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CBB8">
      <w:pPr>
        <w:spacing w:line="360" w:lineRule="auto"/>
        <w:jc w:val="center"/>
        <w:rPr>
          <w:rFonts w:ascii="宋体" w:hAnsi="宋体" w:cs="宋体"/>
          <w:b/>
          <w:color w:val="auto"/>
          <w:sz w:val="24"/>
          <w:highlight w:val="none"/>
        </w:rPr>
      </w:pPr>
    </w:p>
    <w:p w14:paraId="04B1C9F5">
      <w:pPr>
        <w:spacing w:line="360" w:lineRule="auto"/>
        <w:jc w:val="center"/>
        <w:rPr>
          <w:rFonts w:ascii="宋体" w:hAnsi="宋体" w:cs="宋体"/>
          <w:b/>
          <w:color w:val="auto"/>
          <w:sz w:val="24"/>
          <w:highlight w:val="none"/>
        </w:rPr>
      </w:pPr>
    </w:p>
    <w:p w14:paraId="111F87ED">
      <w:pPr>
        <w:adjustRightInd/>
        <w:spacing w:line="360" w:lineRule="auto"/>
        <w:jc w:val="center"/>
        <w:rPr>
          <w:rFonts w:ascii="宋体" w:hAnsi="宋体" w:cs="宋体"/>
          <w:b/>
          <w:color w:val="auto"/>
          <w:sz w:val="44"/>
          <w:szCs w:val="44"/>
          <w:highlight w:val="none"/>
        </w:rPr>
      </w:pPr>
    </w:p>
    <w:p w14:paraId="59579335">
      <w:pPr>
        <w:adjustRightInd/>
        <w:spacing w:line="360" w:lineRule="auto"/>
        <w:jc w:val="center"/>
        <w:rPr>
          <w:rFonts w:ascii="宋体" w:hAnsi="宋体" w:cs="宋体"/>
          <w:b/>
          <w:color w:val="auto"/>
          <w:sz w:val="48"/>
          <w:szCs w:val="48"/>
          <w:highlight w:val="none"/>
        </w:rPr>
      </w:pPr>
    </w:p>
    <w:p w14:paraId="1E5A2E88">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杭州市源清第二高级中学</w:t>
      </w:r>
    </w:p>
    <w:p w14:paraId="352DF486">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台式计算机采购项目</w:t>
      </w:r>
    </w:p>
    <w:p w14:paraId="545BD5B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3B39BA09">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1987D5C">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HZZFCG-2026-101</w:t>
      </w:r>
    </w:p>
    <w:p w14:paraId="132CFC13">
      <w:pPr>
        <w:adjustRightInd/>
        <w:spacing w:line="360" w:lineRule="auto"/>
        <w:rPr>
          <w:rFonts w:ascii="宋体" w:hAnsi="宋体" w:cs="宋体"/>
          <w:color w:val="auto"/>
          <w:sz w:val="28"/>
          <w:szCs w:val="20"/>
          <w:highlight w:val="none"/>
        </w:rPr>
      </w:pPr>
    </w:p>
    <w:p w14:paraId="7E18F8C0">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67AB30">
      <w:pPr>
        <w:spacing w:line="360" w:lineRule="auto"/>
        <w:jc w:val="center"/>
        <w:rPr>
          <w:rFonts w:ascii="宋体" w:hAnsi="宋体" w:cs="宋体"/>
          <w:b/>
          <w:color w:val="auto"/>
          <w:sz w:val="44"/>
          <w:szCs w:val="44"/>
          <w:highlight w:val="none"/>
        </w:rPr>
      </w:pPr>
    </w:p>
    <w:p w14:paraId="260ACC4F">
      <w:pPr>
        <w:spacing w:line="360" w:lineRule="auto"/>
        <w:jc w:val="center"/>
        <w:rPr>
          <w:rFonts w:ascii="宋体" w:hAnsi="宋体" w:cs="宋体"/>
          <w:color w:val="auto"/>
          <w:sz w:val="24"/>
          <w:highlight w:val="none"/>
        </w:rPr>
      </w:pPr>
    </w:p>
    <w:p w14:paraId="26AE9F10">
      <w:pPr>
        <w:spacing w:line="360" w:lineRule="auto"/>
        <w:jc w:val="center"/>
        <w:rPr>
          <w:rFonts w:ascii="宋体" w:hAnsi="宋体" w:cs="宋体"/>
          <w:color w:val="auto"/>
          <w:sz w:val="24"/>
          <w:highlight w:val="none"/>
        </w:rPr>
      </w:pPr>
    </w:p>
    <w:p w14:paraId="3414CEBA">
      <w:pPr>
        <w:spacing w:line="360" w:lineRule="auto"/>
        <w:rPr>
          <w:rFonts w:ascii="宋体" w:hAnsi="宋体" w:cs="宋体"/>
          <w:color w:val="auto"/>
          <w:sz w:val="32"/>
          <w:szCs w:val="32"/>
          <w:highlight w:val="none"/>
        </w:rPr>
      </w:pPr>
    </w:p>
    <w:p w14:paraId="22DED063">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杭州市源清第二高级中学</w:t>
      </w:r>
    </w:p>
    <w:p w14:paraId="53E734D1">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14:paraId="4CA04BA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日</w:t>
      </w:r>
    </w:p>
    <w:p w14:paraId="364EDB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07097570">
      <w:pPr>
        <w:spacing w:line="360" w:lineRule="auto"/>
        <w:jc w:val="center"/>
        <w:rPr>
          <w:rFonts w:ascii="宋体" w:hAnsi="宋体" w:cs="宋体"/>
          <w:color w:val="auto"/>
          <w:sz w:val="24"/>
          <w:highlight w:val="none"/>
        </w:rPr>
      </w:pPr>
    </w:p>
    <w:p w14:paraId="2B3A363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02D6736">
      <w:pPr>
        <w:spacing w:line="360" w:lineRule="auto"/>
        <w:rPr>
          <w:rFonts w:ascii="宋体" w:hAnsi="宋体" w:cs="宋体"/>
          <w:color w:val="auto"/>
          <w:sz w:val="32"/>
          <w:szCs w:val="32"/>
          <w:highlight w:val="none"/>
        </w:rPr>
      </w:pPr>
    </w:p>
    <w:p w14:paraId="39DFE19A">
      <w:pPr>
        <w:spacing w:line="360" w:lineRule="auto"/>
        <w:rPr>
          <w:rFonts w:ascii="宋体" w:hAnsi="宋体" w:cs="宋体"/>
          <w:color w:val="auto"/>
          <w:sz w:val="32"/>
          <w:szCs w:val="32"/>
          <w:highlight w:val="none"/>
        </w:rPr>
      </w:pPr>
    </w:p>
    <w:p w14:paraId="7F615DD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3869D5B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301EEE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47DD3CF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7EA07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2A68ED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1AFFC56">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701D7E9">
      <w:pPr>
        <w:spacing w:line="360" w:lineRule="auto"/>
        <w:ind w:firstLine="549" w:firstLineChars="229"/>
        <w:rPr>
          <w:rFonts w:ascii="宋体" w:hAnsi="宋体" w:cs="宋体"/>
          <w:color w:val="auto"/>
          <w:sz w:val="24"/>
          <w:highlight w:val="none"/>
        </w:rPr>
      </w:pPr>
    </w:p>
    <w:p w14:paraId="62B21CEC">
      <w:pPr>
        <w:spacing w:line="360" w:lineRule="auto"/>
        <w:ind w:firstLine="549" w:firstLineChars="229"/>
        <w:rPr>
          <w:rFonts w:ascii="宋体" w:hAnsi="宋体" w:cs="宋体"/>
          <w:color w:val="auto"/>
          <w:sz w:val="24"/>
          <w:highlight w:val="none"/>
        </w:rPr>
      </w:pPr>
    </w:p>
    <w:p w14:paraId="3230B8D6">
      <w:pPr>
        <w:spacing w:line="360" w:lineRule="auto"/>
        <w:ind w:firstLine="549" w:firstLineChars="229"/>
        <w:rPr>
          <w:rFonts w:ascii="宋体" w:hAnsi="宋体" w:cs="宋体"/>
          <w:color w:val="auto"/>
          <w:sz w:val="24"/>
          <w:highlight w:val="none"/>
        </w:rPr>
      </w:pPr>
    </w:p>
    <w:p w14:paraId="6DF77D7A">
      <w:pPr>
        <w:spacing w:line="360" w:lineRule="auto"/>
        <w:ind w:firstLine="549" w:firstLineChars="229"/>
        <w:rPr>
          <w:rFonts w:ascii="宋体" w:hAnsi="宋体" w:cs="宋体"/>
          <w:color w:val="auto"/>
          <w:sz w:val="24"/>
          <w:highlight w:val="none"/>
        </w:rPr>
      </w:pPr>
    </w:p>
    <w:p w14:paraId="4BB58CB6">
      <w:pPr>
        <w:spacing w:line="360" w:lineRule="auto"/>
        <w:ind w:firstLine="549" w:firstLineChars="229"/>
        <w:rPr>
          <w:rFonts w:ascii="宋体" w:hAnsi="宋体" w:cs="宋体"/>
          <w:color w:val="auto"/>
          <w:sz w:val="24"/>
          <w:highlight w:val="none"/>
        </w:rPr>
      </w:pPr>
    </w:p>
    <w:p w14:paraId="182EC015">
      <w:pPr>
        <w:spacing w:line="360" w:lineRule="auto"/>
        <w:ind w:firstLine="549" w:firstLineChars="229"/>
        <w:rPr>
          <w:rFonts w:ascii="宋体" w:hAnsi="宋体" w:cs="宋体"/>
          <w:color w:val="auto"/>
          <w:sz w:val="24"/>
          <w:highlight w:val="none"/>
        </w:rPr>
      </w:pPr>
    </w:p>
    <w:p w14:paraId="13629214">
      <w:pPr>
        <w:spacing w:line="360" w:lineRule="auto"/>
        <w:ind w:firstLine="549" w:firstLineChars="229"/>
        <w:rPr>
          <w:rFonts w:ascii="宋体" w:hAnsi="宋体" w:cs="宋体"/>
          <w:color w:val="auto"/>
          <w:sz w:val="24"/>
          <w:highlight w:val="none"/>
        </w:rPr>
      </w:pPr>
    </w:p>
    <w:p w14:paraId="62ABA09B">
      <w:pPr>
        <w:spacing w:line="360" w:lineRule="auto"/>
        <w:ind w:firstLine="549" w:firstLineChars="229"/>
        <w:rPr>
          <w:rFonts w:ascii="宋体" w:hAnsi="宋体" w:cs="宋体"/>
          <w:color w:val="auto"/>
          <w:sz w:val="24"/>
          <w:highlight w:val="none"/>
        </w:rPr>
      </w:pPr>
    </w:p>
    <w:p w14:paraId="1AE74319">
      <w:pPr>
        <w:spacing w:line="360" w:lineRule="auto"/>
        <w:ind w:firstLine="549" w:firstLineChars="229"/>
        <w:rPr>
          <w:rFonts w:ascii="宋体" w:hAnsi="宋体" w:cs="宋体"/>
          <w:color w:val="auto"/>
          <w:sz w:val="24"/>
          <w:highlight w:val="none"/>
        </w:rPr>
      </w:pPr>
    </w:p>
    <w:p w14:paraId="3AB66747">
      <w:pPr>
        <w:spacing w:line="360" w:lineRule="auto"/>
        <w:ind w:firstLine="549" w:firstLineChars="229"/>
        <w:rPr>
          <w:rFonts w:ascii="宋体" w:hAnsi="宋体" w:cs="宋体"/>
          <w:color w:val="auto"/>
          <w:sz w:val="24"/>
          <w:highlight w:val="none"/>
        </w:rPr>
      </w:pPr>
    </w:p>
    <w:p w14:paraId="2AD6DA24">
      <w:pPr>
        <w:spacing w:line="360" w:lineRule="auto"/>
        <w:ind w:firstLine="549" w:firstLineChars="229"/>
        <w:rPr>
          <w:rFonts w:ascii="宋体" w:hAnsi="宋体" w:cs="宋体"/>
          <w:color w:val="auto"/>
          <w:sz w:val="24"/>
          <w:highlight w:val="none"/>
        </w:rPr>
      </w:pPr>
    </w:p>
    <w:p w14:paraId="45861CFC">
      <w:pPr>
        <w:spacing w:line="360" w:lineRule="auto"/>
        <w:ind w:firstLine="549" w:firstLineChars="229"/>
        <w:rPr>
          <w:rFonts w:ascii="宋体" w:hAnsi="宋体" w:cs="宋体"/>
          <w:color w:val="auto"/>
          <w:sz w:val="24"/>
          <w:highlight w:val="none"/>
        </w:rPr>
      </w:pPr>
    </w:p>
    <w:p w14:paraId="7D3E16C5">
      <w:pPr>
        <w:spacing w:line="360" w:lineRule="auto"/>
        <w:rPr>
          <w:rFonts w:ascii="宋体" w:hAnsi="宋体" w:cs="宋体"/>
          <w:color w:val="auto"/>
          <w:sz w:val="24"/>
          <w:highlight w:val="none"/>
        </w:rPr>
      </w:pPr>
    </w:p>
    <w:p w14:paraId="01C39D4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69F738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B6599C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lang w:eastAsia="zh-CN"/>
        </w:rPr>
        <w:t>杭州市源清第二高级中学台式计算机采购项目</w:t>
      </w:r>
      <w:r>
        <w:rPr>
          <w:rFonts w:hint="eastAsia" w:asciiTheme="minorEastAsia" w:hAnsiTheme="minorEastAsia" w:eastAsiaTheme="minorEastAsia"/>
          <w:color w:val="auto"/>
          <w:sz w:val="24"/>
          <w:highlight w:val="none"/>
        </w:rPr>
        <w:t>招标项目的潜在投标人应在政采云平台（</w:t>
      </w:r>
      <w:r>
        <w:rPr>
          <w:rFonts w:asciiTheme="minorEastAsia" w:hAnsiTheme="minorEastAsia" w:eastAsiaTheme="minorEastAsia"/>
          <w:color w:val="auto"/>
          <w:sz w:val="24"/>
          <w:highlight w:val="none"/>
        </w:rPr>
        <w:t>https://www.zcygov.cn/）获取（下载）招标文件，并于</w:t>
      </w:r>
      <w:r>
        <w:rPr>
          <w:rFonts w:hint="eastAsia" w:cs="仿宋_GB2312" w:asciiTheme="minorEastAsia" w:hAnsiTheme="minorEastAsia" w:eastAsiaTheme="minorEastAsia"/>
          <w:color w:val="auto"/>
          <w:sz w:val="24"/>
          <w:highlight w:val="none"/>
          <w:u w:val="single"/>
        </w:rPr>
        <w:t>202</w:t>
      </w:r>
      <w:r>
        <w:rPr>
          <w:rFonts w:hint="eastAsia" w:cs="仿宋_GB2312" w:asciiTheme="minorEastAsia" w:hAnsiTheme="minorEastAsia" w:eastAsiaTheme="minorEastAsia"/>
          <w:color w:val="auto"/>
          <w:sz w:val="24"/>
          <w:highlight w:val="none"/>
          <w:u w:val="single"/>
          <w:lang w:val="en-US" w:eastAsia="zh-CN"/>
        </w:rPr>
        <w:t>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25</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9</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763F509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1217B0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HZZFCG-2026-101</w:t>
      </w:r>
    </w:p>
    <w:p w14:paraId="2327B75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杭州市源清第二高级中学台式计算机采购项目</w:t>
      </w:r>
    </w:p>
    <w:p w14:paraId="334EE0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1190000</w:t>
      </w:r>
      <w:r>
        <w:rPr>
          <w:rFonts w:hint="eastAsia" w:ascii="宋体" w:hAnsi="宋体" w:cs="宋体"/>
          <w:color w:val="auto"/>
          <w:sz w:val="24"/>
          <w:highlight w:val="none"/>
        </w:rPr>
        <w:t xml:space="preserve"> </w:t>
      </w:r>
    </w:p>
    <w:p w14:paraId="36D7F9E9">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1190000</w:t>
      </w:r>
      <w:r>
        <w:rPr>
          <w:rFonts w:hint="eastAsia" w:ascii="宋体" w:hAnsi="宋体" w:cs="宋体"/>
          <w:color w:val="auto"/>
          <w:sz w:val="24"/>
          <w:highlight w:val="none"/>
        </w:rPr>
        <w:t xml:space="preserve"> </w:t>
      </w:r>
    </w:p>
    <w:p w14:paraId="10EF0F8F">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杭州市源清第二高级中学台式计算机采购项目</w:t>
      </w:r>
      <w:r>
        <w:rPr>
          <w:rFonts w:hint="eastAsia" w:hAnsi="宋体" w:cs="宋体"/>
          <w:bCs/>
          <w:snapToGrid/>
          <w:color w:val="auto"/>
          <w:kern w:val="2"/>
          <w:sz w:val="24"/>
          <w:szCs w:val="24"/>
          <w:highlight w:val="none"/>
        </w:rPr>
        <w:t>主要内容：</w:t>
      </w:r>
      <w:r>
        <w:rPr>
          <w:rFonts w:hint="eastAsia" w:hAnsi="宋体" w:cs="宋体"/>
          <w:bCs/>
          <w:snapToGrid/>
          <w:color w:val="auto"/>
          <w:kern w:val="2"/>
          <w:sz w:val="24"/>
          <w:szCs w:val="24"/>
          <w:highlight w:val="none"/>
          <w:lang w:val="en-US" w:eastAsia="zh-CN"/>
        </w:rPr>
        <w:t>采购238台国产台式计算机，其中包括159台学生机房计算机和79台教师办公计算机以及相关教学管理软件和办公软件</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2F017F7C">
      <w:pPr>
        <w:pStyle w:val="130"/>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Cs/>
          <w:color w:val="auto"/>
          <w:sz w:val="24"/>
          <w:highlight w:val="none"/>
        </w:rPr>
        <w:t>合同签订接采购人通知后</w:t>
      </w:r>
      <w:r>
        <w:rPr>
          <w:rFonts w:hint="eastAsia" w:ascii="宋体" w:hAnsi="宋体" w:cs="宋体"/>
          <w:bCs/>
          <w:color w:val="auto"/>
          <w:sz w:val="24"/>
          <w:highlight w:val="none"/>
          <w:lang w:val="en-US" w:eastAsia="zh-CN"/>
        </w:rPr>
        <w:t>45日内</w:t>
      </w:r>
      <w:r>
        <w:rPr>
          <w:rFonts w:hint="eastAsia" w:hAnsi="宋体" w:cs="宋体"/>
          <w:bCs/>
          <w:color w:val="auto"/>
          <w:szCs w:val="24"/>
          <w:highlight w:val="none"/>
        </w:rPr>
        <w:t>。</w:t>
      </w:r>
    </w:p>
    <w:p w14:paraId="4D7B00F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76552672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12CFF9A">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448A5BB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6F14B58">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2AF8C7F">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FB69DB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24C0396">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02470430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9D7B0BC">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9247305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785E2A94">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1526049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5A5F974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CAAA68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8A179F9">
      <w:pPr>
        <w:snapToGrid w:val="0"/>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150898254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14:paraId="46D79B2B">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AEE4E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4DA5B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D54C04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BC131E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E87DBE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5B3BF5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A8C141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AB6B29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2E5EC80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82F2E2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269D258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C9C5828">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50AD6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B9AB79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B03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3382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E75F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6BC8C1">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6D8F846">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3D576B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4F5DBC8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 xml:space="preserve"> </w:t>
      </w:r>
    </w:p>
    <w:p w14:paraId="4B3BFD82">
      <w:pPr>
        <w:rPr>
          <w:rFonts w:hint="eastAsia" w:ascii="宋体" w:hAnsi="宋体" w:cs="宋体"/>
          <w:color w:val="auto"/>
          <w:sz w:val="24"/>
          <w:highlight w:val="none"/>
          <w:lang w:eastAsia="zh-CN"/>
        </w:rPr>
      </w:pPr>
      <w:r>
        <w:rPr>
          <w:rFonts w:hint="eastAsia" w:ascii="宋体" w:hAnsi="宋体" w:cs="宋体"/>
          <w:color w:val="auto"/>
          <w:sz w:val="24"/>
          <w:highlight w:val="none"/>
        </w:rPr>
        <w:t xml:space="preserve">    地    址： </w:t>
      </w:r>
      <w:r>
        <w:rPr>
          <w:rFonts w:hint="eastAsia" w:ascii="宋体" w:hAnsi="宋体" w:cs="宋体"/>
          <w:color w:val="auto"/>
          <w:sz w:val="24"/>
          <w:highlight w:val="none"/>
          <w:lang w:val="en-US" w:eastAsia="en-US"/>
        </w:rPr>
        <w:t>杭州市拱墅区康桥</w:t>
      </w:r>
      <w:r>
        <w:rPr>
          <w:rFonts w:hint="eastAsia" w:ascii="宋体" w:hAnsi="宋体" w:cs="宋体"/>
          <w:color w:val="auto"/>
          <w:sz w:val="24"/>
          <w:highlight w:val="none"/>
          <w:lang w:val="en-US" w:eastAsia="zh-CN"/>
        </w:rPr>
        <w:t>街道龙腾街357号</w:t>
      </w:r>
    </w:p>
    <w:p w14:paraId="735D13D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69072C1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杨老师</w:t>
      </w:r>
    </w:p>
    <w:p w14:paraId="755FAD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w:t>
      </w:r>
      <w:r>
        <w:rPr>
          <w:rFonts w:hint="eastAsia" w:ascii="宋体" w:hAnsi="宋体" w:cs="宋体"/>
          <w:color w:val="auto"/>
          <w:sz w:val="24"/>
          <w:highlight w:val="none"/>
        </w:rPr>
        <w:t xml:space="preserve">88105806 </w:t>
      </w:r>
    </w:p>
    <w:p w14:paraId="777F3A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质疑联系人：董</w:t>
      </w:r>
      <w:r>
        <w:rPr>
          <w:rFonts w:hint="eastAsia" w:ascii="宋体" w:hAnsi="宋体" w:cs="宋体"/>
          <w:color w:val="auto"/>
          <w:sz w:val="24"/>
          <w:highlight w:val="none"/>
          <w:lang w:val="en-US" w:eastAsia="zh-CN"/>
        </w:rPr>
        <w:t>老师</w:t>
      </w:r>
    </w:p>
    <w:p w14:paraId="4C5BFD7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0571-88331128（请通过以下路径在线提起质疑：政采云-项目采购-询问质疑投诉-质疑列表）</w:t>
      </w:r>
    </w:p>
    <w:p w14:paraId="7311F2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7DACEF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14:paraId="2CD78EE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14:paraId="3718D0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3670F8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eastAsia="zh-CN"/>
        </w:rPr>
        <w:t>潘</w:t>
      </w:r>
      <w:r>
        <w:rPr>
          <w:rFonts w:hint="eastAsia" w:ascii="宋体" w:hAnsi="宋体" w:cs="宋体"/>
          <w:color w:val="auto"/>
          <w:sz w:val="24"/>
          <w:highlight w:val="none"/>
        </w:rPr>
        <w:t>工、张工</w:t>
      </w:r>
    </w:p>
    <w:p w14:paraId="05A0A2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val="en-US" w:eastAsia="zh-CN"/>
        </w:rPr>
        <w:t>89587861、89587802</w:t>
      </w:r>
    </w:p>
    <w:p w14:paraId="357248DC">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质疑联系人：谢</w:t>
      </w:r>
      <w:r>
        <w:rPr>
          <w:rFonts w:hint="eastAsia" w:ascii="宋体" w:hAnsi="宋体" w:cs="宋体"/>
          <w:color w:val="auto"/>
          <w:sz w:val="24"/>
          <w:highlight w:val="none"/>
          <w:lang w:val="en-US" w:eastAsia="zh-CN"/>
        </w:rPr>
        <w:t>栋华</w:t>
      </w:r>
    </w:p>
    <w:p w14:paraId="3CBB59E7">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质疑联系方式：0571-</w:t>
      </w:r>
      <w:r>
        <w:rPr>
          <w:rFonts w:hint="default" w:ascii="宋体" w:hAnsi="宋体" w:cs="宋体"/>
          <w:color w:val="auto"/>
          <w:sz w:val="24"/>
          <w:highlight w:val="none"/>
          <w:lang w:val="en-US" w:eastAsia="zh-CN"/>
        </w:rPr>
        <w:t>89587838</w:t>
      </w:r>
      <w:r>
        <w:rPr>
          <w:rFonts w:hint="eastAsia" w:ascii="宋体" w:hAnsi="宋体" w:cs="宋体"/>
          <w:color w:val="auto"/>
          <w:sz w:val="24"/>
          <w:highlight w:val="none"/>
          <w:lang w:val="en-US" w:eastAsia="zh-CN"/>
        </w:rPr>
        <w:t>（请通过以下路径在线提起质疑：政采云-项目采购-询问质疑投诉-质疑列表）</w:t>
      </w:r>
    </w:p>
    <w:p w14:paraId="2EFA9D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4A9200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753B4A4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color w:val="auto"/>
          <w:sz w:val="24"/>
          <w:highlight w:val="none"/>
        </w:rPr>
        <w:t xml:space="preserve">  </w:t>
      </w:r>
    </w:p>
    <w:p w14:paraId="3D17994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46FBD8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5E75A7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监督投诉电话：</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p>
    <w:p w14:paraId="385DB0DE">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color w:val="auto"/>
          <w:sz w:val="24"/>
          <w:highlight w:val="none"/>
          <w:lang w:val="en-US" w:eastAsia="zh-CN"/>
        </w:rPr>
        <w:t>89580460</w:t>
      </w:r>
    </w:p>
    <w:p w14:paraId="12C5A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3E853B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3CC8AF7">
      <w:pPr>
        <w:pStyle w:val="33"/>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7CCC3273">
      <w:pPr>
        <w:pStyle w:val="3"/>
        <w:rPr>
          <w:rFonts w:ascii="宋体"/>
          <w:snapToGrid w:val="0"/>
          <w:color w:val="auto"/>
          <w:highlight w:val="none"/>
        </w:rPr>
      </w:pPr>
      <w:r>
        <w:rPr>
          <w:color w:val="auto"/>
          <w:highlight w:val="none"/>
        </w:rPr>
        <w:br w:type="page"/>
      </w:r>
    </w:p>
    <w:p w14:paraId="6A8A672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641D47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09C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7A5C225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665166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124C3A7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C0A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14:paraId="073CD2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392A4FF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vAlign w:val="center"/>
          </w:tcPr>
          <w:p w14:paraId="10D1E62D">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14:paraId="6E71F554">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学生机房计算机</w:t>
            </w:r>
            <w:r>
              <w:rPr>
                <w:rFonts w:hint="eastAsia" w:ascii="宋体" w:hAnsi="宋体" w:cs="宋体"/>
                <w:color w:val="auto"/>
                <w:kern w:val="0"/>
                <w:sz w:val="24"/>
                <w:highlight w:val="none"/>
                <w:u w:val="single"/>
                <w:lang w:eastAsia="zh-CN"/>
              </w:rPr>
              <w:t>、教师办公计算机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497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DC1D1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0FD080C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2330CDE5">
            <w:pPr>
              <w:numPr>
                <w:ilvl w:val="0"/>
                <w:numId w:val="0"/>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学生机房计算机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7D6B92B">
            <w:pPr>
              <w:numPr>
                <w:ilvl w:val="0"/>
                <w:numId w:val="0"/>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教师办公计算机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421345E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教学管理软件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1C22F28">
            <w:pPr>
              <w:snapToGrid w:val="0"/>
              <w:spacing w:line="360" w:lineRule="auto"/>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rPr>
              <w:t xml:space="preserve"> 办公软件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3E0B52FC">
            <w:pPr>
              <w:pStyle w:val="3"/>
              <w:rPr>
                <w:rFonts w:ascii="宋体" w:hAnsi="宋体" w:eastAsia="宋体" w:cs="宋体"/>
                <w:color w:val="auto"/>
                <w:highlight w:val="none"/>
                <w:lang w:val="en-US"/>
              </w:rPr>
            </w:pPr>
          </w:p>
        </w:tc>
      </w:tr>
      <w:tr w14:paraId="448A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0D88643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199DA2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2ECE90B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40FFB6">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789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B50FB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0CBBB5B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4"/>
                <w:highlight w:val="none"/>
                <w:u w:val="single"/>
                <w:lang w:val="en-US" w:eastAsia="zh-CN"/>
              </w:rPr>
              <w:t>运输</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43DD7D5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FFD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7AA40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0DA17287">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开标前答疑会或现场考察</w:t>
            </w:r>
          </w:p>
        </w:tc>
        <w:tc>
          <w:tcPr>
            <w:tcW w:w="6095" w:type="dxa"/>
            <w:vAlign w:val="center"/>
          </w:tcPr>
          <w:p w14:paraId="4271590D">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MS Gothic"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不组织。</w:t>
            </w:r>
          </w:p>
          <w:p w14:paraId="69179FF4">
            <w:pPr>
              <w:spacing w:line="360" w:lineRule="auto"/>
              <w:rPr>
                <w:rFonts w:hint="eastAsia"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B组织，</w:t>
            </w:r>
            <w:r>
              <w:rPr>
                <w:rFonts w:hint="eastAsia" w:ascii="宋体" w:hAnsi="宋体" w:cs="宋体"/>
                <w:color w:val="auto"/>
                <w:sz w:val="24"/>
                <w:highlight w:val="none"/>
                <w:shd w:val="clear" w:color="auto" w:fill="auto"/>
              </w:rPr>
              <w:t>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szCs w:val="20"/>
                <w:highlight w:val="none"/>
                <w:shd w:val="clear" w:color="auto" w:fill="auto"/>
              </w:rPr>
              <w:t>。</w:t>
            </w:r>
          </w:p>
          <w:p w14:paraId="34C53BE9">
            <w:pPr>
              <w:spacing w:line="360" w:lineRule="auto"/>
              <w:rPr>
                <w:rFonts w:ascii="宋体" w:hAnsi="宋体" w:cs="宋体"/>
                <w:color w:val="auto"/>
                <w:sz w:val="24"/>
                <w:szCs w:val="20"/>
                <w:highlight w:val="none"/>
                <w:shd w:val="clear" w:color="auto" w:fill="auto"/>
              </w:rPr>
            </w:pPr>
            <w:sdt>
              <w:sdtPr>
                <w:rPr>
                  <w:rFonts w:hint="eastAsia" w:ascii="宋体" w:hAnsi="宋体" w:cs="宋体"/>
                  <w:color w:val="auto"/>
                  <w:kern w:val="0"/>
                  <w:sz w:val="24"/>
                  <w:highlight w:val="none"/>
                  <w:shd w:val="clear" w:color="auto" w:fill="auto"/>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eastAsia="宋体" w:cs="宋体"/>
                <w:color w:val="auto"/>
                <w:kern w:val="2"/>
                <w:sz w:val="24"/>
                <w:szCs w:val="24"/>
                <w:highlight w:val="none"/>
                <w:shd w:val="clear" w:color="auto" w:fill="auto"/>
                <w:lang w:val="en-US" w:eastAsia="zh-CN" w:bidi="ar-SA"/>
              </w:rPr>
              <w:t>C不统一组织，供应商在获取采购文件后，自行至项目现场考察。</w:t>
            </w:r>
            <w:r>
              <w:rPr>
                <w:rFonts w:hint="eastAsia" w:ascii="宋体" w:hAnsi="宋体" w:cs="宋体"/>
                <w:color w:val="auto"/>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，联系人：</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，联系方式：</w:t>
            </w:r>
            <w:r>
              <w:rPr>
                <w:rFonts w:hint="eastAsia" w:ascii="宋体" w:hAnsi="宋体" w:cs="宋体"/>
                <w:color w:val="auto"/>
                <w:sz w:val="24"/>
                <w:highlight w:val="none"/>
                <w:u w:val="single"/>
                <w:shd w:val="clear" w:color="auto" w:fill="auto"/>
              </w:rPr>
              <w:t xml:space="preserve">      </w:t>
            </w:r>
            <w:r>
              <w:rPr>
                <w:rFonts w:hint="eastAsia" w:ascii="宋体" w:hAnsi="宋体" w:eastAsia="宋体" w:cs="宋体"/>
                <w:color w:val="auto"/>
                <w:kern w:val="2"/>
                <w:sz w:val="24"/>
                <w:szCs w:val="24"/>
                <w:highlight w:val="none"/>
                <w:shd w:val="clear" w:color="auto" w:fill="auto"/>
                <w:lang w:val="en-US" w:eastAsia="zh-CN" w:bidi="ar-SA"/>
              </w:rPr>
              <w:t>。</w:t>
            </w:r>
          </w:p>
        </w:tc>
      </w:tr>
      <w:tr w14:paraId="0A1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4AFE4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60C9821B">
            <w:pPr>
              <w:snapToGrid w:val="0"/>
              <w:spacing w:line="360" w:lineRule="auto"/>
              <w:jc w:val="center"/>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样品提供</w:t>
            </w:r>
          </w:p>
        </w:tc>
        <w:tc>
          <w:tcPr>
            <w:tcW w:w="6095" w:type="dxa"/>
            <w:vAlign w:val="center"/>
          </w:tcPr>
          <w:p w14:paraId="709A3A42">
            <w:pPr>
              <w:spacing w:line="360" w:lineRule="auto"/>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Wingdings" w:hAnsi="Wingdings" w:eastAsia="宋体" w:cs="宋体"/>
                    <w:color w:val="auto"/>
                    <w:kern w:val="0"/>
                    <w:sz w:val="24"/>
                    <w:szCs w:val="24"/>
                    <w:highlight w:val="none"/>
                    <w:shd w:val="clear" w:color="auto" w:fill="auto"/>
                    <w:lang w:val="en-US" w:eastAsia="zh-CN" w:bidi="ar-SA"/>
                  </w:rPr>
                  <w:t>þ</w:t>
                </w:r>
              </w:sdtContent>
            </w:sdt>
            <w:r>
              <w:rPr>
                <w:rFonts w:hint="eastAsia" w:ascii="宋体" w:hAnsi="宋体" w:cs="宋体"/>
                <w:color w:val="auto"/>
                <w:kern w:val="0"/>
                <w:sz w:val="24"/>
                <w:highlight w:val="none"/>
                <w:shd w:val="clear" w:color="auto" w:fill="auto"/>
              </w:rPr>
              <w:t>A</w:t>
            </w:r>
            <w:r>
              <w:rPr>
                <w:rFonts w:hint="eastAsia" w:ascii="宋体" w:hAnsi="宋体" w:cs="宋体"/>
                <w:color w:val="auto"/>
                <w:sz w:val="24"/>
                <w:highlight w:val="none"/>
                <w:shd w:val="clear" w:color="auto" w:fill="auto"/>
              </w:rPr>
              <w:t>不要求提供。</w:t>
            </w:r>
          </w:p>
          <w:p w14:paraId="7D61FD80">
            <w:pPr>
              <w:spacing w:line="360" w:lineRule="auto"/>
              <w:rPr>
                <w:rFonts w:hint="default" w:ascii="宋体" w:hAnsi="宋体" w:eastAsia="宋体" w:cs="宋体"/>
                <w:color w:val="auto"/>
                <w:kern w:val="0"/>
                <w:sz w:val="24"/>
                <w:highlight w:val="none"/>
                <w:shd w:val="clear" w:color="auto" w:fill="auto"/>
                <w:lang w:val="en-US" w:eastAsia="zh-CN"/>
              </w:rPr>
            </w:pPr>
            <w:sdt>
              <w:sdtPr>
                <w:rPr>
                  <w:rFonts w:hint="eastAsia" w:ascii="宋体" w:hAnsi="宋体" w:cs="宋体"/>
                  <w:color w:val="auto"/>
                  <w:kern w:val="0"/>
                  <w:sz w:val="24"/>
                  <w:highlight w:val="none"/>
                  <w:shd w:val="clear" w:color="auto" w:fill="auto"/>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B要求提供（未提供样品或提供样品不满足采购需求实质性条件的供应商，投标无效）：</w:t>
            </w:r>
          </w:p>
          <w:p w14:paraId="46602FDF">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w:t>
            </w:r>
            <w:r>
              <w:rPr>
                <w:rFonts w:hint="eastAsia" w:ascii="宋体" w:hAnsi="宋体" w:cs="宋体"/>
                <w:snapToGrid w:val="0"/>
                <w:color w:val="auto"/>
                <w:kern w:val="28"/>
                <w:sz w:val="24"/>
                <w:highlight w:val="none"/>
                <w:shd w:val="clear" w:color="auto" w:fill="auto"/>
              </w:rPr>
              <w:t>样品：</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r>
              <w:rPr>
                <w:rFonts w:ascii="宋体" w:hAnsi="宋体" w:cs="宋体"/>
                <w:color w:val="auto"/>
                <w:kern w:val="0"/>
                <w:sz w:val="24"/>
                <w:highlight w:val="none"/>
                <w:shd w:val="clear" w:color="auto" w:fill="auto"/>
              </w:rPr>
              <w:t xml:space="preserve"> </w:t>
            </w:r>
          </w:p>
          <w:p w14:paraId="096AFAAC">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（2）</w:t>
            </w:r>
            <w:r>
              <w:rPr>
                <w:rFonts w:hint="eastAsia" w:ascii="宋体" w:hAnsi="宋体" w:cs="宋体"/>
                <w:snapToGrid w:val="0"/>
                <w:color w:val="auto"/>
                <w:kern w:val="28"/>
                <w:sz w:val="24"/>
                <w:highlight w:val="none"/>
                <w:shd w:val="clear" w:color="auto" w:fill="auto"/>
              </w:rPr>
              <w:t>样品制作的标准和要求：</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28DDFCD3">
            <w:pPr>
              <w:spacing w:line="360" w:lineRule="auto"/>
              <w:rPr>
                <w:rFonts w:ascii="宋体" w:hAnsi="宋体" w:cs="宋体"/>
                <w:snapToGrid w:val="0"/>
                <w:color w:val="auto"/>
                <w:kern w:val="28"/>
                <w:sz w:val="24"/>
                <w:highlight w:val="none"/>
                <w:shd w:val="clear" w:color="auto" w:fill="auto"/>
              </w:rPr>
            </w:pPr>
            <w:r>
              <w:rPr>
                <w:rFonts w:hint="eastAsia" w:ascii="宋体" w:hAnsi="宋体" w:cs="宋体"/>
                <w:color w:val="auto"/>
                <w:kern w:val="0"/>
                <w:sz w:val="24"/>
                <w:highlight w:val="none"/>
                <w:shd w:val="clear" w:color="auto" w:fill="auto"/>
              </w:rPr>
              <w:t>（3）样品的评审方法以及评审标准</w:t>
            </w:r>
            <w:r>
              <w:rPr>
                <w:rFonts w:hint="eastAsia" w:ascii="宋体" w:hAnsi="宋体" w:cs="宋体"/>
                <w:snapToGrid w:val="0"/>
                <w:color w:val="auto"/>
                <w:kern w:val="28"/>
                <w:sz w:val="24"/>
                <w:highlight w:val="none"/>
                <w:shd w:val="clear" w:color="auto" w:fill="auto"/>
              </w:rPr>
              <w:t>：</w:t>
            </w:r>
          </w:p>
          <w:p w14:paraId="25030FED">
            <w:pPr>
              <w:spacing w:line="360" w:lineRule="auto"/>
              <w:ind w:firstLine="240" w:firstLineChars="100"/>
              <w:rPr>
                <w:rFonts w:ascii="宋体" w:hAnsi="宋体" w:cs="宋体"/>
                <w:color w:val="auto"/>
                <w:sz w:val="24"/>
                <w:highlight w:val="none"/>
                <w:shd w:val="clear" w:color="auto" w:fill="auto"/>
              </w:rPr>
            </w:pPr>
            <w:sdt>
              <w:sdtPr>
                <w:rPr>
                  <w:rFonts w:hint="eastAsia" w:ascii="宋体" w:hAnsi="宋体" w:cs="宋体"/>
                  <w:color w:val="auto"/>
                  <w:kern w:val="0"/>
                  <w:sz w:val="24"/>
                  <w:highlight w:val="none"/>
                  <w:shd w:val="clear" w:color="auto" w:fill="auto"/>
                </w:rPr>
                <w:id w:val="-1350092240"/>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样品分未超过价格分的50%；</w:t>
            </w:r>
          </w:p>
          <w:p w14:paraId="082D2CEF">
            <w:pPr>
              <w:spacing w:line="360" w:lineRule="auto"/>
              <w:ind w:firstLine="240" w:firstLineChars="100"/>
              <w:rPr>
                <w:rFonts w:ascii="宋体" w:hAnsi="宋体" w:cs="宋体"/>
                <w:color w:val="auto"/>
                <w:kern w:val="0"/>
                <w:sz w:val="24"/>
                <w:highlight w:val="none"/>
                <w:shd w:val="clear" w:color="auto" w:fill="auto"/>
              </w:rPr>
            </w:pPr>
            <w:sdt>
              <w:sdtPr>
                <w:rPr>
                  <w:rFonts w:hint="eastAsia" w:ascii="宋体" w:hAnsi="宋体" w:cs="宋体"/>
                  <w:color w:val="auto"/>
                  <w:kern w:val="0"/>
                  <w:sz w:val="24"/>
                  <w:highlight w:val="none"/>
                  <w:shd w:val="clear" w:color="auto" w:fill="auto"/>
                </w:rPr>
                <w:id w:val="-1485540415"/>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t>☐</w:t>
                </w:r>
              </w:sdtContent>
            </w:sdt>
            <w:r>
              <w:rPr>
                <w:rFonts w:hint="eastAsia" w:ascii="宋体" w:hAnsi="宋体" w:cs="宋体"/>
                <w:color w:val="auto"/>
                <w:sz w:val="24"/>
                <w:highlight w:val="none"/>
                <w:shd w:val="clear" w:color="auto" w:fill="auto"/>
              </w:rPr>
              <w:t>样品分超过价格分的50%，理由</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4CE3617F">
            <w:pPr>
              <w:spacing w:line="360" w:lineRule="auto"/>
              <w:ind w:firstLine="240" w:firstLineChars="100"/>
              <w:rPr>
                <w:rFonts w:ascii="宋体" w:hAnsi="宋体" w:cs="宋体"/>
                <w:color w:val="auto"/>
                <w:kern w:val="0"/>
                <w:sz w:val="24"/>
                <w:highlight w:val="none"/>
                <w:shd w:val="clear" w:color="auto" w:fill="auto"/>
              </w:rPr>
            </w:pPr>
            <w:r>
              <w:rPr>
                <w:rFonts w:hint="eastAsia" w:ascii="宋体" w:hAnsi="宋体" w:cs="宋体"/>
                <w:snapToGrid w:val="0"/>
                <w:color w:val="auto"/>
                <w:kern w:val="28"/>
                <w:sz w:val="24"/>
                <w:highlight w:val="none"/>
                <w:shd w:val="clear" w:color="auto" w:fill="auto"/>
              </w:rPr>
              <w:t>详见招标文件第四部分</w:t>
            </w:r>
            <w:r>
              <w:rPr>
                <w:rFonts w:hint="eastAsia" w:ascii="宋体" w:hAnsi="宋体" w:cs="宋体"/>
                <w:color w:val="auto"/>
                <w:sz w:val="24"/>
                <w:highlight w:val="none"/>
                <w:u w:val="single"/>
                <w:shd w:val="clear" w:color="auto" w:fill="auto"/>
              </w:rPr>
              <w:t>评标办法</w:t>
            </w:r>
            <w:r>
              <w:rPr>
                <w:rFonts w:hint="eastAsia" w:ascii="宋体" w:hAnsi="宋体" w:cs="宋体"/>
                <w:color w:val="auto"/>
                <w:kern w:val="0"/>
                <w:sz w:val="24"/>
                <w:highlight w:val="none"/>
                <w:shd w:val="clear" w:color="auto" w:fill="auto"/>
              </w:rPr>
              <w:t xml:space="preserve">。 </w:t>
            </w:r>
          </w:p>
          <w:p w14:paraId="063D8DE6">
            <w:pPr>
              <w:spacing w:line="360" w:lineRule="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（4）是否需要随样品提交检测报告：</w:t>
            </w:r>
            <w:sdt>
              <w:sdtPr>
                <w:rPr>
                  <w:rFonts w:hint="eastAsia" w:ascii="宋体" w:hAnsi="宋体" w:cs="宋体"/>
                  <w:color w:val="auto"/>
                  <w:kern w:val="0"/>
                  <w:sz w:val="24"/>
                  <w:highlight w:val="none"/>
                  <w:shd w:val="clear" w:color="auto" w:fill="auto"/>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宋体" w:hAnsi="宋体" w:cs="宋体"/>
                    <w:color w:val="auto"/>
                    <w:kern w:val="0"/>
                    <w:sz w:val="24"/>
                    <w:highlight w:val="none"/>
                    <w:shd w:val="clear" w:color="auto" w:fill="auto"/>
                  </w:rPr>
                  <w:sym w:font="Wingdings" w:char="F0FE"/>
                </w:r>
              </w:sdtContent>
            </w:sdt>
            <w:r>
              <w:rPr>
                <w:rFonts w:hint="eastAsia" w:ascii="宋体" w:hAnsi="宋体" w:cs="宋体"/>
                <w:color w:val="auto"/>
                <w:kern w:val="0"/>
                <w:sz w:val="24"/>
                <w:highlight w:val="none"/>
                <w:shd w:val="clear" w:color="auto" w:fill="auto"/>
              </w:rPr>
              <w:t>否；</w:t>
            </w:r>
            <w:sdt>
              <w:sdtPr>
                <w:rPr>
                  <w:rFonts w:hint="eastAsia" w:ascii="宋体" w:hAnsi="宋体" w:cs="宋体"/>
                  <w:color w:val="auto"/>
                  <w:kern w:val="0"/>
                  <w:sz w:val="24"/>
                  <w:highlight w:val="none"/>
                  <w:shd w:val="clear" w:color="auto" w:fill="auto"/>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highlight w:val="none"/>
                    <w:shd w:val="clear" w:color="auto" w:fill="auto"/>
                  </w:rPr>
                  <w:t>☐</w:t>
                </w:r>
              </w:sdtContent>
            </w:sdt>
            <w:r>
              <w:rPr>
                <w:rFonts w:hint="eastAsia" w:ascii="宋体" w:hAnsi="宋体" w:cs="宋体"/>
                <w:color w:val="auto"/>
                <w:kern w:val="0"/>
                <w:sz w:val="24"/>
                <w:highlight w:val="none"/>
                <w:shd w:val="clear" w:color="auto" w:fill="auto"/>
              </w:rPr>
              <w:t>是，检测机构的要求</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；检测内容</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w:t>
            </w:r>
          </w:p>
          <w:p w14:paraId="56161579">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（5）提供样品的时间：</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none"/>
                <w:shd w:val="clear" w:color="auto" w:fill="auto"/>
                <w:lang w:eastAsia="zh-CN"/>
              </w:rPr>
              <w:t>（</w:t>
            </w:r>
            <w:r>
              <w:rPr>
                <w:rFonts w:hint="eastAsia" w:ascii="宋体" w:hAnsi="宋体" w:cs="宋体"/>
                <w:color w:val="auto"/>
                <w:sz w:val="24"/>
                <w:highlight w:val="none"/>
                <w:u w:val="none"/>
                <w:shd w:val="clear" w:color="auto" w:fill="auto"/>
                <w:lang w:val="en-US" w:eastAsia="zh-CN"/>
              </w:rPr>
              <w:t>工作时间内）</w:t>
            </w:r>
            <w:r>
              <w:rPr>
                <w:rFonts w:hint="eastAsia" w:ascii="宋体" w:hAnsi="宋体" w:cs="宋体"/>
                <w:color w:val="auto"/>
                <w:sz w:val="24"/>
                <w:highlight w:val="none"/>
                <w:u w:val="none"/>
                <w:shd w:val="clear" w:color="auto" w:fill="auto"/>
              </w:rPr>
              <w:t xml:space="preserve"> </w:t>
            </w:r>
            <w:r>
              <w:rPr>
                <w:rFonts w:hint="eastAsia" w:ascii="宋体" w:hAnsi="宋体" w:cs="宋体"/>
                <w:color w:val="auto"/>
                <w:kern w:val="0"/>
                <w:sz w:val="24"/>
                <w:highlight w:val="none"/>
                <w:shd w:val="clear" w:color="auto" w:fill="auto"/>
              </w:rPr>
              <w:t>；地点：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；联系人</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28"/>
                <w:sz w:val="24"/>
                <w:highlight w:val="none"/>
                <w:shd w:val="clear" w:color="auto" w:fill="auto"/>
              </w:rPr>
              <w:t>联系电话：</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。请投标人在上述时间内提供样品并按规定位置安装完毕。超过截止时间的，采购人或采购代理机构将不予接收，并将清场并封闭样品现场。</w:t>
            </w:r>
          </w:p>
          <w:p w14:paraId="1D355602">
            <w:pPr>
              <w:spacing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6</w:t>
            </w:r>
            <w:r>
              <w:rPr>
                <w:rFonts w:hint="eastAsia" w:ascii="宋体" w:hAnsi="宋体" w:cs="宋体"/>
                <w:color w:val="auto"/>
                <w:sz w:val="24"/>
                <w:highlight w:val="none"/>
                <w:shd w:val="clear" w:color="auto" w:fill="auto"/>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248C29FC">
            <w:pPr>
              <w:spacing w:line="360" w:lineRule="auto"/>
              <w:rPr>
                <w:rFonts w:ascii="宋体" w:hAnsi="宋体" w:cs="宋体"/>
                <w:b/>
                <w:color w:val="auto"/>
                <w:sz w:val="24"/>
                <w:highlight w:val="none"/>
                <w:shd w:val="clear" w:color="auto" w:fill="auto"/>
              </w:rPr>
            </w:pPr>
            <w:r>
              <w:rPr>
                <w:rFonts w:hint="eastAsia" w:ascii="宋体" w:hAnsi="宋体" w:cs="宋体"/>
                <w:color w:val="auto"/>
                <w:sz w:val="24"/>
                <w:highlight w:val="none"/>
                <w:shd w:val="clear" w:color="auto" w:fill="auto"/>
              </w:rPr>
              <w:t>（7）制作、运输、安装和保管样品所发生的一切费用由投标人自理。</w:t>
            </w:r>
          </w:p>
        </w:tc>
      </w:tr>
      <w:tr w14:paraId="43F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637C07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16AE545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5E72BFF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602848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7B1E7D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C9CA2C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C5FE8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01A61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杭州市公共资源交易中心4楼答疑室（讲标室）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3F4B971">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A8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2EDEAAC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53085D5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vAlign w:val="center"/>
          </w:tcPr>
          <w:p w14:paraId="631E71B1">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9D9C82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C14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14:paraId="5B03C784">
            <w:pPr>
              <w:snapToGrid w:val="0"/>
              <w:spacing w:line="360" w:lineRule="auto"/>
              <w:jc w:val="center"/>
              <w:rPr>
                <w:rFonts w:ascii="宋体" w:hAnsi="宋体" w:cs="宋体"/>
                <w:color w:val="auto"/>
                <w:sz w:val="24"/>
                <w:highlight w:val="none"/>
              </w:rPr>
            </w:pPr>
          </w:p>
        </w:tc>
        <w:tc>
          <w:tcPr>
            <w:tcW w:w="1843" w:type="dxa"/>
            <w:vMerge w:val="continue"/>
            <w:vAlign w:val="center"/>
          </w:tcPr>
          <w:p w14:paraId="7BB97E50">
            <w:pPr>
              <w:snapToGrid w:val="0"/>
              <w:spacing w:line="360" w:lineRule="auto"/>
              <w:jc w:val="center"/>
              <w:rPr>
                <w:rFonts w:ascii="宋体" w:hAnsi="宋体" w:cs="宋体"/>
                <w:b/>
                <w:color w:val="auto"/>
                <w:sz w:val="24"/>
                <w:highlight w:val="none"/>
              </w:rPr>
            </w:pPr>
          </w:p>
        </w:tc>
        <w:tc>
          <w:tcPr>
            <w:tcW w:w="6095" w:type="dxa"/>
            <w:vAlign w:val="center"/>
          </w:tcPr>
          <w:p w14:paraId="161AD7A1">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324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14:paraId="437B92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24A7B53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shd w:val="clear" w:color="auto" w:fill="auto"/>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w:t>
            </w:r>
            <w:r>
              <w:rPr>
                <w:rFonts w:hint="eastAsia" w:ascii="宋体" w:hAnsi="宋体" w:eastAsia="宋体" w:cs="宋体"/>
                <w:color w:val="auto"/>
                <w:kern w:val="2"/>
                <w:sz w:val="24"/>
                <w:szCs w:val="24"/>
                <w:highlight w:val="none"/>
                <w:shd w:val="clear" w:color="auto" w:fill="auto"/>
                <w:lang w:val="en-US" w:eastAsia="zh-CN" w:bidi="ar-SA"/>
              </w:rPr>
              <w:t>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eastAsia="宋体"/>
                <w:color w:val="auto"/>
                <w:sz w:val="24"/>
                <w:szCs w:val="24"/>
                <w:highlight w:val="none"/>
                <w:u w:val="single"/>
                <w:lang w:val="en-US" w:eastAsia="zh-CN"/>
              </w:rPr>
              <w:t xml:space="preserve">学生机房计算机、教师办公计算机      </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kern w:val="0"/>
                <w:sz w:val="24"/>
                <w:highlight w:val="none"/>
                <w:shd w:val="clear" w:color="auto" w:fill="auto"/>
                <w:lang w:val="zh-CN"/>
              </w:rPr>
              <w:t>实施政府强制采购，</w:t>
            </w:r>
            <w:r>
              <w:rPr>
                <w:rFonts w:hint="eastAsia" w:ascii="宋体" w:hAnsi="宋体" w:eastAsia="宋体" w:cs="宋体"/>
                <w:b/>
                <w:bCs/>
                <w:color w:val="auto"/>
                <w:kern w:val="0"/>
                <w:sz w:val="24"/>
                <w:highlight w:val="none"/>
                <w:shd w:val="clear" w:color="auto" w:fill="auto"/>
                <w:lang w:val="zh-CN"/>
              </w:rPr>
              <w:t>投标人</w:t>
            </w:r>
            <w:r>
              <w:rPr>
                <w:rFonts w:hint="eastAsia" w:ascii="宋体" w:hAnsi="宋体" w:eastAsia="宋体" w:cs="宋体"/>
                <w:b/>
                <w:bCs/>
                <w:color w:val="auto"/>
                <w:kern w:val="0"/>
                <w:sz w:val="24"/>
                <w:highlight w:val="none"/>
                <w:shd w:val="clear" w:color="auto" w:fill="auto"/>
              </w:rPr>
              <w:t>就</w:t>
            </w:r>
            <w:r>
              <w:rPr>
                <w:rFonts w:hint="eastAsia" w:ascii="宋体" w:hAnsi="宋体" w:eastAsia="宋体" w:cs="宋体"/>
                <w:b/>
                <w:bCs/>
                <w:color w:val="auto"/>
                <w:kern w:val="0"/>
                <w:sz w:val="24"/>
                <w:highlight w:val="none"/>
                <w:shd w:val="clear" w:color="auto" w:fill="auto"/>
                <w:lang w:val="zh-CN"/>
              </w:rPr>
              <w:t>相应的投标产品未</w:t>
            </w:r>
            <w:r>
              <w:rPr>
                <w:rFonts w:hint="eastAsia" w:ascii="宋体" w:hAnsi="宋体" w:eastAsia="宋体" w:cs="宋体"/>
                <w:b/>
                <w:bCs/>
                <w:color w:val="auto"/>
                <w:kern w:val="0"/>
                <w:sz w:val="24"/>
                <w:highlight w:val="none"/>
                <w:shd w:val="clear" w:color="auto" w:fill="auto"/>
              </w:rPr>
              <w:t>提供</w:t>
            </w:r>
            <w:r>
              <w:rPr>
                <w:rFonts w:hint="eastAsia" w:ascii="宋体" w:hAnsi="宋体" w:eastAsia="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eastAsia="宋体" w:cs="宋体"/>
                <w:color w:val="auto"/>
                <w:kern w:val="0"/>
                <w:sz w:val="24"/>
                <w:highlight w:val="none"/>
                <w:shd w:val="clear" w:color="auto" w:fill="auto"/>
                <w:lang w:val="zh-CN"/>
              </w:rPr>
              <w:t>。</w:t>
            </w:r>
          </w:p>
          <w:p w14:paraId="10C50364">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266831E5">
            <w:pPr>
              <w:pStyle w:val="964"/>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所有标的      </w:t>
            </w:r>
          </w:p>
          <w:p w14:paraId="1D63BD74">
            <w:pPr>
              <w:pStyle w:val="3"/>
              <w:pageBreakBefore w:val="0"/>
              <w:kinsoku/>
              <w:wordWrap/>
              <w:overflowPunct/>
              <w:topLinePunct w:val="0"/>
              <w:bidi w:val="0"/>
              <w:snapToGrid/>
              <w:spacing w:line="360" w:lineRule="auto"/>
              <w:ind w:left="0" w:leftChars="0" w:firstLine="482" w:firstLineChars="200"/>
              <w:textAlignment w:val="auto"/>
              <w:rPr>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A91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3FFAE9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5DC280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30E52E19">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能诚信履约的其他情形。</w:t>
            </w:r>
          </w:p>
          <w:p w14:paraId="43AB455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color w:val="auto"/>
                <w:highlight w:val="none"/>
                <w:shd w:val="clear" w:color="auto" w:fill="auto"/>
              </w:rPr>
            </w:pP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auto" w:fill="auto"/>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述第1项至第3项中启动异常低价投标（响应）审查的数值标准，并在招标文件中予以明确，但是最高不得超过65%。</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shd w:val="clear" w:color="auto" w:fill="auto"/>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auto" w:fill="auto"/>
                <w:vertAlign w:val="baseline"/>
                <w:lang w:val="en-US" w:eastAsia="zh-CN" w:bidi="ar"/>
              </w:rPr>
              <w:t>相关法律法规对供应商报价有规定的，从其规定。</w:t>
            </w:r>
          </w:p>
          <w:p w14:paraId="5109CB76">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40439D4E">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B2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14:paraId="5445F06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5373793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18FAE50E">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91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0B2D121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6F3127C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0F333486">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w:t>
            </w:r>
            <w:r>
              <w:rPr>
                <w:rFonts w:hint="eastAsia" w:hAnsi="宋体" w:cs="宋体"/>
                <w:color w:val="auto"/>
                <w:sz w:val="24"/>
                <w:highlight w:val="none"/>
                <w:u w:val="single"/>
                <w:lang w:val="en-US" w:eastAsia="zh-CN"/>
              </w:rPr>
              <w:t>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56D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0DD3B3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286658E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4D585F4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26BD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14EA8987">
            <w:pPr>
              <w:snapToGrid w:val="0"/>
              <w:spacing w:line="360" w:lineRule="auto"/>
              <w:jc w:val="center"/>
              <w:rPr>
                <w:rFonts w:ascii="宋体" w:hAnsi="宋体" w:cs="宋体"/>
                <w:color w:val="auto"/>
                <w:sz w:val="24"/>
                <w:highlight w:val="none"/>
              </w:rPr>
            </w:pPr>
          </w:p>
        </w:tc>
        <w:tc>
          <w:tcPr>
            <w:tcW w:w="1843" w:type="dxa"/>
            <w:vMerge w:val="continue"/>
            <w:vAlign w:val="center"/>
          </w:tcPr>
          <w:p w14:paraId="1552D77D">
            <w:pPr>
              <w:snapToGrid w:val="0"/>
              <w:spacing w:line="360" w:lineRule="auto"/>
              <w:jc w:val="center"/>
              <w:rPr>
                <w:rFonts w:ascii="宋体" w:hAnsi="宋体" w:cs="宋体"/>
                <w:b/>
                <w:color w:val="auto"/>
                <w:sz w:val="24"/>
                <w:highlight w:val="none"/>
              </w:rPr>
            </w:pPr>
          </w:p>
        </w:tc>
        <w:tc>
          <w:tcPr>
            <w:tcW w:w="6095" w:type="dxa"/>
            <w:vAlign w:val="center"/>
          </w:tcPr>
          <w:p w14:paraId="3A32DF6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49AAE2D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721F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4A6DA0D0">
            <w:pPr>
              <w:snapToGrid w:val="0"/>
              <w:spacing w:line="360" w:lineRule="auto"/>
              <w:jc w:val="center"/>
              <w:rPr>
                <w:rFonts w:ascii="宋体" w:hAnsi="宋体" w:cs="宋体"/>
                <w:color w:val="auto"/>
                <w:sz w:val="24"/>
                <w:highlight w:val="none"/>
              </w:rPr>
            </w:pPr>
          </w:p>
        </w:tc>
        <w:tc>
          <w:tcPr>
            <w:tcW w:w="1843" w:type="dxa"/>
            <w:vMerge w:val="continue"/>
            <w:vAlign w:val="center"/>
          </w:tcPr>
          <w:p w14:paraId="169C7200">
            <w:pPr>
              <w:snapToGrid w:val="0"/>
              <w:spacing w:line="360" w:lineRule="auto"/>
              <w:jc w:val="center"/>
              <w:rPr>
                <w:rFonts w:ascii="宋体" w:hAnsi="宋体" w:cs="宋体"/>
                <w:b/>
                <w:color w:val="auto"/>
                <w:sz w:val="24"/>
                <w:highlight w:val="none"/>
              </w:rPr>
            </w:pPr>
          </w:p>
        </w:tc>
        <w:tc>
          <w:tcPr>
            <w:tcW w:w="6095" w:type="dxa"/>
            <w:vAlign w:val="center"/>
          </w:tcPr>
          <w:p w14:paraId="6F518B32">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68F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73688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vAlign w:val="center"/>
          </w:tcPr>
          <w:p w14:paraId="31739A9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vAlign w:val="center"/>
          </w:tcPr>
          <w:p w14:paraId="6A23EA09">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6C0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B634CE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vAlign w:val="center"/>
          </w:tcPr>
          <w:p w14:paraId="3791DA69">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vAlign w:val="center"/>
          </w:tcPr>
          <w:p w14:paraId="08FECCA3">
            <w:pPr>
              <w:spacing w:line="360" w:lineRule="auto"/>
              <w:jc w:val="left"/>
              <w:rPr>
                <w:rFonts w:hint="eastAsia" w:ascii="宋体" w:hAnsi="宋体" w:cs="宋体"/>
                <w:color w:val="auto"/>
                <w:kern w:val="0"/>
                <w:sz w:val="24"/>
                <w:highlight w:val="none"/>
                <w:lang w:val="en" w:eastAsia="zh-CN"/>
              </w:rPr>
            </w:pPr>
            <w:r>
              <w:rPr>
                <w:rFonts w:hint="eastAsia" w:ascii="宋体" w:hAnsi="宋体" w:cs="Arial"/>
                <w:color w:val="auto"/>
                <w:kern w:val="0"/>
                <w:sz w:val="24"/>
                <w:highlight w:val="none"/>
                <w:lang w:val="en-US" w:eastAsia="zh-CN"/>
              </w:rPr>
              <w:t>本项目不收取代理费。</w:t>
            </w:r>
          </w:p>
        </w:tc>
      </w:tr>
    </w:tbl>
    <w:p w14:paraId="277C2EEB">
      <w:pPr>
        <w:snapToGrid w:val="0"/>
        <w:spacing w:line="360" w:lineRule="auto"/>
        <w:jc w:val="center"/>
        <w:rPr>
          <w:rFonts w:ascii="宋体" w:hAnsi="宋体" w:cs="宋体"/>
          <w:b/>
          <w:color w:val="auto"/>
          <w:sz w:val="32"/>
          <w:szCs w:val="20"/>
          <w:highlight w:val="none"/>
        </w:rPr>
      </w:pPr>
    </w:p>
    <w:bookmarkEnd w:id="10"/>
    <w:p w14:paraId="5C887CD0">
      <w:pPr>
        <w:adjustRightInd/>
        <w:spacing w:line="360" w:lineRule="auto"/>
        <w:ind w:firstLine="3845" w:firstLineChars="1197"/>
        <w:outlineLvl w:val="0"/>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t>一、总则</w:t>
      </w:r>
    </w:p>
    <w:p w14:paraId="4BA1A3A0">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77655C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A38700D">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757B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6DB16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424ED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D8BE1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FA6F2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AE840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540479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63C034D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334EBB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52AC8B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3B9B550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671586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AD9D2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7634B30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128C2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6141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D69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EBF1A22">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9E175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2D1BE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0876F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96A0E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406D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F10CD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E0A214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1389FF7E">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3874B5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B0AC2F7">
      <w:pPr>
        <w:spacing w:line="360" w:lineRule="auto"/>
        <w:ind w:firstLine="482" w:firstLineChars="200"/>
        <w:rPr>
          <w:b/>
          <w:color w:val="auto"/>
          <w:sz w:val="24"/>
          <w:highlight w:val="none"/>
        </w:rPr>
      </w:pPr>
      <w:r>
        <w:rPr>
          <w:rFonts w:hint="eastAsia"/>
          <w:b/>
          <w:color w:val="auto"/>
          <w:sz w:val="24"/>
          <w:highlight w:val="none"/>
        </w:rPr>
        <w:t>4. 询问、质疑、投诉</w:t>
      </w:r>
      <w:r>
        <w:rPr>
          <w:rFonts w:hint="eastAsia" w:ascii="Times New Roman" w:hAnsi="Times New Roman" w:cs="Times New Roman"/>
          <w:b/>
          <w:color w:val="auto"/>
          <w:sz w:val="24"/>
          <w:highlight w:val="none"/>
        </w:rPr>
        <w:t>、补偿救济</w:t>
      </w:r>
    </w:p>
    <w:p w14:paraId="1020BFBA">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5E52B25">
      <w:pPr>
        <w:pStyle w:val="888"/>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宋体" w:hAnsi="宋体" w:cs="宋体"/>
          <w:color w:val="auto"/>
          <w:sz w:val="24"/>
          <w:highlight w:val="none"/>
        </w:rPr>
        <w:t>政采云平台-项目采购-询问质疑投诉-投诉列表</w:t>
      </w:r>
      <w:r>
        <w:rPr>
          <w:rFonts w:hint="eastAsia"/>
          <w:color w:val="auto"/>
          <w:highlight w:val="none"/>
          <w:lang w:val="zh-CN"/>
        </w:rPr>
        <w:t>。</w:t>
      </w:r>
    </w:p>
    <w:p w14:paraId="19C1BEDE">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2C89D8E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70C915A">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5A6E840">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1F05BB6D">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17429FD8">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CAC1F4D">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24E3B7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C99E01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C14E25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6266F8A">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71C8F161">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1D42301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9AC37C0">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17C3D1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4AD5904">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72987E98">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738B6CE">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.5采购人或者采购机构应当在</w:t>
      </w:r>
      <w:r>
        <w:rPr>
          <w:rFonts w:hint="eastAsia"/>
          <w:color w:val="auto"/>
          <w:highlight w:val="none"/>
          <w:lang w:val="en-US" w:eastAsia="zh-CN"/>
        </w:rPr>
        <w:t>根据</w:t>
      </w:r>
      <w:r>
        <w:rPr>
          <w:rFonts w:hint="eastAsia" w:asciiTheme="minorEastAsia" w:hAnsiTheme="minorEastAsia" w:eastAsiaTheme="minorEastAsia"/>
          <w:color w:val="auto"/>
          <w:sz w:val="24"/>
          <w:highlight w:val="none"/>
        </w:rPr>
        <w:t>《杭州市集中采购委托协议》的</w:t>
      </w:r>
      <w:r>
        <w:rPr>
          <w:rFonts w:hint="eastAsia" w:asciiTheme="minorEastAsia" w:hAnsiTheme="minorEastAsia" w:eastAsiaTheme="minorEastAsia"/>
          <w:color w:val="auto"/>
          <w:sz w:val="24"/>
          <w:highlight w:val="none"/>
          <w:lang w:val="en-US" w:eastAsia="zh-CN"/>
        </w:rPr>
        <w:t>约定，</w:t>
      </w:r>
      <w:r>
        <w:rPr>
          <w:rFonts w:hint="eastAsia"/>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质疑答复按照相关规定留存，答复内容应当完整。质疑函作为附件上传。</w:t>
      </w:r>
    </w:p>
    <w:p w14:paraId="1CE0FF4C">
      <w:pPr>
        <w:pStyle w:val="888"/>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42E7E9C">
            <w:pPr>
              <w:pStyle w:val="33"/>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1DB4CEE4">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4B967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F6E214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C5C1F6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98C457">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5A54FB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3342DB1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7D8D788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6B5E34F">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03EA7BB">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39A60B00">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EC57CC1">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49A5C02">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45289BC7">
      <w:pPr>
        <w:pStyle w:val="888"/>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888"/>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58040064">
      <w:pPr>
        <w:pStyle w:val="130"/>
        <w:snapToGrid w:val="0"/>
        <w:spacing w:before="0"/>
        <w:ind w:firstLine="360"/>
        <w:rPr>
          <w:rFonts w:ascii="宋体" w:hAnsi="宋体" w:cs="宋体"/>
          <w:color w:val="auto"/>
          <w:sz w:val="18"/>
          <w:szCs w:val="18"/>
          <w:highlight w:val="none"/>
        </w:rPr>
      </w:pPr>
    </w:p>
    <w:p w14:paraId="7EC8FF25">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4415E7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16DF12D">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0A08410">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1659AD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07D1EE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FB3CAE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5C5FF3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8CF9BC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B70E8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6DB47C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A4E0B8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232E250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B597CD">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624698FE">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2DF0DC4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42ADD1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CBADF6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66FC379">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D9537F1">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9EEC9A7">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E81247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218F370">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827C9F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2D5E5C9">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5D058C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29BCC5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C4765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14:paraId="451F29B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B722F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614758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E422D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20A224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350740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F39F5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36AE5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1BB651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045F8E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B42A71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7B4A6C3">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B8D751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11.3.2关于符合本国产品标准的证明材料（如果有）；</w:t>
      </w:r>
    </w:p>
    <w:p w14:paraId="6CBEFD1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737654E">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728FC4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0" w:firstLineChars="300"/>
        <w:rPr>
          <w:rFonts w:hint="eastAsia"/>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1FCB01C7">
      <w:pPr>
        <w:pStyle w:val="130"/>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7A47E21">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DC96E5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65177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D0ED03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FAD3351">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6EAD00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88926F">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C0D9ABF">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CC875DD">
      <w:pPr>
        <w:pStyle w:val="13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47C6B17">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highlight w:val="none"/>
        </w:rPr>
        <w:tab/>
      </w:r>
    </w:p>
    <w:p w14:paraId="0844CA92">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588FCCE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FB0CC0A">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452A119C">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33B57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2A6D6DB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38F5AE83">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7031D3D">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3B18F4D9">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FB7BF1F">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8C08C5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CB43879">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A8535E4">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4852B13C">
      <w:pPr>
        <w:pStyle w:val="130"/>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BDCE1BA">
      <w:pPr>
        <w:pStyle w:val="130"/>
        <w:spacing w:before="0"/>
        <w:ind w:firstLine="643"/>
        <w:rPr>
          <w:rFonts w:ascii="宋体" w:hAnsi="宋体" w:cs="宋体"/>
          <w:b/>
          <w:color w:val="auto"/>
          <w:sz w:val="32"/>
          <w:highlight w:val="none"/>
        </w:rPr>
      </w:pPr>
    </w:p>
    <w:p w14:paraId="00005653">
      <w:pPr>
        <w:pStyle w:val="130"/>
        <w:spacing w:before="0"/>
        <w:ind w:firstLine="3534" w:firstLineChars="1100"/>
        <w:jc w:val="both"/>
        <w:rPr>
          <w:rFonts w:ascii="宋体" w:hAnsi="宋体" w:cs="宋体"/>
          <w:b/>
          <w:color w:val="auto"/>
          <w:sz w:val="32"/>
          <w:highlight w:val="none"/>
        </w:rPr>
      </w:pPr>
      <w:r>
        <w:rPr>
          <w:rFonts w:hint="eastAsia" w:ascii="宋体" w:hAnsi="宋体" w:cs="宋体"/>
          <w:b/>
          <w:color w:val="auto"/>
          <w:sz w:val="32"/>
          <w:highlight w:val="none"/>
        </w:rPr>
        <w:t>四、开标</w:t>
      </w:r>
    </w:p>
    <w:p w14:paraId="11AF06DC">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06D6DE9">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0D657114">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23700247">
      <w:pPr>
        <w:pStyle w:val="55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0229F399">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5A6FBE62">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9E3D92">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2893ED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401F2E1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68F9AE4">
      <w:pPr>
        <w:pStyle w:val="130"/>
        <w:spacing w:before="0"/>
        <w:ind w:firstLine="241" w:firstLineChars="100"/>
        <w:rPr>
          <w:rFonts w:ascii="宋体" w:hAnsi="宋体" w:cs="宋体"/>
          <w:b/>
          <w:color w:val="auto"/>
          <w:szCs w:val="24"/>
          <w:highlight w:val="none"/>
        </w:rPr>
      </w:pPr>
      <w:r>
        <w:rPr>
          <w:rFonts w:hint="eastAsia" w:ascii="宋体" w:hAnsi="宋体" w:cs="宋体"/>
          <w:b/>
          <w:color w:val="auto"/>
          <w:szCs w:val="24"/>
          <w:highlight w:val="none"/>
        </w:rPr>
        <w:t>20、信用信息查询</w:t>
      </w:r>
    </w:p>
    <w:p w14:paraId="1AA3E2C6">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采购人</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2C56F0B2">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C0237B5">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8864DF6">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EEAED41">
      <w:pPr>
        <w:pStyle w:val="130"/>
        <w:spacing w:before="0"/>
        <w:ind w:firstLine="0" w:firstLineChars="0"/>
        <w:rPr>
          <w:rFonts w:ascii="宋体" w:hAnsi="宋体" w:cs="宋体"/>
          <w:color w:val="auto"/>
          <w:kern w:val="0"/>
          <w:szCs w:val="24"/>
          <w:highlight w:val="none"/>
        </w:rPr>
      </w:pPr>
    </w:p>
    <w:p w14:paraId="6895E34A">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六</w:t>
      </w:r>
      <w:r>
        <w:rPr>
          <w:rFonts w:hint="eastAsia" w:ascii="宋体" w:hAnsi="宋体" w:cs="宋体"/>
          <w:b/>
          <w:color w:val="auto"/>
          <w:sz w:val="36"/>
          <w:szCs w:val="36"/>
          <w:highlight w:val="none"/>
        </w:rPr>
        <w:t>、评标</w:t>
      </w:r>
    </w:p>
    <w:p w14:paraId="1E02A7EE">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2211F8C">
      <w:pPr>
        <w:spacing w:line="360" w:lineRule="auto"/>
        <w:rPr>
          <w:rFonts w:ascii="宋体" w:hAnsi="宋体" w:cs="宋体"/>
          <w:b/>
          <w:color w:val="auto"/>
          <w:sz w:val="24"/>
          <w:highlight w:val="none"/>
        </w:rPr>
      </w:pPr>
    </w:p>
    <w:p w14:paraId="0B43828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eastAsia="zh-CN"/>
        </w:rPr>
        <w:t>七</w:t>
      </w:r>
      <w:r>
        <w:rPr>
          <w:rFonts w:hint="eastAsia" w:ascii="宋体" w:hAnsi="宋体" w:cs="宋体"/>
          <w:b/>
          <w:color w:val="auto"/>
          <w:sz w:val="36"/>
          <w:szCs w:val="36"/>
          <w:highlight w:val="none"/>
        </w:rPr>
        <w:t>、定 标</w:t>
      </w:r>
    </w:p>
    <w:p w14:paraId="7B88118D">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130"/>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684DD75">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B03D6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6EE9C21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34D9E71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EE54E80">
      <w:pPr>
        <w:pStyle w:val="3"/>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4A1A54B">
      <w:pPr>
        <w:rPr>
          <w:rFonts w:hint="default"/>
          <w:color w:val="auto"/>
          <w:highlight w:val="none"/>
        </w:rPr>
      </w:pPr>
    </w:p>
    <w:p w14:paraId="20A5480E">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2B9FE6AB">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2748DE9C">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0A9ED2C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343C5B9">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38FF1F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F70E1E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9DD57F6">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764C3A6">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41C0E792">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2EEB94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DFCE905">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0％，不高于合同金额的70%；项目分年安排预算的，每年预付款比例不低于项目年度计划支付资金额的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0A753506">
      <w:pPr>
        <w:snapToGrid w:val="0"/>
        <w:spacing w:line="360" w:lineRule="auto"/>
        <w:ind w:firstLine="3357" w:firstLineChars="1045"/>
        <w:rPr>
          <w:rFonts w:ascii="宋体" w:hAnsi="宋体" w:cs="宋体"/>
          <w:b/>
          <w:color w:val="auto"/>
          <w:sz w:val="32"/>
          <w:highlight w:val="none"/>
        </w:rPr>
      </w:pPr>
    </w:p>
    <w:p w14:paraId="11A59C8E">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4A0C997A">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394CB72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259C08BC">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3C6552F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2A5F511A">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78C0EE05">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54C6FDC3">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C5B1433">
      <w:pPr>
        <w:tabs>
          <w:tab w:val="left" w:pos="0"/>
        </w:tabs>
        <w:spacing w:line="360" w:lineRule="auto"/>
        <w:ind w:firstLine="480"/>
        <w:rPr>
          <w:rFonts w:ascii="宋体" w:hAnsi="宋体" w:cs="宋体"/>
          <w:color w:val="auto"/>
          <w:sz w:val="24"/>
          <w:highlight w:val="none"/>
        </w:rPr>
      </w:pPr>
    </w:p>
    <w:p w14:paraId="7FFE5E36">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5FFA68E8">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46BC208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0B21B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602507B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698255">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028129">
      <w:pPr>
        <w:pStyle w:val="79"/>
        <w:keepNext w:val="0"/>
        <w:keepLines w:val="0"/>
        <w:pageBreakBefore w:val="0"/>
        <w:widowControl w:val="0"/>
        <w:kinsoku/>
        <w:wordWrap/>
        <w:overflowPunct/>
        <w:topLinePunct w:val="0"/>
        <w:autoSpaceDE/>
        <w:autoSpaceDN/>
        <w:bidi w:val="0"/>
        <w:spacing w:line="360" w:lineRule="auto"/>
        <w:textAlignment w:val="auto"/>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7"/>
    <w:p w14:paraId="3F946A6F">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74729768"/>
      <w:bookmarkEnd w:id="18"/>
      <w:bookmarkStart w:id="19" w:name="_Hlt74730295"/>
      <w:bookmarkEnd w:id="19"/>
      <w:bookmarkStart w:id="20" w:name="_Hlt75236290"/>
      <w:bookmarkEnd w:id="20"/>
      <w:bookmarkStart w:id="21" w:name="_Hlt68072998"/>
      <w:bookmarkEnd w:id="21"/>
      <w:bookmarkStart w:id="22" w:name="_Hlt68403820"/>
      <w:bookmarkEnd w:id="22"/>
      <w:bookmarkStart w:id="23" w:name="_Hlt74707468"/>
      <w:bookmarkEnd w:id="23"/>
      <w:bookmarkStart w:id="24" w:name="_Hlt68072990"/>
      <w:bookmarkEnd w:id="24"/>
      <w:bookmarkStart w:id="25" w:name="_Hlt68073093"/>
      <w:bookmarkEnd w:id="25"/>
      <w:bookmarkStart w:id="26" w:name="_Hlt68057669"/>
      <w:bookmarkEnd w:id="26"/>
      <w:bookmarkStart w:id="27" w:name="_Hlt75236011"/>
      <w:bookmarkEnd w:id="27"/>
      <w:bookmarkStart w:id="28" w:name="_Hlt75236101"/>
      <w:bookmarkEnd w:id="28"/>
      <w:bookmarkStart w:id="29" w:name="_Hlt74714665"/>
      <w:bookmarkEnd w:id="29"/>
    </w:p>
    <w:bookmarkEnd w:id="13"/>
    <w:bookmarkEnd w:id="14"/>
    <w:p w14:paraId="1B7FC62D">
      <w:pPr>
        <w:spacing w:line="360" w:lineRule="auto"/>
        <w:jc w:val="center"/>
        <w:outlineLvl w:val="0"/>
        <w:rPr>
          <w:rFonts w:ascii="宋体" w:hAnsi="宋体" w:cs="宋体"/>
          <w:b/>
          <w:color w:val="auto"/>
          <w:sz w:val="36"/>
          <w:szCs w:val="36"/>
          <w:highlight w:val="none"/>
        </w:rPr>
      </w:pPr>
      <w:bookmarkStart w:id="30" w:name="第四部分"/>
      <w:r>
        <w:rPr>
          <w:rFonts w:hint="eastAsia" w:ascii="宋体" w:hAnsi="宋体" w:cs="宋体"/>
          <w:b/>
          <w:color w:val="auto"/>
          <w:sz w:val="36"/>
          <w:szCs w:val="36"/>
          <w:highlight w:val="none"/>
        </w:rPr>
        <w:t>第三部分   采购需求</w:t>
      </w:r>
    </w:p>
    <w:p w14:paraId="2678B9BC">
      <w:pPr>
        <w:spacing w:before="120" w:beforeLines="50" w:after="120" w:afterLines="50" w:line="360" w:lineRule="auto"/>
        <w:jc w:val="left"/>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属于实质性要求条款的，已用符号“▲”标明，否则属于非实质性要求。</w:t>
      </w:r>
    </w:p>
    <w:p w14:paraId="6F64B275">
      <w:pPr>
        <w:spacing w:line="360" w:lineRule="auto"/>
        <w:rPr>
          <w:rFonts w:ascii="宋体" w:hAnsi="宋体" w:cs="宋体"/>
          <w:b/>
          <w:color w:val="auto"/>
          <w:sz w:val="24"/>
          <w:highlight w:val="none"/>
        </w:rPr>
      </w:pPr>
      <w:r>
        <w:rPr>
          <w:rFonts w:hint="eastAsia" w:ascii="宋体" w:hAnsi="宋体" w:cs="宋体"/>
          <w:b/>
          <w:bCs/>
          <w:snapToGrid w:val="0"/>
          <w:color w:val="auto"/>
          <w:kern w:val="0"/>
          <w:sz w:val="24"/>
          <w:highlight w:val="none"/>
          <w:lang w:val="zh-CN"/>
        </w:rPr>
        <w:t>“★”系产品采购项目中单一产品或核心产品。</w:t>
      </w:r>
    </w:p>
    <w:p w14:paraId="78F4C7B2">
      <w:pPr>
        <w:pStyle w:val="25"/>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项目概况</w:t>
      </w:r>
    </w:p>
    <w:p w14:paraId="3D543310">
      <w:pPr>
        <w:pStyle w:val="5"/>
        <w:spacing w:line="360" w:lineRule="auto"/>
        <w:ind w:firstLine="480" w:firstLineChars="200"/>
        <w:rPr>
          <w:rFonts w:hint="eastAsia" w:hAnsi="宋体" w:cs="宋体"/>
          <w:snapToGrid/>
          <w:color w:val="auto"/>
          <w:kern w:val="0"/>
          <w:sz w:val="24"/>
          <w:szCs w:val="24"/>
          <w:highlight w:val="none"/>
        </w:rPr>
      </w:pPr>
      <w:r>
        <w:rPr>
          <w:rFonts w:hint="eastAsia" w:hAnsi="宋体" w:cs="宋体"/>
          <w:snapToGrid/>
          <w:color w:val="auto"/>
          <w:kern w:val="0"/>
          <w:sz w:val="24"/>
          <w:szCs w:val="24"/>
          <w:highlight w:val="none"/>
        </w:rPr>
        <w:t>1、采购内容:</w:t>
      </w:r>
      <w:r>
        <w:rPr>
          <w:rFonts w:hint="eastAsia" w:hAnsi="宋体" w:cs="宋体"/>
          <w:snapToGrid/>
          <w:color w:val="auto"/>
          <w:kern w:val="0"/>
          <w:sz w:val="24"/>
          <w:szCs w:val="24"/>
          <w:highlight w:val="none"/>
          <w:lang w:val="en-US" w:eastAsia="zh-CN"/>
        </w:rPr>
        <w:t>杭州市源清第二高级中学台式计算机采购项目。主要内容包含：</w:t>
      </w:r>
      <w:r>
        <w:rPr>
          <w:rFonts w:hint="eastAsia" w:ascii="宋体" w:hAnsi="宋体" w:eastAsia="宋体" w:cs="宋体"/>
          <w:i w:val="0"/>
          <w:iCs w:val="0"/>
          <w:snapToGrid/>
          <w:color w:val="auto"/>
          <w:kern w:val="0"/>
          <w:sz w:val="24"/>
          <w:szCs w:val="24"/>
          <w:highlight w:val="none"/>
          <w:u w:val="none"/>
          <w:lang w:val="en-US" w:eastAsia="zh-CN" w:bidi="ar"/>
        </w:rPr>
        <w:t>学生机房计算机159台，教师办公计算机79台，教学管理软件3套，配套正版授权流式办公软件238套</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具体包括供货、</w:t>
      </w:r>
      <w:r>
        <w:rPr>
          <w:rFonts w:hint="eastAsia" w:ascii="宋体" w:hAnsi="宋体" w:eastAsia="宋体" w:cs="宋体"/>
          <w:snapToGrid/>
          <w:color w:val="auto"/>
          <w:kern w:val="0"/>
          <w:sz w:val="24"/>
          <w:szCs w:val="24"/>
          <w:highlight w:val="none"/>
        </w:rPr>
        <w:t>安装、产品调试、试</w:t>
      </w:r>
      <w:r>
        <w:rPr>
          <w:rFonts w:hint="eastAsia" w:hAnsi="宋体" w:cs="宋体"/>
          <w:snapToGrid/>
          <w:color w:val="auto"/>
          <w:kern w:val="0"/>
          <w:sz w:val="24"/>
          <w:szCs w:val="24"/>
          <w:highlight w:val="none"/>
        </w:rPr>
        <w:t>运行、验收与相关的操作培训及不少于</w:t>
      </w:r>
      <w:r>
        <w:rPr>
          <w:rFonts w:hint="eastAsia" w:hAnsi="宋体" w:cs="宋体"/>
          <w:snapToGrid/>
          <w:color w:val="auto"/>
          <w:kern w:val="0"/>
          <w:sz w:val="24"/>
          <w:szCs w:val="24"/>
          <w:highlight w:val="none"/>
          <w:lang w:val="en-US" w:eastAsia="zh-CN"/>
        </w:rPr>
        <w:t>3</w:t>
      </w:r>
      <w:r>
        <w:rPr>
          <w:rFonts w:hint="eastAsia" w:hAnsi="宋体" w:cs="宋体"/>
          <w:snapToGrid/>
          <w:color w:val="auto"/>
          <w:kern w:val="0"/>
          <w:sz w:val="24"/>
          <w:szCs w:val="24"/>
          <w:highlight w:val="none"/>
        </w:rPr>
        <w:t>年（含）7×24小时免费设备保修和售后现场技术服务等内容</w:t>
      </w:r>
      <w:r>
        <w:rPr>
          <w:rFonts w:hint="eastAsia" w:ascii="宋体" w:hAnsi="宋体" w:eastAsia="宋体" w:cs="宋体"/>
          <w:bCs/>
          <w:snapToGrid/>
          <w:color w:val="auto"/>
          <w:kern w:val="2"/>
          <w:sz w:val="24"/>
          <w:szCs w:val="24"/>
          <w:highlight w:val="none"/>
        </w:rPr>
        <w:t>。</w:t>
      </w:r>
    </w:p>
    <w:p w14:paraId="4EF37862">
      <w:pPr>
        <w:pStyle w:val="5"/>
        <w:numPr>
          <w:ilvl w:val="0"/>
          <w:numId w:val="0"/>
        </w:numPr>
        <w:spacing w:line="360" w:lineRule="auto"/>
        <w:ind w:firstLine="480"/>
        <w:rPr>
          <w:rFonts w:hint="eastAsia" w:hAnsi="宋体" w:cs="宋体"/>
          <w:b/>
          <w:color w:val="auto"/>
          <w:sz w:val="24"/>
          <w:highlight w:val="none"/>
        </w:rPr>
      </w:pPr>
      <w:r>
        <w:rPr>
          <w:rFonts w:hint="default" w:ascii="宋体" w:hAnsi="宋体" w:eastAsia="宋体" w:cs="宋体"/>
          <w:b w:val="0"/>
          <w:bCs w:val="0"/>
          <w:snapToGrid w:val="0"/>
          <w:color w:val="auto"/>
          <w:kern w:val="28"/>
          <w:sz w:val="24"/>
          <w:szCs w:val="24"/>
          <w:highlight w:val="none"/>
          <w:lang w:val="en-US" w:eastAsia="zh-CN" w:bidi="ar-SA"/>
        </w:rPr>
        <w:t>2、</w:t>
      </w:r>
      <w:r>
        <w:rPr>
          <w:rFonts w:hint="eastAsia" w:hAnsi="宋体" w:cs="宋体"/>
          <w:b/>
          <w:color w:val="auto"/>
          <w:sz w:val="24"/>
          <w:highlight w:val="none"/>
        </w:rPr>
        <w:t>采购数量:</w:t>
      </w:r>
      <w:r>
        <w:rPr>
          <w:rFonts w:hint="eastAsia" w:ascii="宋体" w:hAnsi="宋体" w:eastAsia="宋体" w:cs="宋体"/>
          <w:i w:val="0"/>
          <w:iCs w:val="0"/>
          <w:snapToGrid/>
          <w:color w:val="auto"/>
          <w:kern w:val="0"/>
          <w:sz w:val="24"/>
          <w:szCs w:val="24"/>
          <w:highlight w:val="none"/>
          <w:u w:val="none"/>
          <w:lang w:val="en-US" w:eastAsia="zh-CN" w:bidi="ar"/>
        </w:rPr>
        <w:t>学生机房计算机159台，教师办公计算机79台，教学管理软件3套，配套正版授权流式办公软件238套</w:t>
      </w:r>
      <w:r>
        <w:rPr>
          <w:rFonts w:hint="eastAsia" w:ascii="宋体" w:hAnsi="宋体" w:eastAsia="宋体" w:cs="宋体"/>
          <w:snapToGrid/>
          <w:color w:val="auto"/>
          <w:kern w:val="0"/>
          <w:sz w:val="24"/>
          <w:szCs w:val="24"/>
          <w:highlight w:val="none"/>
          <w:lang w:eastAsia="zh-CN"/>
        </w:rPr>
        <w:t>。</w:t>
      </w:r>
    </w:p>
    <w:p w14:paraId="3F1D4438">
      <w:pPr>
        <w:pStyle w:val="5"/>
        <w:numPr>
          <w:ilvl w:val="0"/>
          <w:numId w:val="0"/>
        </w:numPr>
        <w:spacing w:line="360" w:lineRule="auto"/>
        <w:ind w:firstLine="480"/>
        <w:rPr>
          <w:rFonts w:hint="eastAsia" w:hAnsi="宋体" w:cs="宋体"/>
          <w:b/>
          <w:color w:val="auto"/>
          <w:sz w:val="24"/>
          <w:highlight w:val="none"/>
        </w:rPr>
      </w:pPr>
      <w:r>
        <w:rPr>
          <w:rFonts w:hint="default" w:ascii="宋体" w:hAnsi="宋体" w:eastAsia="宋体" w:cs="宋体"/>
          <w:b w:val="0"/>
          <w:bCs w:val="0"/>
          <w:snapToGrid w:val="0"/>
          <w:color w:val="auto"/>
          <w:kern w:val="28"/>
          <w:sz w:val="24"/>
          <w:szCs w:val="24"/>
          <w:highlight w:val="none"/>
          <w:lang w:val="en-US" w:eastAsia="zh-CN" w:bidi="ar-SA"/>
        </w:rPr>
        <w:t>3、</w:t>
      </w:r>
      <w:r>
        <w:rPr>
          <w:rFonts w:hint="eastAsia" w:hAnsi="宋体"/>
          <w:color w:val="auto"/>
          <w:sz w:val="24"/>
          <w:highlight w:val="none"/>
        </w:rPr>
        <w:t>本采购项目为交钥匙项目，包括</w:t>
      </w:r>
      <w:r>
        <w:rPr>
          <w:rFonts w:hint="eastAsia" w:ascii="宋体" w:hAnsi="宋体" w:eastAsia="宋体" w:cs="宋体"/>
          <w:bCs/>
          <w:snapToGrid/>
          <w:color w:val="auto"/>
          <w:kern w:val="2"/>
          <w:sz w:val="24"/>
          <w:szCs w:val="24"/>
          <w:highlight w:val="none"/>
          <w:lang w:eastAsia="zh-CN"/>
        </w:rPr>
        <w:t>生产、供货、运输、安装、调试、验收、运维保障、技术培训、质保期内的维修保养以及其他伴随服务</w:t>
      </w:r>
      <w:r>
        <w:rPr>
          <w:rFonts w:hint="eastAsia" w:hAnsi="宋体"/>
          <w:color w:val="auto"/>
          <w:sz w:val="24"/>
          <w:highlight w:val="none"/>
        </w:rPr>
        <w:t>等须由投标人支付的所有费用。</w:t>
      </w:r>
    </w:p>
    <w:p w14:paraId="3EC79642">
      <w:pPr>
        <w:pStyle w:val="5"/>
        <w:numPr>
          <w:ilvl w:val="0"/>
          <w:numId w:val="0"/>
        </w:numPr>
        <w:spacing w:line="360" w:lineRule="auto"/>
        <w:rPr>
          <w:rFonts w:hint="eastAsia" w:hAnsi="宋体" w:cs="宋体"/>
          <w:b/>
          <w:bCs/>
          <w:color w:val="auto"/>
          <w:sz w:val="24"/>
          <w:szCs w:val="24"/>
          <w:highlight w:val="none"/>
          <w:lang w:eastAsia="zh-CN"/>
        </w:rPr>
      </w:pPr>
      <w:r>
        <w:rPr>
          <w:rFonts w:hint="eastAsia" w:hAnsi="宋体" w:cs="宋体"/>
          <w:b/>
          <w:bCs/>
          <w:color w:val="auto"/>
          <w:sz w:val="24"/>
          <w:szCs w:val="24"/>
          <w:highlight w:val="none"/>
          <w:lang w:val="en-US" w:eastAsia="zh-CN"/>
        </w:rPr>
        <w:t>二、</w:t>
      </w:r>
      <w:r>
        <w:rPr>
          <w:rFonts w:hint="eastAsia" w:hAnsi="宋体" w:cs="宋体"/>
          <w:b/>
          <w:bCs/>
          <w:color w:val="auto"/>
          <w:sz w:val="24"/>
          <w:szCs w:val="24"/>
          <w:highlight w:val="none"/>
          <w:lang w:eastAsia="zh-CN"/>
        </w:rPr>
        <w:t>采购</w:t>
      </w:r>
      <w:r>
        <w:rPr>
          <w:rFonts w:hint="eastAsia" w:hAnsi="宋体" w:cs="宋体"/>
          <w:b/>
          <w:bCs/>
          <w:color w:val="auto"/>
          <w:sz w:val="24"/>
          <w:szCs w:val="24"/>
          <w:highlight w:val="none"/>
          <w:lang w:val="en-US" w:eastAsia="zh-CN"/>
        </w:rPr>
        <w:t>清单</w:t>
      </w:r>
      <w:r>
        <w:rPr>
          <w:rFonts w:hint="eastAsia" w:hAnsi="宋体" w:cs="宋体"/>
          <w:b/>
          <w:bCs/>
          <w:color w:val="auto"/>
          <w:sz w:val="24"/>
          <w:szCs w:val="24"/>
          <w:highlight w:val="none"/>
          <w:lang w:eastAsia="zh-CN"/>
        </w:rPr>
        <w:t>及技术指标等要求</w:t>
      </w:r>
    </w:p>
    <w:tbl>
      <w:tblPr>
        <w:tblStyle w:val="62"/>
        <w:tblW w:w="9440" w:type="dxa"/>
        <w:jc w:val="center"/>
        <w:tblLayout w:type="autofit"/>
        <w:tblCellMar>
          <w:top w:w="0" w:type="dxa"/>
          <w:left w:w="108" w:type="dxa"/>
          <w:bottom w:w="0" w:type="dxa"/>
          <w:right w:w="108" w:type="dxa"/>
        </w:tblCellMar>
      </w:tblPr>
      <w:tblGrid>
        <w:gridCol w:w="704"/>
        <w:gridCol w:w="1011"/>
        <w:gridCol w:w="1276"/>
        <w:gridCol w:w="2268"/>
        <w:gridCol w:w="3221"/>
        <w:gridCol w:w="960"/>
      </w:tblGrid>
      <w:tr w14:paraId="120EF3C8">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5055F8A">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011" w:type="dxa"/>
            <w:tcBorders>
              <w:top w:val="single" w:color="auto" w:sz="4" w:space="0"/>
              <w:left w:val="nil"/>
              <w:bottom w:val="single" w:color="auto" w:sz="4" w:space="0"/>
              <w:right w:val="single" w:color="auto" w:sz="4" w:space="0"/>
            </w:tcBorders>
            <w:noWrap w:val="0"/>
            <w:vAlign w:val="center"/>
          </w:tcPr>
          <w:p w14:paraId="752A0B48">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名称</w:t>
            </w:r>
          </w:p>
        </w:tc>
        <w:tc>
          <w:tcPr>
            <w:tcW w:w="1276" w:type="dxa"/>
            <w:tcBorders>
              <w:top w:val="single" w:color="auto" w:sz="4" w:space="0"/>
              <w:left w:val="nil"/>
              <w:bottom w:val="single" w:color="auto" w:sz="4" w:space="0"/>
              <w:right w:val="single" w:color="auto" w:sz="4" w:space="0"/>
            </w:tcBorders>
            <w:noWrap w:val="0"/>
            <w:vAlign w:val="center"/>
          </w:tcPr>
          <w:p w14:paraId="6A604A3D">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指标分类</w:t>
            </w:r>
          </w:p>
        </w:tc>
        <w:tc>
          <w:tcPr>
            <w:tcW w:w="2268" w:type="dxa"/>
            <w:tcBorders>
              <w:top w:val="single" w:color="auto" w:sz="4" w:space="0"/>
              <w:left w:val="nil"/>
              <w:bottom w:val="single" w:color="auto" w:sz="4" w:space="0"/>
              <w:right w:val="single" w:color="auto" w:sz="4" w:space="0"/>
            </w:tcBorders>
            <w:noWrap/>
            <w:vAlign w:val="center"/>
          </w:tcPr>
          <w:p w14:paraId="4D26A574">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具体指标</w:t>
            </w:r>
          </w:p>
        </w:tc>
        <w:tc>
          <w:tcPr>
            <w:tcW w:w="3221" w:type="dxa"/>
            <w:tcBorders>
              <w:top w:val="single" w:color="auto" w:sz="4" w:space="0"/>
              <w:left w:val="nil"/>
              <w:bottom w:val="single" w:color="auto" w:sz="4" w:space="0"/>
              <w:right w:val="single" w:color="auto" w:sz="4" w:space="0"/>
            </w:tcBorders>
            <w:noWrap/>
            <w:vAlign w:val="center"/>
          </w:tcPr>
          <w:p w14:paraId="1C67F007">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指标要求</w:t>
            </w:r>
          </w:p>
        </w:tc>
        <w:tc>
          <w:tcPr>
            <w:tcW w:w="960" w:type="dxa"/>
            <w:tcBorders>
              <w:top w:val="single" w:color="auto" w:sz="4" w:space="0"/>
              <w:left w:val="nil"/>
              <w:bottom w:val="single" w:color="auto" w:sz="4" w:space="0"/>
              <w:right w:val="single" w:color="auto" w:sz="4" w:space="0"/>
            </w:tcBorders>
            <w:noWrap w:val="0"/>
            <w:vAlign w:val="center"/>
          </w:tcPr>
          <w:p w14:paraId="07C5D6C5">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数量</w:t>
            </w:r>
          </w:p>
        </w:tc>
      </w:tr>
      <w:tr w14:paraId="57EE30A5">
        <w:tblPrEx>
          <w:tblCellMar>
            <w:top w:w="0" w:type="dxa"/>
            <w:left w:w="108" w:type="dxa"/>
            <w:bottom w:w="0" w:type="dxa"/>
            <w:right w:w="108" w:type="dxa"/>
          </w:tblCellMar>
        </w:tblPrEx>
        <w:trPr>
          <w:trHeight w:val="702"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14:paraId="77A00F6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rPr>
              <w:t>1</w:t>
            </w:r>
          </w:p>
        </w:tc>
        <w:tc>
          <w:tcPr>
            <w:tcW w:w="1011" w:type="dxa"/>
            <w:vMerge w:val="restart"/>
            <w:tcBorders>
              <w:top w:val="nil"/>
              <w:left w:val="single" w:color="auto" w:sz="4" w:space="0"/>
              <w:bottom w:val="single" w:color="auto" w:sz="4" w:space="0"/>
              <w:right w:val="single" w:color="auto" w:sz="4" w:space="0"/>
            </w:tcBorders>
            <w:noWrap w:val="0"/>
            <w:vAlign w:val="center"/>
          </w:tcPr>
          <w:p w14:paraId="4298B1B0">
            <w:pPr>
              <w:widowControl/>
              <w:adjustRightInd/>
              <w:jc w:val="center"/>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w:t>
            </w:r>
          </w:p>
          <w:p w14:paraId="1DB5AB87">
            <w:pPr>
              <w:widowControl/>
              <w:adjustRightInd/>
              <w:jc w:val="center"/>
              <w:rPr>
                <w:rFonts w:hint="eastAsia" w:ascii="宋体" w:hAnsi="宋体" w:eastAsia="宋体" w:cs="宋体"/>
                <w:color w:val="auto"/>
                <w:kern w:val="0"/>
                <w:sz w:val="24"/>
                <w:highlight w:val="none"/>
                <w:lang w:eastAsia="zh-CN"/>
              </w:rPr>
            </w:pPr>
            <w:r>
              <w:rPr>
                <w:rFonts w:hint="eastAsia" w:ascii="宋体" w:hAnsi="宋体" w:eastAsia="宋体" w:cs="宋体"/>
                <w:i w:val="0"/>
                <w:iCs w:val="0"/>
                <w:snapToGrid/>
                <w:color w:val="auto"/>
                <w:kern w:val="0"/>
                <w:sz w:val="24"/>
                <w:szCs w:val="24"/>
                <w:highlight w:val="none"/>
                <w:u w:val="none"/>
                <w:lang w:val="en-US" w:eastAsia="zh-CN" w:bidi="ar"/>
              </w:rPr>
              <w:t>学生机房计算机</w:t>
            </w:r>
          </w:p>
        </w:tc>
        <w:tc>
          <w:tcPr>
            <w:tcW w:w="1276" w:type="dxa"/>
            <w:tcBorders>
              <w:top w:val="nil"/>
              <w:left w:val="single" w:color="auto" w:sz="4" w:space="0"/>
              <w:bottom w:val="single" w:color="auto" w:sz="4" w:space="0"/>
              <w:right w:val="single" w:color="auto" w:sz="4" w:space="0"/>
            </w:tcBorders>
            <w:noWrap w:val="0"/>
            <w:vAlign w:val="center"/>
          </w:tcPr>
          <w:p w14:paraId="6DF33114">
            <w:pPr>
              <w:widowControl/>
              <w:adjustRightInd/>
              <w:jc w:val="center"/>
              <w:rPr>
                <w:rFonts w:ascii="宋体" w:hAnsi="宋体" w:cs="Calibri"/>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宋体"/>
                <w:color w:val="auto"/>
                <w:kern w:val="0"/>
                <w:sz w:val="24"/>
                <w:highlight w:val="none"/>
              </w:rPr>
              <w:t>/显卡</w:t>
            </w:r>
          </w:p>
        </w:tc>
        <w:tc>
          <w:tcPr>
            <w:tcW w:w="5489" w:type="dxa"/>
            <w:gridSpan w:val="2"/>
            <w:tcBorders>
              <w:top w:val="nil"/>
              <w:left w:val="nil"/>
              <w:bottom w:val="single" w:color="000000" w:sz="4" w:space="0"/>
              <w:right w:val="single" w:color="auto" w:sz="4" w:space="0"/>
            </w:tcBorders>
            <w:noWrap w:val="0"/>
            <w:vAlign w:val="center"/>
          </w:tcPr>
          <w:p w14:paraId="65ACA94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（1）国产自主品牌。需通过国家安全可靠测评，且在有效期内。</w:t>
            </w:r>
          </w:p>
          <w:p w14:paraId="65907A7A">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参照或相当于</w:t>
            </w:r>
            <w:r>
              <w:rPr>
                <w:rFonts w:hint="eastAsia" w:ascii="宋体" w:hAnsi="宋体" w:cs="宋体"/>
                <w:color w:val="auto"/>
                <w:kern w:val="0"/>
                <w:sz w:val="24"/>
                <w:highlight w:val="none"/>
              </w:rPr>
              <w:t>国产</w:t>
            </w:r>
            <w:r>
              <w:rPr>
                <w:rFonts w:ascii="宋体" w:hAnsi="宋体" w:cs="宋体"/>
                <w:color w:val="auto"/>
                <w:kern w:val="0"/>
                <w:sz w:val="24"/>
                <w:highlight w:val="none"/>
              </w:rPr>
              <w:t>ARM架构处理器，飞腾D</w:t>
            </w:r>
            <w:r>
              <w:rPr>
                <w:rFonts w:hint="eastAsia" w:ascii="宋体" w:hAnsi="宋体" w:cs="宋体"/>
                <w:color w:val="auto"/>
                <w:kern w:val="0"/>
                <w:sz w:val="24"/>
                <w:highlight w:val="none"/>
              </w:rPr>
              <w:t>3</w:t>
            </w:r>
            <w:r>
              <w:rPr>
                <w:rFonts w:ascii="宋体" w:hAnsi="宋体" w:cs="宋体"/>
                <w:color w:val="auto"/>
                <w:kern w:val="0"/>
                <w:sz w:val="24"/>
                <w:highlight w:val="none"/>
              </w:rPr>
              <w:t>000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/2G独显</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飞腾D3000M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/2G集显</w:t>
            </w:r>
            <w:r>
              <w:rPr>
                <w:rFonts w:ascii="宋体" w:hAnsi="宋体" w:cs="宋体"/>
                <w:color w:val="auto"/>
                <w:kern w:val="0"/>
                <w:sz w:val="24"/>
                <w:highlight w:val="none"/>
              </w:rPr>
              <w:t>；或者国产ARM架构处理器，麒麟</w:t>
            </w:r>
            <w:r>
              <w:rPr>
                <w:rFonts w:hint="eastAsia" w:ascii="宋体" w:hAnsi="宋体" w:cs="宋体"/>
                <w:color w:val="auto"/>
                <w:kern w:val="0"/>
                <w:sz w:val="24"/>
                <w:highlight w:val="none"/>
              </w:rPr>
              <w:t>9000</w:t>
            </w:r>
            <w:r>
              <w:rPr>
                <w:rFonts w:hint="eastAsia" w:ascii="宋体" w:hAnsi="宋体" w:cs="宋体"/>
                <w:color w:val="auto"/>
                <w:kern w:val="0"/>
                <w:sz w:val="24"/>
                <w:highlight w:val="none"/>
                <w:lang w:val="en-US" w:eastAsia="zh-CN"/>
              </w:rPr>
              <w:t>X</w:t>
            </w:r>
            <w:r>
              <w:rPr>
                <w:rFonts w:hint="eastAsia" w:ascii="宋体" w:hAnsi="宋体" w:eastAsia="宋体" w:cs="宋体"/>
                <w:color w:val="auto"/>
                <w:sz w:val="24"/>
                <w:szCs w:val="24"/>
                <w:highlight w:val="none"/>
                <w:lang w:eastAsia="zh-CN"/>
              </w:rPr>
              <w:t>（8核）</w:t>
            </w:r>
            <w:r>
              <w:rPr>
                <w:rFonts w:hint="eastAsia" w:ascii="宋体" w:hAnsi="宋体" w:cs="宋体"/>
                <w:color w:val="auto"/>
                <w:kern w:val="0"/>
                <w:sz w:val="24"/>
                <w:highlight w:val="none"/>
              </w:rPr>
              <w:t>/集显。</w:t>
            </w:r>
          </w:p>
          <w:p w14:paraId="1AA4EB49">
            <w:pPr>
              <w:widowControl/>
              <w:adjustRightInd/>
              <w:jc w:val="left"/>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Calibri"/>
                <w:color w:val="auto"/>
                <w:kern w:val="0"/>
                <w:sz w:val="24"/>
                <w:highlight w:val="none"/>
                <w:lang w:eastAsia="zh-CN"/>
              </w:rPr>
              <w:t>主频（</w:t>
            </w:r>
            <w:r>
              <w:rPr>
                <w:rFonts w:hint="eastAsia" w:ascii="宋体" w:hAnsi="宋体" w:cs="Calibri"/>
                <w:color w:val="auto"/>
                <w:kern w:val="0"/>
                <w:sz w:val="24"/>
                <w:highlight w:val="none"/>
                <w:lang w:val="en-US" w:eastAsia="zh-CN"/>
              </w:rPr>
              <w:t>GHz</w:t>
            </w:r>
            <w:r>
              <w:rPr>
                <w:rFonts w:hint="eastAsia" w:ascii="宋体" w:hAnsi="宋体" w:cs="Calibri"/>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p>
        </w:tc>
        <w:tc>
          <w:tcPr>
            <w:tcW w:w="960" w:type="dxa"/>
            <w:vMerge w:val="restart"/>
            <w:tcBorders>
              <w:top w:val="nil"/>
              <w:left w:val="single" w:color="auto" w:sz="4" w:space="0"/>
              <w:bottom w:val="single" w:color="auto" w:sz="4" w:space="0"/>
              <w:right w:val="single" w:color="auto" w:sz="4" w:space="0"/>
            </w:tcBorders>
            <w:noWrap w:val="0"/>
            <w:vAlign w:val="center"/>
          </w:tcPr>
          <w:p w14:paraId="66A95D8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159</w:t>
            </w:r>
            <w:r>
              <w:rPr>
                <w:rFonts w:hint="eastAsia" w:ascii="宋体" w:hAnsi="宋体" w:cs="Calibri"/>
                <w:color w:val="auto"/>
                <w:kern w:val="0"/>
                <w:sz w:val="24"/>
                <w:highlight w:val="none"/>
              </w:rPr>
              <w:t>台</w:t>
            </w:r>
          </w:p>
        </w:tc>
      </w:tr>
      <w:tr w14:paraId="5B56809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9DA1D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9A7E71C">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7B6BE7E6">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内存性能</w:t>
            </w:r>
          </w:p>
        </w:tc>
        <w:tc>
          <w:tcPr>
            <w:tcW w:w="2268" w:type="dxa"/>
            <w:tcBorders>
              <w:top w:val="single" w:color="000000" w:sz="4" w:space="0"/>
              <w:left w:val="nil"/>
              <w:bottom w:val="single" w:color="auto" w:sz="4" w:space="0"/>
              <w:right w:val="single" w:color="auto" w:sz="4" w:space="0"/>
            </w:tcBorders>
            <w:noWrap w:val="0"/>
            <w:vAlign w:val="center"/>
          </w:tcPr>
          <w:p w14:paraId="621D61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内存配置容量</w:t>
            </w:r>
          </w:p>
        </w:tc>
        <w:tc>
          <w:tcPr>
            <w:tcW w:w="3221" w:type="dxa"/>
            <w:tcBorders>
              <w:top w:val="single" w:color="000000" w:sz="4" w:space="0"/>
              <w:left w:val="nil"/>
              <w:bottom w:val="single" w:color="auto" w:sz="4" w:space="0"/>
              <w:right w:val="single" w:color="auto" w:sz="4" w:space="0"/>
            </w:tcBorders>
            <w:noWrap w:val="0"/>
            <w:vAlign w:val="center"/>
          </w:tcPr>
          <w:p w14:paraId="45FF659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16GB</w:t>
            </w:r>
          </w:p>
        </w:tc>
        <w:tc>
          <w:tcPr>
            <w:tcW w:w="960" w:type="dxa"/>
            <w:vMerge w:val="continue"/>
            <w:tcBorders>
              <w:top w:val="nil"/>
              <w:left w:val="single" w:color="auto" w:sz="4" w:space="0"/>
              <w:bottom w:val="single" w:color="auto" w:sz="4" w:space="0"/>
              <w:right w:val="single" w:color="auto" w:sz="4" w:space="0"/>
            </w:tcBorders>
            <w:noWrap w:val="0"/>
            <w:vAlign w:val="center"/>
          </w:tcPr>
          <w:p w14:paraId="203B2E15">
            <w:pPr>
              <w:widowControl/>
              <w:adjustRightInd/>
              <w:jc w:val="left"/>
              <w:rPr>
                <w:rFonts w:ascii="宋体" w:hAnsi="宋体" w:cs="Calibri"/>
                <w:color w:val="auto"/>
                <w:kern w:val="0"/>
                <w:sz w:val="24"/>
                <w:highlight w:val="none"/>
              </w:rPr>
            </w:pPr>
          </w:p>
        </w:tc>
      </w:tr>
      <w:tr w14:paraId="353C146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8BABB4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C2BF1FF">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3EC9D9DE">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C9DA2D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内存类型</w:t>
            </w:r>
          </w:p>
        </w:tc>
        <w:tc>
          <w:tcPr>
            <w:tcW w:w="3221" w:type="dxa"/>
            <w:tcBorders>
              <w:top w:val="nil"/>
              <w:left w:val="nil"/>
              <w:bottom w:val="single" w:color="auto" w:sz="4" w:space="0"/>
              <w:right w:val="single" w:color="auto" w:sz="4" w:space="0"/>
            </w:tcBorders>
            <w:noWrap w:val="0"/>
            <w:vAlign w:val="center"/>
          </w:tcPr>
          <w:p w14:paraId="49C6145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支持DDR</w:t>
            </w:r>
            <w:r>
              <w:rPr>
                <w:rFonts w:hint="eastAsia" w:ascii="宋体" w:hAnsi="宋体" w:cs="宋体"/>
                <w:color w:val="auto"/>
                <w:kern w:val="0"/>
                <w:sz w:val="24"/>
                <w:highlight w:val="none"/>
                <w:lang w:val="en-US" w:eastAsia="zh-CN"/>
              </w:rPr>
              <w:t>5或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val="en-US" w:eastAsia="zh-CN"/>
              </w:rPr>
              <w:t>X</w:t>
            </w:r>
            <w:r>
              <w:rPr>
                <w:rFonts w:hint="eastAsia" w:ascii="宋体" w:hAnsi="宋体" w:cs="宋体"/>
                <w:color w:val="auto"/>
                <w:kern w:val="0"/>
                <w:sz w:val="24"/>
                <w:highlight w:val="none"/>
              </w:rPr>
              <w:t>内存类型</w:t>
            </w:r>
          </w:p>
        </w:tc>
        <w:tc>
          <w:tcPr>
            <w:tcW w:w="960" w:type="dxa"/>
            <w:vMerge w:val="continue"/>
            <w:tcBorders>
              <w:top w:val="nil"/>
              <w:left w:val="single" w:color="auto" w:sz="4" w:space="0"/>
              <w:bottom w:val="single" w:color="auto" w:sz="4" w:space="0"/>
              <w:right w:val="single" w:color="auto" w:sz="4" w:space="0"/>
            </w:tcBorders>
            <w:noWrap w:val="0"/>
            <w:vAlign w:val="center"/>
          </w:tcPr>
          <w:p w14:paraId="11ECC4EC">
            <w:pPr>
              <w:widowControl/>
              <w:adjustRightInd/>
              <w:jc w:val="left"/>
              <w:rPr>
                <w:rFonts w:ascii="宋体" w:hAnsi="宋体" w:cs="Calibri"/>
                <w:color w:val="auto"/>
                <w:kern w:val="0"/>
                <w:sz w:val="24"/>
                <w:highlight w:val="none"/>
              </w:rPr>
            </w:pPr>
          </w:p>
        </w:tc>
      </w:tr>
      <w:tr w14:paraId="20C5C4A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8F2804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9205F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101ACA0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25EB8B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内存读写速率</w:t>
            </w:r>
          </w:p>
        </w:tc>
        <w:tc>
          <w:tcPr>
            <w:tcW w:w="3221" w:type="dxa"/>
            <w:tcBorders>
              <w:top w:val="nil"/>
              <w:left w:val="nil"/>
              <w:bottom w:val="single" w:color="auto" w:sz="4" w:space="0"/>
              <w:right w:val="single" w:color="auto" w:sz="4" w:space="0"/>
            </w:tcBorders>
            <w:noWrap w:val="0"/>
            <w:vAlign w:val="center"/>
          </w:tcPr>
          <w:p w14:paraId="6AD3A52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1BF48386">
            <w:pPr>
              <w:widowControl/>
              <w:adjustRightInd/>
              <w:jc w:val="left"/>
              <w:rPr>
                <w:rFonts w:ascii="宋体" w:hAnsi="宋体" w:cs="Calibri"/>
                <w:color w:val="auto"/>
                <w:kern w:val="0"/>
                <w:sz w:val="24"/>
                <w:highlight w:val="none"/>
              </w:rPr>
            </w:pPr>
          </w:p>
        </w:tc>
      </w:tr>
      <w:tr w14:paraId="3EC937E4">
        <w:tblPrEx>
          <w:tblCellMar>
            <w:top w:w="0" w:type="dxa"/>
            <w:left w:w="108" w:type="dxa"/>
            <w:bottom w:w="0" w:type="dxa"/>
            <w:right w:w="108" w:type="dxa"/>
          </w:tblCellMar>
        </w:tblPrEx>
        <w:trPr>
          <w:trHeight w:val="283"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96020C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C9400D3">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4189BFC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存储设备规格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F32AD0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固态存储容量</w:t>
            </w:r>
          </w:p>
        </w:tc>
        <w:tc>
          <w:tcPr>
            <w:tcW w:w="3221" w:type="dxa"/>
            <w:tcBorders>
              <w:top w:val="nil"/>
              <w:left w:val="nil"/>
              <w:bottom w:val="single" w:color="auto" w:sz="4" w:space="0"/>
              <w:right w:val="single" w:color="auto" w:sz="4" w:space="0"/>
            </w:tcBorders>
            <w:noWrap w:val="0"/>
            <w:vAlign w:val="center"/>
          </w:tcPr>
          <w:p w14:paraId="3CF3C084">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256</w:t>
            </w:r>
            <w:r>
              <w:rPr>
                <w:rFonts w:ascii="宋体" w:hAnsi="宋体" w:cs="Calibri"/>
                <w:color w:val="auto"/>
                <w:kern w:val="0"/>
                <w:sz w:val="24"/>
                <w:highlight w:val="none"/>
              </w:rPr>
              <w:t>GB</w:t>
            </w:r>
          </w:p>
        </w:tc>
        <w:tc>
          <w:tcPr>
            <w:tcW w:w="960" w:type="dxa"/>
            <w:vMerge w:val="continue"/>
            <w:tcBorders>
              <w:top w:val="nil"/>
              <w:left w:val="single" w:color="auto" w:sz="4" w:space="0"/>
              <w:bottom w:val="single" w:color="auto" w:sz="4" w:space="0"/>
              <w:right w:val="single" w:color="auto" w:sz="4" w:space="0"/>
            </w:tcBorders>
            <w:noWrap w:val="0"/>
            <w:vAlign w:val="center"/>
          </w:tcPr>
          <w:p w14:paraId="5ECE2A22">
            <w:pPr>
              <w:widowControl/>
              <w:adjustRightInd/>
              <w:jc w:val="left"/>
              <w:rPr>
                <w:rFonts w:ascii="宋体" w:hAnsi="宋体" w:cs="Calibri"/>
                <w:color w:val="auto"/>
                <w:kern w:val="0"/>
                <w:sz w:val="24"/>
                <w:highlight w:val="none"/>
              </w:rPr>
            </w:pPr>
          </w:p>
        </w:tc>
      </w:tr>
      <w:tr w14:paraId="52D69B0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409848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FBA22B4">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2BBD1FBF">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A500E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固态存储接口协议</w:t>
            </w:r>
          </w:p>
        </w:tc>
        <w:tc>
          <w:tcPr>
            <w:tcW w:w="3221" w:type="dxa"/>
            <w:tcBorders>
              <w:top w:val="nil"/>
              <w:left w:val="nil"/>
              <w:bottom w:val="single" w:color="auto" w:sz="4" w:space="0"/>
              <w:right w:val="single" w:color="auto" w:sz="4" w:space="0"/>
            </w:tcBorders>
            <w:noWrap w:val="0"/>
            <w:vAlign w:val="center"/>
          </w:tcPr>
          <w:p w14:paraId="282D7DA0">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UFS/SATA/PCIe/NVMe</w:t>
            </w:r>
            <w:r>
              <w:rPr>
                <w:rFonts w:hint="eastAsia" w:ascii="宋体" w:hAnsi="宋体" w:cs="Calibri"/>
                <w:color w:val="auto"/>
                <w:kern w:val="0"/>
                <w:sz w:val="24"/>
                <w:highlight w:val="none"/>
              </w:rPr>
              <w:t>等类型接口协议</w:t>
            </w:r>
          </w:p>
        </w:tc>
        <w:tc>
          <w:tcPr>
            <w:tcW w:w="960" w:type="dxa"/>
            <w:vMerge w:val="continue"/>
            <w:tcBorders>
              <w:top w:val="nil"/>
              <w:left w:val="single" w:color="auto" w:sz="4" w:space="0"/>
              <w:bottom w:val="single" w:color="auto" w:sz="4" w:space="0"/>
              <w:right w:val="single" w:color="auto" w:sz="4" w:space="0"/>
            </w:tcBorders>
            <w:noWrap w:val="0"/>
            <w:vAlign w:val="center"/>
          </w:tcPr>
          <w:p w14:paraId="4AB10CBF">
            <w:pPr>
              <w:widowControl/>
              <w:adjustRightInd/>
              <w:jc w:val="left"/>
              <w:rPr>
                <w:rFonts w:ascii="宋体" w:hAnsi="宋体" w:cs="Calibri"/>
                <w:color w:val="auto"/>
                <w:kern w:val="0"/>
                <w:sz w:val="24"/>
                <w:highlight w:val="none"/>
              </w:rPr>
            </w:pPr>
          </w:p>
        </w:tc>
      </w:tr>
      <w:tr w14:paraId="168CAF59">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7D1E87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36F2DF0">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D05E42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显卡性能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447360">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显卡规格</w:t>
            </w:r>
          </w:p>
        </w:tc>
        <w:tc>
          <w:tcPr>
            <w:tcW w:w="3221" w:type="dxa"/>
            <w:tcBorders>
              <w:top w:val="single" w:color="auto" w:sz="4" w:space="0"/>
              <w:left w:val="nil"/>
              <w:bottom w:val="single" w:color="auto" w:sz="4" w:space="0"/>
              <w:right w:val="single" w:color="auto" w:sz="4" w:space="0"/>
            </w:tcBorders>
            <w:noWrap w:val="0"/>
            <w:vAlign w:val="center"/>
          </w:tcPr>
          <w:p w14:paraId="3765F8C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集成显卡或独立显卡</w:t>
            </w:r>
          </w:p>
        </w:tc>
        <w:tc>
          <w:tcPr>
            <w:tcW w:w="960" w:type="dxa"/>
            <w:vMerge w:val="continue"/>
            <w:tcBorders>
              <w:top w:val="nil"/>
              <w:left w:val="single" w:color="auto" w:sz="4" w:space="0"/>
              <w:bottom w:val="single" w:color="auto" w:sz="4" w:space="0"/>
              <w:right w:val="single" w:color="auto" w:sz="4" w:space="0"/>
            </w:tcBorders>
            <w:noWrap w:val="0"/>
            <w:vAlign w:val="center"/>
          </w:tcPr>
          <w:p w14:paraId="645D3537">
            <w:pPr>
              <w:widowControl/>
              <w:adjustRightInd/>
              <w:jc w:val="left"/>
              <w:rPr>
                <w:rFonts w:ascii="宋体" w:hAnsi="宋体" w:cs="Calibri"/>
                <w:color w:val="auto"/>
                <w:kern w:val="0"/>
                <w:sz w:val="24"/>
                <w:highlight w:val="none"/>
              </w:rPr>
            </w:pPr>
          </w:p>
        </w:tc>
      </w:tr>
      <w:tr w14:paraId="18E967B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7BFFED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F6565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016F2C5">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7307D92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显卡显示芯片核心频率</w:t>
            </w:r>
          </w:p>
        </w:tc>
        <w:tc>
          <w:tcPr>
            <w:tcW w:w="3221" w:type="dxa"/>
            <w:tcBorders>
              <w:top w:val="nil"/>
              <w:left w:val="nil"/>
              <w:bottom w:val="single" w:color="auto" w:sz="4" w:space="0"/>
              <w:right w:val="single" w:color="auto" w:sz="4" w:space="0"/>
            </w:tcBorders>
            <w:noWrap w:val="0"/>
            <w:vAlign w:val="center"/>
          </w:tcPr>
          <w:p w14:paraId="07A9F1E4">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Calibri"/>
                <w:color w:val="auto"/>
                <w:kern w:val="0"/>
                <w:sz w:val="24"/>
                <w:highlight w:val="none"/>
              </w:rPr>
              <w:t>00MHz</w:t>
            </w:r>
          </w:p>
        </w:tc>
        <w:tc>
          <w:tcPr>
            <w:tcW w:w="960" w:type="dxa"/>
            <w:vMerge w:val="continue"/>
            <w:tcBorders>
              <w:top w:val="nil"/>
              <w:left w:val="single" w:color="auto" w:sz="4" w:space="0"/>
              <w:bottom w:val="single" w:color="auto" w:sz="4" w:space="0"/>
              <w:right w:val="single" w:color="auto" w:sz="4" w:space="0"/>
            </w:tcBorders>
            <w:noWrap w:val="0"/>
            <w:vAlign w:val="center"/>
          </w:tcPr>
          <w:p w14:paraId="4C99C6C5">
            <w:pPr>
              <w:widowControl/>
              <w:adjustRightInd/>
              <w:jc w:val="left"/>
              <w:rPr>
                <w:rFonts w:ascii="宋体" w:hAnsi="宋体" w:cs="Calibri"/>
                <w:color w:val="auto"/>
                <w:kern w:val="0"/>
                <w:sz w:val="24"/>
                <w:highlight w:val="none"/>
              </w:rPr>
            </w:pPr>
          </w:p>
        </w:tc>
      </w:tr>
      <w:tr w14:paraId="0FBD488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59A2C4">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BB3FE24">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B3C595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86808F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显存等效频率</w:t>
            </w:r>
          </w:p>
        </w:tc>
        <w:tc>
          <w:tcPr>
            <w:tcW w:w="3221" w:type="dxa"/>
            <w:tcBorders>
              <w:top w:val="nil"/>
              <w:left w:val="nil"/>
              <w:bottom w:val="single" w:color="auto" w:sz="4" w:space="0"/>
              <w:right w:val="single" w:color="auto" w:sz="4" w:space="0"/>
            </w:tcBorders>
            <w:noWrap w:val="0"/>
            <w:vAlign w:val="center"/>
          </w:tcPr>
          <w:p w14:paraId="2BAAED6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411F8E82">
            <w:pPr>
              <w:widowControl/>
              <w:adjustRightInd/>
              <w:jc w:val="left"/>
              <w:rPr>
                <w:rFonts w:ascii="宋体" w:hAnsi="宋体" w:cs="Calibri"/>
                <w:color w:val="auto"/>
                <w:kern w:val="0"/>
                <w:sz w:val="24"/>
                <w:highlight w:val="none"/>
              </w:rPr>
            </w:pPr>
          </w:p>
        </w:tc>
      </w:tr>
      <w:tr w14:paraId="7D88092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96CCBE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4DCADD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6C5634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5F60E7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显卡外接显示接口</w:t>
            </w:r>
          </w:p>
        </w:tc>
        <w:tc>
          <w:tcPr>
            <w:tcW w:w="3221" w:type="dxa"/>
            <w:tcBorders>
              <w:top w:val="nil"/>
              <w:left w:val="nil"/>
              <w:bottom w:val="single" w:color="auto" w:sz="4" w:space="0"/>
              <w:right w:val="single" w:color="auto" w:sz="4" w:space="0"/>
            </w:tcBorders>
            <w:noWrap w:val="0"/>
            <w:vAlign w:val="center"/>
          </w:tcPr>
          <w:p w14:paraId="0128DC5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显卡至少支持</w:t>
            </w:r>
            <w:r>
              <w:rPr>
                <w:rFonts w:ascii="宋体" w:hAnsi="宋体" w:cs="Calibri"/>
                <w:color w:val="auto"/>
                <w:kern w:val="0"/>
                <w:sz w:val="24"/>
                <w:highlight w:val="none"/>
              </w:rPr>
              <w:t>VGA</w:t>
            </w:r>
            <w:r>
              <w:rPr>
                <w:rFonts w:hint="eastAsia" w:ascii="宋体" w:hAnsi="宋体" w:cs="宋体"/>
                <w:color w:val="auto"/>
                <w:kern w:val="0"/>
                <w:sz w:val="24"/>
                <w:highlight w:val="none"/>
              </w:rPr>
              <w:t>、</w:t>
            </w:r>
            <w:r>
              <w:rPr>
                <w:rFonts w:ascii="宋体" w:hAnsi="宋体" w:cs="Calibri"/>
                <w:color w:val="auto"/>
                <w:kern w:val="0"/>
                <w:sz w:val="24"/>
                <w:highlight w:val="none"/>
              </w:rPr>
              <w:t>HDMI</w:t>
            </w:r>
            <w:r>
              <w:rPr>
                <w:rFonts w:hint="eastAsia" w:ascii="宋体" w:hAnsi="宋体" w:cs="宋体"/>
                <w:color w:val="auto"/>
                <w:kern w:val="0"/>
                <w:sz w:val="24"/>
                <w:highlight w:val="none"/>
              </w:rPr>
              <w:t>、</w:t>
            </w:r>
            <w:r>
              <w:rPr>
                <w:rFonts w:ascii="宋体" w:hAnsi="宋体" w:cs="Calibri"/>
                <w:color w:val="auto"/>
                <w:kern w:val="0"/>
                <w:sz w:val="24"/>
                <w:highlight w:val="none"/>
              </w:rPr>
              <w:t>DVI</w:t>
            </w:r>
            <w:r>
              <w:rPr>
                <w:rFonts w:hint="eastAsia" w:ascii="宋体" w:hAnsi="宋体" w:cs="宋体"/>
                <w:color w:val="auto"/>
                <w:kern w:val="0"/>
                <w:sz w:val="24"/>
                <w:highlight w:val="none"/>
              </w:rPr>
              <w:t>、</w:t>
            </w:r>
            <w:r>
              <w:rPr>
                <w:rFonts w:ascii="宋体" w:hAnsi="宋体" w:cs="Calibri"/>
                <w:color w:val="auto"/>
                <w:kern w:val="0"/>
                <w:sz w:val="24"/>
                <w:highlight w:val="none"/>
              </w:rPr>
              <w:t>DP</w:t>
            </w:r>
            <w:r>
              <w:rPr>
                <w:rFonts w:hint="eastAsia" w:ascii="宋体" w:hAnsi="宋体" w:cs="宋体"/>
                <w:color w:val="auto"/>
                <w:kern w:val="0"/>
                <w:sz w:val="24"/>
                <w:highlight w:val="none"/>
              </w:rPr>
              <w:t>、</w:t>
            </w:r>
            <w:r>
              <w:rPr>
                <w:rFonts w:ascii="宋体" w:hAnsi="宋体" w:cs="Calibri"/>
                <w:color w:val="auto"/>
                <w:kern w:val="0"/>
                <w:sz w:val="24"/>
                <w:highlight w:val="none"/>
              </w:rPr>
              <w:t>Type-C</w:t>
            </w:r>
            <w:r>
              <w:rPr>
                <w:rFonts w:hint="eastAsia" w:ascii="宋体" w:hAnsi="宋体" w:cs="宋体"/>
                <w:color w:val="auto"/>
                <w:kern w:val="0"/>
                <w:sz w:val="24"/>
                <w:highlight w:val="none"/>
              </w:rPr>
              <w:t>中</w:t>
            </w:r>
            <w:r>
              <w:rPr>
                <w:rFonts w:ascii="宋体" w:hAnsi="宋体" w:cs="Calibri"/>
                <w:color w:val="auto"/>
                <w:kern w:val="0"/>
                <w:sz w:val="24"/>
                <w:highlight w:val="none"/>
              </w:rPr>
              <w:t>1</w:t>
            </w:r>
            <w:r>
              <w:rPr>
                <w:rFonts w:hint="eastAsia" w:ascii="宋体" w:hAnsi="宋体" w:cs="宋体"/>
                <w:color w:val="auto"/>
                <w:kern w:val="0"/>
                <w:sz w:val="24"/>
                <w:highlight w:val="none"/>
              </w:rPr>
              <w:t>种显示接口，并与显示器接口相匹配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4CAA00E3">
            <w:pPr>
              <w:widowControl/>
              <w:adjustRightInd/>
              <w:jc w:val="left"/>
              <w:rPr>
                <w:rFonts w:ascii="宋体" w:hAnsi="宋体" w:cs="Calibri"/>
                <w:color w:val="auto"/>
                <w:kern w:val="0"/>
                <w:sz w:val="24"/>
                <w:highlight w:val="none"/>
              </w:rPr>
            </w:pPr>
          </w:p>
        </w:tc>
      </w:tr>
      <w:tr w14:paraId="409C336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1D5EEA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D6AD32D">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1E27425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显示设备性能</w:t>
            </w:r>
          </w:p>
        </w:tc>
        <w:tc>
          <w:tcPr>
            <w:tcW w:w="2268" w:type="dxa"/>
            <w:tcBorders>
              <w:top w:val="nil"/>
              <w:left w:val="nil"/>
              <w:bottom w:val="single" w:color="auto" w:sz="4" w:space="0"/>
              <w:right w:val="single" w:color="auto" w:sz="4" w:space="0"/>
            </w:tcBorders>
            <w:noWrap w:val="0"/>
            <w:vAlign w:val="center"/>
          </w:tcPr>
          <w:p w14:paraId="77E8F3A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显示屏尺寸</w:t>
            </w:r>
          </w:p>
        </w:tc>
        <w:tc>
          <w:tcPr>
            <w:tcW w:w="3221" w:type="dxa"/>
            <w:tcBorders>
              <w:top w:val="nil"/>
              <w:left w:val="nil"/>
              <w:bottom w:val="single" w:color="auto" w:sz="4" w:space="0"/>
              <w:right w:val="single" w:color="auto" w:sz="4" w:space="0"/>
            </w:tcBorders>
            <w:noWrap w:val="0"/>
            <w:vAlign w:val="center"/>
          </w:tcPr>
          <w:p w14:paraId="54BB54C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23.8</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20939D6D">
            <w:pPr>
              <w:widowControl/>
              <w:adjustRightInd/>
              <w:jc w:val="left"/>
              <w:rPr>
                <w:rFonts w:ascii="宋体" w:hAnsi="宋体" w:cs="Calibri"/>
                <w:color w:val="auto"/>
                <w:kern w:val="0"/>
                <w:sz w:val="24"/>
                <w:highlight w:val="none"/>
              </w:rPr>
            </w:pPr>
          </w:p>
        </w:tc>
      </w:tr>
      <w:tr w14:paraId="21F6549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13ACD03">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B41C651">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12A9B7C">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6B76E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显示屏分辨率</w:t>
            </w:r>
          </w:p>
        </w:tc>
        <w:tc>
          <w:tcPr>
            <w:tcW w:w="3221" w:type="dxa"/>
            <w:tcBorders>
              <w:top w:val="nil"/>
              <w:left w:val="nil"/>
              <w:bottom w:val="single" w:color="auto" w:sz="4" w:space="0"/>
              <w:right w:val="single" w:color="auto" w:sz="4" w:space="0"/>
            </w:tcBorders>
            <w:noWrap w:val="0"/>
            <w:vAlign w:val="center"/>
          </w:tcPr>
          <w:p w14:paraId="53ED428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1920</w:t>
            </w:r>
            <w:r>
              <w:rPr>
                <w:rFonts w:hint="eastAsia" w:ascii="宋体" w:hAnsi="宋体" w:cs="Calibri"/>
                <w:color w:val="auto"/>
                <w:kern w:val="0"/>
                <w:sz w:val="24"/>
                <w:highlight w:val="none"/>
              </w:rPr>
              <w:t>*</w:t>
            </w:r>
            <w:r>
              <w:rPr>
                <w:rFonts w:ascii="宋体" w:hAnsi="宋体" w:cs="Calibri"/>
                <w:color w:val="auto"/>
                <w:kern w:val="0"/>
                <w:sz w:val="24"/>
                <w:highlight w:val="none"/>
              </w:rPr>
              <w:t>1080</w:t>
            </w:r>
          </w:p>
        </w:tc>
        <w:tc>
          <w:tcPr>
            <w:tcW w:w="960" w:type="dxa"/>
            <w:vMerge w:val="continue"/>
            <w:tcBorders>
              <w:top w:val="nil"/>
              <w:left w:val="single" w:color="auto" w:sz="4" w:space="0"/>
              <w:bottom w:val="single" w:color="auto" w:sz="4" w:space="0"/>
              <w:right w:val="single" w:color="auto" w:sz="4" w:space="0"/>
            </w:tcBorders>
            <w:noWrap w:val="0"/>
            <w:vAlign w:val="center"/>
          </w:tcPr>
          <w:p w14:paraId="0518FD72">
            <w:pPr>
              <w:widowControl/>
              <w:adjustRightInd/>
              <w:jc w:val="left"/>
              <w:rPr>
                <w:rFonts w:ascii="宋体" w:hAnsi="宋体" w:cs="Calibri"/>
                <w:color w:val="auto"/>
                <w:kern w:val="0"/>
                <w:sz w:val="24"/>
                <w:highlight w:val="none"/>
              </w:rPr>
            </w:pPr>
          </w:p>
        </w:tc>
      </w:tr>
      <w:tr w14:paraId="663292E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0133614">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E2B379A">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7A759E1">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390864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显示屏刷新率</w:t>
            </w:r>
          </w:p>
        </w:tc>
        <w:tc>
          <w:tcPr>
            <w:tcW w:w="3221" w:type="dxa"/>
            <w:tcBorders>
              <w:top w:val="nil"/>
              <w:left w:val="nil"/>
              <w:bottom w:val="single" w:color="auto" w:sz="4" w:space="0"/>
              <w:right w:val="single" w:color="auto" w:sz="4" w:space="0"/>
            </w:tcBorders>
            <w:noWrap w:val="0"/>
            <w:vAlign w:val="center"/>
          </w:tcPr>
          <w:p w14:paraId="66262A9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100</w:t>
            </w:r>
            <w:r>
              <w:rPr>
                <w:rFonts w:ascii="宋体" w:hAnsi="宋体" w:cs="Calibri"/>
                <w:color w:val="auto"/>
                <w:kern w:val="0"/>
                <w:sz w:val="24"/>
                <w:highlight w:val="none"/>
              </w:rPr>
              <w:t>Hz</w:t>
            </w:r>
          </w:p>
        </w:tc>
        <w:tc>
          <w:tcPr>
            <w:tcW w:w="960" w:type="dxa"/>
            <w:vMerge w:val="continue"/>
            <w:tcBorders>
              <w:top w:val="nil"/>
              <w:left w:val="single" w:color="auto" w:sz="4" w:space="0"/>
              <w:bottom w:val="single" w:color="auto" w:sz="4" w:space="0"/>
              <w:right w:val="single" w:color="auto" w:sz="4" w:space="0"/>
            </w:tcBorders>
            <w:noWrap w:val="0"/>
            <w:vAlign w:val="center"/>
          </w:tcPr>
          <w:p w14:paraId="5B522FD0">
            <w:pPr>
              <w:widowControl/>
              <w:adjustRightInd/>
              <w:jc w:val="left"/>
              <w:rPr>
                <w:rFonts w:ascii="宋体" w:hAnsi="宋体" w:cs="Calibri"/>
                <w:color w:val="auto"/>
                <w:kern w:val="0"/>
                <w:sz w:val="24"/>
                <w:highlight w:val="none"/>
              </w:rPr>
            </w:pPr>
          </w:p>
        </w:tc>
      </w:tr>
      <w:tr w14:paraId="085A5F2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E96291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317C7E1">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5E0787D">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654643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显示屏对比度</w:t>
            </w:r>
          </w:p>
        </w:tc>
        <w:tc>
          <w:tcPr>
            <w:tcW w:w="3221" w:type="dxa"/>
            <w:tcBorders>
              <w:top w:val="nil"/>
              <w:left w:val="nil"/>
              <w:bottom w:val="single" w:color="auto" w:sz="4" w:space="0"/>
              <w:right w:val="single" w:color="auto" w:sz="4" w:space="0"/>
            </w:tcBorders>
            <w:noWrap w:val="0"/>
            <w:vAlign w:val="center"/>
          </w:tcPr>
          <w:p w14:paraId="7E72FB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000:1</w:t>
            </w:r>
          </w:p>
        </w:tc>
        <w:tc>
          <w:tcPr>
            <w:tcW w:w="960" w:type="dxa"/>
            <w:vMerge w:val="continue"/>
            <w:tcBorders>
              <w:top w:val="nil"/>
              <w:left w:val="single" w:color="auto" w:sz="4" w:space="0"/>
              <w:bottom w:val="single" w:color="auto" w:sz="4" w:space="0"/>
              <w:right w:val="single" w:color="auto" w:sz="4" w:space="0"/>
            </w:tcBorders>
            <w:noWrap w:val="0"/>
            <w:vAlign w:val="center"/>
          </w:tcPr>
          <w:p w14:paraId="0ED8D8D7">
            <w:pPr>
              <w:widowControl/>
              <w:adjustRightInd/>
              <w:jc w:val="left"/>
              <w:rPr>
                <w:rFonts w:ascii="宋体" w:hAnsi="宋体" w:cs="Calibri"/>
                <w:color w:val="auto"/>
                <w:kern w:val="0"/>
                <w:sz w:val="24"/>
                <w:highlight w:val="none"/>
              </w:rPr>
            </w:pPr>
          </w:p>
        </w:tc>
      </w:tr>
      <w:tr w14:paraId="21FCBCF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63B82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EE42F1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6B3223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FF1405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显示屏像素密度</w:t>
            </w:r>
          </w:p>
        </w:tc>
        <w:tc>
          <w:tcPr>
            <w:tcW w:w="3221" w:type="dxa"/>
            <w:tcBorders>
              <w:top w:val="nil"/>
              <w:left w:val="nil"/>
              <w:bottom w:val="single" w:color="auto" w:sz="4" w:space="0"/>
              <w:right w:val="single" w:color="auto" w:sz="4" w:space="0"/>
            </w:tcBorders>
            <w:noWrap w:val="0"/>
            <w:vAlign w:val="center"/>
          </w:tcPr>
          <w:p w14:paraId="2579E01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85</w:t>
            </w:r>
            <w:r>
              <w:rPr>
                <w:rFonts w:hint="eastAsia" w:ascii="宋体" w:hAnsi="宋体" w:cs="宋体"/>
                <w:color w:val="auto"/>
                <w:kern w:val="0"/>
                <w:sz w:val="24"/>
                <w:highlight w:val="none"/>
              </w:rPr>
              <w:t>像素</w:t>
            </w:r>
            <w:r>
              <w:rPr>
                <w:rFonts w:ascii="宋体" w:hAnsi="宋体" w:cs="Calibri"/>
                <w:color w:val="auto"/>
                <w:kern w:val="0"/>
                <w:sz w:val="24"/>
                <w:highlight w:val="none"/>
              </w:rPr>
              <w:t>/</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23DDC5CA">
            <w:pPr>
              <w:widowControl/>
              <w:adjustRightInd/>
              <w:jc w:val="left"/>
              <w:rPr>
                <w:rFonts w:ascii="宋体" w:hAnsi="宋体" w:cs="Calibri"/>
                <w:color w:val="auto"/>
                <w:kern w:val="0"/>
                <w:sz w:val="24"/>
                <w:highlight w:val="none"/>
              </w:rPr>
            </w:pPr>
          </w:p>
        </w:tc>
      </w:tr>
      <w:tr w14:paraId="0D6503C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BEDB7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0202F0E">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4C817C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ED5834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显示屏色准</w:t>
            </w:r>
          </w:p>
        </w:tc>
        <w:tc>
          <w:tcPr>
            <w:tcW w:w="3221" w:type="dxa"/>
            <w:tcBorders>
              <w:top w:val="nil"/>
              <w:left w:val="nil"/>
              <w:bottom w:val="single" w:color="auto" w:sz="4" w:space="0"/>
              <w:right w:val="single" w:color="auto" w:sz="4" w:space="0"/>
            </w:tcBorders>
            <w:noWrap w:val="0"/>
            <w:vAlign w:val="center"/>
          </w:tcPr>
          <w:p w14:paraId="6B1FB61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E</w:t>
            </w:r>
            <w:r>
              <w:rPr>
                <w:rFonts w:hint="eastAsia" w:ascii="宋体" w:hAnsi="宋体" w:cs="宋体"/>
                <w:color w:val="auto"/>
                <w:kern w:val="0"/>
                <w:sz w:val="24"/>
                <w:highlight w:val="none"/>
              </w:rPr>
              <w:t>≤</w:t>
            </w:r>
            <w:r>
              <w:rPr>
                <w:rFonts w:ascii="宋体" w:hAnsi="宋体" w:cs="Calibri"/>
                <w:color w:val="auto"/>
                <w:kern w:val="0"/>
                <w:sz w:val="24"/>
                <w:highlight w:val="none"/>
              </w:rPr>
              <w:t>4</w:t>
            </w:r>
          </w:p>
        </w:tc>
        <w:tc>
          <w:tcPr>
            <w:tcW w:w="960" w:type="dxa"/>
            <w:vMerge w:val="continue"/>
            <w:tcBorders>
              <w:top w:val="nil"/>
              <w:left w:val="single" w:color="auto" w:sz="4" w:space="0"/>
              <w:bottom w:val="single" w:color="auto" w:sz="4" w:space="0"/>
              <w:right w:val="single" w:color="auto" w:sz="4" w:space="0"/>
            </w:tcBorders>
            <w:noWrap w:val="0"/>
            <w:vAlign w:val="center"/>
          </w:tcPr>
          <w:p w14:paraId="2ECD80F9">
            <w:pPr>
              <w:widowControl/>
              <w:adjustRightInd/>
              <w:jc w:val="left"/>
              <w:rPr>
                <w:rFonts w:ascii="宋体" w:hAnsi="宋体" w:cs="Calibri"/>
                <w:color w:val="auto"/>
                <w:kern w:val="0"/>
                <w:sz w:val="24"/>
                <w:highlight w:val="none"/>
              </w:rPr>
            </w:pPr>
          </w:p>
        </w:tc>
      </w:tr>
      <w:tr w14:paraId="2EF3F5B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1B5775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E199FE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4BC682BE">
            <w:pPr>
              <w:widowControl/>
              <w:adjustRightInd/>
              <w:jc w:val="center"/>
              <w:rPr>
                <w:rFonts w:ascii="宋体" w:hAnsi="宋体" w:cs="宋体"/>
                <w:color w:val="auto"/>
                <w:kern w:val="0"/>
                <w:sz w:val="24"/>
                <w:highlight w:val="none"/>
              </w:rPr>
            </w:pPr>
          </w:p>
        </w:tc>
        <w:tc>
          <w:tcPr>
            <w:tcW w:w="2268" w:type="dxa"/>
            <w:vMerge w:val="restart"/>
            <w:tcBorders>
              <w:top w:val="nil"/>
              <w:left w:val="nil"/>
              <w:right w:val="single" w:color="auto" w:sz="4" w:space="0"/>
            </w:tcBorders>
            <w:noWrap w:val="0"/>
            <w:vAlign w:val="center"/>
          </w:tcPr>
          <w:p w14:paraId="3A89D08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显示屏其他参数</w:t>
            </w:r>
          </w:p>
        </w:tc>
        <w:tc>
          <w:tcPr>
            <w:tcW w:w="3221" w:type="dxa"/>
            <w:tcBorders>
              <w:top w:val="nil"/>
              <w:left w:val="nil"/>
              <w:bottom w:val="single" w:color="auto" w:sz="4" w:space="0"/>
              <w:right w:val="single" w:color="auto" w:sz="4" w:space="0"/>
            </w:tcBorders>
            <w:noWrap w:val="0"/>
            <w:vAlign w:val="center"/>
          </w:tcPr>
          <w:p w14:paraId="014778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其它参数应符合</w:t>
            </w:r>
            <w:r>
              <w:rPr>
                <w:rFonts w:ascii="宋体" w:hAnsi="宋体" w:cs="Calibri"/>
                <w:color w:val="auto"/>
                <w:kern w:val="0"/>
                <w:sz w:val="24"/>
                <w:highlight w:val="none"/>
              </w:rPr>
              <w:t xml:space="preserve">SJ/T 11292 </w:t>
            </w:r>
            <w:r>
              <w:rPr>
                <w:rFonts w:hint="eastAsia" w:ascii="宋体" w:hAnsi="宋体" w:cs="宋体"/>
                <w:color w:val="auto"/>
                <w:kern w:val="0"/>
                <w:sz w:val="24"/>
                <w:highlight w:val="none"/>
              </w:rPr>
              <w:t>的相关规定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69CDDE87">
            <w:pPr>
              <w:widowControl/>
              <w:adjustRightInd/>
              <w:jc w:val="left"/>
              <w:rPr>
                <w:rFonts w:ascii="宋体" w:hAnsi="宋体" w:cs="Calibri"/>
                <w:color w:val="auto"/>
                <w:kern w:val="0"/>
                <w:sz w:val="24"/>
                <w:highlight w:val="none"/>
              </w:rPr>
            </w:pPr>
          </w:p>
        </w:tc>
      </w:tr>
      <w:tr w14:paraId="50D1110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C69565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2507E8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66813EF6">
            <w:pPr>
              <w:widowControl/>
              <w:adjustRightInd/>
              <w:jc w:val="center"/>
              <w:rPr>
                <w:rFonts w:ascii="宋体" w:hAnsi="宋体" w:cs="宋体"/>
                <w:color w:val="auto"/>
                <w:kern w:val="0"/>
                <w:sz w:val="24"/>
                <w:highlight w:val="none"/>
              </w:rPr>
            </w:pPr>
          </w:p>
        </w:tc>
        <w:tc>
          <w:tcPr>
            <w:tcW w:w="2268" w:type="dxa"/>
            <w:vMerge w:val="continue"/>
            <w:tcBorders>
              <w:left w:val="nil"/>
              <w:bottom w:val="single" w:color="auto" w:sz="4" w:space="0"/>
              <w:right w:val="single" w:color="auto" w:sz="4" w:space="0"/>
            </w:tcBorders>
            <w:noWrap w:val="0"/>
            <w:vAlign w:val="center"/>
          </w:tcPr>
          <w:p w14:paraId="69632217">
            <w:pPr>
              <w:widowControl/>
              <w:adjustRightInd/>
              <w:jc w:val="left"/>
              <w:rPr>
                <w:rFonts w:hint="eastAsia" w:ascii="宋体" w:hAnsi="宋体" w:cs="宋体"/>
                <w:b/>
                <w:bCs/>
                <w:snapToGrid w:val="0"/>
                <w:color w:val="auto"/>
                <w:kern w:val="0"/>
                <w:sz w:val="24"/>
                <w:highlight w:val="none"/>
                <w:lang w:val="zh-CN"/>
              </w:rPr>
            </w:pPr>
          </w:p>
        </w:tc>
        <w:tc>
          <w:tcPr>
            <w:tcW w:w="3221" w:type="dxa"/>
            <w:tcBorders>
              <w:top w:val="nil"/>
              <w:left w:val="nil"/>
              <w:bottom w:val="single" w:color="auto" w:sz="4" w:space="0"/>
              <w:right w:val="single" w:color="auto" w:sz="4" w:space="0"/>
            </w:tcBorders>
            <w:noWrap w:val="0"/>
            <w:vAlign w:val="center"/>
          </w:tcPr>
          <w:p w14:paraId="497BC9F9">
            <w:pPr>
              <w:widowControl/>
              <w:adjustRightInd/>
              <w:jc w:val="left"/>
              <w:rPr>
                <w:rFonts w:hint="eastAsia" w:ascii="宋体" w:hAnsi="宋体" w:cs="宋体"/>
                <w:color w:val="auto"/>
                <w:kern w:val="0"/>
                <w:sz w:val="24"/>
                <w:highlight w:val="none"/>
              </w:rPr>
            </w:pPr>
            <w:r>
              <w:rPr>
                <w:rFonts w:hint="eastAsia" w:hAnsi="宋体" w:cs="宋体"/>
                <w:bCs/>
                <w:color w:val="auto"/>
                <w:sz w:val="24"/>
                <w:highlight w:val="none"/>
              </w:rPr>
              <w:t>显示器要求</w:t>
            </w:r>
            <w:r>
              <w:rPr>
                <w:rFonts w:hint="eastAsia" w:ascii="宋体" w:hAnsi="宋体" w:cs="宋体"/>
                <w:bCs/>
                <w:color w:val="auto"/>
                <w:sz w:val="24"/>
                <w:highlight w:val="none"/>
              </w:rPr>
              <w:t>与主机同品牌</w:t>
            </w:r>
          </w:p>
        </w:tc>
        <w:tc>
          <w:tcPr>
            <w:tcW w:w="960" w:type="dxa"/>
            <w:vMerge w:val="continue"/>
            <w:tcBorders>
              <w:top w:val="nil"/>
              <w:left w:val="single" w:color="auto" w:sz="4" w:space="0"/>
              <w:bottom w:val="single" w:color="auto" w:sz="4" w:space="0"/>
              <w:right w:val="single" w:color="auto" w:sz="4" w:space="0"/>
            </w:tcBorders>
            <w:noWrap w:val="0"/>
            <w:vAlign w:val="center"/>
          </w:tcPr>
          <w:p w14:paraId="31C71E6C">
            <w:pPr>
              <w:widowControl/>
              <w:adjustRightInd/>
              <w:jc w:val="left"/>
              <w:rPr>
                <w:rFonts w:ascii="宋体" w:hAnsi="宋体" w:cs="Calibri"/>
                <w:color w:val="auto"/>
                <w:kern w:val="0"/>
                <w:sz w:val="24"/>
                <w:highlight w:val="none"/>
              </w:rPr>
            </w:pPr>
          </w:p>
        </w:tc>
      </w:tr>
      <w:tr w14:paraId="45B20F2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E9922D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D5E763E">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31266B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显示设备功能</w:t>
            </w:r>
          </w:p>
        </w:tc>
        <w:tc>
          <w:tcPr>
            <w:tcW w:w="2268" w:type="dxa"/>
            <w:tcBorders>
              <w:top w:val="nil"/>
              <w:left w:val="nil"/>
              <w:bottom w:val="single" w:color="auto" w:sz="4" w:space="0"/>
              <w:right w:val="single" w:color="auto" w:sz="4" w:space="0"/>
            </w:tcBorders>
            <w:noWrap w:val="0"/>
            <w:vAlign w:val="center"/>
          </w:tcPr>
          <w:p w14:paraId="141E154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显示器接口</w:t>
            </w:r>
          </w:p>
        </w:tc>
        <w:tc>
          <w:tcPr>
            <w:tcW w:w="3221" w:type="dxa"/>
            <w:tcBorders>
              <w:top w:val="nil"/>
              <w:left w:val="nil"/>
              <w:bottom w:val="single" w:color="auto" w:sz="4" w:space="0"/>
              <w:right w:val="single" w:color="auto" w:sz="4" w:space="0"/>
            </w:tcBorders>
            <w:noWrap w:val="0"/>
            <w:vAlign w:val="center"/>
          </w:tcPr>
          <w:p w14:paraId="0AA794C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至少一个</w:t>
            </w:r>
            <w:r>
              <w:rPr>
                <w:rFonts w:ascii="宋体" w:hAnsi="宋体" w:cs="Calibri"/>
                <w:color w:val="auto"/>
                <w:kern w:val="0"/>
                <w:sz w:val="24"/>
                <w:highlight w:val="none"/>
              </w:rPr>
              <w:t>HDMI</w:t>
            </w:r>
            <w:r>
              <w:rPr>
                <w:rFonts w:hint="eastAsia" w:ascii="宋体" w:hAnsi="宋体" w:cs="宋体"/>
                <w:color w:val="auto"/>
                <w:kern w:val="0"/>
                <w:sz w:val="24"/>
                <w:highlight w:val="none"/>
              </w:rPr>
              <w:t>接口；显示器应与显卡外接显示接口匹配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3949C323">
            <w:pPr>
              <w:widowControl/>
              <w:adjustRightInd/>
              <w:jc w:val="left"/>
              <w:rPr>
                <w:rFonts w:ascii="宋体" w:hAnsi="宋体" w:cs="Calibri"/>
                <w:color w:val="auto"/>
                <w:kern w:val="0"/>
                <w:sz w:val="24"/>
                <w:highlight w:val="none"/>
              </w:rPr>
            </w:pPr>
          </w:p>
        </w:tc>
      </w:tr>
      <w:tr w14:paraId="341D6B0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08B08F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2C6961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3E151055">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网络设备性能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E187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有线网卡速率</w:t>
            </w:r>
          </w:p>
        </w:tc>
        <w:tc>
          <w:tcPr>
            <w:tcW w:w="3221" w:type="dxa"/>
            <w:tcBorders>
              <w:top w:val="nil"/>
              <w:left w:val="nil"/>
              <w:bottom w:val="single" w:color="auto" w:sz="4" w:space="0"/>
              <w:right w:val="single" w:color="auto" w:sz="4" w:space="0"/>
            </w:tcBorders>
            <w:noWrap w:val="0"/>
            <w:vAlign w:val="center"/>
          </w:tcPr>
          <w:p w14:paraId="52D686A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最高速率应不低于</w:t>
            </w:r>
            <w:r>
              <w:rPr>
                <w:rFonts w:ascii="宋体" w:hAnsi="宋体" w:cs="Calibri"/>
                <w:color w:val="auto"/>
                <w:kern w:val="0"/>
                <w:sz w:val="24"/>
                <w:highlight w:val="none"/>
              </w:rPr>
              <w:t>1000Mbps</w:t>
            </w:r>
            <w:r>
              <w:rPr>
                <w:rFonts w:hint="eastAsia" w:ascii="宋体" w:hAnsi="宋体" w:cs="宋体"/>
                <w:color w:val="auto"/>
                <w:kern w:val="0"/>
                <w:sz w:val="24"/>
                <w:highlight w:val="none"/>
              </w:rPr>
              <w:t>，应支持</w:t>
            </w:r>
            <w:r>
              <w:rPr>
                <w:rFonts w:ascii="宋体" w:hAnsi="宋体" w:cs="Calibri"/>
                <w:color w:val="auto"/>
                <w:kern w:val="0"/>
                <w:sz w:val="24"/>
                <w:highlight w:val="none"/>
              </w:rPr>
              <w:t xml:space="preserve"> 10Mbps/100Mbp/1000Mbps </w:t>
            </w:r>
            <w:r>
              <w:rPr>
                <w:rFonts w:hint="eastAsia" w:ascii="宋体" w:hAnsi="宋体" w:cs="宋体"/>
                <w:color w:val="auto"/>
                <w:kern w:val="0"/>
                <w:sz w:val="24"/>
                <w:highlight w:val="none"/>
              </w:rPr>
              <w:t>速率自适应</w:t>
            </w:r>
          </w:p>
        </w:tc>
        <w:tc>
          <w:tcPr>
            <w:tcW w:w="960" w:type="dxa"/>
            <w:vMerge w:val="continue"/>
            <w:tcBorders>
              <w:top w:val="nil"/>
              <w:left w:val="single" w:color="auto" w:sz="4" w:space="0"/>
              <w:bottom w:val="single" w:color="auto" w:sz="4" w:space="0"/>
              <w:right w:val="single" w:color="auto" w:sz="4" w:space="0"/>
            </w:tcBorders>
            <w:noWrap w:val="0"/>
            <w:vAlign w:val="center"/>
          </w:tcPr>
          <w:p w14:paraId="38242DA7">
            <w:pPr>
              <w:widowControl/>
              <w:adjustRightInd/>
              <w:jc w:val="left"/>
              <w:rPr>
                <w:rFonts w:ascii="宋体" w:hAnsi="宋体" w:cs="Calibri"/>
                <w:color w:val="auto"/>
                <w:kern w:val="0"/>
                <w:sz w:val="24"/>
                <w:highlight w:val="none"/>
              </w:rPr>
            </w:pPr>
          </w:p>
        </w:tc>
      </w:tr>
      <w:tr w14:paraId="01CBA2B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ECED31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0C495C5">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48D4F2A">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DE4B11">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有线网卡接口类型</w:t>
            </w:r>
          </w:p>
        </w:tc>
        <w:tc>
          <w:tcPr>
            <w:tcW w:w="3221" w:type="dxa"/>
            <w:tcBorders>
              <w:top w:val="nil"/>
              <w:left w:val="nil"/>
              <w:bottom w:val="single" w:color="auto" w:sz="4" w:space="0"/>
              <w:right w:val="single" w:color="auto" w:sz="4" w:space="0"/>
            </w:tcBorders>
            <w:noWrap w:val="0"/>
            <w:vAlign w:val="center"/>
          </w:tcPr>
          <w:p w14:paraId="2139349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支持R</w:t>
            </w:r>
            <w:r>
              <w:rPr>
                <w:rFonts w:ascii="宋体" w:hAnsi="宋体" w:cs="宋体"/>
                <w:color w:val="auto"/>
                <w:kern w:val="0"/>
                <w:sz w:val="24"/>
                <w:highlight w:val="none"/>
              </w:rPr>
              <w:t>J45</w:t>
            </w:r>
            <w:r>
              <w:rPr>
                <w:rFonts w:hint="eastAsia" w:ascii="宋体" w:hAnsi="宋体" w:cs="宋体"/>
                <w:color w:val="auto"/>
                <w:kern w:val="0"/>
                <w:sz w:val="24"/>
                <w:highlight w:val="none"/>
              </w:rPr>
              <w:t>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09CB6DC2">
            <w:pPr>
              <w:widowControl/>
              <w:adjustRightInd/>
              <w:jc w:val="left"/>
              <w:rPr>
                <w:rFonts w:ascii="宋体" w:hAnsi="宋体" w:cs="Calibri"/>
                <w:color w:val="auto"/>
                <w:kern w:val="0"/>
                <w:sz w:val="24"/>
                <w:highlight w:val="none"/>
              </w:rPr>
            </w:pPr>
          </w:p>
        </w:tc>
      </w:tr>
      <w:tr w14:paraId="7B63538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6C10AE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876CC4B">
            <w:pPr>
              <w:widowControl/>
              <w:adjustRightInd/>
              <w:jc w:val="left"/>
              <w:rPr>
                <w:rFonts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AE34D5">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外部接口功能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CA107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USB</w:t>
            </w:r>
            <w:r>
              <w:rPr>
                <w:rFonts w:hint="eastAsia" w:ascii="宋体" w:hAnsi="宋体" w:cs="宋体"/>
                <w:color w:val="auto"/>
                <w:kern w:val="0"/>
                <w:sz w:val="24"/>
                <w:highlight w:val="none"/>
              </w:rPr>
              <w:t>接口及音频接口类型</w:t>
            </w:r>
          </w:p>
        </w:tc>
        <w:tc>
          <w:tcPr>
            <w:tcW w:w="3221" w:type="dxa"/>
            <w:tcBorders>
              <w:top w:val="nil"/>
              <w:left w:val="nil"/>
              <w:bottom w:val="single" w:color="auto" w:sz="4" w:space="0"/>
              <w:right w:val="single" w:color="auto" w:sz="4" w:space="0"/>
            </w:tcBorders>
            <w:noWrap w:val="0"/>
            <w:vAlign w:val="center"/>
          </w:tcPr>
          <w:p w14:paraId="066D9E7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w:t>
            </w:r>
            <w:r>
              <w:rPr>
                <w:rFonts w:hint="eastAsia" w:ascii="宋体" w:hAnsi="宋体" w:cs="宋体"/>
                <w:color w:val="auto"/>
                <w:kern w:val="0"/>
                <w:sz w:val="24"/>
                <w:highlight w:val="none"/>
              </w:rPr>
              <w:t>个主板</w:t>
            </w:r>
            <w:r>
              <w:rPr>
                <w:rFonts w:ascii="宋体" w:hAnsi="宋体" w:cs="Calibri"/>
                <w:color w:val="auto"/>
                <w:kern w:val="0"/>
                <w:sz w:val="24"/>
                <w:highlight w:val="none"/>
              </w:rPr>
              <w:t>USB</w:t>
            </w:r>
            <w:r>
              <w:rPr>
                <w:rFonts w:hint="eastAsia" w:ascii="宋体" w:hAnsi="宋体" w:cs="宋体"/>
                <w:color w:val="auto"/>
                <w:kern w:val="0"/>
                <w:sz w:val="24"/>
                <w:highlight w:val="none"/>
              </w:rPr>
              <w:t>接口；</w:t>
            </w:r>
            <w:r>
              <w:rPr>
                <w:rFonts w:ascii="宋体" w:hAnsi="宋体" w:cs="Calibri"/>
                <w:color w:val="auto"/>
                <w:kern w:val="0"/>
                <w:sz w:val="24"/>
                <w:highlight w:val="none"/>
              </w:rPr>
              <w:t>USB 3.0</w:t>
            </w:r>
            <w:r>
              <w:rPr>
                <w:rFonts w:hint="eastAsia" w:ascii="宋体" w:hAnsi="宋体" w:cs="宋体"/>
                <w:color w:val="auto"/>
                <w:kern w:val="0"/>
                <w:sz w:val="24"/>
                <w:highlight w:val="none"/>
              </w:rPr>
              <w:t>接口≥</w:t>
            </w:r>
            <w:r>
              <w:rPr>
                <w:rFonts w:ascii="宋体" w:hAnsi="宋体" w:cs="Calibri"/>
                <w:color w:val="auto"/>
                <w:kern w:val="0"/>
                <w:sz w:val="24"/>
                <w:highlight w:val="none"/>
              </w:rPr>
              <w:t>6</w:t>
            </w:r>
            <w:r>
              <w:rPr>
                <w:rFonts w:hint="eastAsia" w:ascii="宋体" w:hAnsi="宋体" w:cs="宋体"/>
                <w:color w:val="auto"/>
                <w:kern w:val="0"/>
                <w:sz w:val="24"/>
                <w:highlight w:val="none"/>
              </w:rPr>
              <w:t>个；机箱前面板应提供不少于</w:t>
            </w:r>
            <w:r>
              <w:rPr>
                <w:rFonts w:ascii="宋体" w:hAnsi="宋体" w:cs="Calibri"/>
                <w:color w:val="auto"/>
                <w:kern w:val="0"/>
                <w:sz w:val="24"/>
                <w:highlight w:val="none"/>
              </w:rPr>
              <w:t>3</w:t>
            </w:r>
            <w:r>
              <w:rPr>
                <w:rFonts w:hint="eastAsia" w:ascii="宋体" w:hAnsi="宋体" w:cs="宋体"/>
                <w:color w:val="auto"/>
                <w:kern w:val="0"/>
                <w:sz w:val="24"/>
                <w:highlight w:val="none"/>
              </w:rPr>
              <w:t>个</w:t>
            </w:r>
            <w:r>
              <w:rPr>
                <w:rFonts w:ascii="宋体" w:hAnsi="宋体" w:cs="Calibri"/>
                <w:color w:val="auto"/>
                <w:kern w:val="0"/>
                <w:sz w:val="24"/>
                <w:highlight w:val="none"/>
              </w:rPr>
              <w:t>USB</w:t>
            </w:r>
            <w:r>
              <w:rPr>
                <w:rFonts w:hint="eastAsia" w:ascii="宋体" w:hAnsi="宋体" w:cs="宋体"/>
                <w:color w:val="auto"/>
                <w:kern w:val="0"/>
                <w:sz w:val="24"/>
                <w:highlight w:val="none"/>
              </w:rPr>
              <w:t>接口；麦克风输入接口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，音频输出接口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，音频输入接口</w:t>
            </w:r>
            <w:r>
              <w:rPr>
                <w:rFonts w:ascii="宋体" w:hAnsi="宋体" w:cs="Calibri"/>
                <w:color w:val="auto"/>
                <w:kern w:val="0"/>
                <w:sz w:val="24"/>
                <w:highlight w:val="none"/>
              </w:rPr>
              <w:t>*1</w:t>
            </w:r>
          </w:p>
        </w:tc>
        <w:tc>
          <w:tcPr>
            <w:tcW w:w="960" w:type="dxa"/>
            <w:vMerge w:val="continue"/>
            <w:tcBorders>
              <w:top w:val="nil"/>
              <w:left w:val="single" w:color="auto" w:sz="4" w:space="0"/>
              <w:bottom w:val="single" w:color="auto" w:sz="4" w:space="0"/>
              <w:right w:val="single" w:color="auto" w:sz="4" w:space="0"/>
            </w:tcBorders>
            <w:noWrap w:val="0"/>
            <w:vAlign w:val="center"/>
          </w:tcPr>
          <w:p w14:paraId="5DDF35A5">
            <w:pPr>
              <w:widowControl/>
              <w:adjustRightInd/>
              <w:jc w:val="left"/>
              <w:rPr>
                <w:rFonts w:ascii="宋体" w:hAnsi="宋体" w:cs="Calibri"/>
                <w:color w:val="auto"/>
                <w:kern w:val="0"/>
                <w:sz w:val="24"/>
                <w:highlight w:val="none"/>
              </w:rPr>
            </w:pPr>
          </w:p>
        </w:tc>
      </w:tr>
      <w:tr w14:paraId="05702A5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C61C0F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AC9A74">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shd w:val="clear" w:color="auto" w:fill="auto"/>
            <w:noWrap w:val="0"/>
            <w:vAlign w:val="center"/>
          </w:tcPr>
          <w:p w14:paraId="3786212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整机基础规格</w:t>
            </w:r>
          </w:p>
        </w:tc>
        <w:tc>
          <w:tcPr>
            <w:tcW w:w="2268" w:type="dxa"/>
            <w:tcBorders>
              <w:top w:val="single" w:color="auto" w:sz="4" w:space="0"/>
              <w:left w:val="nil"/>
              <w:bottom w:val="single" w:color="auto" w:sz="4" w:space="0"/>
              <w:right w:val="single" w:color="auto" w:sz="4" w:space="0"/>
            </w:tcBorders>
            <w:shd w:val="clear" w:color="auto" w:fill="auto"/>
            <w:noWrap w:val="0"/>
            <w:vAlign w:val="center"/>
          </w:tcPr>
          <w:p w14:paraId="5414FB6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整机能效限定值</w:t>
            </w:r>
          </w:p>
        </w:tc>
        <w:tc>
          <w:tcPr>
            <w:tcW w:w="3221" w:type="dxa"/>
            <w:tcBorders>
              <w:top w:val="nil"/>
              <w:left w:val="nil"/>
              <w:bottom w:val="single" w:color="auto" w:sz="4" w:space="0"/>
              <w:right w:val="single" w:color="auto" w:sz="4" w:space="0"/>
            </w:tcBorders>
            <w:shd w:val="clear" w:color="auto" w:fill="FFFFFF"/>
            <w:noWrap w:val="0"/>
            <w:vAlign w:val="center"/>
          </w:tcPr>
          <w:p w14:paraId="62919CFB">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产品能效限定值应达到</w:t>
            </w:r>
            <w:r>
              <w:rPr>
                <w:rFonts w:ascii="宋体" w:hAnsi="宋体" w:cs="宋体"/>
                <w:color w:val="auto"/>
                <w:kern w:val="0"/>
                <w:sz w:val="24"/>
                <w:highlight w:val="none"/>
              </w:rPr>
              <w:t>GB</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28380-20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标准中能效等级</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级</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lang w:val="en-US" w:eastAsia="zh-CN"/>
              </w:rPr>
              <w:t>2级</w:t>
            </w:r>
          </w:p>
        </w:tc>
        <w:tc>
          <w:tcPr>
            <w:tcW w:w="960" w:type="dxa"/>
            <w:vMerge w:val="continue"/>
            <w:tcBorders>
              <w:top w:val="nil"/>
              <w:left w:val="single" w:color="auto" w:sz="4" w:space="0"/>
              <w:bottom w:val="single" w:color="auto" w:sz="4" w:space="0"/>
              <w:right w:val="single" w:color="auto" w:sz="4" w:space="0"/>
            </w:tcBorders>
            <w:noWrap w:val="0"/>
            <w:vAlign w:val="center"/>
          </w:tcPr>
          <w:p w14:paraId="41259E8B">
            <w:pPr>
              <w:widowControl/>
              <w:adjustRightInd/>
              <w:jc w:val="left"/>
              <w:rPr>
                <w:rFonts w:ascii="宋体" w:hAnsi="宋体" w:cs="Calibri"/>
                <w:color w:val="auto"/>
                <w:kern w:val="0"/>
                <w:sz w:val="24"/>
                <w:highlight w:val="none"/>
              </w:rPr>
            </w:pPr>
          </w:p>
        </w:tc>
      </w:tr>
      <w:tr w14:paraId="069808F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D35B0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E3F55F4">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417D082">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输入功能</w:t>
            </w:r>
          </w:p>
        </w:tc>
        <w:tc>
          <w:tcPr>
            <w:tcW w:w="2268" w:type="dxa"/>
            <w:tcBorders>
              <w:top w:val="nil"/>
              <w:left w:val="nil"/>
              <w:bottom w:val="single" w:color="auto" w:sz="4" w:space="0"/>
              <w:right w:val="single" w:color="auto" w:sz="4" w:space="0"/>
            </w:tcBorders>
            <w:noWrap w:val="0"/>
            <w:vAlign w:val="center"/>
          </w:tcPr>
          <w:p w14:paraId="7D08441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外接设备</w:t>
            </w:r>
          </w:p>
        </w:tc>
        <w:tc>
          <w:tcPr>
            <w:tcW w:w="3221" w:type="dxa"/>
            <w:tcBorders>
              <w:top w:val="nil"/>
              <w:left w:val="nil"/>
              <w:bottom w:val="single" w:color="auto" w:sz="4" w:space="0"/>
              <w:right w:val="single" w:color="auto" w:sz="4" w:space="0"/>
            </w:tcBorders>
            <w:noWrap w:val="0"/>
            <w:vAlign w:val="center"/>
          </w:tcPr>
          <w:p w14:paraId="62D22F4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配104键键盘</w:t>
            </w:r>
            <w:r>
              <w:rPr>
                <w:rFonts w:ascii="宋体" w:hAnsi="宋体" w:cs="Calibri"/>
                <w:color w:val="auto"/>
                <w:kern w:val="0"/>
                <w:sz w:val="24"/>
                <w:highlight w:val="none"/>
              </w:rPr>
              <w:t>1</w:t>
            </w:r>
            <w:r>
              <w:rPr>
                <w:rFonts w:hint="eastAsia" w:ascii="宋体" w:hAnsi="宋体" w:cs="宋体"/>
                <w:color w:val="auto"/>
                <w:kern w:val="0"/>
                <w:sz w:val="24"/>
                <w:highlight w:val="none"/>
              </w:rPr>
              <w:t>个；鼠标</w:t>
            </w:r>
            <w:r>
              <w:rPr>
                <w:rFonts w:ascii="宋体" w:hAnsi="宋体" w:cs="Calibri"/>
                <w:color w:val="auto"/>
                <w:kern w:val="0"/>
                <w:sz w:val="24"/>
                <w:highlight w:val="none"/>
              </w:rPr>
              <w:t>1</w:t>
            </w:r>
            <w:r>
              <w:rPr>
                <w:rFonts w:hint="eastAsia" w:ascii="宋体" w:hAnsi="宋体" w:cs="宋体"/>
                <w:color w:val="auto"/>
                <w:kern w:val="0"/>
                <w:sz w:val="24"/>
                <w:highlight w:val="none"/>
              </w:rPr>
              <w:t>个</w:t>
            </w:r>
          </w:p>
        </w:tc>
        <w:tc>
          <w:tcPr>
            <w:tcW w:w="960" w:type="dxa"/>
            <w:vMerge w:val="continue"/>
            <w:tcBorders>
              <w:top w:val="nil"/>
              <w:left w:val="single" w:color="auto" w:sz="4" w:space="0"/>
              <w:bottom w:val="single" w:color="auto" w:sz="4" w:space="0"/>
              <w:right w:val="single" w:color="auto" w:sz="4" w:space="0"/>
            </w:tcBorders>
            <w:noWrap w:val="0"/>
            <w:vAlign w:val="center"/>
          </w:tcPr>
          <w:p w14:paraId="3DF2CCB1">
            <w:pPr>
              <w:widowControl/>
              <w:adjustRightInd/>
              <w:jc w:val="left"/>
              <w:rPr>
                <w:rFonts w:ascii="宋体" w:hAnsi="宋体" w:cs="Calibri"/>
                <w:color w:val="auto"/>
                <w:kern w:val="0"/>
                <w:sz w:val="24"/>
                <w:highlight w:val="none"/>
              </w:rPr>
            </w:pPr>
          </w:p>
        </w:tc>
      </w:tr>
      <w:tr w14:paraId="0D7B866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304E39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CA3CF4A">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43E3D54F">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整机可靠性要求</w:t>
            </w:r>
          </w:p>
        </w:tc>
        <w:tc>
          <w:tcPr>
            <w:tcW w:w="2268" w:type="dxa"/>
            <w:tcBorders>
              <w:top w:val="nil"/>
              <w:left w:val="nil"/>
              <w:bottom w:val="single" w:color="auto" w:sz="4" w:space="0"/>
              <w:right w:val="single" w:color="auto" w:sz="4" w:space="0"/>
            </w:tcBorders>
            <w:noWrap w:val="0"/>
            <w:vAlign w:val="center"/>
          </w:tcPr>
          <w:p w14:paraId="0374C984">
            <w:pPr>
              <w:widowControl/>
              <w:adjustRightInd/>
              <w:jc w:val="left"/>
              <w:rPr>
                <w:rFonts w:ascii="宋体" w:hAnsi="宋体" w:cs="宋体"/>
                <w:color w:val="auto"/>
                <w:kern w:val="0"/>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电磁兼容性要求的抗扰度</w:t>
            </w:r>
          </w:p>
        </w:tc>
        <w:tc>
          <w:tcPr>
            <w:tcW w:w="3221" w:type="dxa"/>
            <w:tcBorders>
              <w:top w:val="nil"/>
              <w:left w:val="nil"/>
              <w:bottom w:val="single" w:color="auto" w:sz="4" w:space="0"/>
              <w:right w:val="single" w:color="auto" w:sz="4" w:space="0"/>
            </w:tcBorders>
            <w:noWrap w:val="0"/>
            <w:vAlign w:val="center"/>
          </w:tcPr>
          <w:p w14:paraId="70E025B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9254.2</w:t>
            </w:r>
            <w:r>
              <w:rPr>
                <w:rFonts w:hint="eastAsia" w:ascii="宋体" w:hAnsi="宋体" w:cs="宋体"/>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28244435">
            <w:pPr>
              <w:widowControl/>
              <w:adjustRightInd/>
              <w:jc w:val="left"/>
              <w:rPr>
                <w:rFonts w:ascii="宋体" w:hAnsi="宋体" w:cs="Calibri"/>
                <w:color w:val="auto"/>
                <w:kern w:val="0"/>
                <w:sz w:val="24"/>
                <w:highlight w:val="none"/>
              </w:rPr>
            </w:pPr>
          </w:p>
        </w:tc>
      </w:tr>
      <w:tr w14:paraId="099E5B0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BFB508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E9C873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028BBF6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0366A3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环境条件要求的气候环境适应性</w:t>
            </w:r>
          </w:p>
        </w:tc>
        <w:tc>
          <w:tcPr>
            <w:tcW w:w="3221" w:type="dxa"/>
            <w:tcBorders>
              <w:top w:val="nil"/>
              <w:left w:val="nil"/>
              <w:bottom w:val="single" w:color="auto" w:sz="4" w:space="0"/>
              <w:right w:val="single" w:color="auto" w:sz="4" w:space="0"/>
            </w:tcBorders>
            <w:noWrap w:val="0"/>
            <w:vAlign w:val="center"/>
          </w:tcPr>
          <w:p w14:paraId="4CC17AC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437C548">
            <w:pPr>
              <w:widowControl/>
              <w:adjustRightInd/>
              <w:jc w:val="left"/>
              <w:rPr>
                <w:rFonts w:ascii="宋体" w:hAnsi="宋体" w:cs="Calibri"/>
                <w:color w:val="auto"/>
                <w:kern w:val="0"/>
                <w:sz w:val="24"/>
                <w:highlight w:val="none"/>
              </w:rPr>
            </w:pPr>
          </w:p>
        </w:tc>
      </w:tr>
      <w:tr w14:paraId="66AA9CF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8D3C3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770664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04C0052">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B25934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环境条件要求的振动适应性</w:t>
            </w:r>
          </w:p>
        </w:tc>
        <w:tc>
          <w:tcPr>
            <w:tcW w:w="3221" w:type="dxa"/>
            <w:tcBorders>
              <w:top w:val="nil"/>
              <w:left w:val="nil"/>
              <w:bottom w:val="single" w:color="auto" w:sz="4" w:space="0"/>
              <w:right w:val="single" w:color="auto" w:sz="4" w:space="0"/>
            </w:tcBorders>
            <w:noWrap w:val="0"/>
            <w:vAlign w:val="center"/>
          </w:tcPr>
          <w:p w14:paraId="03A81ED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FACF5A1">
            <w:pPr>
              <w:widowControl/>
              <w:adjustRightInd/>
              <w:jc w:val="left"/>
              <w:rPr>
                <w:rFonts w:ascii="宋体" w:hAnsi="宋体" w:cs="Calibri"/>
                <w:color w:val="auto"/>
                <w:kern w:val="0"/>
                <w:sz w:val="24"/>
                <w:highlight w:val="none"/>
              </w:rPr>
            </w:pPr>
          </w:p>
        </w:tc>
      </w:tr>
      <w:tr w14:paraId="305DF64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566818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601F74F">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53B877C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70AE65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环境条件要求的冲击适应性</w:t>
            </w:r>
          </w:p>
        </w:tc>
        <w:tc>
          <w:tcPr>
            <w:tcW w:w="3221" w:type="dxa"/>
            <w:tcBorders>
              <w:top w:val="nil"/>
              <w:left w:val="nil"/>
              <w:bottom w:val="single" w:color="auto" w:sz="4" w:space="0"/>
              <w:right w:val="single" w:color="auto" w:sz="4" w:space="0"/>
            </w:tcBorders>
            <w:noWrap w:val="0"/>
            <w:vAlign w:val="center"/>
          </w:tcPr>
          <w:p w14:paraId="692C107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9C4DCD2">
            <w:pPr>
              <w:widowControl/>
              <w:adjustRightInd/>
              <w:jc w:val="left"/>
              <w:rPr>
                <w:rFonts w:ascii="宋体" w:hAnsi="宋体" w:cs="Calibri"/>
                <w:color w:val="auto"/>
                <w:kern w:val="0"/>
                <w:sz w:val="24"/>
                <w:highlight w:val="none"/>
              </w:rPr>
            </w:pPr>
          </w:p>
        </w:tc>
      </w:tr>
      <w:tr w14:paraId="241EFD3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34EE34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508AD9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FFA11C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BC0592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环境条件要求的碰撞适应性</w:t>
            </w:r>
          </w:p>
        </w:tc>
        <w:tc>
          <w:tcPr>
            <w:tcW w:w="3221" w:type="dxa"/>
            <w:tcBorders>
              <w:top w:val="nil"/>
              <w:left w:val="nil"/>
              <w:bottom w:val="single" w:color="auto" w:sz="4" w:space="0"/>
              <w:right w:val="single" w:color="auto" w:sz="4" w:space="0"/>
            </w:tcBorders>
            <w:noWrap w:val="0"/>
            <w:vAlign w:val="center"/>
          </w:tcPr>
          <w:p w14:paraId="3C244F6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3F773B32">
            <w:pPr>
              <w:widowControl/>
              <w:adjustRightInd/>
              <w:jc w:val="left"/>
              <w:rPr>
                <w:rFonts w:ascii="宋体" w:hAnsi="宋体" w:cs="Calibri"/>
                <w:color w:val="auto"/>
                <w:kern w:val="0"/>
                <w:sz w:val="24"/>
                <w:highlight w:val="none"/>
              </w:rPr>
            </w:pPr>
          </w:p>
        </w:tc>
      </w:tr>
      <w:tr w14:paraId="74FBE3B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518BA9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3112A6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1BD9CCA4">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BF1DAD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环境条件要求的运输包装件跌落适应性</w:t>
            </w:r>
          </w:p>
        </w:tc>
        <w:tc>
          <w:tcPr>
            <w:tcW w:w="3221" w:type="dxa"/>
            <w:tcBorders>
              <w:top w:val="nil"/>
              <w:left w:val="nil"/>
              <w:bottom w:val="single" w:color="auto" w:sz="4" w:space="0"/>
              <w:right w:val="single" w:color="auto" w:sz="4" w:space="0"/>
            </w:tcBorders>
            <w:noWrap w:val="0"/>
            <w:vAlign w:val="center"/>
          </w:tcPr>
          <w:p w14:paraId="20437ED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8B930D9">
            <w:pPr>
              <w:widowControl/>
              <w:adjustRightInd/>
              <w:jc w:val="left"/>
              <w:rPr>
                <w:rFonts w:ascii="宋体" w:hAnsi="宋体" w:cs="Calibri"/>
                <w:color w:val="auto"/>
                <w:kern w:val="0"/>
                <w:sz w:val="24"/>
                <w:highlight w:val="none"/>
              </w:rPr>
            </w:pPr>
          </w:p>
        </w:tc>
      </w:tr>
      <w:tr w14:paraId="688B683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CD0ECD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5D5532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1E652A21">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19A8A6B">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 xml:space="preserve">MTBF </w:t>
            </w:r>
            <w:r>
              <w:rPr>
                <w:rFonts w:hint="eastAsia" w:ascii="宋体" w:hAnsi="宋体" w:cs="宋体"/>
                <w:color w:val="auto"/>
                <w:kern w:val="0"/>
                <w:sz w:val="24"/>
                <w:highlight w:val="none"/>
              </w:rPr>
              <w:t>测试</w:t>
            </w:r>
          </w:p>
        </w:tc>
        <w:tc>
          <w:tcPr>
            <w:tcW w:w="3221" w:type="dxa"/>
            <w:tcBorders>
              <w:top w:val="nil"/>
              <w:left w:val="nil"/>
              <w:bottom w:val="single" w:color="auto" w:sz="4" w:space="0"/>
              <w:right w:val="single" w:color="auto" w:sz="4" w:space="0"/>
            </w:tcBorders>
            <w:noWrap w:val="0"/>
            <w:vAlign w:val="center"/>
          </w:tcPr>
          <w:p w14:paraId="714F6DC3">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MTBF(m1)</w:t>
            </w:r>
            <w:r>
              <w:rPr>
                <w:rFonts w:hint="eastAsia" w:ascii="宋体" w:hAnsi="宋体" w:cs="Calibri"/>
                <w:color w:val="auto"/>
                <w:kern w:val="0"/>
                <w:sz w:val="24"/>
                <w:highlight w:val="none"/>
              </w:rPr>
              <w:t>≥</w:t>
            </w:r>
            <w:r>
              <w:rPr>
                <w:rFonts w:hint="eastAsia" w:ascii="宋体" w:hAnsi="宋体" w:cs="Calibri"/>
                <w:color w:val="auto"/>
                <w:kern w:val="0"/>
                <w:sz w:val="24"/>
                <w:highlight w:val="none"/>
                <w:lang w:val="en-US" w:eastAsia="zh-CN"/>
              </w:rPr>
              <w:t>10</w:t>
            </w:r>
            <w:r>
              <w:rPr>
                <w:rFonts w:ascii="宋体" w:hAnsi="宋体" w:cs="Calibri"/>
                <w:color w:val="auto"/>
                <w:kern w:val="0"/>
                <w:sz w:val="24"/>
                <w:highlight w:val="none"/>
              </w:rPr>
              <w:t>0</w:t>
            </w:r>
            <w:r>
              <w:rPr>
                <w:rFonts w:hint="eastAsia" w:ascii="宋体" w:hAnsi="宋体" w:cs="Calibri"/>
                <w:color w:val="auto"/>
                <w:kern w:val="0"/>
                <w:sz w:val="24"/>
                <w:highlight w:val="none"/>
              </w:rPr>
              <w:t>万小时</w:t>
            </w:r>
            <w:r>
              <w:rPr>
                <w:rFonts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55B78D6F">
            <w:pPr>
              <w:widowControl/>
              <w:adjustRightInd/>
              <w:jc w:val="left"/>
              <w:rPr>
                <w:rFonts w:ascii="宋体" w:hAnsi="宋体" w:cs="Calibri"/>
                <w:color w:val="auto"/>
                <w:kern w:val="0"/>
                <w:sz w:val="24"/>
                <w:highlight w:val="none"/>
              </w:rPr>
            </w:pPr>
          </w:p>
        </w:tc>
      </w:tr>
      <w:tr w14:paraId="1416447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1BB432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F9F1E6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shd w:val="clear" w:color="auto" w:fill="auto"/>
            <w:noWrap w:val="0"/>
            <w:vAlign w:val="center"/>
          </w:tcPr>
          <w:p w14:paraId="321E181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shd w:val="clear" w:color="auto" w:fill="auto"/>
            <w:noWrap w:val="0"/>
            <w:vAlign w:val="center"/>
          </w:tcPr>
          <w:p w14:paraId="5BA6E510">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整机噪音</w:t>
            </w:r>
          </w:p>
        </w:tc>
        <w:tc>
          <w:tcPr>
            <w:tcW w:w="3221" w:type="dxa"/>
            <w:tcBorders>
              <w:top w:val="nil"/>
              <w:left w:val="nil"/>
              <w:bottom w:val="single" w:color="auto" w:sz="4" w:space="0"/>
              <w:right w:val="single" w:color="auto" w:sz="4" w:space="0"/>
            </w:tcBorders>
            <w:shd w:val="clear" w:color="auto" w:fill="FFFFFF"/>
            <w:noWrap w:val="0"/>
            <w:vAlign w:val="center"/>
          </w:tcPr>
          <w:p w14:paraId="4EE96B4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产品工作在空闲状态下，产品的声功率级</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lang w:val="en-US" w:eastAsia="zh-CN"/>
              </w:rPr>
              <w:t>.1</w:t>
            </w:r>
            <w:r>
              <w:rPr>
                <w:rFonts w:ascii="宋体" w:hAnsi="宋体" w:cs="宋体"/>
                <w:color w:val="auto"/>
                <w:sz w:val="24"/>
                <w:highlight w:val="none"/>
              </w:rPr>
              <w:t>Bel</w:t>
            </w:r>
            <w:r>
              <w:rPr>
                <w:rFonts w:hint="eastAsia" w:ascii="宋体" w:hAnsi="宋体" w:cs="宋体"/>
                <w:color w:val="auto"/>
                <w:sz w:val="24"/>
                <w:highlight w:val="none"/>
              </w:rPr>
              <w:t>（或声压级≤</w:t>
            </w:r>
            <w:r>
              <w:rPr>
                <w:rFonts w:ascii="宋体" w:hAnsi="宋体" w:cs="宋体"/>
                <w:color w:val="auto"/>
                <w:sz w:val="24"/>
                <w:highlight w:val="none"/>
              </w:rPr>
              <w:t>2</w:t>
            </w:r>
            <w:r>
              <w:rPr>
                <w:rFonts w:hint="eastAsia" w:ascii="宋体" w:hAnsi="宋体" w:cs="宋体"/>
                <w:color w:val="auto"/>
                <w:sz w:val="24"/>
                <w:highlight w:val="none"/>
                <w:lang w:val="en-US" w:eastAsia="zh-CN"/>
              </w:rPr>
              <w:t>2</w:t>
            </w:r>
            <w:r>
              <w:rPr>
                <w:rFonts w:ascii="宋体" w:hAnsi="宋体" w:cs="宋体"/>
                <w:color w:val="auto"/>
                <w:sz w:val="24"/>
                <w:highlight w:val="none"/>
              </w:rPr>
              <w:t>dB(A))</w:t>
            </w:r>
            <w:r>
              <w:rPr>
                <w:rFonts w:hint="eastAsia"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36F60BF5">
            <w:pPr>
              <w:widowControl/>
              <w:adjustRightInd/>
              <w:jc w:val="left"/>
              <w:rPr>
                <w:rFonts w:ascii="宋体" w:hAnsi="宋体" w:cs="Calibri"/>
                <w:color w:val="auto"/>
                <w:kern w:val="0"/>
                <w:sz w:val="24"/>
                <w:highlight w:val="none"/>
              </w:rPr>
            </w:pPr>
          </w:p>
        </w:tc>
      </w:tr>
      <w:tr w14:paraId="38304C5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F9DB73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BDE4E79">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2EA15A14">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64A07C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机箱尺寸容量</w:t>
            </w:r>
          </w:p>
        </w:tc>
        <w:tc>
          <w:tcPr>
            <w:tcW w:w="3221" w:type="dxa"/>
            <w:tcBorders>
              <w:top w:val="nil"/>
              <w:left w:val="nil"/>
              <w:bottom w:val="single" w:color="auto" w:sz="4" w:space="0"/>
              <w:right w:val="single" w:color="auto" w:sz="4" w:space="0"/>
            </w:tcBorders>
            <w:noWrap w:val="0"/>
            <w:vAlign w:val="center"/>
          </w:tcPr>
          <w:p w14:paraId="50F3E19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机箱体积应不大于</w:t>
            </w:r>
            <w:r>
              <w:rPr>
                <w:rFonts w:hint="eastAsia" w:ascii="宋体" w:hAnsi="宋体" w:cs="Calibri"/>
                <w:color w:val="auto"/>
                <w:kern w:val="0"/>
                <w:sz w:val="24"/>
                <w:highlight w:val="none"/>
                <w:lang w:val="en-US" w:eastAsia="zh-CN"/>
              </w:rPr>
              <w:t>14</w:t>
            </w:r>
            <w:r>
              <w:rPr>
                <w:rFonts w:ascii="宋体" w:hAnsi="宋体" w:cs="Calibri"/>
                <w:color w:val="auto"/>
                <w:kern w:val="0"/>
                <w:sz w:val="24"/>
                <w:highlight w:val="none"/>
              </w:rPr>
              <w:t>L</w:t>
            </w:r>
          </w:p>
        </w:tc>
        <w:tc>
          <w:tcPr>
            <w:tcW w:w="960" w:type="dxa"/>
            <w:vMerge w:val="continue"/>
            <w:tcBorders>
              <w:top w:val="nil"/>
              <w:left w:val="single" w:color="auto" w:sz="4" w:space="0"/>
              <w:bottom w:val="single" w:color="auto" w:sz="4" w:space="0"/>
              <w:right w:val="single" w:color="auto" w:sz="4" w:space="0"/>
            </w:tcBorders>
            <w:noWrap w:val="0"/>
            <w:vAlign w:val="center"/>
          </w:tcPr>
          <w:p w14:paraId="39F4B061">
            <w:pPr>
              <w:widowControl/>
              <w:adjustRightInd/>
              <w:jc w:val="left"/>
              <w:rPr>
                <w:rFonts w:ascii="宋体" w:hAnsi="宋体" w:cs="Calibri"/>
                <w:color w:val="auto"/>
                <w:kern w:val="0"/>
                <w:sz w:val="24"/>
                <w:highlight w:val="none"/>
              </w:rPr>
            </w:pPr>
          </w:p>
        </w:tc>
      </w:tr>
      <w:tr w14:paraId="5CC796C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5CAFD9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427DAA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55D84C2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shd w:val="clear" w:color="auto" w:fill="auto"/>
            <w:noWrap w:val="0"/>
            <w:vAlign w:val="center"/>
          </w:tcPr>
          <w:p w14:paraId="432FFF57">
            <w:pPr>
              <w:widowControl/>
              <w:adjustRightInd/>
              <w:jc w:val="center"/>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eastAsia="宋体" w:cs="宋体"/>
                <w:b w:val="0"/>
                <w:bCs w:val="0"/>
                <w:snapToGrid/>
                <w:color w:val="auto"/>
                <w:kern w:val="0"/>
                <w:sz w:val="24"/>
                <w:highlight w:val="none"/>
                <w:lang w:val="en-US" w:eastAsia="zh-CN"/>
              </w:rPr>
              <w:t>机箱防尘要求</w:t>
            </w:r>
          </w:p>
        </w:tc>
        <w:tc>
          <w:tcPr>
            <w:tcW w:w="3221" w:type="dxa"/>
            <w:tcBorders>
              <w:top w:val="nil"/>
              <w:left w:val="nil"/>
              <w:bottom w:val="single" w:color="auto" w:sz="4" w:space="0"/>
              <w:right w:val="single" w:color="auto" w:sz="4" w:space="0"/>
            </w:tcBorders>
            <w:shd w:val="clear" w:color="auto" w:fill="auto"/>
            <w:noWrap w:val="0"/>
            <w:vAlign w:val="center"/>
          </w:tcPr>
          <w:p w14:paraId="7736DF25">
            <w:pPr>
              <w:widowControl/>
              <w:adjustRightInd/>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机箱配置防尘罩，支持通过防尘棉阻隔灰尘，并提供证明材料</w:t>
            </w:r>
          </w:p>
        </w:tc>
        <w:tc>
          <w:tcPr>
            <w:tcW w:w="960" w:type="dxa"/>
            <w:vMerge w:val="continue"/>
            <w:tcBorders>
              <w:top w:val="nil"/>
              <w:left w:val="single" w:color="auto" w:sz="4" w:space="0"/>
              <w:bottom w:val="single" w:color="auto" w:sz="4" w:space="0"/>
              <w:right w:val="single" w:color="auto" w:sz="4" w:space="0"/>
            </w:tcBorders>
            <w:noWrap w:val="0"/>
            <w:vAlign w:val="center"/>
          </w:tcPr>
          <w:p w14:paraId="782FE382">
            <w:pPr>
              <w:widowControl/>
              <w:adjustRightInd/>
              <w:jc w:val="left"/>
              <w:rPr>
                <w:rFonts w:ascii="宋体" w:hAnsi="宋体" w:cs="Calibri"/>
                <w:color w:val="auto"/>
                <w:kern w:val="0"/>
                <w:sz w:val="24"/>
                <w:highlight w:val="none"/>
              </w:rPr>
            </w:pPr>
          </w:p>
        </w:tc>
      </w:tr>
      <w:tr w14:paraId="6CF493A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CE0BD8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3EDF93E">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721EB517">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服务要求</w:t>
            </w:r>
          </w:p>
        </w:tc>
        <w:tc>
          <w:tcPr>
            <w:tcW w:w="2268" w:type="dxa"/>
            <w:tcBorders>
              <w:top w:val="nil"/>
              <w:left w:val="nil"/>
              <w:bottom w:val="single" w:color="auto" w:sz="4" w:space="0"/>
              <w:right w:val="single" w:color="auto" w:sz="4" w:space="0"/>
            </w:tcBorders>
            <w:noWrap w:val="0"/>
            <w:vAlign w:val="center"/>
          </w:tcPr>
          <w:p w14:paraId="296D511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整机质量服务要求</w:t>
            </w:r>
          </w:p>
        </w:tc>
        <w:tc>
          <w:tcPr>
            <w:tcW w:w="3221" w:type="dxa"/>
            <w:tcBorders>
              <w:top w:val="nil"/>
              <w:left w:val="nil"/>
              <w:bottom w:val="single" w:color="auto" w:sz="4" w:space="0"/>
              <w:right w:val="single" w:color="auto" w:sz="4" w:space="0"/>
            </w:tcBorders>
            <w:noWrap w:val="0"/>
            <w:vAlign w:val="center"/>
          </w:tcPr>
          <w:p w14:paraId="500764F8">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免费服务周期（含换件和维修）</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 xml:space="preserve"> </w:t>
            </w:r>
            <w:r>
              <w:rPr>
                <w:rFonts w:hint="eastAsia" w:ascii="宋体" w:hAnsi="宋体" w:cs="宋体"/>
                <w:color w:val="auto"/>
                <w:kern w:val="0"/>
                <w:sz w:val="24"/>
                <w:highlight w:val="none"/>
              </w:rPr>
              <w:t>年，提供整机</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原厂</w:t>
            </w:r>
            <w:r>
              <w:rPr>
                <w:rFonts w:hint="eastAsia" w:ascii="宋体" w:hAnsi="宋体" w:cs="宋体"/>
                <w:color w:val="auto"/>
                <w:kern w:val="0"/>
                <w:sz w:val="24"/>
                <w:highlight w:val="none"/>
              </w:rPr>
              <w:t>质保和原厂工程师上门服务</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可通过400电话和官网查验</w:t>
            </w:r>
            <w:r>
              <w:rPr>
                <w:rFonts w:hint="eastAsia" w:ascii="宋体" w:hAnsi="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6C059454">
            <w:pPr>
              <w:widowControl/>
              <w:adjustRightInd/>
              <w:jc w:val="left"/>
              <w:rPr>
                <w:rFonts w:ascii="宋体" w:hAnsi="宋体" w:cs="Calibri"/>
                <w:color w:val="auto"/>
                <w:kern w:val="0"/>
                <w:sz w:val="24"/>
                <w:highlight w:val="none"/>
              </w:rPr>
            </w:pPr>
          </w:p>
        </w:tc>
      </w:tr>
      <w:tr w14:paraId="2B3D4EC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47ACD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9EFC72A">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0C9A22A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关键部件安全要求</w:t>
            </w:r>
          </w:p>
        </w:tc>
        <w:tc>
          <w:tcPr>
            <w:tcW w:w="2268" w:type="dxa"/>
            <w:tcBorders>
              <w:top w:val="nil"/>
              <w:left w:val="nil"/>
              <w:bottom w:val="single" w:color="auto" w:sz="4" w:space="0"/>
              <w:right w:val="single" w:color="auto" w:sz="4" w:space="0"/>
            </w:tcBorders>
            <w:noWrap w:val="0"/>
            <w:vAlign w:val="center"/>
          </w:tcPr>
          <w:p w14:paraId="1C76897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关键部件安全要求</w:t>
            </w:r>
          </w:p>
        </w:tc>
        <w:tc>
          <w:tcPr>
            <w:tcW w:w="3221" w:type="dxa"/>
            <w:tcBorders>
              <w:top w:val="nil"/>
              <w:left w:val="nil"/>
              <w:bottom w:val="single" w:color="auto" w:sz="4" w:space="0"/>
              <w:right w:val="single" w:color="auto" w:sz="4" w:space="0"/>
            </w:tcBorders>
            <w:noWrap w:val="0"/>
            <w:vAlign w:val="center"/>
          </w:tcPr>
          <w:p w14:paraId="405DE0A5">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CPU</w:t>
            </w:r>
            <w:r>
              <w:rPr>
                <w:rFonts w:hint="eastAsia" w:ascii="宋体" w:hAnsi="宋体" w:cs="Calibri"/>
                <w:color w:val="auto"/>
                <w:kern w:val="0"/>
                <w:sz w:val="24"/>
                <w:highlight w:val="none"/>
              </w:rPr>
              <w:t>和操作系统等关键部件应当符合安全可靠测评要求；通过政府有关部门指定的中国信息安全测评中心和国家保密科技测评中心网站查看安全可靠测评结果</w:t>
            </w:r>
          </w:p>
        </w:tc>
        <w:tc>
          <w:tcPr>
            <w:tcW w:w="960" w:type="dxa"/>
            <w:vMerge w:val="continue"/>
            <w:tcBorders>
              <w:top w:val="nil"/>
              <w:left w:val="single" w:color="auto" w:sz="4" w:space="0"/>
              <w:bottom w:val="single" w:color="auto" w:sz="4" w:space="0"/>
              <w:right w:val="single" w:color="auto" w:sz="4" w:space="0"/>
            </w:tcBorders>
            <w:noWrap w:val="0"/>
            <w:vAlign w:val="center"/>
          </w:tcPr>
          <w:p w14:paraId="40BF292C">
            <w:pPr>
              <w:widowControl/>
              <w:adjustRightInd/>
              <w:jc w:val="left"/>
              <w:rPr>
                <w:rFonts w:ascii="宋体" w:hAnsi="宋体" w:cs="Calibri"/>
                <w:color w:val="auto"/>
                <w:kern w:val="0"/>
                <w:sz w:val="24"/>
                <w:highlight w:val="none"/>
              </w:rPr>
            </w:pPr>
          </w:p>
        </w:tc>
      </w:tr>
      <w:tr w14:paraId="6CFFF35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1C3C28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EC2914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590CF874">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整机安全性要求</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72A2B0B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信息安全基本要求</w:t>
            </w:r>
          </w:p>
        </w:tc>
        <w:tc>
          <w:tcPr>
            <w:tcW w:w="3221" w:type="dxa"/>
            <w:tcBorders>
              <w:top w:val="nil"/>
              <w:left w:val="nil"/>
              <w:bottom w:val="single" w:color="auto" w:sz="4" w:space="0"/>
              <w:right w:val="single" w:color="auto" w:sz="4" w:space="0"/>
            </w:tcBorders>
            <w:noWrap w:val="0"/>
            <w:vAlign w:val="center"/>
          </w:tcPr>
          <w:p w14:paraId="3B3DE7E5">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a)</w:t>
            </w:r>
            <w:r>
              <w:rPr>
                <w:rFonts w:hint="eastAsia" w:ascii="宋体" w:hAnsi="宋体" w:cs="Calibri"/>
                <w:color w:val="auto"/>
                <w:kern w:val="0"/>
                <w:sz w:val="24"/>
                <w:highlight w:val="none"/>
              </w:rPr>
              <w:t>产品应符合</w:t>
            </w:r>
            <w:r>
              <w:rPr>
                <w:rFonts w:ascii="宋体" w:hAnsi="宋体" w:cs="Calibri"/>
                <w:color w:val="auto"/>
                <w:kern w:val="0"/>
                <w:sz w:val="24"/>
                <w:highlight w:val="none"/>
              </w:rPr>
              <w:t>GB/T 39276</w:t>
            </w:r>
            <w:r>
              <w:rPr>
                <w:rFonts w:hint="eastAsia" w:ascii="宋体" w:hAnsi="宋体" w:cs="Calibri"/>
                <w:color w:val="auto"/>
                <w:kern w:val="0"/>
                <w:sz w:val="24"/>
                <w:highlight w:val="none"/>
              </w:rPr>
              <w:t>的</w:t>
            </w:r>
            <w:r>
              <w:rPr>
                <w:rFonts w:ascii="宋体" w:hAnsi="宋体" w:cs="Calibri"/>
                <w:color w:val="auto"/>
                <w:kern w:val="0"/>
                <w:sz w:val="24"/>
                <w:highlight w:val="none"/>
              </w:rPr>
              <w:t xml:space="preserve"> 5.2</w:t>
            </w:r>
            <w:r>
              <w:rPr>
                <w:rFonts w:hint="eastAsia" w:ascii="宋体" w:hAnsi="宋体" w:cs="Calibri"/>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0C26962">
            <w:pPr>
              <w:widowControl/>
              <w:adjustRightInd/>
              <w:jc w:val="left"/>
              <w:rPr>
                <w:rFonts w:ascii="宋体" w:hAnsi="宋体" w:cs="Calibri"/>
                <w:color w:val="auto"/>
                <w:kern w:val="0"/>
                <w:sz w:val="24"/>
                <w:highlight w:val="none"/>
              </w:rPr>
            </w:pPr>
          </w:p>
        </w:tc>
      </w:tr>
      <w:tr w14:paraId="64F1D2F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3F456C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0B3ED4B">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70F35A3">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3EBB2EF">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076889E9">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b)</w:t>
            </w:r>
            <w:r>
              <w:rPr>
                <w:rFonts w:hint="eastAsia" w:ascii="宋体" w:hAnsi="宋体" w:cs="Calibri"/>
                <w:color w:val="auto"/>
                <w:kern w:val="0"/>
                <w:sz w:val="24"/>
                <w:highlight w:val="none"/>
              </w:rPr>
              <w:t>生产厂商应建立漏洞跟踪表，保证产品版本涉及到的漏洞</w:t>
            </w:r>
            <w:r>
              <w:rPr>
                <w:rFonts w:ascii="宋体" w:hAnsi="宋体" w:cs="Calibri"/>
                <w:color w:val="auto"/>
                <w:kern w:val="0"/>
                <w:sz w:val="24"/>
                <w:highlight w:val="none"/>
              </w:rPr>
              <w:t>(</w:t>
            </w:r>
            <w:r>
              <w:rPr>
                <w:rFonts w:hint="eastAsia" w:ascii="宋体" w:hAnsi="宋体" w:cs="Calibri"/>
                <w:color w:val="auto"/>
                <w:kern w:val="0"/>
                <w:sz w:val="24"/>
                <w:highlight w:val="none"/>
              </w:rPr>
              <w:t>如驱动程序等</w:t>
            </w:r>
            <w:r>
              <w:rPr>
                <w:rFonts w:ascii="宋体" w:hAnsi="宋体" w:cs="Calibri"/>
                <w:color w:val="auto"/>
                <w:kern w:val="0"/>
                <w:sz w:val="24"/>
                <w:highlight w:val="none"/>
              </w:rPr>
              <w:t>)</w:t>
            </w:r>
            <w:r>
              <w:rPr>
                <w:rFonts w:hint="eastAsia" w:ascii="宋体" w:hAnsi="宋体" w:cs="Calibri"/>
                <w:color w:val="auto"/>
                <w:kern w:val="0"/>
                <w:sz w:val="24"/>
                <w:highlight w:val="none"/>
              </w:rPr>
              <w:t>可查看</w:t>
            </w:r>
          </w:p>
        </w:tc>
        <w:tc>
          <w:tcPr>
            <w:tcW w:w="960" w:type="dxa"/>
            <w:vMerge w:val="continue"/>
            <w:tcBorders>
              <w:top w:val="nil"/>
              <w:left w:val="single" w:color="auto" w:sz="4" w:space="0"/>
              <w:bottom w:val="single" w:color="auto" w:sz="4" w:space="0"/>
              <w:right w:val="single" w:color="auto" w:sz="4" w:space="0"/>
            </w:tcBorders>
            <w:noWrap w:val="0"/>
            <w:vAlign w:val="center"/>
          </w:tcPr>
          <w:p w14:paraId="37FDE852">
            <w:pPr>
              <w:widowControl/>
              <w:adjustRightInd/>
              <w:jc w:val="left"/>
              <w:rPr>
                <w:rFonts w:ascii="宋体" w:hAnsi="宋体" w:cs="Calibri"/>
                <w:color w:val="auto"/>
                <w:kern w:val="0"/>
                <w:sz w:val="24"/>
                <w:highlight w:val="none"/>
              </w:rPr>
            </w:pPr>
          </w:p>
        </w:tc>
      </w:tr>
      <w:tr w14:paraId="1BFCC7A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BF0B1D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20820FB">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9F38565">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49988F92">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673285B9">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w:t>
            </w:r>
            <w:r>
              <w:rPr>
                <w:rFonts w:hint="eastAsia" w:ascii="宋体" w:hAnsi="宋体" w:cs="Calibri"/>
                <w:color w:val="auto"/>
                <w:kern w:val="0"/>
                <w:sz w:val="24"/>
                <w:highlight w:val="none"/>
              </w:rPr>
              <w:t>产品不得包含已知的恶意代码或漏洞，不存在未声明的指令、功能、接口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17A6BB9C">
            <w:pPr>
              <w:widowControl/>
              <w:adjustRightInd/>
              <w:jc w:val="left"/>
              <w:rPr>
                <w:rFonts w:ascii="宋体" w:hAnsi="宋体" w:cs="Calibri"/>
                <w:color w:val="auto"/>
                <w:kern w:val="0"/>
                <w:sz w:val="24"/>
                <w:highlight w:val="none"/>
              </w:rPr>
            </w:pPr>
          </w:p>
        </w:tc>
      </w:tr>
      <w:tr w14:paraId="4964523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462CF8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C896CC2">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2C3D2AC">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8C3FFC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固件安全启动</w:t>
            </w:r>
          </w:p>
        </w:tc>
        <w:tc>
          <w:tcPr>
            <w:tcW w:w="3221" w:type="dxa"/>
            <w:tcBorders>
              <w:top w:val="nil"/>
              <w:left w:val="nil"/>
              <w:bottom w:val="single" w:color="auto" w:sz="4" w:space="0"/>
              <w:right w:val="single" w:color="auto" w:sz="4" w:space="0"/>
            </w:tcBorders>
            <w:noWrap w:val="0"/>
            <w:vAlign w:val="center"/>
          </w:tcPr>
          <w:p w14:paraId="2BFADC3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支持固件安全启动功能，固件启动过程中只有通过启动校验才能正常启动</w:t>
            </w:r>
          </w:p>
        </w:tc>
        <w:tc>
          <w:tcPr>
            <w:tcW w:w="960" w:type="dxa"/>
            <w:vMerge w:val="continue"/>
            <w:tcBorders>
              <w:top w:val="nil"/>
              <w:left w:val="single" w:color="auto" w:sz="4" w:space="0"/>
              <w:bottom w:val="single" w:color="auto" w:sz="4" w:space="0"/>
              <w:right w:val="single" w:color="auto" w:sz="4" w:space="0"/>
            </w:tcBorders>
            <w:noWrap w:val="0"/>
            <w:vAlign w:val="center"/>
          </w:tcPr>
          <w:p w14:paraId="3354AB9B">
            <w:pPr>
              <w:widowControl/>
              <w:adjustRightInd/>
              <w:jc w:val="left"/>
              <w:rPr>
                <w:rFonts w:ascii="宋体" w:hAnsi="宋体" w:cs="Calibri"/>
                <w:color w:val="auto"/>
                <w:kern w:val="0"/>
                <w:sz w:val="24"/>
                <w:highlight w:val="none"/>
              </w:rPr>
            </w:pPr>
          </w:p>
        </w:tc>
      </w:tr>
      <w:tr w14:paraId="63CE683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2B0BF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18ABF47">
            <w:pPr>
              <w:widowControl/>
              <w:adjustRightInd/>
              <w:jc w:val="left"/>
              <w:rPr>
                <w:rFonts w:ascii="宋体" w:hAnsi="宋体" w:cs="宋体"/>
                <w:color w:val="auto"/>
                <w:kern w:val="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E38D54">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操作系统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197AA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国产操作系统</w:t>
            </w:r>
          </w:p>
        </w:tc>
        <w:tc>
          <w:tcPr>
            <w:tcW w:w="3221" w:type="dxa"/>
            <w:tcBorders>
              <w:top w:val="nil"/>
              <w:left w:val="nil"/>
              <w:bottom w:val="single" w:color="auto" w:sz="4" w:space="0"/>
              <w:right w:val="single" w:color="auto" w:sz="4" w:space="0"/>
            </w:tcBorders>
            <w:noWrap w:val="0"/>
            <w:vAlign w:val="center"/>
          </w:tcPr>
          <w:p w14:paraId="5DC26F2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预装统信、麒麟等通过国家安全可靠测评的桌面操作系统；</w:t>
            </w:r>
            <w:r>
              <w:rPr>
                <w:rFonts w:ascii="宋体" w:hAnsi="宋体" w:cs="Calibri"/>
                <w:color w:val="auto"/>
                <w:kern w:val="0"/>
                <w:sz w:val="24"/>
                <w:highlight w:val="none"/>
              </w:rPr>
              <w:t>3</w:t>
            </w:r>
            <w:r>
              <w:rPr>
                <w:rFonts w:hint="eastAsia" w:ascii="宋体" w:hAnsi="宋体" w:cs="宋体"/>
                <w:color w:val="auto"/>
                <w:kern w:val="0"/>
                <w:sz w:val="24"/>
                <w:highlight w:val="none"/>
              </w:rPr>
              <w:t>年操作系统原厂技术支持、运维、升级、软件适配及上门服务</w:t>
            </w:r>
          </w:p>
        </w:tc>
        <w:tc>
          <w:tcPr>
            <w:tcW w:w="960" w:type="dxa"/>
            <w:vMerge w:val="continue"/>
            <w:tcBorders>
              <w:top w:val="nil"/>
              <w:left w:val="single" w:color="auto" w:sz="4" w:space="0"/>
              <w:bottom w:val="single" w:color="auto" w:sz="4" w:space="0"/>
              <w:right w:val="single" w:color="auto" w:sz="4" w:space="0"/>
            </w:tcBorders>
            <w:noWrap w:val="0"/>
            <w:vAlign w:val="center"/>
          </w:tcPr>
          <w:p w14:paraId="1E3EB59B">
            <w:pPr>
              <w:widowControl/>
              <w:adjustRightInd/>
              <w:jc w:val="left"/>
              <w:rPr>
                <w:rFonts w:ascii="宋体" w:hAnsi="宋体" w:cs="Calibri"/>
                <w:color w:val="auto"/>
                <w:kern w:val="0"/>
                <w:sz w:val="24"/>
                <w:highlight w:val="none"/>
              </w:rPr>
            </w:pPr>
          </w:p>
        </w:tc>
      </w:tr>
      <w:tr w14:paraId="392F044B">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6FC246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2BEC351">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10124AA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其他要求</w:t>
            </w:r>
          </w:p>
        </w:tc>
        <w:tc>
          <w:tcPr>
            <w:tcW w:w="2268" w:type="dxa"/>
            <w:tcBorders>
              <w:top w:val="single" w:color="auto" w:sz="4" w:space="0"/>
              <w:left w:val="nil"/>
              <w:bottom w:val="single" w:color="auto" w:sz="4" w:space="0"/>
              <w:right w:val="single" w:color="auto" w:sz="4" w:space="0"/>
            </w:tcBorders>
            <w:noWrap w:val="0"/>
            <w:vAlign w:val="center"/>
          </w:tcPr>
          <w:p w14:paraId="3B51525A">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其他要求</w:t>
            </w:r>
          </w:p>
        </w:tc>
        <w:tc>
          <w:tcPr>
            <w:tcW w:w="3221" w:type="dxa"/>
            <w:tcBorders>
              <w:top w:val="nil"/>
              <w:left w:val="nil"/>
              <w:bottom w:val="single" w:color="auto" w:sz="4" w:space="0"/>
              <w:right w:val="single" w:color="auto" w:sz="4" w:space="0"/>
            </w:tcBorders>
            <w:noWrap w:val="0"/>
            <w:vAlign w:val="center"/>
          </w:tcPr>
          <w:p w14:paraId="1960854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财政部《台式计算机政府采购需求标准（</w:t>
            </w:r>
            <w:r>
              <w:rPr>
                <w:rFonts w:ascii="宋体" w:hAnsi="宋体" w:cs="Calibri"/>
                <w:color w:val="auto"/>
                <w:kern w:val="0"/>
                <w:sz w:val="24"/>
                <w:highlight w:val="none"/>
              </w:rPr>
              <w:t>2023</w:t>
            </w:r>
            <w:r>
              <w:rPr>
                <w:rFonts w:hint="eastAsia" w:ascii="宋体" w:hAnsi="宋体" w:cs="宋体"/>
                <w:color w:val="auto"/>
                <w:kern w:val="0"/>
                <w:sz w:val="24"/>
                <w:highlight w:val="none"/>
              </w:rPr>
              <w:t>年版）》中规定的其他</w:t>
            </w:r>
            <w:r>
              <w:rPr>
                <w:rFonts w:ascii="宋体" w:hAnsi="宋体" w:cs="Calibri"/>
                <w:color w:val="auto"/>
                <w:kern w:val="0"/>
                <w:sz w:val="24"/>
                <w:highlight w:val="none"/>
              </w:rPr>
              <w:t>*</w:t>
            </w:r>
            <w:r>
              <w:rPr>
                <w:rFonts w:hint="eastAsia" w:ascii="宋体" w:hAnsi="宋体" w:cs="宋体"/>
                <w:color w:val="auto"/>
                <w:kern w:val="0"/>
                <w:sz w:val="24"/>
                <w:highlight w:val="none"/>
              </w:rPr>
              <w:t>内容</w:t>
            </w:r>
          </w:p>
        </w:tc>
        <w:tc>
          <w:tcPr>
            <w:tcW w:w="960" w:type="dxa"/>
            <w:vMerge w:val="continue"/>
            <w:tcBorders>
              <w:top w:val="nil"/>
              <w:left w:val="single" w:color="auto" w:sz="4" w:space="0"/>
              <w:bottom w:val="single" w:color="auto" w:sz="4" w:space="0"/>
              <w:right w:val="single" w:color="auto" w:sz="4" w:space="0"/>
            </w:tcBorders>
            <w:noWrap w:val="0"/>
            <w:vAlign w:val="center"/>
          </w:tcPr>
          <w:p w14:paraId="4A245A7E">
            <w:pPr>
              <w:widowControl/>
              <w:adjustRightInd/>
              <w:jc w:val="left"/>
              <w:rPr>
                <w:rFonts w:ascii="宋体" w:hAnsi="宋体" w:cs="Calibri"/>
                <w:color w:val="auto"/>
                <w:kern w:val="0"/>
                <w:sz w:val="24"/>
                <w:highlight w:val="none"/>
              </w:rPr>
            </w:pPr>
          </w:p>
        </w:tc>
      </w:tr>
      <w:tr w14:paraId="6BB9AEC5">
        <w:tblPrEx>
          <w:tblCellMar>
            <w:top w:w="0" w:type="dxa"/>
            <w:left w:w="108" w:type="dxa"/>
            <w:bottom w:w="0" w:type="dxa"/>
            <w:right w:w="108" w:type="dxa"/>
          </w:tblCellMar>
        </w:tblPrEx>
        <w:trPr>
          <w:trHeight w:val="132" w:hRule="atLeast"/>
          <w:jc w:val="center"/>
        </w:trPr>
        <w:tc>
          <w:tcPr>
            <w:tcW w:w="704" w:type="dxa"/>
            <w:vMerge w:val="restart"/>
            <w:tcBorders>
              <w:top w:val="nil"/>
              <w:left w:val="single" w:color="auto" w:sz="4" w:space="0"/>
              <w:bottom w:val="single" w:color="auto" w:sz="4" w:space="0"/>
              <w:right w:val="single" w:color="auto" w:sz="4" w:space="0"/>
            </w:tcBorders>
            <w:noWrap w:val="0"/>
            <w:vAlign w:val="center"/>
          </w:tcPr>
          <w:p w14:paraId="6D5EED32">
            <w:pPr>
              <w:widowControl/>
              <w:adjustRightInd/>
              <w:jc w:val="center"/>
              <w:rPr>
                <w:rFonts w:ascii="宋体" w:hAnsi="宋体" w:cs="Calibri"/>
                <w:color w:val="auto"/>
                <w:kern w:val="0"/>
                <w:sz w:val="24"/>
                <w:highlight w:val="none"/>
              </w:rPr>
            </w:pPr>
            <w:r>
              <w:rPr>
                <w:rFonts w:ascii="宋体" w:hAnsi="宋体" w:cs="Calibri"/>
                <w:color w:val="auto"/>
                <w:kern w:val="0"/>
                <w:sz w:val="24"/>
                <w:highlight w:val="none"/>
              </w:rPr>
              <w:t>2</w:t>
            </w:r>
          </w:p>
        </w:tc>
        <w:tc>
          <w:tcPr>
            <w:tcW w:w="1011" w:type="dxa"/>
            <w:vMerge w:val="restart"/>
            <w:tcBorders>
              <w:top w:val="nil"/>
              <w:left w:val="single" w:color="auto" w:sz="4" w:space="0"/>
              <w:bottom w:val="single" w:color="auto" w:sz="4" w:space="0"/>
              <w:right w:val="single" w:color="auto" w:sz="4" w:space="0"/>
            </w:tcBorders>
            <w:noWrap w:val="0"/>
            <w:vAlign w:val="center"/>
          </w:tcPr>
          <w:p w14:paraId="0BCA7812">
            <w:pPr>
              <w:widowControl/>
              <w:adjustRightInd/>
              <w:jc w:val="center"/>
              <w:rPr>
                <w:rFonts w:ascii="宋体" w:hAnsi="宋体" w:cs="宋体"/>
                <w:b/>
                <w:bCs/>
                <w:snapToGrid w:val="0"/>
                <w:color w:val="auto"/>
                <w:kern w:val="0"/>
                <w:sz w:val="24"/>
                <w:highlight w:val="none"/>
                <w:lang w:val="zh-CN"/>
              </w:rPr>
            </w:pPr>
            <w:r>
              <w:rPr>
                <w:rFonts w:hint="eastAsia" w:ascii="宋体" w:hAnsi="宋体" w:cs="宋体"/>
                <w:b/>
                <w:bCs/>
                <w:snapToGrid w:val="0"/>
                <w:color w:val="auto"/>
                <w:kern w:val="0"/>
                <w:sz w:val="24"/>
                <w:highlight w:val="none"/>
                <w:lang w:val="zh-CN"/>
              </w:rPr>
              <w:t>★</w:t>
            </w:r>
          </w:p>
          <w:p w14:paraId="2226208A">
            <w:pPr>
              <w:widowControl/>
              <w:adjustRightInd/>
              <w:jc w:val="center"/>
              <w:rPr>
                <w:rFonts w:ascii="宋体" w:hAnsi="宋体" w:cs="宋体"/>
                <w:color w:val="auto"/>
                <w:kern w:val="0"/>
                <w:sz w:val="24"/>
                <w:highlight w:val="none"/>
              </w:rPr>
            </w:pPr>
            <w:r>
              <w:rPr>
                <w:rFonts w:hint="eastAsia" w:ascii="宋体" w:hAnsi="宋体" w:eastAsia="宋体" w:cs="宋体"/>
                <w:i w:val="0"/>
                <w:iCs w:val="0"/>
                <w:snapToGrid/>
                <w:color w:val="auto"/>
                <w:kern w:val="0"/>
                <w:sz w:val="24"/>
                <w:szCs w:val="24"/>
                <w:highlight w:val="none"/>
                <w:u w:val="none"/>
                <w:lang w:val="en-US" w:eastAsia="zh-CN" w:bidi="ar"/>
              </w:rPr>
              <w:t>教师办公计算机</w:t>
            </w:r>
          </w:p>
        </w:tc>
        <w:tc>
          <w:tcPr>
            <w:tcW w:w="1276" w:type="dxa"/>
            <w:tcBorders>
              <w:top w:val="nil"/>
              <w:left w:val="single" w:color="auto" w:sz="4" w:space="0"/>
              <w:bottom w:val="single" w:color="auto" w:sz="4" w:space="0"/>
              <w:right w:val="single" w:color="auto" w:sz="4" w:space="0"/>
            </w:tcBorders>
            <w:noWrap w:val="0"/>
            <w:vAlign w:val="center"/>
          </w:tcPr>
          <w:p w14:paraId="1983D147">
            <w:pPr>
              <w:widowControl/>
              <w:adjustRightInd/>
              <w:jc w:val="center"/>
              <w:rPr>
                <w:rFonts w:ascii="宋体" w:hAnsi="宋体" w:cs="Calibri"/>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宋体"/>
                <w:color w:val="auto"/>
                <w:kern w:val="0"/>
                <w:sz w:val="24"/>
                <w:highlight w:val="none"/>
              </w:rPr>
              <w:t>/显卡</w:t>
            </w:r>
          </w:p>
        </w:tc>
        <w:tc>
          <w:tcPr>
            <w:tcW w:w="5489" w:type="dxa"/>
            <w:gridSpan w:val="2"/>
            <w:tcBorders>
              <w:top w:val="nil"/>
              <w:left w:val="nil"/>
              <w:bottom w:val="single" w:color="auto" w:sz="4" w:space="0"/>
              <w:right w:val="single" w:color="auto" w:sz="4" w:space="0"/>
            </w:tcBorders>
            <w:noWrap w:val="0"/>
            <w:vAlign w:val="center"/>
          </w:tcPr>
          <w:p w14:paraId="220A4E6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（1）国产自主品牌。需通过国家安全可靠测评，且在有效期内。</w:t>
            </w:r>
          </w:p>
          <w:p w14:paraId="6111D828">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参照或相当于</w:t>
            </w:r>
            <w:r>
              <w:rPr>
                <w:rFonts w:hint="eastAsia" w:ascii="宋体" w:hAnsi="宋体" w:cs="宋体"/>
                <w:color w:val="auto"/>
                <w:kern w:val="0"/>
                <w:sz w:val="24"/>
                <w:highlight w:val="none"/>
              </w:rPr>
              <w:t>国产</w:t>
            </w:r>
            <w:r>
              <w:rPr>
                <w:rFonts w:ascii="宋体" w:hAnsi="宋体" w:cs="宋体"/>
                <w:color w:val="auto"/>
                <w:kern w:val="0"/>
                <w:sz w:val="24"/>
                <w:highlight w:val="none"/>
              </w:rPr>
              <w:t>ARM架构处理器，飞腾D</w:t>
            </w:r>
            <w:r>
              <w:rPr>
                <w:rFonts w:hint="eastAsia" w:ascii="宋体" w:hAnsi="宋体" w:cs="宋体"/>
                <w:color w:val="auto"/>
                <w:kern w:val="0"/>
                <w:sz w:val="24"/>
                <w:highlight w:val="none"/>
              </w:rPr>
              <w:t>3</w:t>
            </w:r>
            <w:r>
              <w:rPr>
                <w:rFonts w:ascii="宋体" w:hAnsi="宋体" w:cs="宋体"/>
                <w:color w:val="auto"/>
                <w:kern w:val="0"/>
                <w:sz w:val="24"/>
                <w:highlight w:val="none"/>
              </w:rPr>
              <w:t>000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/2G独显</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飞腾D3000M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8核</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/2G集显</w:t>
            </w:r>
            <w:r>
              <w:rPr>
                <w:rFonts w:ascii="宋体" w:hAnsi="宋体" w:cs="宋体"/>
                <w:color w:val="auto"/>
                <w:kern w:val="0"/>
                <w:sz w:val="24"/>
                <w:highlight w:val="none"/>
              </w:rPr>
              <w:t>；或者国产ARM架构处理器，麒麟</w:t>
            </w:r>
            <w:r>
              <w:rPr>
                <w:rFonts w:hint="eastAsia" w:ascii="宋体" w:hAnsi="宋体" w:cs="宋体"/>
                <w:color w:val="auto"/>
                <w:kern w:val="0"/>
                <w:sz w:val="24"/>
                <w:highlight w:val="none"/>
              </w:rPr>
              <w:t>9000</w:t>
            </w:r>
            <w:r>
              <w:rPr>
                <w:rFonts w:hint="eastAsia" w:ascii="宋体" w:hAnsi="宋体" w:cs="宋体"/>
                <w:color w:val="auto"/>
                <w:kern w:val="0"/>
                <w:sz w:val="24"/>
                <w:highlight w:val="none"/>
                <w:lang w:val="en-US" w:eastAsia="zh-CN"/>
              </w:rPr>
              <w:t>X</w:t>
            </w:r>
            <w:r>
              <w:rPr>
                <w:rFonts w:hint="eastAsia" w:ascii="宋体" w:hAnsi="宋体" w:eastAsia="宋体" w:cs="宋体"/>
                <w:color w:val="auto"/>
                <w:sz w:val="24"/>
                <w:szCs w:val="24"/>
                <w:highlight w:val="none"/>
                <w:lang w:eastAsia="zh-CN"/>
              </w:rPr>
              <w:t>（8核）</w:t>
            </w:r>
            <w:r>
              <w:rPr>
                <w:rFonts w:hint="eastAsia" w:ascii="宋体" w:hAnsi="宋体" w:cs="宋体"/>
                <w:color w:val="auto"/>
                <w:kern w:val="0"/>
                <w:sz w:val="24"/>
                <w:highlight w:val="none"/>
              </w:rPr>
              <w:t>/集显。</w:t>
            </w:r>
          </w:p>
          <w:p w14:paraId="1EFDCD9D">
            <w:pPr>
              <w:widowControl/>
              <w:adjustRightInd/>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Calibri"/>
                <w:color w:val="auto"/>
                <w:kern w:val="0"/>
                <w:sz w:val="24"/>
                <w:highlight w:val="none"/>
              </w:rPr>
              <w:t>C</w:t>
            </w:r>
            <w:r>
              <w:rPr>
                <w:rFonts w:ascii="宋体" w:hAnsi="宋体" w:cs="Calibri"/>
                <w:color w:val="auto"/>
                <w:kern w:val="0"/>
                <w:sz w:val="24"/>
                <w:highlight w:val="none"/>
              </w:rPr>
              <w:t>PU</w:t>
            </w:r>
            <w:r>
              <w:rPr>
                <w:rFonts w:hint="eastAsia" w:ascii="宋体" w:hAnsi="宋体" w:cs="Calibri"/>
                <w:color w:val="auto"/>
                <w:kern w:val="0"/>
                <w:sz w:val="24"/>
                <w:highlight w:val="none"/>
                <w:lang w:eastAsia="zh-CN"/>
              </w:rPr>
              <w:t>主频（</w:t>
            </w:r>
            <w:r>
              <w:rPr>
                <w:rFonts w:hint="eastAsia" w:ascii="宋体" w:hAnsi="宋体" w:cs="Calibri"/>
                <w:color w:val="auto"/>
                <w:kern w:val="0"/>
                <w:sz w:val="24"/>
                <w:highlight w:val="none"/>
                <w:lang w:val="en-US" w:eastAsia="zh-CN"/>
              </w:rPr>
              <w:t>GHz</w:t>
            </w:r>
            <w:r>
              <w:rPr>
                <w:rFonts w:hint="eastAsia" w:ascii="宋体" w:hAnsi="宋体" w:cs="Calibri"/>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2.4</w:t>
            </w:r>
          </w:p>
        </w:tc>
        <w:tc>
          <w:tcPr>
            <w:tcW w:w="960" w:type="dxa"/>
            <w:vMerge w:val="restart"/>
            <w:tcBorders>
              <w:top w:val="nil"/>
              <w:left w:val="single" w:color="auto" w:sz="4" w:space="0"/>
              <w:bottom w:val="single" w:color="auto" w:sz="4" w:space="0"/>
              <w:right w:val="single" w:color="auto" w:sz="4" w:space="0"/>
            </w:tcBorders>
            <w:noWrap w:val="0"/>
            <w:vAlign w:val="center"/>
          </w:tcPr>
          <w:p w14:paraId="371D9F79">
            <w:pPr>
              <w:widowControl/>
              <w:adjustRightInd/>
              <w:jc w:val="center"/>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79</w:t>
            </w:r>
            <w:r>
              <w:rPr>
                <w:rFonts w:hint="eastAsia" w:ascii="宋体" w:hAnsi="宋体" w:cs="Calibri"/>
                <w:color w:val="auto"/>
                <w:kern w:val="0"/>
                <w:sz w:val="24"/>
                <w:highlight w:val="none"/>
              </w:rPr>
              <w:t>台</w:t>
            </w:r>
          </w:p>
        </w:tc>
      </w:tr>
      <w:tr w14:paraId="12D19A3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A51E82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9EC9654">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090E358E">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内存性能</w:t>
            </w:r>
          </w:p>
        </w:tc>
        <w:tc>
          <w:tcPr>
            <w:tcW w:w="2268" w:type="dxa"/>
            <w:tcBorders>
              <w:top w:val="single" w:color="auto" w:sz="4" w:space="0"/>
              <w:left w:val="nil"/>
              <w:bottom w:val="single" w:color="auto" w:sz="4" w:space="0"/>
              <w:right w:val="single" w:color="auto" w:sz="4" w:space="0"/>
            </w:tcBorders>
            <w:noWrap w:val="0"/>
            <w:vAlign w:val="center"/>
          </w:tcPr>
          <w:p w14:paraId="626E690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w:t>
            </w:r>
            <w:r>
              <w:rPr>
                <w:rFonts w:hint="eastAsia" w:ascii="宋体" w:hAnsi="宋体" w:cs="宋体"/>
                <w:color w:val="auto"/>
                <w:kern w:val="0"/>
                <w:sz w:val="24"/>
                <w:highlight w:val="none"/>
              </w:rPr>
              <w:t>内存配置容量</w:t>
            </w:r>
          </w:p>
        </w:tc>
        <w:tc>
          <w:tcPr>
            <w:tcW w:w="3221" w:type="dxa"/>
            <w:tcBorders>
              <w:top w:val="single" w:color="auto" w:sz="4" w:space="0"/>
              <w:left w:val="nil"/>
              <w:bottom w:val="single" w:color="auto" w:sz="4" w:space="0"/>
              <w:right w:val="single" w:color="auto" w:sz="4" w:space="0"/>
            </w:tcBorders>
            <w:noWrap w:val="0"/>
            <w:vAlign w:val="center"/>
          </w:tcPr>
          <w:p w14:paraId="5FB74A2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16</w:t>
            </w:r>
            <w:r>
              <w:rPr>
                <w:rFonts w:ascii="宋体" w:hAnsi="宋体" w:cs="Calibri"/>
                <w:color w:val="auto"/>
                <w:kern w:val="0"/>
                <w:sz w:val="24"/>
                <w:highlight w:val="none"/>
              </w:rPr>
              <w:t>GB</w:t>
            </w:r>
          </w:p>
        </w:tc>
        <w:tc>
          <w:tcPr>
            <w:tcW w:w="960" w:type="dxa"/>
            <w:vMerge w:val="continue"/>
            <w:tcBorders>
              <w:top w:val="nil"/>
              <w:left w:val="single" w:color="auto" w:sz="4" w:space="0"/>
              <w:bottom w:val="single" w:color="auto" w:sz="4" w:space="0"/>
              <w:right w:val="single" w:color="auto" w:sz="4" w:space="0"/>
            </w:tcBorders>
            <w:noWrap w:val="0"/>
            <w:vAlign w:val="center"/>
          </w:tcPr>
          <w:p w14:paraId="4885D387">
            <w:pPr>
              <w:widowControl/>
              <w:adjustRightInd/>
              <w:jc w:val="left"/>
              <w:rPr>
                <w:rFonts w:ascii="宋体" w:hAnsi="宋体" w:cs="Calibri"/>
                <w:color w:val="auto"/>
                <w:kern w:val="0"/>
                <w:sz w:val="24"/>
                <w:highlight w:val="none"/>
              </w:rPr>
            </w:pPr>
          </w:p>
        </w:tc>
      </w:tr>
      <w:tr w14:paraId="300E184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AA2A94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1405880">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0FF55C3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2CAE94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内存类型</w:t>
            </w:r>
          </w:p>
        </w:tc>
        <w:tc>
          <w:tcPr>
            <w:tcW w:w="3221" w:type="dxa"/>
            <w:tcBorders>
              <w:top w:val="nil"/>
              <w:left w:val="nil"/>
              <w:bottom w:val="single" w:color="auto" w:sz="4" w:space="0"/>
              <w:right w:val="single" w:color="auto" w:sz="4" w:space="0"/>
            </w:tcBorders>
            <w:noWrap w:val="0"/>
            <w:vAlign w:val="center"/>
          </w:tcPr>
          <w:p w14:paraId="456CF7D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支持DDR</w:t>
            </w:r>
            <w:r>
              <w:rPr>
                <w:rFonts w:hint="eastAsia" w:ascii="宋体" w:hAnsi="宋体" w:cs="宋体"/>
                <w:color w:val="auto"/>
                <w:kern w:val="0"/>
                <w:sz w:val="24"/>
                <w:highlight w:val="none"/>
                <w:lang w:val="en-US" w:eastAsia="zh-CN"/>
              </w:rPr>
              <w:t>5或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LPDDR5</w:t>
            </w:r>
            <w:r>
              <w:rPr>
                <w:rFonts w:hint="eastAsia" w:ascii="宋体" w:hAnsi="宋体" w:cs="宋体"/>
                <w:color w:val="auto"/>
                <w:kern w:val="0"/>
                <w:sz w:val="24"/>
                <w:highlight w:val="none"/>
                <w:lang w:val="en-US" w:eastAsia="zh-CN"/>
              </w:rPr>
              <w:t>X</w:t>
            </w:r>
            <w:r>
              <w:rPr>
                <w:rFonts w:hint="eastAsia" w:ascii="宋体" w:hAnsi="宋体" w:cs="宋体"/>
                <w:color w:val="auto"/>
                <w:kern w:val="0"/>
                <w:sz w:val="24"/>
                <w:highlight w:val="none"/>
              </w:rPr>
              <w:t>内存类型</w:t>
            </w:r>
          </w:p>
        </w:tc>
        <w:tc>
          <w:tcPr>
            <w:tcW w:w="960" w:type="dxa"/>
            <w:vMerge w:val="continue"/>
            <w:tcBorders>
              <w:top w:val="nil"/>
              <w:left w:val="single" w:color="auto" w:sz="4" w:space="0"/>
              <w:bottom w:val="single" w:color="auto" w:sz="4" w:space="0"/>
              <w:right w:val="single" w:color="auto" w:sz="4" w:space="0"/>
            </w:tcBorders>
            <w:noWrap w:val="0"/>
            <w:vAlign w:val="center"/>
          </w:tcPr>
          <w:p w14:paraId="29D99B91">
            <w:pPr>
              <w:widowControl/>
              <w:adjustRightInd/>
              <w:jc w:val="left"/>
              <w:rPr>
                <w:rFonts w:ascii="宋体" w:hAnsi="宋体" w:cs="Calibri"/>
                <w:color w:val="auto"/>
                <w:kern w:val="0"/>
                <w:sz w:val="24"/>
                <w:highlight w:val="none"/>
              </w:rPr>
            </w:pPr>
          </w:p>
        </w:tc>
      </w:tr>
      <w:tr w14:paraId="014FB2F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4A9F5E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B95CE6D">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47561760">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C74DDD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内存读写速率</w:t>
            </w:r>
          </w:p>
        </w:tc>
        <w:tc>
          <w:tcPr>
            <w:tcW w:w="3221" w:type="dxa"/>
            <w:tcBorders>
              <w:top w:val="nil"/>
              <w:left w:val="nil"/>
              <w:bottom w:val="single" w:color="auto" w:sz="4" w:space="0"/>
              <w:right w:val="single" w:color="auto" w:sz="4" w:space="0"/>
            </w:tcBorders>
            <w:noWrap w:val="0"/>
            <w:vAlign w:val="center"/>
          </w:tcPr>
          <w:p w14:paraId="35B9BE9F">
            <w:pPr>
              <w:widowControl/>
              <w:adjustRightInd/>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6400</w:t>
            </w:r>
            <w:r>
              <w:rPr>
                <w:rFonts w:ascii="宋体" w:hAnsi="宋体" w:cs="Calibri"/>
                <w:color w:val="auto"/>
                <w:kern w:val="0"/>
                <w:sz w:val="24"/>
                <w:highlight w:val="none"/>
              </w:rPr>
              <w:t>MT/s</w:t>
            </w:r>
          </w:p>
        </w:tc>
        <w:tc>
          <w:tcPr>
            <w:tcW w:w="960" w:type="dxa"/>
            <w:vMerge w:val="continue"/>
            <w:tcBorders>
              <w:top w:val="nil"/>
              <w:left w:val="single" w:color="auto" w:sz="4" w:space="0"/>
              <w:bottom w:val="single" w:color="auto" w:sz="4" w:space="0"/>
              <w:right w:val="single" w:color="auto" w:sz="4" w:space="0"/>
            </w:tcBorders>
            <w:noWrap w:val="0"/>
            <w:vAlign w:val="center"/>
          </w:tcPr>
          <w:p w14:paraId="591D1F70">
            <w:pPr>
              <w:widowControl/>
              <w:adjustRightInd/>
              <w:jc w:val="left"/>
              <w:rPr>
                <w:rFonts w:ascii="宋体" w:hAnsi="宋体" w:cs="Calibri"/>
                <w:color w:val="auto"/>
                <w:kern w:val="0"/>
                <w:sz w:val="24"/>
                <w:highlight w:val="none"/>
              </w:rPr>
            </w:pPr>
          </w:p>
        </w:tc>
      </w:tr>
      <w:tr w14:paraId="4069A80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A9EB222">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BBBB0B">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194D4ECD">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存储设备规格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136AD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固态存储容量</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0BCF721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256GB</w:t>
            </w:r>
          </w:p>
        </w:tc>
        <w:tc>
          <w:tcPr>
            <w:tcW w:w="960" w:type="dxa"/>
            <w:vMerge w:val="continue"/>
            <w:tcBorders>
              <w:top w:val="nil"/>
              <w:left w:val="single" w:color="auto" w:sz="4" w:space="0"/>
              <w:bottom w:val="single" w:color="auto" w:sz="4" w:space="0"/>
              <w:right w:val="single" w:color="auto" w:sz="4" w:space="0"/>
            </w:tcBorders>
            <w:noWrap w:val="0"/>
            <w:vAlign w:val="center"/>
          </w:tcPr>
          <w:p w14:paraId="57CD5B01">
            <w:pPr>
              <w:widowControl/>
              <w:adjustRightInd/>
              <w:jc w:val="left"/>
              <w:rPr>
                <w:rFonts w:ascii="宋体" w:hAnsi="宋体" w:cs="Calibri"/>
                <w:color w:val="auto"/>
                <w:kern w:val="0"/>
                <w:sz w:val="24"/>
                <w:highlight w:val="none"/>
              </w:rPr>
            </w:pPr>
          </w:p>
        </w:tc>
      </w:tr>
      <w:tr w14:paraId="0B4C74D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50A639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1C41B98">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3449B29">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4D768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固态存储接口协议</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4B48F9AD">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UFS/SATA/PCIe/NVMe</w:t>
            </w:r>
            <w:r>
              <w:rPr>
                <w:rFonts w:hint="eastAsia" w:ascii="宋体" w:hAnsi="宋体" w:cs="Calibri"/>
                <w:color w:val="auto"/>
                <w:kern w:val="0"/>
                <w:sz w:val="24"/>
                <w:highlight w:val="none"/>
              </w:rPr>
              <w:t>等类型接口协议</w:t>
            </w:r>
          </w:p>
        </w:tc>
        <w:tc>
          <w:tcPr>
            <w:tcW w:w="960" w:type="dxa"/>
            <w:vMerge w:val="continue"/>
            <w:tcBorders>
              <w:top w:val="nil"/>
              <w:left w:val="single" w:color="auto" w:sz="4" w:space="0"/>
              <w:bottom w:val="single" w:color="auto" w:sz="4" w:space="0"/>
              <w:right w:val="single" w:color="auto" w:sz="4" w:space="0"/>
            </w:tcBorders>
            <w:noWrap w:val="0"/>
            <w:vAlign w:val="center"/>
          </w:tcPr>
          <w:p w14:paraId="58C171E9">
            <w:pPr>
              <w:widowControl/>
              <w:adjustRightInd/>
              <w:jc w:val="left"/>
              <w:rPr>
                <w:rFonts w:ascii="宋体" w:hAnsi="宋体" w:cs="Calibri"/>
                <w:color w:val="auto"/>
                <w:kern w:val="0"/>
                <w:sz w:val="24"/>
                <w:highlight w:val="none"/>
              </w:rPr>
            </w:pPr>
          </w:p>
        </w:tc>
      </w:tr>
      <w:tr w14:paraId="22CF483E">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9B2E59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458E1D4">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621B69D">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BA8E0">
            <w:pPr>
              <w:widowControl/>
              <w:adjustRightInd/>
              <w:jc w:val="left"/>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cs="宋体"/>
                <w:b/>
                <w:bCs/>
                <w:snapToGrid w:val="0"/>
                <w:color w:val="auto"/>
                <w:kern w:val="0"/>
                <w:sz w:val="24"/>
                <w:highlight w:val="none"/>
                <w:lang w:val="zh-CN"/>
              </w:rPr>
              <w:t>▲</w:t>
            </w:r>
            <w:r>
              <w:rPr>
                <w:rFonts w:hint="eastAsia" w:ascii="宋体" w:hAnsi="宋体" w:cs="宋体"/>
                <w:b/>
                <w:bCs/>
                <w:snapToGrid w:val="0"/>
                <w:color w:val="auto"/>
                <w:kern w:val="0"/>
                <w:sz w:val="24"/>
                <w:highlight w:val="none"/>
                <w:lang w:val="en-US" w:eastAsia="zh-CN"/>
              </w:rPr>
              <w:t>机械硬盘总容量</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E3628">
            <w:pPr>
              <w:widowControl/>
              <w:adjustRightInd/>
              <w:jc w:val="left"/>
              <w:rPr>
                <w:rFonts w:ascii="宋体" w:hAnsi="宋体" w:eastAsia="宋体" w:cs="Calibri"/>
                <w:color w:val="auto"/>
                <w:kern w:val="0"/>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1TB</w:t>
            </w:r>
          </w:p>
        </w:tc>
        <w:tc>
          <w:tcPr>
            <w:tcW w:w="960" w:type="dxa"/>
            <w:vMerge w:val="continue"/>
            <w:tcBorders>
              <w:top w:val="nil"/>
              <w:left w:val="single" w:color="auto" w:sz="4" w:space="0"/>
              <w:bottom w:val="single" w:color="auto" w:sz="4" w:space="0"/>
              <w:right w:val="single" w:color="auto" w:sz="4" w:space="0"/>
            </w:tcBorders>
            <w:noWrap w:val="0"/>
            <w:vAlign w:val="center"/>
          </w:tcPr>
          <w:p w14:paraId="05CC0552">
            <w:pPr>
              <w:widowControl/>
              <w:adjustRightInd/>
              <w:jc w:val="left"/>
              <w:rPr>
                <w:rFonts w:ascii="宋体" w:hAnsi="宋体" w:cs="Calibri"/>
                <w:color w:val="auto"/>
                <w:kern w:val="0"/>
                <w:sz w:val="24"/>
                <w:highlight w:val="none"/>
              </w:rPr>
            </w:pPr>
          </w:p>
        </w:tc>
      </w:tr>
      <w:tr w14:paraId="232AABD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CB70BF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13877F8A">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D601346">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F2F63">
            <w:pPr>
              <w:widowControl/>
              <w:adjustRightInd/>
              <w:jc w:val="left"/>
              <w:rPr>
                <w:rFonts w:hint="eastAsia" w:ascii="宋体" w:hAnsi="宋体" w:eastAsia="宋体" w:cs="宋体"/>
                <w:b/>
                <w:bCs/>
                <w:snapToGrid w:val="0"/>
                <w:color w:val="auto"/>
                <w:kern w:val="0"/>
                <w:sz w:val="24"/>
                <w:szCs w:val="24"/>
                <w:highlight w:val="none"/>
                <w:lang w:val="zh-CN" w:eastAsia="zh-CN" w:bidi="ar-SA"/>
              </w:rPr>
            </w:pPr>
            <w:r>
              <w:rPr>
                <w:rFonts w:hint="eastAsia" w:ascii="宋体" w:hAnsi="宋体" w:cs="宋体"/>
                <w:b/>
                <w:bCs/>
                <w:snapToGrid w:val="0"/>
                <w:color w:val="auto"/>
                <w:kern w:val="0"/>
                <w:sz w:val="24"/>
                <w:highlight w:val="none"/>
                <w:lang w:val="en-US" w:eastAsia="zh-CN"/>
              </w:rPr>
              <w:t>机械硬盘接口协议</w:t>
            </w:r>
          </w:p>
        </w:tc>
        <w:tc>
          <w:tcPr>
            <w:tcW w:w="32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76B72">
            <w:pPr>
              <w:widowControl/>
              <w:adjustRightInd/>
              <w:jc w:val="left"/>
              <w:rPr>
                <w:rFonts w:ascii="宋体" w:hAnsi="宋体" w:eastAsia="宋体" w:cs="Calibri"/>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支持 SATA3.0 及以上或SAS3.0及以上接口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3C847525">
            <w:pPr>
              <w:widowControl/>
              <w:adjustRightInd/>
              <w:jc w:val="left"/>
              <w:rPr>
                <w:rFonts w:ascii="宋体" w:hAnsi="宋体" w:cs="Calibri"/>
                <w:color w:val="auto"/>
                <w:kern w:val="0"/>
                <w:sz w:val="24"/>
                <w:highlight w:val="none"/>
              </w:rPr>
            </w:pPr>
          </w:p>
        </w:tc>
      </w:tr>
      <w:tr w14:paraId="0ECEA46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7C8F12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1803A75">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84667B1">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显卡性能</w:t>
            </w:r>
          </w:p>
        </w:tc>
        <w:tc>
          <w:tcPr>
            <w:tcW w:w="2268" w:type="dxa"/>
            <w:tcBorders>
              <w:top w:val="single" w:color="auto" w:sz="4" w:space="0"/>
              <w:left w:val="nil"/>
              <w:bottom w:val="single" w:color="auto" w:sz="4" w:space="0"/>
              <w:right w:val="single" w:color="auto" w:sz="4" w:space="0"/>
            </w:tcBorders>
            <w:noWrap w:val="0"/>
            <w:vAlign w:val="center"/>
          </w:tcPr>
          <w:p w14:paraId="1175752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显卡规格</w:t>
            </w:r>
          </w:p>
        </w:tc>
        <w:tc>
          <w:tcPr>
            <w:tcW w:w="3221" w:type="dxa"/>
            <w:tcBorders>
              <w:top w:val="single" w:color="auto" w:sz="4" w:space="0"/>
              <w:left w:val="nil"/>
              <w:bottom w:val="single" w:color="auto" w:sz="4" w:space="0"/>
              <w:right w:val="single" w:color="auto" w:sz="4" w:space="0"/>
            </w:tcBorders>
            <w:noWrap w:val="0"/>
            <w:vAlign w:val="center"/>
          </w:tcPr>
          <w:p w14:paraId="36241D0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集成显卡或独立显卡</w:t>
            </w:r>
          </w:p>
        </w:tc>
        <w:tc>
          <w:tcPr>
            <w:tcW w:w="960" w:type="dxa"/>
            <w:vMerge w:val="continue"/>
            <w:tcBorders>
              <w:top w:val="nil"/>
              <w:left w:val="single" w:color="auto" w:sz="4" w:space="0"/>
              <w:bottom w:val="single" w:color="auto" w:sz="4" w:space="0"/>
              <w:right w:val="single" w:color="auto" w:sz="4" w:space="0"/>
            </w:tcBorders>
            <w:noWrap w:val="0"/>
            <w:vAlign w:val="center"/>
          </w:tcPr>
          <w:p w14:paraId="197F46C7">
            <w:pPr>
              <w:widowControl/>
              <w:adjustRightInd/>
              <w:jc w:val="left"/>
              <w:rPr>
                <w:rFonts w:ascii="宋体" w:hAnsi="宋体" w:cs="Calibri"/>
                <w:color w:val="auto"/>
                <w:kern w:val="0"/>
                <w:sz w:val="24"/>
                <w:highlight w:val="none"/>
              </w:rPr>
            </w:pPr>
          </w:p>
        </w:tc>
      </w:tr>
      <w:tr w14:paraId="52D1F66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C1A937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EBB17D0">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0A884B59">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D1EC87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显卡显示芯片核心频率</w:t>
            </w:r>
          </w:p>
        </w:tc>
        <w:tc>
          <w:tcPr>
            <w:tcW w:w="3221" w:type="dxa"/>
            <w:tcBorders>
              <w:top w:val="nil"/>
              <w:left w:val="nil"/>
              <w:bottom w:val="single" w:color="auto" w:sz="4" w:space="0"/>
              <w:right w:val="single" w:color="auto" w:sz="4" w:space="0"/>
            </w:tcBorders>
            <w:noWrap w:val="0"/>
            <w:vAlign w:val="center"/>
          </w:tcPr>
          <w:p w14:paraId="7B1AB4F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Calibri"/>
                <w:color w:val="auto"/>
                <w:kern w:val="0"/>
                <w:sz w:val="24"/>
                <w:highlight w:val="none"/>
              </w:rPr>
              <w:t>00MHz</w:t>
            </w:r>
          </w:p>
        </w:tc>
        <w:tc>
          <w:tcPr>
            <w:tcW w:w="960" w:type="dxa"/>
            <w:vMerge w:val="continue"/>
            <w:tcBorders>
              <w:top w:val="nil"/>
              <w:left w:val="single" w:color="auto" w:sz="4" w:space="0"/>
              <w:bottom w:val="single" w:color="auto" w:sz="4" w:space="0"/>
              <w:right w:val="single" w:color="auto" w:sz="4" w:space="0"/>
            </w:tcBorders>
            <w:noWrap w:val="0"/>
            <w:vAlign w:val="center"/>
          </w:tcPr>
          <w:p w14:paraId="63BA4E7F">
            <w:pPr>
              <w:widowControl/>
              <w:adjustRightInd/>
              <w:jc w:val="left"/>
              <w:rPr>
                <w:rFonts w:ascii="宋体" w:hAnsi="宋体" w:cs="Calibri"/>
                <w:color w:val="auto"/>
                <w:kern w:val="0"/>
                <w:sz w:val="24"/>
                <w:highlight w:val="none"/>
              </w:rPr>
            </w:pPr>
          </w:p>
        </w:tc>
      </w:tr>
      <w:tr w14:paraId="4AF21BF3">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6C3FEB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60D7649">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56BE23E">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42402185">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显存等效频率</w:t>
            </w:r>
          </w:p>
        </w:tc>
        <w:tc>
          <w:tcPr>
            <w:tcW w:w="3221" w:type="dxa"/>
            <w:tcBorders>
              <w:top w:val="nil"/>
              <w:left w:val="nil"/>
              <w:bottom w:val="single" w:color="auto" w:sz="4" w:space="0"/>
              <w:right w:val="single" w:color="auto" w:sz="4" w:space="0"/>
            </w:tcBorders>
            <w:noWrap w:val="0"/>
            <w:vAlign w:val="center"/>
          </w:tcPr>
          <w:p w14:paraId="3DE0B4F4">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64</w:t>
            </w:r>
            <w:r>
              <w:rPr>
                <w:rFonts w:ascii="宋体" w:hAnsi="宋体" w:cs="Calibri"/>
                <w:color w:val="auto"/>
                <w:kern w:val="0"/>
                <w:sz w:val="24"/>
                <w:highlight w:val="none"/>
              </w:rPr>
              <w:t>00MT/s</w:t>
            </w:r>
          </w:p>
        </w:tc>
        <w:tc>
          <w:tcPr>
            <w:tcW w:w="960" w:type="dxa"/>
            <w:vMerge w:val="continue"/>
            <w:tcBorders>
              <w:top w:val="nil"/>
              <w:left w:val="single" w:color="auto" w:sz="4" w:space="0"/>
              <w:bottom w:val="single" w:color="auto" w:sz="4" w:space="0"/>
              <w:right w:val="single" w:color="auto" w:sz="4" w:space="0"/>
            </w:tcBorders>
            <w:noWrap w:val="0"/>
            <w:vAlign w:val="center"/>
          </w:tcPr>
          <w:p w14:paraId="1351CD0B">
            <w:pPr>
              <w:widowControl/>
              <w:adjustRightInd/>
              <w:jc w:val="left"/>
              <w:rPr>
                <w:rFonts w:ascii="宋体" w:hAnsi="宋体" w:cs="Calibri"/>
                <w:color w:val="auto"/>
                <w:kern w:val="0"/>
                <w:sz w:val="24"/>
                <w:highlight w:val="none"/>
              </w:rPr>
            </w:pPr>
          </w:p>
        </w:tc>
      </w:tr>
      <w:tr w14:paraId="27F5949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4F7090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5323332">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F2C7997">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79C376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显卡外接显示接口</w:t>
            </w:r>
          </w:p>
        </w:tc>
        <w:tc>
          <w:tcPr>
            <w:tcW w:w="3221" w:type="dxa"/>
            <w:tcBorders>
              <w:top w:val="nil"/>
              <w:left w:val="nil"/>
              <w:bottom w:val="single" w:color="auto" w:sz="4" w:space="0"/>
              <w:right w:val="single" w:color="auto" w:sz="4" w:space="0"/>
            </w:tcBorders>
            <w:noWrap w:val="0"/>
            <w:vAlign w:val="center"/>
          </w:tcPr>
          <w:p w14:paraId="4B4F362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显卡至少支持</w:t>
            </w:r>
            <w:r>
              <w:rPr>
                <w:rFonts w:ascii="宋体" w:hAnsi="宋体" w:cs="Calibri"/>
                <w:color w:val="auto"/>
                <w:kern w:val="0"/>
                <w:sz w:val="24"/>
                <w:highlight w:val="none"/>
              </w:rPr>
              <w:t>VGA</w:t>
            </w:r>
            <w:r>
              <w:rPr>
                <w:rFonts w:hint="eastAsia" w:ascii="宋体" w:hAnsi="宋体" w:cs="宋体"/>
                <w:color w:val="auto"/>
                <w:kern w:val="0"/>
                <w:sz w:val="24"/>
                <w:highlight w:val="none"/>
              </w:rPr>
              <w:t>、</w:t>
            </w:r>
            <w:r>
              <w:rPr>
                <w:rFonts w:ascii="宋体" w:hAnsi="宋体" w:cs="Calibri"/>
                <w:color w:val="auto"/>
                <w:kern w:val="0"/>
                <w:sz w:val="24"/>
                <w:highlight w:val="none"/>
              </w:rPr>
              <w:t>HDMI</w:t>
            </w:r>
            <w:r>
              <w:rPr>
                <w:rFonts w:hint="eastAsia" w:ascii="宋体" w:hAnsi="宋体" w:cs="宋体"/>
                <w:color w:val="auto"/>
                <w:kern w:val="0"/>
                <w:sz w:val="24"/>
                <w:highlight w:val="none"/>
              </w:rPr>
              <w:t>、</w:t>
            </w:r>
            <w:r>
              <w:rPr>
                <w:rFonts w:ascii="宋体" w:hAnsi="宋体" w:cs="Calibri"/>
                <w:color w:val="auto"/>
                <w:kern w:val="0"/>
                <w:sz w:val="24"/>
                <w:highlight w:val="none"/>
              </w:rPr>
              <w:t>DVI</w:t>
            </w:r>
            <w:r>
              <w:rPr>
                <w:rFonts w:hint="eastAsia" w:ascii="宋体" w:hAnsi="宋体" w:cs="宋体"/>
                <w:color w:val="auto"/>
                <w:kern w:val="0"/>
                <w:sz w:val="24"/>
                <w:highlight w:val="none"/>
              </w:rPr>
              <w:t>、</w:t>
            </w:r>
            <w:r>
              <w:rPr>
                <w:rFonts w:ascii="宋体" w:hAnsi="宋体" w:cs="Calibri"/>
                <w:color w:val="auto"/>
                <w:kern w:val="0"/>
                <w:sz w:val="24"/>
                <w:highlight w:val="none"/>
              </w:rPr>
              <w:t>DP</w:t>
            </w:r>
            <w:r>
              <w:rPr>
                <w:rFonts w:hint="eastAsia" w:ascii="宋体" w:hAnsi="宋体" w:cs="宋体"/>
                <w:color w:val="auto"/>
                <w:kern w:val="0"/>
                <w:sz w:val="24"/>
                <w:highlight w:val="none"/>
              </w:rPr>
              <w:t>、</w:t>
            </w:r>
            <w:r>
              <w:rPr>
                <w:rFonts w:ascii="宋体" w:hAnsi="宋体" w:cs="Calibri"/>
                <w:color w:val="auto"/>
                <w:kern w:val="0"/>
                <w:sz w:val="24"/>
                <w:highlight w:val="none"/>
              </w:rPr>
              <w:t>Type-C</w:t>
            </w:r>
            <w:r>
              <w:rPr>
                <w:rFonts w:hint="eastAsia" w:ascii="宋体" w:hAnsi="宋体" w:cs="宋体"/>
                <w:color w:val="auto"/>
                <w:kern w:val="0"/>
                <w:sz w:val="24"/>
                <w:highlight w:val="none"/>
              </w:rPr>
              <w:t>中</w:t>
            </w:r>
            <w:r>
              <w:rPr>
                <w:rFonts w:ascii="宋体" w:hAnsi="宋体" w:cs="Calibri"/>
                <w:color w:val="auto"/>
                <w:kern w:val="0"/>
                <w:sz w:val="24"/>
                <w:highlight w:val="none"/>
              </w:rPr>
              <w:t>1</w:t>
            </w:r>
            <w:r>
              <w:rPr>
                <w:rFonts w:hint="eastAsia" w:ascii="宋体" w:hAnsi="宋体" w:cs="宋体"/>
                <w:color w:val="auto"/>
                <w:kern w:val="0"/>
                <w:sz w:val="24"/>
                <w:highlight w:val="none"/>
              </w:rPr>
              <w:t>种显示接口，并与显示器接口相匹配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33234789">
            <w:pPr>
              <w:widowControl/>
              <w:adjustRightInd/>
              <w:jc w:val="left"/>
              <w:rPr>
                <w:rFonts w:ascii="宋体" w:hAnsi="宋体" w:cs="Calibri"/>
                <w:color w:val="auto"/>
                <w:kern w:val="0"/>
                <w:sz w:val="24"/>
                <w:highlight w:val="none"/>
              </w:rPr>
            </w:pPr>
          </w:p>
        </w:tc>
      </w:tr>
      <w:tr w14:paraId="368442A2">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32072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00FDD7A">
            <w:pPr>
              <w:widowControl/>
              <w:adjustRightInd/>
              <w:jc w:val="left"/>
              <w:rPr>
                <w:rFonts w:ascii="宋体" w:hAnsi="宋体" w:cs="宋体"/>
                <w:color w:val="auto"/>
                <w:kern w:val="0"/>
                <w:sz w:val="24"/>
                <w:highlight w:val="none"/>
              </w:rPr>
            </w:pP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6CD7738">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显示设备性能</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CADB3E">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显示屏尺寸</w:t>
            </w:r>
          </w:p>
        </w:tc>
        <w:tc>
          <w:tcPr>
            <w:tcW w:w="3221" w:type="dxa"/>
            <w:tcBorders>
              <w:top w:val="nil"/>
              <w:left w:val="nil"/>
              <w:bottom w:val="single" w:color="auto" w:sz="4" w:space="0"/>
              <w:right w:val="single" w:color="auto" w:sz="4" w:space="0"/>
            </w:tcBorders>
            <w:noWrap w:val="0"/>
            <w:vAlign w:val="center"/>
          </w:tcPr>
          <w:p w14:paraId="7ADEE8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23.8</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5C297C87">
            <w:pPr>
              <w:widowControl/>
              <w:adjustRightInd/>
              <w:jc w:val="left"/>
              <w:rPr>
                <w:rFonts w:ascii="宋体" w:hAnsi="宋体" w:cs="Calibri"/>
                <w:color w:val="auto"/>
                <w:kern w:val="0"/>
                <w:sz w:val="24"/>
                <w:highlight w:val="none"/>
              </w:rPr>
            </w:pPr>
          </w:p>
        </w:tc>
      </w:tr>
      <w:tr w14:paraId="176BD2B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8BEB53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7834855">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232CD2F">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90B2F6">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显示屏分辨率</w:t>
            </w:r>
          </w:p>
        </w:tc>
        <w:tc>
          <w:tcPr>
            <w:tcW w:w="3221" w:type="dxa"/>
            <w:tcBorders>
              <w:top w:val="nil"/>
              <w:left w:val="nil"/>
              <w:bottom w:val="single" w:color="auto" w:sz="4" w:space="0"/>
              <w:right w:val="single" w:color="auto" w:sz="4" w:space="0"/>
            </w:tcBorders>
            <w:noWrap w:val="0"/>
            <w:vAlign w:val="center"/>
          </w:tcPr>
          <w:p w14:paraId="79ECB93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1920</w:t>
            </w:r>
            <w:r>
              <w:rPr>
                <w:rFonts w:hint="eastAsia" w:ascii="宋体" w:hAnsi="宋体" w:cs="Calibri"/>
                <w:color w:val="auto"/>
                <w:kern w:val="0"/>
                <w:sz w:val="24"/>
                <w:highlight w:val="none"/>
              </w:rPr>
              <w:t>*</w:t>
            </w:r>
            <w:r>
              <w:rPr>
                <w:rFonts w:ascii="宋体" w:hAnsi="宋体" w:cs="Calibri"/>
                <w:color w:val="auto"/>
                <w:kern w:val="0"/>
                <w:sz w:val="24"/>
                <w:highlight w:val="none"/>
              </w:rPr>
              <w:t>1080</w:t>
            </w:r>
          </w:p>
        </w:tc>
        <w:tc>
          <w:tcPr>
            <w:tcW w:w="960" w:type="dxa"/>
            <w:vMerge w:val="continue"/>
            <w:tcBorders>
              <w:top w:val="nil"/>
              <w:left w:val="single" w:color="auto" w:sz="4" w:space="0"/>
              <w:bottom w:val="single" w:color="auto" w:sz="4" w:space="0"/>
              <w:right w:val="single" w:color="auto" w:sz="4" w:space="0"/>
            </w:tcBorders>
            <w:noWrap w:val="0"/>
            <w:vAlign w:val="center"/>
          </w:tcPr>
          <w:p w14:paraId="1D6639D3">
            <w:pPr>
              <w:widowControl/>
              <w:adjustRightInd/>
              <w:jc w:val="left"/>
              <w:rPr>
                <w:rFonts w:ascii="宋体" w:hAnsi="宋体" w:cs="Calibri"/>
                <w:color w:val="auto"/>
                <w:kern w:val="0"/>
                <w:sz w:val="24"/>
                <w:highlight w:val="none"/>
              </w:rPr>
            </w:pPr>
          </w:p>
        </w:tc>
      </w:tr>
      <w:tr w14:paraId="0426D8F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2DE6A6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0CDB31F">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7ADC3E1">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A7E96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显示屏刷新率</w:t>
            </w:r>
          </w:p>
        </w:tc>
        <w:tc>
          <w:tcPr>
            <w:tcW w:w="3221" w:type="dxa"/>
            <w:tcBorders>
              <w:top w:val="nil"/>
              <w:left w:val="nil"/>
              <w:bottom w:val="single" w:color="auto" w:sz="4" w:space="0"/>
              <w:right w:val="single" w:color="auto" w:sz="4" w:space="0"/>
            </w:tcBorders>
            <w:noWrap w:val="0"/>
            <w:vAlign w:val="center"/>
          </w:tcPr>
          <w:p w14:paraId="4BE27E56">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100</w:t>
            </w:r>
            <w:r>
              <w:rPr>
                <w:rFonts w:ascii="宋体" w:hAnsi="宋体" w:cs="Calibri"/>
                <w:color w:val="auto"/>
                <w:kern w:val="0"/>
                <w:sz w:val="24"/>
                <w:highlight w:val="none"/>
              </w:rPr>
              <w:t>Hz</w:t>
            </w:r>
          </w:p>
        </w:tc>
        <w:tc>
          <w:tcPr>
            <w:tcW w:w="960" w:type="dxa"/>
            <w:vMerge w:val="continue"/>
            <w:tcBorders>
              <w:top w:val="nil"/>
              <w:left w:val="single" w:color="auto" w:sz="4" w:space="0"/>
              <w:bottom w:val="single" w:color="auto" w:sz="4" w:space="0"/>
              <w:right w:val="single" w:color="auto" w:sz="4" w:space="0"/>
            </w:tcBorders>
            <w:noWrap w:val="0"/>
            <w:vAlign w:val="center"/>
          </w:tcPr>
          <w:p w14:paraId="23354970">
            <w:pPr>
              <w:widowControl/>
              <w:adjustRightInd/>
              <w:jc w:val="left"/>
              <w:rPr>
                <w:rFonts w:ascii="宋体" w:hAnsi="宋体" w:cs="Calibri"/>
                <w:color w:val="auto"/>
                <w:kern w:val="0"/>
                <w:sz w:val="24"/>
                <w:highlight w:val="none"/>
              </w:rPr>
            </w:pPr>
          </w:p>
        </w:tc>
      </w:tr>
      <w:tr w14:paraId="2AEBEF3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4D7736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9F49FF8">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1BC041C2">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3279D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显示屏对比度</w:t>
            </w:r>
          </w:p>
        </w:tc>
        <w:tc>
          <w:tcPr>
            <w:tcW w:w="3221" w:type="dxa"/>
            <w:tcBorders>
              <w:top w:val="nil"/>
              <w:left w:val="nil"/>
              <w:bottom w:val="single" w:color="auto" w:sz="4" w:space="0"/>
              <w:right w:val="single" w:color="auto" w:sz="4" w:space="0"/>
            </w:tcBorders>
            <w:noWrap w:val="0"/>
            <w:vAlign w:val="center"/>
          </w:tcPr>
          <w:p w14:paraId="5EA7A33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Calibri"/>
                <w:color w:val="auto"/>
                <w:kern w:val="0"/>
                <w:sz w:val="24"/>
                <w:highlight w:val="none"/>
                <w:lang w:val="en-US" w:eastAsia="zh-CN"/>
              </w:rPr>
              <w:t>3</w:t>
            </w:r>
            <w:r>
              <w:rPr>
                <w:rFonts w:ascii="宋体" w:hAnsi="宋体" w:cs="Calibri"/>
                <w:color w:val="auto"/>
                <w:kern w:val="0"/>
                <w:sz w:val="24"/>
                <w:highlight w:val="none"/>
              </w:rPr>
              <w:t>000:1</w:t>
            </w:r>
          </w:p>
        </w:tc>
        <w:tc>
          <w:tcPr>
            <w:tcW w:w="960" w:type="dxa"/>
            <w:vMerge w:val="continue"/>
            <w:tcBorders>
              <w:top w:val="nil"/>
              <w:left w:val="single" w:color="auto" w:sz="4" w:space="0"/>
              <w:bottom w:val="single" w:color="auto" w:sz="4" w:space="0"/>
              <w:right w:val="single" w:color="auto" w:sz="4" w:space="0"/>
            </w:tcBorders>
            <w:noWrap w:val="0"/>
            <w:vAlign w:val="center"/>
          </w:tcPr>
          <w:p w14:paraId="28299BC4">
            <w:pPr>
              <w:widowControl/>
              <w:adjustRightInd/>
              <w:jc w:val="left"/>
              <w:rPr>
                <w:rFonts w:ascii="宋体" w:hAnsi="宋体" w:cs="Calibri"/>
                <w:color w:val="auto"/>
                <w:kern w:val="0"/>
                <w:sz w:val="24"/>
                <w:highlight w:val="none"/>
              </w:rPr>
            </w:pPr>
          </w:p>
        </w:tc>
      </w:tr>
      <w:tr w14:paraId="2D5165B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CDFB62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42247B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1DA4618">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CC8CB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显示屏像素密度</w:t>
            </w:r>
          </w:p>
        </w:tc>
        <w:tc>
          <w:tcPr>
            <w:tcW w:w="3221" w:type="dxa"/>
            <w:tcBorders>
              <w:top w:val="nil"/>
              <w:left w:val="nil"/>
              <w:bottom w:val="single" w:color="auto" w:sz="4" w:space="0"/>
              <w:right w:val="single" w:color="auto" w:sz="4" w:space="0"/>
            </w:tcBorders>
            <w:noWrap w:val="0"/>
            <w:vAlign w:val="center"/>
          </w:tcPr>
          <w:p w14:paraId="6D6F652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85</w:t>
            </w:r>
            <w:r>
              <w:rPr>
                <w:rFonts w:hint="eastAsia" w:ascii="宋体" w:hAnsi="宋体" w:cs="宋体"/>
                <w:color w:val="auto"/>
                <w:kern w:val="0"/>
                <w:sz w:val="24"/>
                <w:highlight w:val="none"/>
              </w:rPr>
              <w:t>像素</w:t>
            </w:r>
            <w:r>
              <w:rPr>
                <w:rFonts w:ascii="宋体" w:hAnsi="宋体" w:cs="Calibri"/>
                <w:color w:val="auto"/>
                <w:kern w:val="0"/>
                <w:sz w:val="24"/>
                <w:highlight w:val="none"/>
              </w:rPr>
              <w:t>/</w:t>
            </w:r>
            <w:r>
              <w:rPr>
                <w:rFonts w:hint="eastAsia" w:ascii="宋体" w:hAnsi="宋体" w:cs="宋体"/>
                <w:color w:val="auto"/>
                <w:kern w:val="0"/>
                <w:sz w:val="24"/>
                <w:highlight w:val="none"/>
              </w:rPr>
              <w:t>英寸</w:t>
            </w:r>
          </w:p>
        </w:tc>
        <w:tc>
          <w:tcPr>
            <w:tcW w:w="960" w:type="dxa"/>
            <w:vMerge w:val="continue"/>
            <w:tcBorders>
              <w:top w:val="nil"/>
              <w:left w:val="single" w:color="auto" w:sz="4" w:space="0"/>
              <w:bottom w:val="single" w:color="auto" w:sz="4" w:space="0"/>
              <w:right w:val="single" w:color="auto" w:sz="4" w:space="0"/>
            </w:tcBorders>
            <w:noWrap w:val="0"/>
            <w:vAlign w:val="center"/>
          </w:tcPr>
          <w:p w14:paraId="0D5EDE14">
            <w:pPr>
              <w:widowControl/>
              <w:adjustRightInd/>
              <w:jc w:val="left"/>
              <w:rPr>
                <w:rFonts w:ascii="宋体" w:hAnsi="宋体" w:cs="Calibri"/>
                <w:color w:val="auto"/>
                <w:kern w:val="0"/>
                <w:sz w:val="24"/>
                <w:highlight w:val="none"/>
              </w:rPr>
            </w:pPr>
          </w:p>
        </w:tc>
      </w:tr>
      <w:tr w14:paraId="7FC964C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DC4F33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80B1A5A">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08F26C94">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4F61B1C">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显示屏色准</w:t>
            </w:r>
          </w:p>
        </w:tc>
        <w:tc>
          <w:tcPr>
            <w:tcW w:w="3221" w:type="dxa"/>
            <w:tcBorders>
              <w:top w:val="nil"/>
              <w:left w:val="nil"/>
              <w:bottom w:val="single" w:color="auto" w:sz="4" w:space="0"/>
              <w:right w:val="single" w:color="auto" w:sz="4" w:space="0"/>
            </w:tcBorders>
            <w:noWrap w:val="0"/>
            <w:vAlign w:val="center"/>
          </w:tcPr>
          <w:p w14:paraId="388B3802">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E</w:t>
            </w:r>
            <w:r>
              <w:rPr>
                <w:rFonts w:hint="eastAsia" w:ascii="宋体" w:hAnsi="宋体" w:cs="宋体"/>
                <w:color w:val="auto"/>
                <w:kern w:val="0"/>
                <w:sz w:val="24"/>
                <w:highlight w:val="none"/>
              </w:rPr>
              <w:t>≤</w:t>
            </w:r>
            <w:r>
              <w:rPr>
                <w:rFonts w:ascii="宋体" w:hAnsi="宋体" w:cs="Calibri"/>
                <w:color w:val="auto"/>
                <w:kern w:val="0"/>
                <w:sz w:val="24"/>
                <w:highlight w:val="none"/>
              </w:rPr>
              <w:t>4</w:t>
            </w:r>
          </w:p>
        </w:tc>
        <w:tc>
          <w:tcPr>
            <w:tcW w:w="960" w:type="dxa"/>
            <w:vMerge w:val="continue"/>
            <w:tcBorders>
              <w:top w:val="nil"/>
              <w:left w:val="single" w:color="auto" w:sz="4" w:space="0"/>
              <w:bottom w:val="single" w:color="auto" w:sz="4" w:space="0"/>
              <w:right w:val="single" w:color="auto" w:sz="4" w:space="0"/>
            </w:tcBorders>
            <w:noWrap w:val="0"/>
            <w:vAlign w:val="center"/>
          </w:tcPr>
          <w:p w14:paraId="46DD7B82">
            <w:pPr>
              <w:widowControl/>
              <w:adjustRightInd/>
              <w:jc w:val="left"/>
              <w:rPr>
                <w:rFonts w:ascii="宋体" w:hAnsi="宋体" w:cs="Calibri"/>
                <w:color w:val="auto"/>
                <w:kern w:val="0"/>
                <w:sz w:val="24"/>
                <w:highlight w:val="none"/>
              </w:rPr>
            </w:pPr>
          </w:p>
        </w:tc>
      </w:tr>
      <w:tr w14:paraId="2750164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5C5FCD9">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722E7C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051A981">
            <w:pPr>
              <w:widowControl/>
              <w:adjustRightInd/>
              <w:jc w:val="center"/>
              <w:rPr>
                <w:rFonts w:ascii="宋体" w:hAnsi="宋体" w:cs="宋体"/>
                <w:color w:val="auto"/>
                <w:kern w:val="0"/>
                <w:sz w:val="24"/>
                <w:highlight w:val="none"/>
              </w:rPr>
            </w:pP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60EA649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显示屏其他参数</w:t>
            </w:r>
          </w:p>
        </w:tc>
        <w:tc>
          <w:tcPr>
            <w:tcW w:w="3221" w:type="dxa"/>
            <w:tcBorders>
              <w:top w:val="nil"/>
              <w:left w:val="nil"/>
              <w:bottom w:val="single" w:color="auto" w:sz="4" w:space="0"/>
              <w:right w:val="single" w:color="auto" w:sz="4" w:space="0"/>
            </w:tcBorders>
            <w:noWrap w:val="0"/>
            <w:vAlign w:val="center"/>
          </w:tcPr>
          <w:p w14:paraId="0F0244F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其它参数应符合</w:t>
            </w:r>
            <w:r>
              <w:rPr>
                <w:rFonts w:ascii="宋体" w:hAnsi="宋体" w:cs="Calibri"/>
                <w:color w:val="auto"/>
                <w:kern w:val="0"/>
                <w:sz w:val="24"/>
                <w:highlight w:val="none"/>
              </w:rPr>
              <w:t xml:space="preserve">SJ/T 11292 </w:t>
            </w:r>
            <w:r>
              <w:rPr>
                <w:rFonts w:hint="eastAsia" w:ascii="宋体" w:hAnsi="宋体" w:cs="宋体"/>
                <w:color w:val="auto"/>
                <w:kern w:val="0"/>
                <w:sz w:val="24"/>
                <w:highlight w:val="none"/>
              </w:rPr>
              <w:t>的相关规定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78384BF0">
            <w:pPr>
              <w:widowControl/>
              <w:adjustRightInd/>
              <w:jc w:val="left"/>
              <w:rPr>
                <w:rFonts w:ascii="宋体" w:hAnsi="宋体" w:cs="Calibri"/>
                <w:color w:val="auto"/>
                <w:kern w:val="0"/>
                <w:sz w:val="24"/>
                <w:highlight w:val="none"/>
              </w:rPr>
            </w:pPr>
          </w:p>
        </w:tc>
      </w:tr>
      <w:tr w14:paraId="0899D5E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F4A35D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5889551">
            <w:pPr>
              <w:widowControl/>
              <w:adjustRightInd/>
              <w:jc w:val="left"/>
              <w:rPr>
                <w:rFonts w:ascii="宋体" w:hAnsi="宋体" w:cs="宋体"/>
                <w:color w:val="auto"/>
                <w:kern w:val="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5364E5C1">
            <w:pPr>
              <w:widowControl/>
              <w:adjustRightInd/>
              <w:jc w:val="center"/>
              <w:rPr>
                <w:rFonts w:ascii="宋体" w:hAnsi="宋体" w:cs="宋体"/>
                <w:color w:val="auto"/>
                <w:kern w:val="0"/>
                <w:sz w:val="24"/>
                <w:highlight w:val="none"/>
              </w:rPr>
            </w:pPr>
          </w:p>
        </w:tc>
        <w:tc>
          <w:tcPr>
            <w:tcW w:w="2268" w:type="dxa"/>
            <w:vMerge w:val="continue"/>
            <w:tcBorders>
              <w:top w:val="single" w:color="auto" w:sz="4" w:space="0"/>
              <w:left w:val="nil"/>
              <w:bottom w:val="single" w:color="auto" w:sz="4" w:space="0"/>
              <w:right w:val="single" w:color="auto" w:sz="4" w:space="0"/>
            </w:tcBorders>
            <w:noWrap w:val="0"/>
            <w:vAlign w:val="center"/>
          </w:tcPr>
          <w:p w14:paraId="3D56FF1A">
            <w:pPr>
              <w:widowControl/>
              <w:adjustRightInd/>
              <w:jc w:val="left"/>
              <w:rPr>
                <w:rFonts w:hint="eastAsia" w:ascii="宋体" w:hAnsi="宋体" w:cs="宋体"/>
                <w:b/>
                <w:bCs/>
                <w:snapToGrid w:val="0"/>
                <w:color w:val="auto"/>
                <w:kern w:val="0"/>
                <w:sz w:val="24"/>
                <w:highlight w:val="none"/>
                <w:lang w:val="zh-CN"/>
              </w:rPr>
            </w:pPr>
          </w:p>
        </w:tc>
        <w:tc>
          <w:tcPr>
            <w:tcW w:w="3221" w:type="dxa"/>
            <w:tcBorders>
              <w:top w:val="nil"/>
              <w:left w:val="nil"/>
              <w:bottom w:val="single" w:color="auto" w:sz="4" w:space="0"/>
              <w:right w:val="single" w:color="auto" w:sz="4" w:space="0"/>
            </w:tcBorders>
            <w:noWrap w:val="0"/>
            <w:vAlign w:val="center"/>
          </w:tcPr>
          <w:p w14:paraId="453A4519">
            <w:pPr>
              <w:widowControl/>
              <w:adjustRightInd/>
              <w:jc w:val="left"/>
              <w:rPr>
                <w:rFonts w:hint="eastAsia" w:ascii="宋体" w:hAnsi="宋体" w:cs="宋体"/>
                <w:color w:val="auto"/>
                <w:kern w:val="0"/>
                <w:sz w:val="24"/>
                <w:highlight w:val="none"/>
              </w:rPr>
            </w:pPr>
            <w:r>
              <w:rPr>
                <w:rFonts w:hint="eastAsia" w:hAnsi="宋体" w:cs="宋体"/>
                <w:bCs/>
                <w:color w:val="auto"/>
                <w:sz w:val="24"/>
                <w:highlight w:val="none"/>
              </w:rPr>
              <w:t>显示器要求</w:t>
            </w:r>
            <w:r>
              <w:rPr>
                <w:rFonts w:hint="eastAsia" w:ascii="宋体" w:hAnsi="宋体" w:cs="宋体"/>
                <w:bCs/>
                <w:color w:val="auto"/>
                <w:sz w:val="24"/>
                <w:highlight w:val="none"/>
              </w:rPr>
              <w:t>与主机同品牌</w:t>
            </w:r>
          </w:p>
        </w:tc>
        <w:tc>
          <w:tcPr>
            <w:tcW w:w="960" w:type="dxa"/>
            <w:vMerge w:val="continue"/>
            <w:tcBorders>
              <w:top w:val="nil"/>
              <w:left w:val="single" w:color="auto" w:sz="4" w:space="0"/>
              <w:bottom w:val="single" w:color="auto" w:sz="4" w:space="0"/>
              <w:right w:val="single" w:color="auto" w:sz="4" w:space="0"/>
            </w:tcBorders>
            <w:noWrap w:val="0"/>
            <w:vAlign w:val="center"/>
          </w:tcPr>
          <w:p w14:paraId="27FC2695">
            <w:pPr>
              <w:widowControl/>
              <w:adjustRightInd/>
              <w:jc w:val="left"/>
              <w:rPr>
                <w:rFonts w:ascii="宋体" w:hAnsi="宋体" w:cs="Calibri"/>
                <w:color w:val="auto"/>
                <w:kern w:val="0"/>
                <w:sz w:val="24"/>
                <w:highlight w:val="none"/>
              </w:rPr>
            </w:pPr>
          </w:p>
        </w:tc>
      </w:tr>
      <w:tr w14:paraId="7B2AB59C">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3FE100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DB4E5D7">
            <w:pPr>
              <w:widowControl/>
              <w:adjustRightInd/>
              <w:jc w:val="left"/>
              <w:rPr>
                <w:rFonts w:ascii="宋体" w:hAnsi="宋体" w:cs="宋体"/>
                <w:color w:val="auto"/>
                <w:kern w:val="0"/>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A861E2">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显示设备功能</w:t>
            </w:r>
          </w:p>
        </w:tc>
        <w:tc>
          <w:tcPr>
            <w:tcW w:w="2268" w:type="dxa"/>
            <w:tcBorders>
              <w:top w:val="single" w:color="auto" w:sz="4" w:space="0"/>
              <w:left w:val="nil"/>
              <w:bottom w:val="single" w:color="auto" w:sz="4" w:space="0"/>
              <w:right w:val="single" w:color="auto" w:sz="4" w:space="0"/>
            </w:tcBorders>
            <w:noWrap w:val="0"/>
            <w:vAlign w:val="center"/>
          </w:tcPr>
          <w:p w14:paraId="4610520F">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显示器接口</w:t>
            </w:r>
          </w:p>
        </w:tc>
        <w:tc>
          <w:tcPr>
            <w:tcW w:w="3221" w:type="dxa"/>
            <w:tcBorders>
              <w:top w:val="nil"/>
              <w:left w:val="nil"/>
              <w:bottom w:val="single" w:color="auto" w:sz="4" w:space="0"/>
              <w:right w:val="single" w:color="auto" w:sz="4" w:space="0"/>
            </w:tcBorders>
            <w:noWrap w:val="0"/>
            <w:vAlign w:val="center"/>
          </w:tcPr>
          <w:p w14:paraId="59236D63">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至少一个</w:t>
            </w:r>
            <w:r>
              <w:rPr>
                <w:rFonts w:ascii="宋体" w:hAnsi="宋体" w:cs="Calibri"/>
                <w:color w:val="auto"/>
                <w:kern w:val="0"/>
                <w:sz w:val="24"/>
                <w:highlight w:val="none"/>
              </w:rPr>
              <w:t>HDMI</w:t>
            </w:r>
            <w:r>
              <w:rPr>
                <w:rFonts w:hint="eastAsia" w:ascii="宋体" w:hAnsi="宋体" w:cs="宋体"/>
                <w:color w:val="auto"/>
                <w:kern w:val="0"/>
                <w:sz w:val="24"/>
                <w:highlight w:val="none"/>
              </w:rPr>
              <w:t>接口；显示器应与显卡外接显示接口匹配</w:t>
            </w:r>
          </w:p>
        </w:tc>
        <w:tc>
          <w:tcPr>
            <w:tcW w:w="960" w:type="dxa"/>
            <w:vMerge w:val="continue"/>
            <w:tcBorders>
              <w:top w:val="nil"/>
              <w:left w:val="single" w:color="auto" w:sz="4" w:space="0"/>
              <w:bottom w:val="single" w:color="auto" w:sz="4" w:space="0"/>
              <w:right w:val="single" w:color="auto" w:sz="4" w:space="0"/>
            </w:tcBorders>
            <w:noWrap w:val="0"/>
            <w:vAlign w:val="center"/>
          </w:tcPr>
          <w:p w14:paraId="03501EA4">
            <w:pPr>
              <w:widowControl/>
              <w:adjustRightInd/>
              <w:jc w:val="left"/>
              <w:rPr>
                <w:rFonts w:ascii="宋体" w:hAnsi="宋体" w:cs="Calibri"/>
                <w:color w:val="auto"/>
                <w:kern w:val="0"/>
                <w:sz w:val="24"/>
                <w:highlight w:val="none"/>
              </w:rPr>
            </w:pPr>
          </w:p>
        </w:tc>
      </w:tr>
      <w:tr w14:paraId="3FF515B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AF6DC35">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2DA11FF4">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79D60B5B">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网络设备性能</w:t>
            </w:r>
          </w:p>
        </w:tc>
        <w:tc>
          <w:tcPr>
            <w:tcW w:w="2268" w:type="dxa"/>
            <w:tcBorders>
              <w:top w:val="nil"/>
              <w:left w:val="nil"/>
              <w:bottom w:val="single" w:color="auto" w:sz="4" w:space="0"/>
              <w:right w:val="single" w:color="auto" w:sz="4" w:space="0"/>
            </w:tcBorders>
            <w:noWrap w:val="0"/>
            <w:vAlign w:val="center"/>
          </w:tcPr>
          <w:p w14:paraId="2A2CCA9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有线网卡速率</w:t>
            </w:r>
          </w:p>
        </w:tc>
        <w:tc>
          <w:tcPr>
            <w:tcW w:w="3221" w:type="dxa"/>
            <w:tcBorders>
              <w:top w:val="nil"/>
              <w:left w:val="nil"/>
              <w:bottom w:val="single" w:color="auto" w:sz="4" w:space="0"/>
              <w:right w:val="single" w:color="auto" w:sz="4" w:space="0"/>
            </w:tcBorders>
            <w:noWrap w:val="0"/>
            <w:vAlign w:val="center"/>
          </w:tcPr>
          <w:p w14:paraId="365C8C0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最高速率应不低于</w:t>
            </w:r>
            <w:r>
              <w:rPr>
                <w:rFonts w:ascii="宋体" w:hAnsi="宋体" w:cs="Calibri"/>
                <w:color w:val="auto"/>
                <w:kern w:val="0"/>
                <w:sz w:val="24"/>
                <w:highlight w:val="none"/>
              </w:rPr>
              <w:t>1000Mbps</w:t>
            </w:r>
            <w:r>
              <w:rPr>
                <w:rFonts w:hint="eastAsia" w:ascii="宋体" w:hAnsi="宋体" w:cs="宋体"/>
                <w:color w:val="auto"/>
                <w:kern w:val="0"/>
                <w:sz w:val="24"/>
                <w:highlight w:val="none"/>
              </w:rPr>
              <w:t>，应支持</w:t>
            </w:r>
            <w:r>
              <w:rPr>
                <w:rFonts w:ascii="宋体" w:hAnsi="宋体" w:cs="Calibri"/>
                <w:color w:val="auto"/>
                <w:kern w:val="0"/>
                <w:sz w:val="24"/>
                <w:highlight w:val="none"/>
              </w:rPr>
              <w:t xml:space="preserve"> 10Mbps/100Mbp/1000Mbps </w:t>
            </w:r>
            <w:r>
              <w:rPr>
                <w:rFonts w:hint="eastAsia" w:ascii="宋体" w:hAnsi="宋体" w:cs="宋体"/>
                <w:color w:val="auto"/>
                <w:kern w:val="0"/>
                <w:sz w:val="24"/>
                <w:highlight w:val="none"/>
              </w:rPr>
              <w:t>速率自适应</w:t>
            </w:r>
          </w:p>
        </w:tc>
        <w:tc>
          <w:tcPr>
            <w:tcW w:w="960" w:type="dxa"/>
            <w:vMerge w:val="continue"/>
            <w:tcBorders>
              <w:top w:val="nil"/>
              <w:left w:val="single" w:color="auto" w:sz="4" w:space="0"/>
              <w:bottom w:val="single" w:color="auto" w:sz="4" w:space="0"/>
              <w:right w:val="single" w:color="auto" w:sz="4" w:space="0"/>
            </w:tcBorders>
            <w:noWrap w:val="0"/>
            <w:vAlign w:val="center"/>
          </w:tcPr>
          <w:p w14:paraId="78CA0C57">
            <w:pPr>
              <w:widowControl/>
              <w:adjustRightInd/>
              <w:jc w:val="left"/>
              <w:rPr>
                <w:rFonts w:ascii="宋体" w:hAnsi="宋体" w:cs="Calibri"/>
                <w:color w:val="auto"/>
                <w:kern w:val="0"/>
                <w:sz w:val="24"/>
                <w:highlight w:val="none"/>
              </w:rPr>
            </w:pPr>
          </w:p>
        </w:tc>
      </w:tr>
      <w:tr w14:paraId="2679B74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1BC39D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05D9665">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9E7A2F6">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897D87C">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bCs/>
                <w:snapToGrid w:val="0"/>
                <w:color w:val="auto"/>
                <w:kern w:val="0"/>
                <w:sz w:val="24"/>
                <w:highlight w:val="none"/>
                <w:lang w:val="zh-CN"/>
              </w:rPr>
              <w:t>有线网卡接口类型</w:t>
            </w:r>
          </w:p>
        </w:tc>
        <w:tc>
          <w:tcPr>
            <w:tcW w:w="3221" w:type="dxa"/>
            <w:tcBorders>
              <w:top w:val="nil"/>
              <w:left w:val="nil"/>
              <w:bottom w:val="single" w:color="auto" w:sz="4" w:space="0"/>
              <w:right w:val="single" w:color="auto" w:sz="4" w:space="0"/>
            </w:tcBorders>
            <w:noWrap w:val="0"/>
            <w:vAlign w:val="center"/>
          </w:tcPr>
          <w:p w14:paraId="577F0D50">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支持R</w:t>
            </w:r>
            <w:r>
              <w:rPr>
                <w:rFonts w:ascii="宋体" w:hAnsi="宋体" w:cs="宋体"/>
                <w:color w:val="auto"/>
                <w:kern w:val="0"/>
                <w:sz w:val="24"/>
                <w:highlight w:val="none"/>
              </w:rPr>
              <w:t>J45</w:t>
            </w:r>
            <w:r>
              <w:rPr>
                <w:rFonts w:hint="eastAsia" w:ascii="宋体" w:hAnsi="宋体" w:cs="宋体"/>
                <w:color w:val="auto"/>
                <w:kern w:val="0"/>
                <w:sz w:val="24"/>
                <w:highlight w:val="none"/>
              </w:rPr>
              <w:t>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042E3739">
            <w:pPr>
              <w:widowControl/>
              <w:adjustRightInd/>
              <w:jc w:val="left"/>
              <w:rPr>
                <w:rFonts w:ascii="宋体" w:hAnsi="宋体" w:cs="Calibri"/>
                <w:color w:val="auto"/>
                <w:kern w:val="0"/>
                <w:sz w:val="24"/>
                <w:highlight w:val="none"/>
              </w:rPr>
            </w:pPr>
          </w:p>
        </w:tc>
      </w:tr>
      <w:tr w14:paraId="03082A8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377C22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42E95D8">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4F6B2E48">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1B92267">
            <w:pPr>
              <w:widowControl/>
              <w:adjustRightInd/>
              <w:jc w:val="left"/>
              <w:rPr>
                <w:rFonts w:hint="eastAsia" w:ascii="宋体" w:hAnsi="宋体" w:cs="宋体"/>
                <w:b/>
                <w:bCs/>
                <w:snapToGrid w:val="0"/>
                <w:color w:val="auto"/>
                <w:kern w:val="0"/>
                <w:sz w:val="24"/>
                <w:highlight w:val="none"/>
                <w:lang w:val="zh-CN"/>
              </w:rPr>
            </w:pPr>
            <w:r>
              <w:rPr>
                <w:rFonts w:hint="eastAsia" w:ascii="宋体" w:hAnsi="宋体" w:eastAsia="宋体" w:cs="宋体"/>
                <w:color w:val="auto"/>
                <w:kern w:val="0"/>
                <w:sz w:val="24"/>
                <w:szCs w:val="24"/>
                <w:highlight w:val="none"/>
                <w:lang w:bidi="ar"/>
              </w:rPr>
              <w:t>无线网卡及</w:t>
            </w:r>
            <w:r>
              <w:rPr>
                <w:rFonts w:hint="eastAsia" w:ascii="宋体" w:hAnsi="宋体" w:eastAsia="宋体" w:cs="宋体"/>
                <w:color w:val="auto"/>
                <w:kern w:val="0"/>
                <w:sz w:val="24"/>
                <w:szCs w:val="24"/>
                <w:highlight w:val="none"/>
                <w:lang w:val="en-US" w:eastAsia="zh-CN" w:bidi="ar"/>
              </w:rPr>
              <w:t>蓝牙</w:t>
            </w:r>
          </w:p>
        </w:tc>
        <w:tc>
          <w:tcPr>
            <w:tcW w:w="3221" w:type="dxa"/>
            <w:tcBorders>
              <w:top w:val="nil"/>
              <w:left w:val="nil"/>
              <w:bottom w:val="single" w:color="auto" w:sz="4" w:space="0"/>
              <w:right w:val="single" w:color="auto" w:sz="4" w:space="0"/>
            </w:tcBorders>
            <w:noWrap w:val="0"/>
            <w:vAlign w:val="center"/>
          </w:tcPr>
          <w:p w14:paraId="727DD3DF">
            <w:pPr>
              <w:widowControl/>
              <w:adjustRightInd/>
              <w:jc w:val="left"/>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内置原厂无线网卡</w:t>
            </w: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、内置原厂蓝牙</w:t>
            </w: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（m.2接口或主板自带），非PCIe或USB外接。</w:t>
            </w:r>
            <w:r>
              <w:rPr>
                <w:rFonts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交付验收时须接受采购人开</w:t>
            </w:r>
            <w:r>
              <w:rPr>
                <w:rFonts w:hint="eastAsia" w:ascii="宋体" w:hAnsi="宋体" w:cs="宋体"/>
                <w:color w:val="auto"/>
                <w:kern w:val="0"/>
                <w:sz w:val="24"/>
                <w:highlight w:val="none"/>
                <w:lang w:val="en-US" w:eastAsia="zh-CN"/>
              </w:rPr>
              <w:t>机</w:t>
            </w:r>
            <w:r>
              <w:rPr>
                <w:rFonts w:hint="eastAsia" w:ascii="宋体" w:hAnsi="宋体" w:eastAsia="宋体" w:cs="宋体"/>
                <w:color w:val="auto"/>
                <w:kern w:val="0"/>
                <w:sz w:val="24"/>
                <w:highlight w:val="none"/>
                <w:lang w:val="en-US" w:eastAsia="zh-CN"/>
              </w:rPr>
              <w:t>箱检验</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6CBAC27C">
            <w:pPr>
              <w:widowControl/>
              <w:adjustRightInd/>
              <w:jc w:val="left"/>
              <w:rPr>
                <w:rFonts w:ascii="宋体" w:hAnsi="宋体" w:cs="Calibri"/>
                <w:color w:val="auto"/>
                <w:kern w:val="0"/>
                <w:sz w:val="24"/>
                <w:highlight w:val="none"/>
              </w:rPr>
            </w:pPr>
          </w:p>
        </w:tc>
      </w:tr>
      <w:tr w14:paraId="374F2A0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23D852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E4DE02A">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5FE21159">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外部接口功能</w:t>
            </w:r>
          </w:p>
        </w:tc>
        <w:tc>
          <w:tcPr>
            <w:tcW w:w="2268" w:type="dxa"/>
            <w:tcBorders>
              <w:top w:val="nil"/>
              <w:left w:val="nil"/>
              <w:bottom w:val="single" w:color="auto" w:sz="4" w:space="0"/>
              <w:right w:val="single" w:color="auto" w:sz="4" w:space="0"/>
            </w:tcBorders>
            <w:noWrap w:val="0"/>
            <w:vAlign w:val="center"/>
          </w:tcPr>
          <w:p w14:paraId="19FCB15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USB</w:t>
            </w:r>
            <w:r>
              <w:rPr>
                <w:rFonts w:hint="eastAsia" w:ascii="宋体" w:hAnsi="宋体" w:cs="宋体"/>
                <w:color w:val="auto"/>
                <w:kern w:val="0"/>
                <w:sz w:val="24"/>
                <w:highlight w:val="none"/>
              </w:rPr>
              <w:t>接口及音频接口类型</w:t>
            </w:r>
          </w:p>
        </w:tc>
        <w:tc>
          <w:tcPr>
            <w:tcW w:w="3221" w:type="dxa"/>
            <w:tcBorders>
              <w:top w:val="nil"/>
              <w:left w:val="nil"/>
              <w:bottom w:val="single" w:color="auto" w:sz="4" w:space="0"/>
              <w:right w:val="single" w:color="auto" w:sz="4" w:space="0"/>
            </w:tcBorders>
            <w:noWrap w:val="0"/>
            <w:vAlign w:val="center"/>
          </w:tcPr>
          <w:p w14:paraId="4FB54C5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Calibri"/>
                <w:color w:val="auto"/>
                <w:kern w:val="0"/>
                <w:sz w:val="24"/>
                <w:highlight w:val="none"/>
              </w:rPr>
              <w:t>8</w:t>
            </w:r>
            <w:r>
              <w:rPr>
                <w:rFonts w:hint="eastAsia" w:ascii="宋体" w:hAnsi="宋体" w:cs="宋体"/>
                <w:color w:val="auto"/>
                <w:kern w:val="0"/>
                <w:sz w:val="24"/>
                <w:highlight w:val="none"/>
              </w:rPr>
              <w:t>个主板</w:t>
            </w:r>
            <w:r>
              <w:rPr>
                <w:rFonts w:ascii="宋体" w:hAnsi="宋体" w:cs="Calibri"/>
                <w:color w:val="auto"/>
                <w:kern w:val="0"/>
                <w:sz w:val="24"/>
                <w:highlight w:val="none"/>
              </w:rPr>
              <w:t>USB</w:t>
            </w:r>
            <w:r>
              <w:rPr>
                <w:rFonts w:hint="eastAsia" w:ascii="宋体" w:hAnsi="宋体" w:cs="宋体"/>
                <w:color w:val="auto"/>
                <w:kern w:val="0"/>
                <w:sz w:val="24"/>
                <w:highlight w:val="none"/>
              </w:rPr>
              <w:t>接口；</w:t>
            </w:r>
            <w:r>
              <w:rPr>
                <w:rFonts w:ascii="宋体" w:hAnsi="宋体" w:cs="Calibri"/>
                <w:color w:val="auto"/>
                <w:kern w:val="0"/>
                <w:sz w:val="24"/>
                <w:highlight w:val="none"/>
              </w:rPr>
              <w:t>USB 3.0</w:t>
            </w:r>
            <w:r>
              <w:rPr>
                <w:rFonts w:hint="eastAsia" w:ascii="宋体" w:hAnsi="宋体" w:cs="宋体"/>
                <w:color w:val="auto"/>
                <w:kern w:val="0"/>
                <w:sz w:val="24"/>
                <w:highlight w:val="none"/>
              </w:rPr>
              <w:t>接口≥</w:t>
            </w:r>
            <w:r>
              <w:rPr>
                <w:rFonts w:ascii="宋体" w:hAnsi="宋体" w:cs="Calibri"/>
                <w:color w:val="auto"/>
                <w:kern w:val="0"/>
                <w:sz w:val="24"/>
                <w:highlight w:val="none"/>
              </w:rPr>
              <w:t>6</w:t>
            </w:r>
            <w:r>
              <w:rPr>
                <w:rFonts w:hint="eastAsia" w:ascii="宋体" w:hAnsi="宋体" w:cs="宋体"/>
                <w:color w:val="auto"/>
                <w:kern w:val="0"/>
                <w:sz w:val="24"/>
                <w:highlight w:val="none"/>
              </w:rPr>
              <w:t>个；机箱前面板应提供不少于</w:t>
            </w:r>
            <w:r>
              <w:rPr>
                <w:rFonts w:ascii="宋体" w:hAnsi="宋体" w:cs="Calibri"/>
                <w:color w:val="auto"/>
                <w:kern w:val="0"/>
                <w:sz w:val="24"/>
                <w:highlight w:val="none"/>
              </w:rPr>
              <w:t>3</w:t>
            </w:r>
            <w:r>
              <w:rPr>
                <w:rFonts w:hint="eastAsia" w:ascii="宋体" w:hAnsi="宋体" w:cs="宋体"/>
                <w:color w:val="auto"/>
                <w:kern w:val="0"/>
                <w:sz w:val="24"/>
                <w:highlight w:val="none"/>
              </w:rPr>
              <w:t>个</w:t>
            </w:r>
            <w:r>
              <w:rPr>
                <w:rFonts w:ascii="宋体" w:hAnsi="宋体" w:cs="Calibri"/>
                <w:color w:val="auto"/>
                <w:kern w:val="0"/>
                <w:sz w:val="24"/>
                <w:highlight w:val="none"/>
              </w:rPr>
              <w:t>USB</w:t>
            </w:r>
            <w:r>
              <w:rPr>
                <w:rFonts w:hint="eastAsia" w:ascii="宋体" w:hAnsi="宋体" w:cs="宋体"/>
                <w:color w:val="auto"/>
                <w:kern w:val="0"/>
                <w:sz w:val="24"/>
                <w:highlight w:val="none"/>
              </w:rPr>
              <w:t>接口；麦克风输入接口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，音频输出接口</w:t>
            </w:r>
            <w:r>
              <w:rPr>
                <w:rFonts w:ascii="宋体" w:hAnsi="宋体" w:cs="Calibri"/>
                <w:color w:val="auto"/>
                <w:kern w:val="0"/>
                <w:sz w:val="24"/>
                <w:highlight w:val="none"/>
              </w:rPr>
              <w:t>*1</w:t>
            </w:r>
            <w:r>
              <w:rPr>
                <w:rFonts w:hint="eastAsia" w:ascii="宋体" w:hAnsi="宋体" w:cs="宋体"/>
                <w:color w:val="auto"/>
                <w:kern w:val="0"/>
                <w:sz w:val="24"/>
                <w:highlight w:val="none"/>
              </w:rPr>
              <w:t>，音频输入接口</w:t>
            </w:r>
            <w:r>
              <w:rPr>
                <w:rFonts w:ascii="宋体" w:hAnsi="宋体" w:cs="Calibri"/>
                <w:color w:val="auto"/>
                <w:kern w:val="0"/>
                <w:sz w:val="24"/>
                <w:highlight w:val="none"/>
              </w:rPr>
              <w:t>*1</w:t>
            </w:r>
          </w:p>
        </w:tc>
        <w:tc>
          <w:tcPr>
            <w:tcW w:w="960" w:type="dxa"/>
            <w:vMerge w:val="continue"/>
            <w:tcBorders>
              <w:top w:val="nil"/>
              <w:left w:val="single" w:color="auto" w:sz="4" w:space="0"/>
              <w:bottom w:val="single" w:color="auto" w:sz="4" w:space="0"/>
              <w:right w:val="single" w:color="auto" w:sz="4" w:space="0"/>
            </w:tcBorders>
            <w:noWrap w:val="0"/>
            <w:vAlign w:val="center"/>
          </w:tcPr>
          <w:p w14:paraId="3D215A4D">
            <w:pPr>
              <w:widowControl/>
              <w:adjustRightInd/>
              <w:jc w:val="left"/>
              <w:rPr>
                <w:rFonts w:ascii="宋体" w:hAnsi="宋体" w:cs="Calibri"/>
                <w:color w:val="auto"/>
                <w:kern w:val="0"/>
                <w:sz w:val="24"/>
                <w:highlight w:val="none"/>
              </w:rPr>
            </w:pPr>
          </w:p>
        </w:tc>
      </w:tr>
      <w:tr w14:paraId="1562E4A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16268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F67AD0">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shd w:val="clear" w:color="auto" w:fill="auto"/>
            <w:noWrap w:val="0"/>
            <w:vAlign w:val="center"/>
          </w:tcPr>
          <w:p w14:paraId="401BB9B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整机基础规格</w:t>
            </w:r>
          </w:p>
        </w:tc>
        <w:tc>
          <w:tcPr>
            <w:tcW w:w="2268" w:type="dxa"/>
            <w:tcBorders>
              <w:top w:val="nil"/>
              <w:left w:val="nil"/>
              <w:bottom w:val="single" w:color="auto" w:sz="4" w:space="0"/>
              <w:right w:val="single" w:color="auto" w:sz="4" w:space="0"/>
            </w:tcBorders>
            <w:shd w:val="clear" w:color="auto" w:fill="auto"/>
            <w:noWrap w:val="0"/>
            <w:vAlign w:val="center"/>
          </w:tcPr>
          <w:p w14:paraId="2047B31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整机能效限定值</w:t>
            </w:r>
          </w:p>
        </w:tc>
        <w:tc>
          <w:tcPr>
            <w:tcW w:w="3221" w:type="dxa"/>
            <w:tcBorders>
              <w:top w:val="nil"/>
              <w:left w:val="nil"/>
              <w:bottom w:val="single" w:color="auto" w:sz="4" w:space="0"/>
              <w:right w:val="single" w:color="auto" w:sz="4" w:space="0"/>
            </w:tcBorders>
            <w:shd w:val="clear" w:color="auto" w:fill="FFFFFF"/>
            <w:noWrap w:val="0"/>
            <w:vAlign w:val="center"/>
          </w:tcPr>
          <w:p w14:paraId="087B19C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产品能效限定值应达到</w:t>
            </w:r>
            <w:r>
              <w:rPr>
                <w:rFonts w:ascii="宋体" w:hAnsi="宋体" w:cs="宋体"/>
                <w:color w:val="auto"/>
                <w:kern w:val="0"/>
                <w:sz w:val="24"/>
                <w:highlight w:val="none"/>
              </w:rPr>
              <w:t>GB</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28380-20</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标准中能效等级</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级</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lang w:val="en-US" w:eastAsia="zh-CN"/>
              </w:rPr>
              <w:t>2级</w:t>
            </w:r>
          </w:p>
        </w:tc>
        <w:tc>
          <w:tcPr>
            <w:tcW w:w="960" w:type="dxa"/>
            <w:vMerge w:val="continue"/>
            <w:tcBorders>
              <w:top w:val="nil"/>
              <w:left w:val="single" w:color="auto" w:sz="4" w:space="0"/>
              <w:bottom w:val="single" w:color="auto" w:sz="4" w:space="0"/>
              <w:right w:val="single" w:color="auto" w:sz="4" w:space="0"/>
            </w:tcBorders>
            <w:noWrap w:val="0"/>
            <w:vAlign w:val="center"/>
          </w:tcPr>
          <w:p w14:paraId="59837500">
            <w:pPr>
              <w:widowControl/>
              <w:adjustRightInd/>
              <w:jc w:val="left"/>
              <w:rPr>
                <w:rFonts w:ascii="宋体" w:hAnsi="宋体" w:cs="Calibri"/>
                <w:color w:val="auto"/>
                <w:kern w:val="0"/>
                <w:sz w:val="24"/>
                <w:highlight w:val="none"/>
              </w:rPr>
            </w:pPr>
          </w:p>
        </w:tc>
      </w:tr>
      <w:tr w14:paraId="1D9A3DF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7E07109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8AB1FB6">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1AAA8D81">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输入功能</w:t>
            </w:r>
          </w:p>
        </w:tc>
        <w:tc>
          <w:tcPr>
            <w:tcW w:w="2268" w:type="dxa"/>
            <w:tcBorders>
              <w:top w:val="nil"/>
              <w:left w:val="nil"/>
              <w:bottom w:val="single" w:color="auto" w:sz="4" w:space="0"/>
              <w:right w:val="single" w:color="auto" w:sz="4" w:space="0"/>
            </w:tcBorders>
            <w:noWrap w:val="0"/>
            <w:vAlign w:val="center"/>
          </w:tcPr>
          <w:p w14:paraId="416C024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外接设备</w:t>
            </w:r>
          </w:p>
        </w:tc>
        <w:tc>
          <w:tcPr>
            <w:tcW w:w="3221" w:type="dxa"/>
            <w:tcBorders>
              <w:top w:val="nil"/>
              <w:left w:val="nil"/>
              <w:bottom w:val="single" w:color="auto" w:sz="4" w:space="0"/>
              <w:right w:val="single" w:color="auto" w:sz="4" w:space="0"/>
            </w:tcBorders>
            <w:noWrap w:val="0"/>
            <w:vAlign w:val="center"/>
          </w:tcPr>
          <w:p w14:paraId="5CAC3DF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配104键键盘</w:t>
            </w:r>
            <w:r>
              <w:rPr>
                <w:rFonts w:ascii="宋体" w:hAnsi="宋体" w:cs="Calibri"/>
                <w:color w:val="auto"/>
                <w:kern w:val="0"/>
                <w:sz w:val="24"/>
                <w:highlight w:val="none"/>
              </w:rPr>
              <w:t>1</w:t>
            </w:r>
            <w:r>
              <w:rPr>
                <w:rFonts w:hint="eastAsia" w:ascii="宋体" w:hAnsi="宋体" w:cs="宋体"/>
                <w:color w:val="auto"/>
                <w:kern w:val="0"/>
                <w:sz w:val="24"/>
                <w:highlight w:val="none"/>
              </w:rPr>
              <w:t>个；鼠标</w:t>
            </w:r>
            <w:r>
              <w:rPr>
                <w:rFonts w:ascii="宋体" w:hAnsi="宋体" w:cs="Calibri"/>
                <w:color w:val="auto"/>
                <w:kern w:val="0"/>
                <w:sz w:val="24"/>
                <w:highlight w:val="none"/>
              </w:rPr>
              <w:t>1</w:t>
            </w:r>
            <w:r>
              <w:rPr>
                <w:rFonts w:hint="eastAsia" w:ascii="宋体" w:hAnsi="宋体" w:cs="宋体"/>
                <w:color w:val="auto"/>
                <w:kern w:val="0"/>
                <w:sz w:val="24"/>
                <w:highlight w:val="none"/>
              </w:rPr>
              <w:t>个</w:t>
            </w:r>
          </w:p>
        </w:tc>
        <w:tc>
          <w:tcPr>
            <w:tcW w:w="960" w:type="dxa"/>
            <w:vMerge w:val="continue"/>
            <w:tcBorders>
              <w:top w:val="nil"/>
              <w:left w:val="single" w:color="auto" w:sz="4" w:space="0"/>
              <w:bottom w:val="single" w:color="auto" w:sz="4" w:space="0"/>
              <w:right w:val="single" w:color="auto" w:sz="4" w:space="0"/>
            </w:tcBorders>
            <w:noWrap w:val="0"/>
            <w:vAlign w:val="center"/>
          </w:tcPr>
          <w:p w14:paraId="24E491DF">
            <w:pPr>
              <w:widowControl/>
              <w:adjustRightInd/>
              <w:jc w:val="left"/>
              <w:rPr>
                <w:rFonts w:ascii="宋体" w:hAnsi="宋体" w:cs="Calibri"/>
                <w:color w:val="auto"/>
                <w:kern w:val="0"/>
                <w:sz w:val="24"/>
                <w:highlight w:val="none"/>
              </w:rPr>
            </w:pPr>
          </w:p>
        </w:tc>
      </w:tr>
      <w:tr w14:paraId="03CB7DE1">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2C000D1">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D5D6BA6">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right w:val="single" w:color="auto" w:sz="4" w:space="0"/>
            </w:tcBorders>
            <w:noWrap w:val="0"/>
            <w:vAlign w:val="center"/>
          </w:tcPr>
          <w:p w14:paraId="2FA8EFD9">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整机可靠性要求</w:t>
            </w:r>
          </w:p>
        </w:tc>
        <w:tc>
          <w:tcPr>
            <w:tcW w:w="2268" w:type="dxa"/>
            <w:tcBorders>
              <w:top w:val="nil"/>
              <w:left w:val="nil"/>
              <w:bottom w:val="single" w:color="auto" w:sz="4" w:space="0"/>
              <w:right w:val="single" w:color="auto" w:sz="4" w:space="0"/>
            </w:tcBorders>
            <w:noWrap w:val="0"/>
            <w:vAlign w:val="center"/>
          </w:tcPr>
          <w:p w14:paraId="4EDEF2A9">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电磁兼容性要求的抗扰度</w:t>
            </w:r>
          </w:p>
        </w:tc>
        <w:tc>
          <w:tcPr>
            <w:tcW w:w="3221" w:type="dxa"/>
            <w:tcBorders>
              <w:top w:val="nil"/>
              <w:left w:val="nil"/>
              <w:bottom w:val="single" w:color="auto" w:sz="4" w:space="0"/>
              <w:right w:val="single" w:color="auto" w:sz="4" w:space="0"/>
            </w:tcBorders>
            <w:noWrap w:val="0"/>
            <w:vAlign w:val="center"/>
          </w:tcPr>
          <w:p w14:paraId="6E11539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9254.2</w:t>
            </w:r>
            <w:r>
              <w:rPr>
                <w:rFonts w:hint="eastAsia" w:ascii="宋体" w:hAnsi="宋体" w:cs="宋体"/>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5CB64852">
            <w:pPr>
              <w:widowControl/>
              <w:adjustRightInd/>
              <w:jc w:val="left"/>
              <w:rPr>
                <w:rFonts w:ascii="宋体" w:hAnsi="宋体" w:cs="Calibri"/>
                <w:color w:val="auto"/>
                <w:kern w:val="0"/>
                <w:sz w:val="24"/>
                <w:highlight w:val="none"/>
              </w:rPr>
            </w:pPr>
          </w:p>
        </w:tc>
      </w:tr>
      <w:tr w14:paraId="20550F76">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7C2197F">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958AC25">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2C90D063">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11B88D0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环境条件要求的气候环境适应性</w:t>
            </w:r>
          </w:p>
        </w:tc>
        <w:tc>
          <w:tcPr>
            <w:tcW w:w="3221" w:type="dxa"/>
            <w:tcBorders>
              <w:top w:val="nil"/>
              <w:left w:val="nil"/>
              <w:bottom w:val="single" w:color="auto" w:sz="4" w:space="0"/>
              <w:right w:val="single" w:color="auto" w:sz="4" w:space="0"/>
            </w:tcBorders>
            <w:noWrap w:val="0"/>
            <w:vAlign w:val="center"/>
          </w:tcPr>
          <w:p w14:paraId="24588B2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316DBF9">
            <w:pPr>
              <w:widowControl/>
              <w:adjustRightInd/>
              <w:jc w:val="left"/>
              <w:rPr>
                <w:rFonts w:ascii="宋体" w:hAnsi="宋体" w:cs="Calibri"/>
                <w:color w:val="auto"/>
                <w:kern w:val="0"/>
                <w:sz w:val="24"/>
                <w:highlight w:val="none"/>
              </w:rPr>
            </w:pPr>
          </w:p>
        </w:tc>
      </w:tr>
      <w:tr w14:paraId="0517011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B1A7F3A">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47857F6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31E48BAF">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6A11440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环境条件要求的振动适应性</w:t>
            </w:r>
          </w:p>
        </w:tc>
        <w:tc>
          <w:tcPr>
            <w:tcW w:w="3221" w:type="dxa"/>
            <w:tcBorders>
              <w:top w:val="nil"/>
              <w:left w:val="nil"/>
              <w:bottom w:val="single" w:color="auto" w:sz="4" w:space="0"/>
              <w:right w:val="single" w:color="auto" w:sz="4" w:space="0"/>
            </w:tcBorders>
            <w:noWrap w:val="0"/>
            <w:vAlign w:val="center"/>
          </w:tcPr>
          <w:p w14:paraId="6F89292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46CF1206">
            <w:pPr>
              <w:widowControl/>
              <w:adjustRightInd/>
              <w:jc w:val="left"/>
              <w:rPr>
                <w:rFonts w:ascii="宋体" w:hAnsi="宋体" w:cs="Calibri"/>
                <w:color w:val="auto"/>
                <w:kern w:val="0"/>
                <w:sz w:val="24"/>
                <w:highlight w:val="none"/>
              </w:rPr>
            </w:pPr>
          </w:p>
        </w:tc>
      </w:tr>
      <w:tr w14:paraId="1377130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7E19DA8">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2029FDC">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746558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34071C73">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环境条件要求的冲击适应性</w:t>
            </w:r>
          </w:p>
        </w:tc>
        <w:tc>
          <w:tcPr>
            <w:tcW w:w="3221" w:type="dxa"/>
            <w:tcBorders>
              <w:top w:val="nil"/>
              <w:left w:val="nil"/>
              <w:bottom w:val="single" w:color="auto" w:sz="4" w:space="0"/>
              <w:right w:val="single" w:color="auto" w:sz="4" w:space="0"/>
            </w:tcBorders>
            <w:noWrap w:val="0"/>
            <w:vAlign w:val="center"/>
          </w:tcPr>
          <w:p w14:paraId="6DE9D93F">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1BAEFE40">
            <w:pPr>
              <w:widowControl/>
              <w:adjustRightInd/>
              <w:jc w:val="left"/>
              <w:rPr>
                <w:rFonts w:ascii="宋体" w:hAnsi="宋体" w:cs="Calibri"/>
                <w:color w:val="auto"/>
                <w:kern w:val="0"/>
                <w:sz w:val="24"/>
                <w:highlight w:val="none"/>
              </w:rPr>
            </w:pPr>
          </w:p>
        </w:tc>
      </w:tr>
      <w:tr w14:paraId="6717BF89">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35927B9D">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4A5019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B9F81E7">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221E3E6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环境条件要求的碰撞适应性</w:t>
            </w:r>
          </w:p>
        </w:tc>
        <w:tc>
          <w:tcPr>
            <w:tcW w:w="3221" w:type="dxa"/>
            <w:tcBorders>
              <w:top w:val="nil"/>
              <w:left w:val="nil"/>
              <w:bottom w:val="single" w:color="auto" w:sz="4" w:space="0"/>
              <w:right w:val="single" w:color="auto" w:sz="4" w:space="0"/>
            </w:tcBorders>
            <w:noWrap w:val="0"/>
            <w:vAlign w:val="center"/>
          </w:tcPr>
          <w:p w14:paraId="6E0780D1">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3C760378">
            <w:pPr>
              <w:widowControl/>
              <w:adjustRightInd/>
              <w:jc w:val="left"/>
              <w:rPr>
                <w:rFonts w:ascii="宋体" w:hAnsi="宋体" w:cs="Calibri"/>
                <w:color w:val="auto"/>
                <w:kern w:val="0"/>
                <w:sz w:val="24"/>
                <w:highlight w:val="none"/>
              </w:rPr>
            </w:pPr>
          </w:p>
        </w:tc>
      </w:tr>
      <w:tr w14:paraId="4B3AC3F5">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1213DDC">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27226F7">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6BD44CA3">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704F034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环境条件要求的运输包装件跌落适应性</w:t>
            </w:r>
          </w:p>
        </w:tc>
        <w:tc>
          <w:tcPr>
            <w:tcW w:w="3221" w:type="dxa"/>
            <w:tcBorders>
              <w:top w:val="nil"/>
              <w:left w:val="nil"/>
              <w:bottom w:val="single" w:color="auto" w:sz="4" w:space="0"/>
              <w:right w:val="single" w:color="auto" w:sz="4" w:space="0"/>
            </w:tcBorders>
            <w:noWrap w:val="0"/>
            <w:vAlign w:val="center"/>
          </w:tcPr>
          <w:p w14:paraId="33F03E59">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符合</w:t>
            </w:r>
            <w:r>
              <w:rPr>
                <w:rFonts w:ascii="宋体" w:hAnsi="宋体" w:cs="Calibri"/>
                <w:color w:val="auto"/>
                <w:kern w:val="0"/>
                <w:sz w:val="24"/>
                <w:highlight w:val="none"/>
              </w:rPr>
              <w:t>GB/T 9813.1</w:t>
            </w:r>
            <w:r>
              <w:rPr>
                <w:rFonts w:hint="eastAsia" w:ascii="宋体" w:hAnsi="宋体" w:cs="宋体"/>
                <w:color w:val="auto"/>
                <w:kern w:val="0"/>
                <w:sz w:val="24"/>
                <w:highlight w:val="none"/>
              </w:rPr>
              <w:t>中规定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5B36E71E">
            <w:pPr>
              <w:widowControl/>
              <w:adjustRightInd/>
              <w:jc w:val="left"/>
              <w:rPr>
                <w:rFonts w:ascii="宋体" w:hAnsi="宋体" w:cs="Calibri"/>
                <w:color w:val="auto"/>
                <w:kern w:val="0"/>
                <w:sz w:val="24"/>
                <w:highlight w:val="none"/>
              </w:rPr>
            </w:pPr>
          </w:p>
        </w:tc>
      </w:tr>
      <w:tr w14:paraId="721917AA">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44F0E1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5A1C99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7FC0F9BA">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5D71A67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ascii="宋体" w:hAnsi="宋体" w:cs="Calibri"/>
                <w:color w:val="auto"/>
                <w:kern w:val="0"/>
                <w:sz w:val="24"/>
                <w:highlight w:val="none"/>
              </w:rPr>
              <w:t xml:space="preserve">MTBF </w:t>
            </w:r>
            <w:r>
              <w:rPr>
                <w:rFonts w:hint="eastAsia" w:ascii="宋体" w:hAnsi="宋体" w:cs="宋体"/>
                <w:color w:val="auto"/>
                <w:kern w:val="0"/>
                <w:sz w:val="24"/>
                <w:highlight w:val="none"/>
              </w:rPr>
              <w:t>测试</w:t>
            </w:r>
          </w:p>
        </w:tc>
        <w:tc>
          <w:tcPr>
            <w:tcW w:w="3221" w:type="dxa"/>
            <w:tcBorders>
              <w:top w:val="nil"/>
              <w:left w:val="nil"/>
              <w:bottom w:val="single" w:color="auto" w:sz="4" w:space="0"/>
              <w:right w:val="single" w:color="auto" w:sz="4" w:space="0"/>
            </w:tcBorders>
            <w:noWrap w:val="0"/>
            <w:vAlign w:val="center"/>
          </w:tcPr>
          <w:p w14:paraId="57B63DDC">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MTBF(m1)</w:t>
            </w:r>
            <w:r>
              <w:rPr>
                <w:rFonts w:hint="eastAsia" w:ascii="宋体" w:hAnsi="宋体" w:cs="Calibri"/>
                <w:color w:val="auto"/>
                <w:kern w:val="0"/>
                <w:sz w:val="24"/>
                <w:highlight w:val="none"/>
              </w:rPr>
              <w:t>≥</w:t>
            </w:r>
            <w:r>
              <w:rPr>
                <w:rFonts w:hint="eastAsia" w:ascii="宋体" w:hAnsi="宋体" w:cs="Calibri"/>
                <w:color w:val="auto"/>
                <w:kern w:val="0"/>
                <w:sz w:val="24"/>
                <w:highlight w:val="none"/>
                <w:lang w:val="en-US" w:eastAsia="zh-CN"/>
              </w:rPr>
              <w:t>10</w:t>
            </w:r>
            <w:r>
              <w:rPr>
                <w:rFonts w:ascii="宋体" w:hAnsi="宋体" w:cs="Calibri"/>
                <w:color w:val="auto"/>
                <w:kern w:val="0"/>
                <w:sz w:val="24"/>
                <w:highlight w:val="none"/>
              </w:rPr>
              <w:t>0</w:t>
            </w:r>
            <w:r>
              <w:rPr>
                <w:rFonts w:hint="eastAsia" w:ascii="宋体" w:hAnsi="宋体" w:cs="Calibri"/>
                <w:color w:val="auto"/>
                <w:kern w:val="0"/>
                <w:sz w:val="24"/>
                <w:highlight w:val="none"/>
              </w:rPr>
              <w:t>万小时</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交付验收时须提供产品第三方检测报告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43571CC4">
            <w:pPr>
              <w:widowControl/>
              <w:adjustRightInd/>
              <w:jc w:val="left"/>
              <w:rPr>
                <w:rFonts w:ascii="宋体" w:hAnsi="宋体" w:cs="Calibri"/>
                <w:color w:val="auto"/>
                <w:kern w:val="0"/>
                <w:sz w:val="24"/>
                <w:highlight w:val="none"/>
              </w:rPr>
            </w:pPr>
          </w:p>
        </w:tc>
      </w:tr>
      <w:tr w14:paraId="3DFB29C2">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064D39A">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034A11C3">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00392C0A">
            <w:pPr>
              <w:widowControl/>
              <w:adjustRightInd/>
              <w:jc w:val="center"/>
              <w:rPr>
                <w:rFonts w:ascii="宋体" w:hAnsi="宋体" w:cs="宋体"/>
                <w:color w:val="auto"/>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92B437">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整机噪音</w:t>
            </w:r>
          </w:p>
        </w:tc>
        <w:tc>
          <w:tcPr>
            <w:tcW w:w="3221" w:type="dxa"/>
            <w:tcBorders>
              <w:top w:val="single" w:color="auto" w:sz="4" w:space="0"/>
              <w:left w:val="single" w:color="auto" w:sz="4" w:space="0"/>
              <w:bottom w:val="single" w:color="auto" w:sz="4" w:space="0"/>
              <w:right w:val="single" w:color="auto" w:sz="4" w:space="0"/>
            </w:tcBorders>
            <w:noWrap w:val="0"/>
            <w:vAlign w:val="center"/>
          </w:tcPr>
          <w:p w14:paraId="6A85843E">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产品工作在空闲状态下，产品的声功率级</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lang w:val="en-US" w:eastAsia="zh-CN"/>
              </w:rPr>
              <w:t>.1</w:t>
            </w:r>
            <w:r>
              <w:rPr>
                <w:rFonts w:ascii="宋体" w:hAnsi="宋体" w:cs="宋体"/>
                <w:color w:val="auto"/>
                <w:sz w:val="24"/>
                <w:highlight w:val="none"/>
              </w:rPr>
              <w:t>Bel</w:t>
            </w:r>
            <w:r>
              <w:rPr>
                <w:rFonts w:hint="eastAsia" w:ascii="宋体" w:hAnsi="宋体" w:cs="宋体"/>
                <w:color w:val="auto"/>
                <w:sz w:val="24"/>
                <w:highlight w:val="none"/>
              </w:rPr>
              <w:t>（或声压级≤</w:t>
            </w:r>
            <w:r>
              <w:rPr>
                <w:rFonts w:ascii="宋体" w:hAnsi="宋体" w:cs="宋体"/>
                <w:color w:val="auto"/>
                <w:sz w:val="24"/>
                <w:highlight w:val="none"/>
              </w:rPr>
              <w:t>2</w:t>
            </w:r>
            <w:r>
              <w:rPr>
                <w:rFonts w:hint="eastAsia" w:ascii="宋体" w:hAnsi="宋体" w:cs="宋体"/>
                <w:color w:val="auto"/>
                <w:sz w:val="24"/>
                <w:highlight w:val="none"/>
                <w:lang w:val="en-US" w:eastAsia="zh-CN"/>
              </w:rPr>
              <w:t>2</w:t>
            </w:r>
            <w:r>
              <w:rPr>
                <w:rFonts w:ascii="宋体" w:hAnsi="宋体" w:cs="宋体"/>
                <w:color w:val="auto"/>
                <w:sz w:val="24"/>
                <w:highlight w:val="none"/>
              </w:rPr>
              <w:t>dB(A))</w:t>
            </w:r>
            <w:r>
              <w:rPr>
                <w:rFonts w:hint="eastAsia" w:ascii="宋体" w:hAnsi="宋体" w:cs="宋体"/>
                <w:color w:val="auto"/>
                <w:sz w:val="24"/>
                <w:highlight w:val="none"/>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提供产品第三方检测报告</w:t>
            </w:r>
            <w:r>
              <w:rPr>
                <w:rFonts w:hint="eastAsia" w:ascii="宋体" w:hAnsi="宋体" w:eastAsia="宋体" w:cs="宋体"/>
                <w:color w:val="auto"/>
                <w:kern w:val="0"/>
                <w:sz w:val="24"/>
                <w:highlight w:val="none"/>
                <w:lang w:eastAsia="zh-CN"/>
              </w:rPr>
              <w:t>）</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0B46E109">
            <w:pPr>
              <w:widowControl/>
              <w:adjustRightInd/>
              <w:jc w:val="left"/>
              <w:rPr>
                <w:rFonts w:ascii="宋体" w:hAnsi="宋体" w:cs="Calibri"/>
                <w:color w:val="auto"/>
                <w:kern w:val="0"/>
                <w:sz w:val="24"/>
                <w:highlight w:val="none"/>
              </w:rPr>
            </w:pPr>
          </w:p>
        </w:tc>
      </w:tr>
      <w:tr w14:paraId="4B9A616B">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5CD2B7AF">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6C4AB6BD">
            <w:pPr>
              <w:widowControl/>
              <w:adjustRightInd/>
              <w:jc w:val="left"/>
              <w:rPr>
                <w:rFonts w:ascii="宋体" w:hAnsi="宋体" w:cs="宋体"/>
                <w:color w:val="auto"/>
                <w:kern w:val="0"/>
                <w:sz w:val="24"/>
                <w:highlight w:val="none"/>
              </w:rPr>
            </w:pPr>
          </w:p>
        </w:tc>
        <w:tc>
          <w:tcPr>
            <w:tcW w:w="1276" w:type="dxa"/>
            <w:vMerge w:val="continue"/>
            <w:tcBorders>
              <w:left w:val="single" w:color="auto" w:sz="4" w:space="0"/>
              <w:right w:val="single" w:color="auto" w:sz="4" w:space="0"/>
            </w:tcBorders>
            <w:noWrap w:val="0"/>
            <w:vAlign w:val="center"/>
          </w:tcPr>
          <w:p w14:paraId="444D7F57">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24F46184">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机箱尺寸容量</w:t>
            </w:r>
          </w:p>
        </w:tc>
        <w:tc>
          <w:tcPr>
            <w:tcW w:w="3221" w:type="dxa"/>
            <w:tcBorders>
              <w:top w:val="single" w:color="auto" w:sz="4" w:space="0"/>
              <w:left w:val="nil"/>
              <w:bottom w:val="single" w:color="auto" w:sz="4" w:space="0"/>
              <w:right w:val="single" w:color="auto" w:sz="4" w:space="0"/>
            </w:tcBorders>
            <w:noWrap w:val="0"/>
            <w:vAlign w:val="center"/>
          </w:tcPr>
          <w:p w14:paraId="30E530F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机箱体积应不大于</w:t>
            </w:r>
            <w:r>
              <w:rPr>
                <w:rFonts w:hint="eastAsia" w:ascii="宋体" w:hAnsi="宋体" w:cs="Calibri"/>
                <w:color w:val="auto"/>
                <w:kern w:val="0"/>
                <w:sz w:val="24"/>
                <w:highlight w:val="none"/>
                <w:lang w:val="en-US" w:eastAsia="zh-CN"/>
              </w:rPr>
              <w:t>14</w:t>
            </w:r>
            <w:r>
              <w:rPr>
                <w:rFonts w:ascii="宋体" w:hAnsi="宋体" w:cs="Calibri"/>
                <w:color w:val="auto"/>
                <w:kern w:val="0"/>
                <w:sz w:val="24"/>
                <w:highlight w:val="none"/>
              </w:rPr>
              <w:t>L</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23F75370">
            <w:pPr>
              <w:widowControl/>
              <w:adjustRightInd/>
              <w:jc w:val="left"/>
              <w:rPr>
                <w:rFonts w:ascii="宋体" w:hAnsi="宋体" w:cs="Calibri"/>
                <w:color w:val="auto"/>
                <w:kern w:val="0"/>
                <w:sz w:val="24"/>
                <w:highlight w:val="none"/>
              </w:rPr>
            </w:pPr>
          </w:p>
        </w:tc>
      </w:tr>
      <w:tr w14:paraId="20093BD9">
        <w:tblPrEx>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7B46AB40">
            <w:pPr>
              <w:widowControl/>
              <w:adjustRightInd/>
              <w:jc w:val="left"/>
              <w:rPr>
                <w:rFonts w:ascii="宋体" w:hAnsi="宋体" w:cs="Calibri"/>
                <w:color w:val="auto"/>
                <w:kern w:val="0"/>
                <w:sz w:val="24"/>
                <w:highlight w:val="none"/>
              </w:rPr>
            </w:pP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6AF52E82">
            <w:pPr>
              <w:widowControl/>
              <w:adjustRightInd/>
              <w:jc w:val="left"/>
              <w:rPr>
                <w:rFonts w:ascii="宋体" w:hAnsi="宋体" w:cs="宋体"/>
                <w:color w:val="auto"/>
                <w:kern w:val="0"/>
                <w:sz w:val="24"/>
                <w:highlight w:val="none"/>
              </w:rPr>
            </w:pPr>
          </w:p>
        </w:tc>
        <w:tc>
          <w:tcPr>
            <w:tcW w:w="1276" w:type="dxa"/>
            <w:vMerge w:val="continue"/>
            <w:tcBorders>
              <w:left w:val="single" w:color="auto" w:sz="4" w:space="0"/>
              <w:bottom w:val="single" w:color="auto" w:sz="4" w:space="0"/>
              <w:right w:val="single" w:color="auto" w:sz="4" w:space="0"/>
            </w:tcBorders>
            <w:noWrap w:val="0"/>
            <w:vAlign w:val="center"/>
          </w:tcPr>
          <w:p w14:paraId="7D81AA2C">
            <w:pPr>
              <w:widowControl/>
              <w:adjustRightInd/>
              <w:jc w:val="center"/>
              <w:rPr>
                <w:rFonts w:ascii="宋体" w:hAnsi="宋体" w:cs="宋体"/>
                <w:color w:val="auto"/>
                <w:kern w:val="0"/>
                <w:sz w:val="24"/>
                <w:highlight w:val="none"/>
              </w:rPr>
            </w:pPr>
          </w:p>
        </w:tc>
        <w:tc>
          <w:tcPr>
            <w:tcW w:w="2268" w:type="dxa"/>
            <w:tcBorders>
              <w:top w:val="single" w:color="auto" w:sz="4" w:space="0"/>
              <w:left w:val="nil"/>
              <w:bottom w:val="single" w:color="auto" w:sz="4" w:space="0"/>
              <w:right w:val="single" w:color="auto" w:sz="4" w:space="0"/>
            </w:tcBorders>
            <w:noWrap w:val="0"/>
            <w:vAlign w:val="center"/>
          </w:tcPr>
          <w:p w14:paraId="5CD0EE8C">
            <w:pPr>
              <w:widowControl/>
              <w:adjustRightInd/>
              <w:jc w:val="center"/>
              <w:rPr>
                <w:rFonts w:hint="default" w:ascii="宋体" w:hAnsi="宋体" w:eastAsia="宋体" w:cs="宋体"/>
                <w:b/>
                <w:bCs/>
                <w:snapToGrid w:val="0"/>
                <w:color w:val="auto"/>
                <w:kern w:val="0"/>
                <w:sz w:val="24"/>
                <w:highlight w:val="none"/>
                <w:lang w:val="en-US" w:eastAsia="zh-CN"/>
              </w:rPr>
            </w:pPr>
            <w:r>
              <w:rPr>
                <w:rFonts w:hint="eastAsia" w:ascii="宋体" w:hAnsi="宋体" w:eastAsia="宋体" w:cs="宋体"/>
                <w:b w:val="0"/>
                <w:bCs w:val="0"/>
                <w:snapToGrid/>
                <w:color w:val="auto"/>
                <w:kern w:val="0"/>
                <w:sz w:val="24"/>
                <w:highlight w:val="none"/>
                <w:lang w:val="en-US" w:eastAsia="zh-CN"/>
              </w:rPr>
              <w:t>机箱防尘要求</w:t>
            </w:r>
          </w:p>
        </w:tc>
        <w:tc>
          <w:tcPr>
            <w:tcW w:w="3221" w:type="dxa"/>
            <w:tcBorders>
              <w:top w:val="single" w:color="auto" w:sz="4" w:space="0"/>
              <w:left w:val="nil"/>
              <w:bottom w:val="single" w:color="auto" w:sz="4" w:space="0"/>
              <w:right w:val="single" w:color="auto" w:sz="4" w:space="0"/>
            </w:tcBorders>
            <w:noWrap w:val="0"/>
            <w:vAlign w:val="center"/>
          </w:tcPr>
          <w:p w14:paraId="0DB00580">
            <w:pPr>
              <w:widowControl/>
              <w:adjustRightInd/>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机箱配置防尘罩，支持通过防尘棉阻隔灰尘，并提供证明材料</w:t>
            </w:r>
          </w:p>
        </w:tc>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14:paraId="6347031A">
            <w:pPr>
              <w:widowControl/>
              <w:adjustRightInd/>
              <w:jc w:val="left"/>
              <w:rPr>
                <w:rFonts w:ascii="宋体" w:hAnsi="宋体" w:cs="Calibri"/>
                <w:color w:val="auto"/>
                <w:kern w:val="0"/>
                <w:sz w:val="24"/>
                <w:highlight w:val="none"/>
              </w:rPr>
            </w:pPr>
          </w:p>
        </w:tc>
      </w:tr>
      <w:tr w14:paraId="24F6F2CF">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04BD1B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12F5A52">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5CE8BD4E">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服务要求</w:t>
            </w:r>
          </w:p>
        </w:tc>
        <w:tc>
          <w:tcPr>
            <w:tcW w:w="2268" w:type="dxa"/>
            <w:tcBorders>
              <w:top w:val="nil"/>
              <w:left w:val="nil"/>
              <w:bottom w:val="single" w:color="auto" w:sz="4" w:space="0"/>
              <w:right w:val="single" w:color="auto" w:sz="4" w:space="0"/>
            </w:tcBorders>
            <w:noWrap w:val="0"/>
            <w:vAlign w:val="center"/>
          </w:tcPr>
          <w:p w14:paraId="285FC6BD">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整机质量服务要求</w:t>
            </w:r>
          </w:p>
        </w:tc>
        <w:tc>
          <w:tcPr>
            <w:tcW w:w="3221" w:type="dxa"/>
            <w:tcBorders>
              <w:top w:val="nil"/>
              <w:left w:val="nil"/>
              <w:bottom w:val="single" w:color="auto" w:sz="4" w:space="0"/>
              <w:right w:val="single" w:color="auto" w:sz="4" w:space="0"/>
            </w:tcBorders>
            <w:noWrap w:val="0"/>
            <w:vAlign w:val="center"/>
          </w:tcPr>
          <w:p w14:paraId="07D6C2C7">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免费服务周期（含换件和维修）</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年，提供整机</w:t>
            </w:r>
            <w:r>
              <w:rPr>
                <w:rFonts w:hint="eastAsia" w:ascii="宋体" w:hAnsi="宋体" w:cs="Calibri"/>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原厂</w:t>
            </w:r>
            <w:r>
              <w:rPr>
                <w:rFonts w:hint="eastAsia" w:ascii="宋体" w:hAnsi="宋体" w:cs="宋体"/>
                <w:color w:val="auto"/>
                <w:kern w:val="0"/>
                <w:sz w:val="24"/>
                <w:highlight w:val="none"/>
              </w:rPr>
              <w:t>质保和原厂工程师上门服务</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可通过400电话和官网查验</w:t>
            </w:r>
            <w:r>
              <w:rPr>
                <w:rFonts w:hint="eastAsia" w:ascii="宋体" w:hAnsi="宋体" w:cs="宋体"/>
                <w:color w:val="auto"/>
                <w:kern w:val="0"/>
                <w:sz w:val="24"/>
                <w:highlight w:val="none"/>
                <w:lang w:eastAsia="zh-CN"/>
              </w:rPr>
              <w:t>）</w:t>
            </w:r>
          </w:p>
        </w:tc>
        <w:tc>
          <w:tcPr>
            <w:tcW w:w="960" w:type="dxa"/>
            <w:vMerge w:val="continue"/>
            <w:tcBorders>
              <w:top w:val="nil"/>
              <w:left w:val="single" w:color="auto" w:sz="4" w:space="0"/>
              <w:bottom w:val="single" w:color="auto" w:sz="4" w:space="0"/>
              <w:right w:val="single" w:color="auto" w:sz="4" w:space="0"/>
            </w:tcBorders>
            <w:noWrap w:val="0"/>
            <w:vAlign w:val="center"/>
          </w:tcPr>
          <w:p w14:paraId="1BC80BFF">
            <w:pPr>
              <w:widowControl/>
              <w:adjustRightInd/>
              <w:jc w:val="left"/>
              <w:rPr>
                <w:rFonts w:ascii="宋体" w:hAnsi="宋体" w:cs="Calibri"/>
                <w:color w:val="auto"/>
                <w:kern w:val="0"/>
                <w:sz w:val="24"/>
                <w:highlight w:val="none"/>
              </w:rPr>
            </w:pPr>
          </w:p>
        </w:tc>
      </w:tr>
      <w:tr w14:paraId="6E491AA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4D7D4FA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6AD723D">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3431513A">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关键部件安全要求</w:t>
            </w:r>
          </w:p>
        </w:tc>
        <w:tc>
          <w:tcPr>
            <w:tcW w:w="2268" w:type="dxa"/>
            <w:tcBorders>
              <w:top w:val="nil"/>
              <w:left w:val="nil"/>
              <w:bottom w:val="single" w:color="auto" w:sz="4" w:space="0"/>
              <w:right w:val="single" w:color="auto" w:sz="4" w:space="0"/>
            </w:tcBorders>
            <w:noWrap w:val="0"/>
            <w:vAlign w:val="center"/>
          </w:tcPr>
          <w:p w14:paraId="0EB99767">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关键部件安全要求</w:t>
            </w:r>
          </w:p>
        </w:tc>
        <w:tc>
          <w:tcPr>
            <w:tcW w:w="3221" w:type="dxa"/>
            <w:tcBorders>
              <w:top w:val="nil"/>
              <w:left w:val="nil"/>
              <w:bottom w:val="single" w:color="auto" w:sz="4" w:space="0"/>
              <w:right w:val="single" w:color="auto" w:sz="4" w:space="0"/>
            </w:tcBorders>
            <w:noWrap w:val="0"/>
            <w:vAlign w:val="center"/>
          </w:tcPr>
          <w:p w14:paraId="5374FD31">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CPU</w:t>
            </w:r>
            <w:r>
              <w:rPr>
                <w:rFonts w:hint="eastAsia" w:ascii="宋体" w:hAnsi="宋体" w:cs="Calibri"/>
                <w:color w:val="auto"/>
                <w:kern w:val="0"/>
                <w:sz w:val="24"/>
                <w:highlight w:val="none"/>
              </w:rPr>
              <w:t>和操作系统等关键部件应当符合安全可靠测评要求；通过政府有关部门指定的中国信息安全测评中心和国家保密科技测评中心网站查看安全可靠测评结果</w:t>
            </w:r>
          </w:p>
        </w:tc>
        <w:tc>
          <w:tcPr>
            <w:tcW w:w="960" w:type="dxa"/>
            <w:vMerge w:val="continue"/>
            <w:tcBorders>
              <w:top w:val="nil"/>
              <w:left w:val="single" w:color="auto" w:sz="4" w:space="0"/>
              <w:bottom w:val="single" w:color="auto" w:sz="4" w:space="0"/>
              <w:right w:val="single" w:color="auto" w:sz="4" w:space="0"/>
            </w:tcBorders>
            <w:noWrap w:val="0"/>
            <w:vAlign w:val="center"/>
          </w:tcPr>
          <w:p w14:paraId="2A7A6408">
            <w:pPr>
              <w:widowControl/>
              <w:adjustRightInd/>
              <w:jc w:val="left"/>
              <w:rPr>
                <w:rFonts w:ascii="宋体" w:hAnsi="宋体" w:cs="Calibri"/>
                <w:color w:val="auto"/>
                <w:kern w:val="0"/>
                <w:sz w:val="24"/>
                <w:highlight w:val="none"/>
              </w:rPr>
            </w:pPr>
          </w:p>
        </w:tc>
      </w:tr>
      <w:tr w14:paraId="1BA32C80">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65102EAB">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626B3157">
            <w:pPr>
              <w:widowControl/>
              <w:adjustRightInd/>
              <w:jc w:val="left"/>
              <w:rPr>
                <w:rFonts w:ascii="宋体" w:hAnsi="宋体" w:cs="宋体"/>
                <w:color w:val="auto"/>
                <w:kern w:val="0"/>
                <w:sz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230443AC">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整机安全性要求</w:t>
            </w:r>
          </w:p>
        </w:tc>
        <w:tc>
          <w:tcPr>
            <w:tcW w:w="2268" w:type="dxa"/>
            <w:vMerge w:val="restart"/>
            <w:tcBorders>
              <w:top w:val="nil"/>
              <w:left w:val="single" w:color="auto" w:sz="4" w:space="0"/>
              <w:bottom w:val="single" w:color="auto" w:sz="4" w:space="0"/>
              <w:right w:val="single" w:color="auto" w:sz="4" w:space="0"/>
            </w:tcBorders>
            <w:noWrap w:val="0"/>
            <w:vAlign w:val="center"/>
          </w:tcPr>
          <w:p w14:paraId="4FE46AA0">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信息安全基本要求</w:t>
            </w:r>
          </w:p>
        </w:tc>
        <w:tc>
          <w:tcPr>
            <w:tcW w:w="3221" w:type="dxa"/>
            <w:tcBorders>
              <w:top w:val="nil"/>
              <w:left w:val="nil"/>
              <w:bottom w:val="single" w:color="auto" w:sz="4" w:space="0"/>
              <w:right w:val="single" w:color="auto" w:sz="4" w:space="0"/>
            </w:tcBorders>
            <w:noWrap w:val="0"/>
            <w:vAlign w:val="center"/>
          </w:tcPr>
          <w:p w14:paraId="1E6064D6">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a)</w:t>
            </w:r>
            <w:r>
              <w:rPr>
                <w:rFonts w:hint="eastAsia" w:ascii="宋体" w:hAnsi="宋体" w:cs="Calibri"/>
                <w:color w:val="auto"/>
                <w:kern w:val="0"/>
                <w:sz w:val="24"/>
                <w:highlight w:val="none"/>
              </w:rPr>
              <w:t>产品应符合</w:t>
            </w:r>
            <w:r>
              <w:rPr>
                <w:rFonts w:ascii="宋体" w:hAnsi="宋体" w:cs="Calibri"/>
                <w:color w:val="auto"/>
                <w:kern w:val="0"/>
                <w:sz w:val="24"/>
                <w:highlight w:val="none"/>
              </w:rPr>
              <w:t>GB/T 39276</w:t>
            </w:r>
            <w:r>
              <w:rPr>
                <w:rFonts w:hint="eastAsia" w:ascii="宋体" w:hAnsi="宋体" w:cs="Calibri"/>
                <w:color w:val="auto"/>
                <w:kern w:val="0"/>
                <w:sz w:val="24"/>
                <w:highlight w:val="none"/>
              </w:rPr>
              <w:t>的</w:t>
            </w:r>
            <w:r>
              <w:rPr>
                <w:rFonts w:ascii="宋体" w:hAnsi="宋体" w:cs="Calibri"/>
                <w:color w:val="auto"/>
                <w:kern w:val="0"/>
                <w:sz w:val="24"/>
                <w:highlight w:val="none"/>
              </w:rPr>
              <w:t xml:space="preserve"> 5.2</w:t>
            </w:r>
            <w:r>
              <w:rPr>
                <w:rFonts w:hint="eastAsia" w:ascii="宋体" w:hAnsi="宋体" w:cs="Calibri"/>
                <w:color w:val="auto"/>
                <w:kern w:val="0"/>
                <w:sz w:val="24"/>
                <w:highlight w:val="none"/>
              </w:rPr>
              <w:t>的规定</w:t>
            </w:r>
          </w:p>
        </w:tc>
        <w:tc>
          <w:tcPr>
            <w:tcW w:w="960" w:type="dxa"/>
            <w:vMerge w:val="continue"/>
            <w:tcBorders>
              <w:top w:val="nil"/>
              <w:left w:val="single" w:color="auto" w:sz="4" w:space="0"/>
              <w:bottom w:val="single" w:color="auto" w:sz="4" w:space="0"/>
              <w:right w:val="single" w:color="auto" w:sz="4" w:space="0"/>
            </w:tcBorders>
            <w:noWrap w:val="0"/>
            <w:vAlign w:val="center"/>
          </w:tcPr>
          <w:p w14:paraId="08D5BF6F">
            <w:pPr>
              <w:widowControl/>
              <w:adjustRightInd/>
              <w:jc w:val="left"/>
              <w:rPr>
                <w:rFonts w:ascii="宋体" w:hAnsi="宋体" w:cs="Calibri"/>
                <w:color w:val="auto"/>
                <w:kern w:val="0"/>
                <w:sz w:val="24"/>
                <w:highlight w:val="none"/>
              </w:rPr>
            </w:pPr>
          </w:p>
        </w:tc>
      </w:tr>
      <w:tr w14:paraId="62A9569D">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2E3C1816">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A842E09">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17C1939">
            <w:pPr>
              <w:widowControl/>
              <w:adjustRightInd/>
              <w:jc w:val="center"/>
              <w:rPr>
                <w:rFonts w:ascii="宋体" w:hAnsi="宋体" w:cs="宋体"/>
                <w:color w:val="auto"/>
                <w:kern w:val="0"/>
                <w:sz w:val="24"/>
                <w:highlight w:val="none"/>
              </w:rPr>
            </w:pPr>
          </w:p>
        </w:tc>
        <w:tc>
          <w:tcPr>
            <w:tcW w:w="2268" w:type="dxa"/>
            <w:vMerge w:val="continue"/>
            <w:tcBorders>
              <w:top w:val="nil"/>
              <w:left w:val="single" w:color="auto" w:sz="4" w:space="0"/>
              <w:bottom w:val="single" w:color="auto" w:sz="4" w:space="0"/>
              <w:right w:val="single" w:color="auto" w:sz="4" w:space="0"/>
            </w:tcBorders>
            <w:noWrap w:val="0"/>
            <w:vAlign w:val="center"/>
          </w:tcPr>
          <w:p w14:paraId="752686C0">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54EFE19B">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b)</w:t>
            </w:r>
            <w:r>
              <w:rPr>
                <w:rFonts w:hint="eastAsia" w:ascii="宋体" w:hAnsi="宋体" w:cs="Calibri"/>
                <w:color w:val="auto"/>
                <w:kern w:val="0"/>
                <w:sz w:val="24"/>
                <w:highlight w:val="none"/>
              </w:rPr>
              <w:t>生产厂商应建立漏洞跟踪表，保证产品版本涉及到的漏洞</w:t>
            </w:r>
            <w:r>
              <w:rPr>
                <w:rFonts w:ascii="宋体" w:hAnsi="宋体" w:cs="Calibri"/>
                <w:color w:val="auto"/>
                <w:kern w:val="0"/>
                <w:sz w:val="24"/>
                <w:highlight w:val="none"/>
              </w:rPr>
              <w:t>(</w:t>
            </w:r>
            <w:r>
              <w:rPr>
                <w:rFonts w:hint="eastAsia" w:ascii="宋体" w:hAnsi="宋体" w:cs="Calibri"/>
                <w:color w:val="auto"/>
                <w:kern w:val="0"/>
                <w:sz w:val="24"/>
                <w:highlight w:val="none"/>
              </w:rPr>
              <w:t>如驱动程序等</w:t>
            </w:r>
            <w:r>
              <w:rPr>
                <w:rFonts w:ascii="宋体" w:hAnsi="宋体" w:cs="Calibri"/>
                <w:color w:val="auto"/>
                <w:kern w:val="0"/>
                <w:sz w:val="24"/>
                <w:highlight w:val="none"/>
              </w:rPr>
              <w:t>)</w:t>
            </w:r>
            <w:r>
              <w:rPr>
                <w:rFonts w:hint="eastAsia" w:ascii="宋体" w:hAnsi="宋体" w:cs="Calibri"/>
                <w:color w:val="auto"/>
                <w:kern w:val="0"/>
                <w:sz w:val="24"/>
                <w:highlight w:val="none"/>
              </w:rPr>
              <w:t>可查看</w:t>
            </w:r>
          </w:p>
        </w:tc>
        <w:tc>
          <w:tcPr>
            <w:tcW w:w="960" w:type="dxa"/>
            <w:vMerge w:val="continue"/>
            <w:tcBorders>
              <w:top w:val="nil"/>
              <w:left w:val="single" w:color="auto" w:sz="4" w:space="0"/>
              <w:bottom w:val="single" w:color="auto" w:sz="4" w:space="0"/>
              <w:right w:val="single" w:color="auto" w:sz="4" w:space="0"/>
            </w:tcBorders>
            <w:noWrap w:val="0"/>
            <w:vAlign w:val="center"/>
          </w:tcPr>
          <w:p w14:paraId="70053D57">
            <w:pPr>
              <w:widowControl/>
              <w:adjustRightInd/>
              <w:jc w:val="left"/>
              <w:rPr>
                <w:rFonts w:ascii="宋体" w:hAnsi="宋体" w:cs="Calibri"/>
                <w:color w:val="auto"/>
                <w:kern w:val="0"/>
                <w:sz w:val="24"/>
                <w:highlight w:val="none"/>
              </w:rPr>
            </w:pPr>
          </w:p>
        </w:tc>
      </w:tr>
      <w:tr w14:paraId="28F672B4">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ADE07B0">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7FA0B916">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7766F0BC">
            <w:pPr>
              <w:widowControl/>
              <w:adjustRightInd/>
              <w:jc w:val="center"/>
              <w:rPr>
                <w:rFonts w:ascii="宋体" w:hAnsi="宋体" w:cs="宋体"/>
                <w:color w:val="auto"/>
                <w:kern w:val="0"/>
                <w:sz w:val="24"/>
                <w:highlight w:val="none"/>
              </w:rPr>
            </w:pPr>
          </w:p>
        </w:tc>
        <w:tc>
          <w:tcPr>
            <w:tcW w:w="2268" w:type="dxa"/>
            <w:vMerge w:val="continue"/>
            <w:tcBorders>
              <w:top w:val="nil"/>
              <w:left w:val="single" w:color="auto" w:sz="4" w:space="0"/>
              <w:bottom w:val="single" w:color="auto" w:sz="4" w:space="0"/>
              <w:right w:val="single" w:color="auto" w:sz="4" w:space="0"/>
            </w:tcBorders>
            <w:noWrap w:val="0"/>
            <w:vAlign w:val="center"/>
          </w:tcPr>
          <w:p w14:paraId="04EF4067">
            <w:pPr>
              <w:widowControl/>
              <w:adjustRightInd/>
              <w:jc w:val="left"/>
              <w:rPr>
                <w:rFonts w:ascii="宋体" w:hAnsi="宋体" w:cs="宋体"/>
                <w:color w:val="auto"/>
                <w:kern w:val="0"/>
                <w:sz w:val="24"/>
                <w:highlight w:val="none"/>
              </w:rPr>
            </w:pPr>
          </w:p>
        </w:tc>
        <w:tc>
          <w:tcPr>
            <w:tcW w:w="3221" w:type="dxa"/>
            <w:tcBorders>
              <w:top w:val="nil"/>
              <w:left w:val="nil"/>
              <w:bottom w:val="single" w:color="auto" w:sz="4" w:space="0"/>
              <w:right w:val="single" w:color="auto" w:sz="4" w:space="0"/>
            </w:tcBorders>
            <w:noWrap w:val="0"/>
            <w:vAlign w:val="center"/>
          </w:tcPr>
          <w:p w14:paraId="6A44078A">
            <w:pPr>
              <w:widowControl/>
              <w:adjustRightInd/>
              <w:jc w:val="left"/>
              <w:rPr>
                <w:rFonts w:ascii="宋体" w:hAnsi="宋体" w:cs="Calibri"/>
                <w:color w:val="auto"/>
                <w:kern w:val="0"/>
                <w:sz w:val="24"/>
                <w:highlight w:val="none"/>
              </w:rPr>
            </w:pPr>
            <w:r>
              <w:rPr>
                <w:rFonts w:ascii="宋体" w:hAnsi="宋体" w:cs="Calibri"/>
                <w:color w:val="auto"/>
                <w:kern w:val="0"/>
                <w:sz w:val="24"/>
                <w:highlight w:val="none"/>
              </w:rPr>
              <w:t>c)</w:t>
            </w:r>
            <w:r>
              <w:rPr>
                <w:rFonts w:hint="eastAsia" w:ascii="宋体" w:hAnsi="宋体" w:cs="Calibri"/>
                <w:color w:val="auto"/>
                <w:kern w:val="0"/>
                <w:sz w:val="24"/>
                <w:highlight w:val="none"/>
              </w:rPr>
              <w:t>产品不得包含已知的恶意代码或漏洞，不存在未声明的指令、功能、接口</w:t>
            </w:r>
          </w:p>
        </w:tc>
        <w:tc>
          <w:tcPr>
            <w:tcW w:w="960" w:type="dxa"/>
            <w:vMerge w:val="continue"/>
            <w:tcBorders>
              <w:top w:val="nil"/>
              <w:left w:val="single" w:color="auto" w:sz="4" w:space="0"/>
              <w:bottom w:val="single" w:color="auto" w:sz="4" w:space="0"/>
              <w:right w:val="single" w:color="auto" w:sz="4" w:space="0"/>
            </w:tcBorders>
            <w:noWrap w:val="0"/>
            <w:vAlign w:val="center"/>
          </w:tcPr>
          <w:p w14:paraId="204684CB">
            <w:pPr>
              <w:widowControl/>
              <w:adjustRightInd/>
              <w:jc w:val="left"/>
              <w:rPr>
                <w:rFonts w:ascii="宋体" w:hAnsi="宋体" w:cs="Calibri"/>
                <w:color w:val="auto"/>
                <w:kern w:val="0"/>
                <w:sz w:val="24"/>
                <w:highlight w:val="none"/>
              </w:rPr>
            </w:pPr>
          </w:p>
        </w:tc>
      </w:tr>
      <w:tr w14:paraId="0BDE7688">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0594CD7E">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5C44A34B">
            <w:pPr>
              <w:widowControl/>
              <w:adjustRightInd/>
              <w:jc w:val="left"/>
              <w:rPr>
                <w:rFonts w:ascii="宋体" w:hAnsi="宋体" w:cs="宋体"/>
                <w:color w:val="auto"/>
                <w:kern w:val="0"/>
                <w:sz w:val="24"/>
                <w:highlight w:val="none"/>
              </w:rPr>
            </w:pPr>
          </w:p>
        </w:tc>
        <w:tc>
          <w:tcPr>
            <w:tcW w:w="1276" w:type="dxa"/>
            <w:vMerge w:val="continue"/>
            <w:tcBorders>
              <w:top w:val="nil"/>
              <w:left w:val="single" w:color="auto" w:sz="4" w:space="0"/>
              <w:bottom w:val="single" w:color="auto" w:sz="4" w:space="0"/>
              <w:right w:val="single" w:color="auto" w:sz="4" w:space="0"/>
            </w:tcBorders>
            <w:noWrap w:val="0"/>
            <w:vAlign w:val="center"/>
          </w:tcPr>
          <w:p w14:paraId="60AF751B">
            <w:pPr>
              <w:widowControl/>
              <w:adjustRightInd/>
              <w:jc w:val="center"/>
              <w:rPr>
                <w:rFonts w:ascii="宋体" w:hAnsi="宋体" w:cs="宋体"/>
                <w:color w:val="auto"/>
                <w:kern w:val="0"/>
                <w:sz w:val="24"/>
                <w:highlight w:val="none"/>
              </w:rPr>
            </w:pPr>
          </w:p>
        </w:tc>
        <w:tc>
          <w:tcPr>
            <w:tcW w:w="2268" w:type="dxa"/>
            <w:tcBorders>
              <w:top w:val="nil"/>
              <w:left w:val="nil"/>
              <w:bottom w:val="single" w:color="auto" w:sz="4" w:space="0"/>
              <w:right w:val="single" w:color="auto" w:sz="4" w:space="0"/>
            </w:tcBorders>
            <w:noWrap w:val="0"/>
            <w:vAlign w:val="center"/>
          </w:tcPr>
          <w:p w14:paraId="0731FB08">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固件安全启动</w:t>
            </w:r>
          </w:p>
        </w:tc>
        <w:tc>
          <w:tcPr>
            <w:tcW w:w="3221" w:type="dxa"/>
            <w:tcBorders>
              <w:top w:val="nil"/>
              <w:left w:val="nil"/>
              <w:bottom w:val="single" w:color="auto" w:sz="4" w:space="0"/>
              <w:right w:val="single" w:color="auto" w:sz="4" w:space="0"/>
            </w:tcBorders>
            <w:noWrap w:val="0"/>
            <w:vAlign w:val="center"/>
          </w:tcPr>
          <w:p w14:paraId="0E2AF51B">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支持固件安全启动功能，固件启动过程中只有通过启动校验才能正常启动</w:t>
            </w:r>
          </w:p>
        </w:tc>
        <w:tc>
          <w:tcPr>
            <w:tcW w:w="960" w:type="dxa"/>
            <w:vMerge w:val="continue"/>
            <w:tcBorders>
              <w:top w:val="nil"/>
              <w:left w:val="single" w:color="auto" w:sz="4" w:space="0"/>
              <w:bottom w:val="single" w:color="auto" w:sz="4" w:space="0"/>
              <w:right w:val="single" w:color="auto" w:sz="4" w:space="0"/>
            </w:tcBorders>
            <w:noWrap w:val="0"/>
            <w:vAlign w:val="center"/>
          </w:tcPr>
          <w:p w14:paraId="3BC0A25B">
            <w:pPr>
              <w:widowControl/>
              <w:adjustRightInd/>
              <w:jc w:val="left"/>
              <w:rPr>
                <w:rFonts w:ascii="宋体" w:hAnsi="宋体" w:cs="Calibri"/>
                <w:color w:val="auto"/>
                <w:kern w:val="0"/>
                <w:sz w:val="24"/>
                <w:highlight w:val="none"/>
              </w:rPr>
            </w:pPr>
          </w:p>
        </w:tc>
      </w:tr>
      <w:tr w14:paraId="3E5583AB">
        <w:tblPrEx>
          <w:tblCellMar>
            <w:top w:w="0" w:type="dxa"/>
            <w:left w:w="108" w:type="dxa"/>
            <w:bottom w:w="0" w:type="dxa"/>
            <w:right w:w="108" w:type="dxa"/>
          </w:tblCellMar>
        </w:tblPrEx>
        <w:trPr>
          <w:trHeight w:val="22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1E807613">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0A979AE5">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0EAFC64F">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操作系统</w:t>
            </w:r>
          </w:p>
        </w:tc>
        <w:tc>
          <w:tcPr>
            <w:tcW w:w="2268" w:type="dxa"/>
            <w:tcBorders>
              <w:top w:val="nil"/>
              <w:left w:val="nil"/>
              <w:bottom w:val="single" w:color="auto" w:sz="4" w:space="0"/>
              <w:right w:val="single" w:color="auto" w:sz="4" w:space="0"/>
            </w:tcBorders>
            <w:noWrap w:val="0"/>
            <w:vAlign w:val="center"/>
          </w:tcPr>
          <w:p w14:paraId="493D6D75">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国产操作系统</w:t>
            </w:r>
          </w:p>
        </w:tc>
        <w:tc>
          <w:tcPr>
            <w:tcW w:w="3221" w:type="dxa"/>
            <w:tcBorders>
              <w:top w:val="nil"/>
              <w:left w:val="nil"/>
              <w:bottom w:val="single" w:color="auto" w:sz="4" w:space="0"/>
              <w:right w:val="single" w:color="auto" w:sz="4" w:space="0"/>
            </w:tcBorders>
            <w:noWrap w:val="0"/>
            <w:vAlign w:val="center"/>
          </w:tcPr>
          <w:p w14:paraId="7913F99A">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预装统信、麒麟等通过国家安全可靠测评的桌面操作系统；</w:t>
            </w:r>
            <w:r>
              <w:rPr>
                <w:rFonts w:ascii="宋体" w:hAnsi="宋体" w:cs="Calibri"/>
                <w:color w:val="auto"/>
                <w:kern w:val="0"/>
                <w:sz w:val="24"/>
                <w:highlight w:val="none"/>
              </w:rPr>
              <w:t>3</w:t>
            </w:r>
            <w:r>
              <w:rPr>
                <w:rFonts w:hint="eastAsia" w:ascii="宋体" w:hAnsi="宋体" w:cs="宋体"/>
                <w:color w:val="auto"/>
                <w:kern w:val="0"/>
                <w:sz w:val="24"/>
                <w:highlight w:val="none"/>
              </w:rPr>
              <w:t>年操作系统原厂技术支持、运维、升级、软件适配及上门服务</w:t>
            </w:r>
          </w:p>
        </w:tc>
        <w:tc>
          <w:tcPr>
            <w:tcW w:w="960" w:type="dxa"/>
            <w:vMerge w:val="continue"/>
            <w:tcBorders>
              <w:top w:val="nil"/>
              <w:left w:val="single" w:color="auto" w:sz="4" w:space="0"/>
              <w:bottom w:val="single" w:color="auto" w:sz="4" w:space="0"/>
              <w:right w:val="single" w:color="auto" w:sz="4" w:space="0"/>
            </w:tcBorders>
            <w:noWrap w:val="0"/>
            <w:vAlign w:val="center"/>
          </w:tcPr>
          <w:p w14:paraId="55B6EFA1">
            <w:pPr>
              <w:widowControl/>
              <w:adjustRightInd/>
              <w:jc w:val="left"/>
              <w:rPr>
                <w:rFonts w:ascii="宋体" w:hAnsi="宋体" w:cs="Calibri"/>
                <w:color w:val="auto"/>
                <w:kern w:val="0"/>
                <w:sz w:val="24"/>
                <w:highlight w:val="none"/>
              </w:rPr>
            </w:pPr>
          </w:p>
        </w:tc>
      </w:tr>
      <w:tr w14:paraId="56E88E17">
        <w:tblPrEx>
          <w:tblCellMar>
            <w:top w:w="0" w:type="dxa"/>
            <w:left w:w="108" w:type="dxa"/>
            <w:bottom w:w="0" w:type="dxa"/>
            <w:right w:w="108" w:type="dxa"/>
          </w:tblCellMar>
        </w:tblPrEx>
        <w:trPr>
          <w:trHeight w:val="567" w:hRule="atLeast"/>
          <w:jc w:val="center"/>
        </w:trPr>
        <w:tc>
          <w:tcPr>
            <w:tcW w:w="704" w:type="dxa"/>
            <w:vMerge w:val="continue"/>
            <w:tcBorders>
              <w:top w:val="nil"/>
              <w:left w:val="single" w:color="auto" w:sz="4" w:space="0"/>
              <w:bottom w:val="single" w:color="auto" w:sz="4" w:space="0"/>
              <w:right w:val="single" w:color="auto" w:sz="4" w:space="0"/>
            </w:tcBorders>
            <w:noWrap w:val="0"/>
            <w:vAlign w:val="center"/>
          </w:tcPr>
          <w:p w14:paraId="57035F97">
            <w:pPr>
              <w:widowControl/>
              <w:adjustRightInd/>
              <w:jc w:val="left"/>
              <w:rPr>
                <w:rFonts w:ascii="宋体" w:hAnsi="宋体" w:cs="Calibri"/>
                <w:color w:val="auto"/>
                <w:kern w:val="0"/>
                <w:sz w:val="24"/>
                <w:highlight w:val="none"/>
              </w:rPr>
            </w:pPr>
          </w:p>
        </w:tc>
        <w:tc>
          <w:tcPr>
            <w:tcW w:w="1011" w:type="dxa"/>
            <w:vMerge w:val="continue"/>
            <w:tcBorders>
              <w:top w:val="nil"/>
              <w:left w:val="single" w:color="auto" w:sz="4" w:space="0"/>
              <w:bottom w:val="single" w:color="auto" w:sz="4" w:space="0"/>
              <w:right w:val="single" w:color="auto" w:sz="4" w:space="0"/>
            </w:tcBorders>
            <w:noWrap w:val="0"/>
            <w:vAlign w:val="center"/>
          </w:tcPr>
          <w:p w14:paraId="3C7A24AB">
            <w:pPr>
              <w:widowControl/>
              <w:adjustRightInd/>
              <w:jc w:val="left"/>
              <w:rPr>
                <w:rFonts w:ascii="宋体" w:hAnsi="宋体" w:cs="宋体"/>
                <w:color w:val="auto"/>
                <w:kern w:val="0"/>
                <w:sz w:val="24"/>
                <w:highlight w:val="none"/>
              </w:rPr>
            </w:pPr>
          </w:p>
        </w:tc>
        <w:tc>
          <w:tcPr>
            <w:tcW w:w="1276" w:type="dxa"/>
            <w:tcBorders>
              <w:top w:val="nil"/>
              <w:left w:val="nil"/>
              <w:bottom w:val="single" w:color="auto" w:sz="4" w:space="0"/>
              <w:right w:val="single" w:color="auto" w:sz="4" w:space="0"/>
            </w:tcBorders>
            <w:noWrap w:val="0"/>
            <w:vAlign w:val="center"/>
          </w:tcPr>
          <w:p w14:paraId="2DD20BBC">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其他要求</w:t>
            </w:r>
          </w:p>
        </w:tc>
        <w:tc>
          <w:tcPr>
            <w:tcW w:w="2268" w:type="dxa"/>
            <w:tcBorders>
              <w:top w:val="nil"/>
              <w:left w:val="nil"/>
              <w:bottom w:val="single" w:color="auto" w:sz="4" w:space="0"/>
              <w:right w:val="single" w:color="auto" w:sz="4" w:space="0"/>
            </w:tcBorders>
            <w:noWrap w:val="0"/>
            <w:vAlign w:val="center"/>
          </w:tcPr>
          <w:p w14:paraId="03EE4E32">
            <w:pPr>
              <w:widowControl/>
              <w:adjustRightInd/>
              <w:jc w:val="left"/>
              <w:rPr>
                <w:rFonts w:ascii="宋体" w:hAnsi="宋体" w:cs="宋体"/>
                <w:color w:val="auto"/>
                <w:kern w:val="0"/>
                <w:sz w:val="24"/>
                <w:highlight w:val="none"/>
              </w:rPr>
            </w:pPr>
            <w:r>
              <w:rPr>
                <w:rFonts w:hint="eastAsia" w:ascii="宋体" w:hAnsi="宋体" w:cs="宋体"/>
                <w:b/>
                <w:bCs/>
                <w:snapToGrid w:val="0"/>
                <w:color w:val="auto"/>
                <w:kern w:val="0"/>
                <w:sz w:val="24"/>
                <w:highlight w:val="none"/>
                <w:lang w:val="zh-CN"/>
              </w:rPr>
              <w:t xml:space="preserve">▲ </w:t>
            </w:r>
            <w:r>
              <w:rPr>
                <w:rFonts w:hint="eastAsia" w:ascii="宋体" w:hAnsi="宋体" w:cs="宋体"/>
                <w:color w:val="auto"/>
                <w:kern w:val="0"/>
                <w:sz w:val="24"/>
                <w:highlight w:val="none"/>
              </w:rPr>
              <w:t>其他要求</w:t>
            </w:r>
          </w:p>
        </w:tc>
        <w:tc>
          <w:tcPr>
            <w:tcW w:w="3221" w:type="dxa"/>
            <w:tcBorders>
              <w:top w:val="nil"/>
              <w:left w:val="nil"/>
              <w:bottom w:val="single" w:color="auto" w:sz="4" w:space="0"/>
              <w:right w:val="single" w:color="auto" w:sz="4" w:space="0"/>
            </w:tcBorders>
            <w:noWrap w:val="0"/>
            <w:vAlign w:val="center"/>
          </w:tcPr>
          <w:p w14:paraId="2F6BE6FD">
            <w:pPr>
              <w:widowControl/>
              <w:adjustRightInd/>
              <w:jc w:val="left"/>
              <w:rPr>
                <w:rFonts w:ascii="宋体" w:hAnsi="宋体" w:cs="宋体"/>
                <w:color w:val="auto"/>
                <w:kern w:val="0"/>
                <w:sz w:val="24"/>
                <w:highlight w:val="none"/>
              </w:rPr>
            </w:pPr>
            <w:r>
              <w:rPr>
                <w:rFonts w:hint="eastAsia" w:ascii="宋体" w:hAnsi="宋体" w:cs="宋体"/>
                <w:color w:val="auto"/>
                <w:kern w:val="0"/>
                <w:sz w:val="24"/>
                <w:highlight w:val="none"/>
              </w:rPr>
              <w:t>财部《台式计算机政府采购需求标准（</w:t>
            </w:r>
            <w:r>
              <w:rPr>
                <w:rFonts w:ascii="宋体" w:hAnsi="宋体" w:cs="Calibri"/>
                <w:color w:val="auto"/>
                <w:kern w:val="0"/>
                <w:sz w:val="24"/>
                <w:highlight w:val="none"/>
              </w:rPr>
              <w:t>2023</w:t>
            </w:r>
            <w:r>
              <w:rPr>
                <w:rFonts w:hint="eastAsia" w:ascii="宋体" w:hAnsi="宋体" w:cs="宋体"/>
                <w:color w:val="auto"/>
                <w:kern w:val="0"/>
                <w:sz w:val="24"/>
                <w:highlight w:val="none"/>
              </w:rPr>
              <w:t>年版）》中规定的其他</w:t>
            </w:r>
            <w:r>
              <w:rPr>
                <w:rFonts w:ascii="宋体" w:hAnsi="宋体" w:cs="Calibri"/>
                <w:color w:val="auto"/>
                <w:kern w:val="0"/>
                <w:sz w:val="24"/>
                <w:highlight w:val="none"/>
              </w:rPr>
              <w:t>*</w:t>
            </w:r>
            <w:r>
              <w:rPr>
                <w:rFonts w:hint="eastAsia" w:ascii="宋体" w:hAnsi="宋体" w:cs="宋体"/>
                <w:color w:val="auto"/>
                <w:kern w:val="0"/>
                <w:sz w:val="24"/>
                <w:highlight w:val="none"/>
              </w:rPr>
              <w:t>内容</w:t>
            </w:r>
          </w:p>
        </w:tc>
        <w:tc>
          <w:tcPr>
            <w:tcW w:w="960" w:type="dxa"/>
            <w:vMerge w:val="continue"/>
            <w:tcBorders>
              <w:top w:val="nil"/>
              <w:left w:val="single" w:color="auto" w:sz="4" w:space="0"/>
              <w:bottom w:val="single" w:color="auto" w:sz="4" w:space="0"/>
              <w:right w:val="single" w:color="auto" w:sz="4" w:space="0"/>
            </w:tcBorders>
            <w:noWrap w:val="0"/>
            <w:vAlign w:val="center"/>
          </w:tcPr>
          <w:p w14:paraId="561D4664">
            <w:pPr>
              <w:widowControl/>
              <w:adjustRightInd/>
              <w:jc w:val="left"/>
              <w:rPr>
                <w:rFonts w:ascii="宋体" w:hAnsi="宋体" w:cs="Calibri"/>
                <w:color w:val="auto"/>
                <w:kern w:val="0"/>
                <w:sz w:val="24"/>
                <w:highlight w:val="none"/>
              </w:rPr>
            </w:pPr>
          </w:p>
        </w:tc>
      </w:tr>
      <w:tr w14:paraId="2BFEEF4D">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B931413">
            <w:pPr>
              <w:widowControl/>
              <w:adjustRightInd/>
              <w:jc w:val="center"/>
              <w:rPr>
                <w:rFonts w:hint="eastAsia" w:ascii="宋体" w:hAnsi="宋体" w:eastAsia="宋体" w:cs="Calibri"/>
                <w:color w:val="auto"/>
                <w:kern w:val="0"/>
                <w:sz w:val="24"/>
                <w:highlight w:val="none"/>
                <w:lang w:val="en-US" w:eastAsia="zh-CN"/>
              </w:rPr>
            </w:pPr>
            <w:r>
              <w:rPr>
                <w:rFonts w:hint="eastAsia" w:ascii="宋体" w:hAnsi="宋体" w:cs="Calibri"/>
                <w:color w:val="auto"/>
                <w:kern w:val="0"/>
                <w:sz w:val="24"/>
                <w:highlight w:val="none"/>
                <w:lang w:val="en-US" w:eastAsia="zh-CN"/>
              </w:rPr>
              <w:t>3</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5BE1A8E">
            <w:pPr>
              <w:widowControl/>
              <w:adjustRightInd/>
              <w:jc w:val="center"/>
              <w:rPr>
                <w:rFonts w:ascii="宋体" w:hAnsi="宋体" w:cs="宋体"/>
                <w:color w:val="auto"/>
                <w:kern w:val="0"/>
                <w:sz w:val="24"/>
                <w:highlight w:val="none"/>
              </w:rPr>
            </w:pPr>
            <w:r>
              <w:rPr>
                <w:rFonts w:hint="eastAsia" w:ascii="宋体" w:hAnsi="宋体" w:eastAsia="宋体" w:cs="宋体"/>
                <w:i w:val="0"/>
                <w:iCs w:val="0"/>
                <w:color w:val="auto"/>
                <w:kern w:val="0"/>
                <w:sz w:val="20"/>
                <w:szCs w:val="20"/>
                <w:highlight w:val="none"/>
                <w:u w:val="none"/>
                <w:lang w:val="en-US" w:eastAsia="zh-CN" w:bidi="ar"/>
              </w:rPr>
              <w:t>教学管理软件</w:t>
            </w:r>
          </w:p>
        </w:tc>
        <w:tc>
          <w:tcPr>
            <w:tcW w:w="6765" w:type="dxa"/>
            <w:gridSpan w:val="3"/>
            <w:tcBorders>
              <w:top w:val="single" w:color="auto" w:sz="4" w:space="0"/>
              <w:left w:val="single" w:color="auto" w:sz="4" w:space="0"/>
              <w:bottom w:val="single" w:color="auto" w:sz="4" w:space="0"/>
              <w:right w:val="single" w:color="auto" w:sz="4" w:space="0"/>
            </w:tcBorders>
            <w:noWrap w:val="0"/>
            <w:vAlign w:val="center"/>
          </w:tcPr>
          <w:p w14:paraId="544D262D">
            <w:pPr>
              <w:widowControl/>
              <w:adjustRightInd/>
              <w:jc w:val="left"/>
              <w:rPr>
                <w:rFonts w:hint="eastAsia" w:ascii="宋体" w:hAnsi="宋体" w:cs="宋体"/>
                <w:color w:val="auto"/>
                <w:kern w:val="0"/>
                <w:sz w:val="24"/>
                <w:highlight w:val="none"/>
              </w:rPr>
            </w:pPr>
            <w:r>
              <w:rPr>
                <w:rFonts w:hint="eastAsia" w:ascii="宋体" w:hAnsi="宋体" w:eastAsia="宋体" w:cs="宋体"/>
                <w:i w:val="0"/>
                <w:iCs w:val="0"/>
                <w:color w:val="auto"/>
                <w:kern w:val="0"/>
                <w:sz w:val="20"/>
                <w:szCs w:val="20"/>
                <w:highlight w:val="none"/>
                <w:u w:val="none"/>
                <w:lang w:val="en-US" w:eastAsia="zh-CN" w:bidi="ar"/>
              </w:rPr>
              <w:t>一、教师端功能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1.支持批量管理终端计算机名、IP地址、分辨率、时间同步等配置信息，同时支持针对不同的终端群组设置不同的安全管控策略。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2.针对不同楼宇、年级、学科的终端支持分组管理，可将终端进行分组，管理员可根据配置好的镜像分配给相应的分组；为不影响教学，可在正常上课的同时完成镜像缓存下载。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3.可充分利用学校现有网络，支持在镜像下发时进行组内网络探测与网速传输测试，提前优化镜像下发策略，保障传输效率。（提供此功能界面截图证明）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4.为满足学校对多教学场景的切换，支持三种模式对某一系统盘和数据盘的管理，即还原模式、读写模式、 学习模式。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为了提升机房的统一部署与更新时间，减少老师的操作步骤与等待时间，支持镜像下发时的策略设置，更新镜像时锁定终端屏幕和更新时隐藏下载窗口；支持系统镜像下发后自动执行关机、重启等操作。（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6.支持从服务器端对客户端发起远程开机、关机、发送通知消息、发送远程命令等指令，支持管理员对客户端进行远程协助排障。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为方便学校进行硬件资产统计，支持平台收集所有终端硬件配置信息，包含但不限于终端名称、主板型号、CPU型号、内存容量、最近运行时间、合计运行时间、硬件变更和记录信息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8.为方便学校掌握终端硬件运行情况，支持平台收集所有终端的运行状态信息，包含但不限于终端名称、CPU温度、开机时间、硬盘信息等。（提供此功能界面截图证明）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9.为方便学校对教学软件运行情况的统计，支持平台收集所有终端的软件信息，包含但不限于程序名称、运行次数、运行时长、版本、程序大小等。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11.支持平台可以计划任务设置，可以设置固定时间、每天、每周、每月进行定时执行各种任务类型，包括开机、关机、切换模板、下发模版、还原系统盘、还原数据盘。（提供此功能界面截图证明）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二、学生端功能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1.终端支持多盘缓存模式，即在终端固态盘容量小导致无法多镜像缓存时，支持固态盘和机械盘混合缓存载入，充分利用终端现有存储资源。（提供此功能界面截图证明）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2.在终端与云桌面服务器丢失或断开网络连接无法被管理的情况下，支持使用U盘或移动硬盘恢复桌面。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3.支持云桌面服务器与终端的自动时间同步功能，即当主板掉电时可自动校准计算机时间。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4.为适配学校的各种网络环境情况，支持通过多种方式设定IP地址，包括手动设定、自有DHCP及第三方DHCP。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5.支持对终端端口进行分类控制，包括但不限于控制所有 USB 存储接口、光盘驱动器接口、USB存储设备接口、打印机接口、1394接口、串并口接口、蓝牙驱动器接口等。(提供此功能界面截图证明）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6.支持复杂网络环境及跨校区部署管理，支持客户端通过网络引导、光盘引导、U盘方式部署系统，客户端可通过VLAN、跨区域、跨互联网连接服务器并下发缓存。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提供备课与教学云空间功能，老师可将课件、教材等上传至云空间，上传后数据可跟随老师账号实时漫游，可在教室直接登陆并使用，避免因使用U盘导致的病毒交叉感染；云空间支持文件分享功能，可通过链接和提取码的方式分享给其他老师或学生，构建校内资源与知识共享平台。(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8.为防止学生误入底层系统或在镜像下发时误操作，在管理平台设置终端密码后，输入密码方可继续配置或操作。(提供此功能界面截图证明）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三、课堂教学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1.可以将教师机屏幕的实时操作画面传输到学生端电脑桌面，广播无延时、画面清晰流畅，支持全屏、窗口两种广播方式。满足学生跟随老师学习与操作的需求。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2.可将所选的学生客户端操作画面实时广播到其它接收演示的学生客户端屏幕上，实现指定学生在线演示功能。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电子白板：支持网络白板功能，老师可以实时开启与关闭电子画板，提供铅笔、直线、圆形、矩形、橡皮、文字输入工具；老师授课过程中误操作，可以随时撤销之前操作；支持打开文档、图片、当前桌面作为电子画板的底图。（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4.语音广播：可以将教师机的声音采集后实时传输到学生端并进行播放，支持采集教师机的麦克风和扬声器声音。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5.影片广播：支持将教师端播放视频文件同时分享到学生电脑。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6.摄像头广播：支持采集老师端USB摄像头画面并直播到学生电脑。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7.可实时监看学生端电脑桌面，支持设定绑定的网络，支持设置同时浏览的学生端数量，支持切换显示的时间间隔，包括手动、自动切换，自动切换支持秒数设置。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随堂测验：可以组织小型的课堂练习测试，支持教师端出选择题/判断题后学生端答题，支持上传图片，答题结束后教师端可以看到所有学生端的答题结果，同时会实时统计学生答题数据。（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9.学生端可主动提交文件传输给教师机，可传送文件与文件夹，文件及文件夹的大小没有限制。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10.支持从教师机传送文件到学生机，可传送文件与文件夹，文件及文件夹的大小没有限制。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11.电子点名支持学生端输入姓名和学号，电子点名列表中将会显示点名结果，点名结果可以将学生信息以表格形式保存到本地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12.支持教师机设置批量执行命令，如打开画板、计算器，学生机器会自动开启这些工具；管理员也可以新建与删除命令。（提供此功能界面截图证明）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13.锁屏、解锁，执行锁屏后客户端在锁屏状态下将无法操作电脑桌面。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14.支持批量远程控制学生电脑关机、开机、重启。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15.支持教师端按分组设置定时关机/定时重启/定时唤醒/定时黑屏/定时解除黑屏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16.图标管理:客户区中客户端图标进行排序显示,支持对图标位置进行锁定和解锁。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17.支持教师端远程限制学生上网，设置黑白名单并且可以查看学生端上网的访问网页记录。（提供此功能界面截图证明）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18.支持教师端远程限制学生使用软件程序，并且可以限制使用U盘。（提供此功能界面截图证明）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19.包含53个授权终端使用。</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50DF7EF">
            <w:pPr>
              <w:widowControl/>
              <w:adjustRightInd/>
              <w:jc w:val="center"/>
              <w:rPr>
                <w:rFonts w:hint="default" w:ascii="宋体" w:hAnsi="宋体" w:eastAsia="宋体" w:cs="Calibri"/>
                <w:color w:val="auto"/>
                <w:kern w:val="0"/>
                <w:sz w:val="24"/>
                <w:highlight w:val="none"/>
                <w:lang w:val="en-US" w:eastAsia="zh-CN"/>
              </w:rPr>
            </w:pPr>
            <w:r>
              <w:rPr>
                <w:rFonts w:hint="eastAsia" w:ascii="宋体" w:hAnsi="宋体" w:cs="Calibri"/>
                <w:color w:val="auto"/>
                <w:kern w:val="0"/>
                <w:sz w:val="24"/>
                <w:highlight w:val="none"/>
                <w:lang w:val="en-US" w:eastAsia="zh-CN"/>
              </w:rPr>
              <w:t>3套</w:t>
            </w:r>
          </w:p>
        </w:tc>
      </w:tr>
      <w:tr w14:paraId="453E3806">
        <w:tblPrEx>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591CCFA">
            <w:pPr>
              <w:widowControl/>
              <w:adjustRightInd/>
              <w:jc w:val="center"/>
              <w:rPr>
                <w:rFonts w:hint="default" w:ascii="宋体" w:hAnsi="宋体" w:cs="Calibri"/>
                <w:color w:val="auto"/>
                <w:kern w:val="0"/>
                <w:sz w:val="24"/>
                <w:highlight w:val="none"/>
                <w:lang w:val="en-US" w:eastAsia="zh-CN"/>
              </w:rPr>
            </w:pPr>
            <w:r>
              <w:rPr>
                <w:rFonts w:hint="eastAsia" w:ascii="宋体" w:hAnsi="宋体" w:cs="Calibri"/>
                <w:color w:val="auto"/>
                <w:kern w:val="0"/>
                <w:sz w:val="24"/>
                <w:highlight w:val="none"/>
                <w:lang w:val="en-US" w:eastAsia="zh-CN"/>
              </w:rPr>
              <w:t>4</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5648C7E">
            <w:pPr>
              <w:widowControl/>
              <w:adjustRightInd/>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办公软件</w:t>
            </w:r>
          </w:p>
        </w:tc>
        <w:tc>
          <w:tcPr>
            <w:tcW w:w="6765" w:type="dxa"/>
            <w:gridSpan w:val="3"/>
            <w:tcBorders>
              <w:top w:val="single" w:color="auto" w:sz="4" w:space="0"/>
              <w:left w:val="single" w:color="auto" w:sz="4" w:space="0"/>
              <w:bottom w:val="single" w:color="auto" w:sz="4" w:space="0"/>
              <w:right w:val="single" w:color="auto" w:sz="4" w:space="0"/>
            </w:tcBorders>
            <w:noWrap w:val="0"/>
            <w:vAlign w:val="center"/>
          </w:tcPr>
          <w:p w14:paraId="1C1A6E1C">
            <w:pPr>
              <w:widowControl/>
              <w:adjustRightInd/>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1.文件格式要求：能生成.doc/.docx/.wps/.xls/.xlsx/</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.ppt/.pptx/等文件格式。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2.支持窗口多组件/整合模式，支持进行单窗口多标签的拆分与组合，在多窗口模式下支持在系统任务栏显示多主窗口。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3.文字模块提供段落布局工具，通过拖动方式直观调整悬挂缩进、段落间距等格式。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4.文字模块智能目录导航，自动识别文档结构，实时调整文档目录；标题格式不用调整样式，也可智能自动生成目录。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5.表格模块支持在表格中一键插入求和、计数、平均值等常用公式。支持多列数据合并操作。支持单元格数据的循环引用。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6.表格模块支持表格的快速合并选择，支持教师用户一键选择合并居中、合并单元格、合并相同单元格、合并内容、取消合并单元格、拆分并填充内容。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7.演示模块支持双击幻灯片页启动播放的功能。</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1E6B32A">
            <w:pPr>
              <w:widowControl/>
              <w:adjustRightInd/>
              <w:jc w:val="center"/>
              <w:rPr>
                <w:rFonts w:hint="default" w:ascii="宋体" w:hAnsi="宋体" w:cs="Calibri"/>
                <w:color w:val="auto"/>
                <w:kern w:val="0"/>
                <w:sz w:val="24"/>
                <w:highlight w:val="none"/>
                <w:lang w:val="en-US" w:eastAsia="zh-CN"/>
              </w:rPr>
            </w:pPr>
            <w:r>
              <w:rPr>
                <w:rFonts w:hint="eastAsia" w:ascii="宋体" w:hAnsi="宋体" w:cs="Calibri"/>
                <w:color w:val="auto"/>
                <w:kern w:val="0"/>
                <w:sz w:val="24"/>
                <w:highlight w:val="none"/>
                <w:lang w:val="en-US" w:eastAsia="zh-CN"/>
              </w:rPr>
              <w:t>238个</w:t>
            </w:r>
          </w:p>
        </w:tc>
      </w:tr>
    </w:tbl>
    <w:p w14:paraId="68C3CDD7">
      <w:pPr>
        <w:rPr>
          <w:color w:val="auto"/>
          <w:highlight w:val="none"/>
        </w:rPr>
      </w:pPr>
    </w:p>
    <w:p w14:paraId="4F00A409">
      <w:pPr>
        <w:widowControl/>
        <w:ind w:firstLine="720" w:firstLineChars="300"/>
        <w:jc w:val="left"/>
        <w:rPr>
          <w:rFonts w:ascii="宋体" w:hAnsi="宋体" w:cs="宋体"/>
          <w:bCs/>
          <w:color w:val="auto"/>
          <w:sz w:val="24"/>
          <w:highlight w:val="none"/>
        </w:rPr>
      </w:pPr>
    </w:p>
    <w:p w14:paraId="68E990E2">
      <w:pPr>
        <w:tabs>
          <w:tab w:val="left" w:pos="0"/>
        </w:tabs>
        <w:spacing w:line="360" w:lineRule="auto"/>
        <w:ind w:firstLine="480"/>
        <w:rPr>
          <w:rFonts w:ascii="宋体" w:hAnsi="宋体" w:cs="宋体"/>
          <w:color w:val="auto"/>
          <w:kern w:val="0"/>
          <w:sz w:val="24"/>
          <w:highlight w:val="none"/>
        </w:rPr>
      </w:pPr>
    </w:p>
    <w:p w14:paraId="540C4BB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1" w:name="_Toc184314438"/>
      <w:bookmarkEnd w:id="31"/>
      <w:bookmarkStart w:id="32" w:name="_Toc184313275"/>
      <w:bookmarkEnd w:id="32"/>
      <w:bookmarkStart w:id="33" w:name="_Toc184313288"/>
      <w:bookmarkEnd w:id="33"/>
      <w:bookmarkStart w:id="34" w:name="_Toc184308053"/>
      <w:bookmarkEnd w:id="34"/>
      <w:bookmarkStart w:id="35" w:name="_Toc184314474"/>
      <w:bookmarkEnd w:id="35"/>
      <w:bookmarkStart w:id="36" w:name="_Toc184308101"/>
      <w:bookmarkEnd w:id="36"/>
      <w:bookmarkStart w:id="37" w:name="_Toc184314462"/>
      <w:bookmarkEnd w:id="37"/>
      <w:bookmarkStart w:id="38" w:name="_Toc184313258"/>
      <w:bookmarkEnd w:id="38"/>
      <w:bookmarkStart w:id="39" w:name="_Toc184313296"/>
      <w:bookmarkEnd w:id="39"/>
      <w:bookmarkStart w:id="40" w:name="_Toc184313295"/>
      <w:bookmarkEnd w:id="40"/>
      <w:bookmarkStart w:id="41" w:name="_Toc184308081"/>
      <w:bookmarkEnd w:id="41"/>
      <w:bookmarkStart w:id="42" w:name="_Toc184310327"/>
      <w:bookmarkEnd w:id="42"/>
      <w:bookmarkStart w:id="43" w:name="_Toc184308054"/>
      <w:bookmarkEnd w:id="43"/>
      <w:bookmarkStart w:id="44" w:name="_Toc184313259"/>
      <w:bookmarkEnd w:id="44"/>
      <w:bookmarkStart w:id="45" w:name="_Toc184314418"/>
      <w:bookmarkEnd w:id="45"/>
      <w:bookmarkStart w:id="46" w:name="_Toc184310298"/>
      <w:bookmarkEnd w:id="46"/>
      <w:bookmarkStart w:id="47" w:name="_Toc184308057"/>
      <w:bookmarkEnd w:id="47"/>
      <w:bookmarkStart w:id="48" w:name="_Toc184310276"/>
      <w:bookmarkEnd w:id="48"/>
      <w:bookmarkStart w:id="49" w:name="_Toc184308103"/>
      <w:bookmarkEnd w:id="49"/>
      <w:bookmarkStart w:id="50" w:name="_Toc184310301"/>
      <w:bookmarkEnd w:id="50"/>
      <w:bookmarkStart w:id="51" w:name="_Toc184310323"/>
      <w:bookmarkEnd w:id="51"/>
      <w:bookmarkStart w:id="52" w:name="_Toc184313266"/>
      <w:bookmarkEnd w:id="52"/>
      <w:bookmarkStart w:id="53" w:name="_Toc184314426"/>
      <w:bookmarkEnd w:id="53"/>
      <w:bookmarkStart w:id="54" w:name="_Toc184310279"/>
      <w:bookmarkEnd w:id="54"/>
      <w:bookmarkStart w:id="55" w:name="_Toc184313252"/>
      <w:bookmarkEnd w:id="55"/>
      <w:bookmarkStart w:id="56" w:name="_Toc184308105"/>
      <w:bookmarkEnd w:id="56"/>
      <w:bookmarkStart w:id="57" w:name="_Toc184312082"/>
      <w:bookmarkEnd w:id="57"/>
      <w:bookmarkStart w:id="58" w:name="_Toc184314476"/>
      <w:bookmarkEnd w:id="58"/>
      <w:bookmarkStart w:id="59" w:name="_Toc184310273"/>
      <w:bookmarkEnd w:id="59"/>
      <w:bookmarkStart w:id="60" w:name="_Toc184312072"/>
      <w:bookmarkEnd w:id="60"/>
      <w:bookmarkStart w:id="61" w:name="_Toc184308099"/>
      <w:bookmarkEnd w:id="61"/>
      <w:bookmarkStart w:id="62" w:name="_Toc184310317"/>
      <w:bookmarkEnd w:id="62"/>
      <w:bookmarkStart w:id="63" w:name="_Toc184314464"/>
      <w:bookmarkEnd w:id="63"/>
      <w:bookmarkStart w:id="64" w:name="_Toc184312138"/>
      <w:bookmarkEnd w:id="64"/>
      <w:bookmarkStart w:id="65" w:name="_Toc184312113"/>
      <w:bookmarkEnd w:id="65"/>
      <w:bookmarkStart w:id="66" w:name="_Toc184312128"/>
      <w:bookmarkEnd w:id="66"/>
      <w:bookmarkStart w:id="67" w:name="_Toc184313297"/>
      <w:bookmarkEnd w:id="67"/>
      <w:bookmarkStart w:id="68" w:name="_Toc184310288"/>
      <w:bookmarkEnd w:id="68"/>
      <w:bookmarkStart w:id="69" w:name="_Toc184310305"/>
      <w:bookmarkEnd w:id="69"/>
      <w:bookmarkStart w:id="70" w:name="_Toc184314479"/>
      <w:bookmarkEnd w:id="70"/>
      <w:bookmarkStart w:id="71" w:name="_Toc184314434"/>
      <w:bookmarkEnd w:id="71"/>
      <w:bookmarkStart w:id="72" w:name="_Toc184313306"/>
      <w:bookmarkEnd w:id="72"/>
      <w:bookmarkStart w:id="73" w:name="_Toc184313268"/>
      <w:bookmarkEnd w:id="73"/>
      <w:bookmarkStart w:id="74" w:name="_Toc184310324"/>
      <w:bookmarkEnd w:id="74"/>
      <w:bookmarkStart w:id="75" w:name="_Toc184312125"/>
      <w:bookmarkEnd w:id="75"/>
      <w:bookmarkStart w:id="76" w:name="_Toc184314472"/>
      <w:bookmarkEnd w:id="76"/>
      <w:bookmarkStart w:id="77" w:name="_Toc184310330"/>
      <w:bookmarkEnd w:id="77"/>
      <w:bookmarkStart w:id="78" w:name="_Toc184312131"/>
      <w:bookmarkEnd w:id="78"/>
      <w:bookmarkStart w:id="79" w:name="_Toc184308095"/>
      <w:bookmarkEnd w:id="79"/>
      <w:bookmarkStart w:id="80" w:name="_Toc184312130"/>
      <w:bookmarkEnd w:id="80"/>
      <w:bookmarkStart w:id="81" w:name="_Toc184314416"/>
      <w:bookmarkEnd w:id="81"/>
      <w:bookmarkStart w:id="82" w:name="_Toc184310280"/>
      <w:bookmarkEnd w:id="82"/>
      <w:bookmarkStart w:id="83" w:name="_Toc184313280"/>
      <w:bookmarkEnd w:id="83"/>
      <w:bookmarkStart w:id="84" w:name="_Toc184310306"/>
      <w:bookmarkEnd w:id="84"/>
      <w:bookmarkStart w:id="85" w:name="_Toc184308068"/>
      <w:bookmarkEnd w:id="85"/>
      <w:bookmarkStart w:id="86" w:name="_Toc184314423"/>
      <w:bookmarkEnd w:id="86"/>
      <w:bookmarkStart w:id="87" w:name="_Toc184313305"/>
      <w:bookmarkEnd w:id="87"/>
      <w:bookmarkStart w:id="88" w:name="_Toc184314446"/>
      <w:bookmarkEnd w:id="88"/>
      <w:bookmarkStart w:id="89" w:name="_Toc184314427"/>
      <w:bookmarkEnd w:id="89"/>
      <w:bookmarkStart w:id="90" w:name="_Toc184312119"/>
      <w:bookmarkEnd w:id="90"/>
      <w:bookmarkStart w:id="91" w:name="_Toc184312094"/>
      <w:bookmarkEnd w:id="91"/>
      <w:bookmarkStart w:id="92" w:name="_Toc184310325"/>
      <w:bookmarkEnd w:id="92"/>
      <w:bookmarkStart w:id="93" w:name="_Toc184314468"/>
      <w:bookmarkEnd w:id="93"/>
      <w:bookmarkStart w:id="94" w:name="_Toc184313287"/>
      <w:bookmarkEnd w:id="94"/>
      <w:bookmarkStart w:id="95" w:name="_Toc184314477"/>
      <w:bookmarkEnd w:id="95"/>
      <w:bookmarkStart w:id="96" w:name="_Toc184314469"/>
      <w:bookmarkEnd w:id="96"/>
      <w:bookmarkStart w:id="97" w:name="_Toc184313278"/>
      <w:bookmarkEnd w:id="97"/>
      <w:bookmarkStart w:id="98" w:name="_Toc184312110"/>
      <w:bookmarkEnd w:id="98"/>
      <w:bookmarkStart w:id="99" w:name="_Toc184312111"/>
      <w:bookmarkEnd w:id="99"/>
      <w:bookmarkStart w:id="100" w:name="_Toc184314452"/>
      <w:bookmarkEnd w:id="100"/>
      <w:bookmarkStart w:id="101" w:name="_Toc184310294"/>
      <w:bookmarkEnd w:id="101"/>
      <w:bookmarkStart w:id="102" w:name="_Toc184310313"/>
      <w:bookmarkEnd w:id="102"/>
      <w:bookmarkStart w:id="103" w:name="_Toc184313241"/>
      <w:bookmarkEnd w:id="103"/>
      <w:bookmarkStart w:id="104" w:name="_Toc184313243"/>
      <w:bookmarkEnd w:id="104"/>
      <w:bookmarkStart w:id="105" w:name="_Toc184310286"/>
      <w:bookmarkEnd w:id="105"/>
      <w:bookmarkStart w:id="106" w:name="_Toc184313299"/>
      <w:bookmarkEnd w:id="106"/>
      <w:bookmarkStart w:id="107" w:name="_Toc184313307"/>
      <w:bookmarkEnd w:id="107"/>
      <w:bookmarkStart w:id="108" w:name="_Toc184313245"/>
      <w:bookmarkEnd w:id="108"/>
      <w:bookmarkStart w:id="109" w:name="_Toc184310285"/>
      <w:bookmarkEnd w:id="109"/>
      <w:bookmarkStart w:id="110" w:name="_Toc184312079"/>
      <w:bookmarkEnd w:id="110"/>
      <w:bookmarkStart w:id="111" w:name="_Toc184313267"/>
      <w:bookmarkEnd w:id="111"/>
      <w:bookmarkStart w:id="112" w:name="_Toc184314439"/>
      <w:bookmarkEnd w:id="112"/>
      <w:bookmarkStart w:id="113" w:name="_Toc184312069"/>
      <w:bookmarkEnd w:id="113"/>
      <w:bookmarkStart w:id="114" w:name="_Toc184308107"/>
      <w:bookmarkEnd w:id="114"/>
      <w:bookmarkStart w:id="115" w:name="_Toc184308083"/>
      <w:bookmarkEnd w:id="115"/>
      <w:bookmarkStart w:id="116" w:name="_Toc184308073"/>
      <w:bookmarkEnd w:id="116"/>
      <w:bookmarkStart w:id="117" w:name="_Toc184313281"/>
      <w:bookmarkEnd w:id="117"/>
      <w:bookmarkStart w:id="118" w:name="_Toc184313256"/>
      <w:bookmarkEnd w:id="118"/>
      <w:bookmarkStart w:id="119" w:name="_Toc184312098"/>
      <w:bookmarkEnd w:id="119"/>
      <w:bookmarkStart w:id="120" w:name="_Toc184310282"/>
      <w:bookmarkEnd w:id="120"/>
      <w:bookmarkStart w:id="121" w:name="_Toc184313272"/>
      <w:bookmarkEnd w:id="121"/>
      <w:bookmarkStart w:id="122" w:name="_Toc184310320"/>
      <w:bookmarkEnd w:id="122"/>
      <w:bookmarkStart w:id="123" w:name="_Toc184308067"/>
      <w:bookmarkEnd w:id="123"/>
      <w:bookmarkStart w:id="124" w:name="_Toc184310283"/>
      <w:bookmarkEnd w:id="124"/>
      <w:bookmarkStart w:id="125" w:name="_Toc184310312"/>
      <w:bookmarkEnd w:id="125"/>
      <w:bookmarkStart w:id="126" w:name="_Toc184310272"/>
      <w:bookmarkEnd w:id="126"/>
      <w:bookmarkStart w:id="127" w:name="_Toc184314482"/>
      <w:bookmarkEnd w:id="127"/>
      <w:bookmarkStart w:id="128" w:name="_Toc184312107"/>
      <w:bookmarkEnd w:id="128"/>
      <w:bookmarkStart w:id="129" w:name="_Toc184313248"/>
      <w:bookmarkEnd w:id="129"/>
      <w:bookmarkStart w:id="130" w:name="_Toc184314443"/>
      <w:bookmarkEnd w:id="130"/>
      <w:bookmarkStart w:id="131" w:name="_Toc184312088"/>
      <w:bookmarkEnd w:id="131"/>
      <w:bookmarkStart w:id="132" w:name="_Toc184312126"/>
      <w:bookmarkEnd w:id="132"/>
      <w:bookmarkStart w:id="133" w:name="_Toc184313289"/>
      <w:bookmarkEnd w:id="133"/>
      <w:bookmarkStart w:id="134" w:name="_Toc184312135"/>
      <w:bookmarkEnd w:id="134"/>
      <w:bookmarkStart w:id="135" w:name="_Toc184308046"/>
      <w:bookmarkEnd w:id="135"/>
      <w:bookmarkStart w:id="136" w:name="_Toc184310278"/>
      <w:bookmarkEnd w:id="136"/>
      <w:bookmarkStart w:id="137" w:name="_Toc184312074"/>
      <w:bookmarkEnd w:id="137"/>
      <w:bookmarkStart w:id="138" w:name="_Toc184314431"/>
      <w:bookmarkEnd w:id="138"/>
      <w:bookmarkStart w:id="139" w:name="_Toc184313249"/>
      <w:bookmarkEnd w:id="139"/>
      <w:bookmarkStart w:id="140" w:name="_Toc184308106"/>
      <w:bookmarkEnd w:id="140"/>
      <w:bookmarkStart w:id="141" w:name="_Toc184312071"/>
      <w:bookmarkEnd w:id="141"/>
      <w:bookmarkStart w:id="142" w:name="_Toc184308088"/>
      <w:bookmarkEnd w:id="142"/>
      <w:bookmarkStart w:id="143" w:name="_Toc184308043"/>
      <w:bookmarkEnd w:id="143"/>
      <w:bookmarkStart w:id="144" w:name="_Toc184308063"/>
      <w:bookmarkEnd w:id="144"/>
      <w:bookmarkStart w:id="145" w:name="_Toc184314441"/>
      <w:bookmarkEnd w:id="145"/>
      <w:bookmarkStart w:id="146" w:name="_Toc184310291"/>
      <w:bookmarkEnd w:id="146"/>
      <w:bookmarkStart w:id="147" w:name="_Toc184312084"/>
      <w:bookmarkEnd w:id="147"/>
      <w:bookmarkStart w:id="148" w:name="_Toc184310290"/>
      <w:bookmarkEnd w:id="148"/>
      <w:bookmarkStart w:id="149" w:name="_Toc184312123"/>
      <w:bookmarkEnd w:id="149"/>
      <w:bookmarkStart w:id="150" w:name="_Toc184313242"/>
      <w:bookmarkEnd w:id="150"/>
      <w:bookmarkStart w:id="151" w:name="_Toc184308066"/>
      <w:bookmarkEnd w:id="151"/>
      <w:bookmarkStart w:id="152" w:name="_Toc184313283"/>
      <w:bookmarkEnd w:id="152"/>
      <w:bookmarkStart w:id="153" w:name="_Toc184308037"/>
      <w:bookmarkEnd w:id="153"/>
      <w:bookmarkStart w:id="154" w:name="_Toc184313279"/>
      <w:bookmarkEnd w:id="154"/>
      <w:bookmarkStart w:id="155" w:name="_Toc184314470"/>
      <w:bookmarkEnd w:id="155"/>
      <w:bookmarkStart w:id="156" w:name="_Toc184314456"/>
      <w:bookmarkEnd w:id="156"/>
      <w:bookmarkStart w:id="157" w:name="_Toc184313294"/>
      <w:bookmarkEnd w:id="157"/>
      <w:bookmarkStart w:id="158" w:name="_Toc184308064"/>
      <w:bookmarkEnd w:id="158"/>
      <w:bookmarkStart w:id="159" w:name="_Toc184314460"/>
      <w:bookmarkEnd w:id="159"/>
      <w:bookmarkStart w:id="160" w:name="_Toc184308070"/>
      <w:bookmarkEnd w:id="160"/>
      <w:bookmarkStart w:id="161" w:name="_Toc184310340"/>
      <w:bookmarkEnd w:id="161"/>
      <w:bookmarkStart w:id="162" w:name="_Toc184313270"/>
      <w:bookmarkEnd w:id="162"/>
      <w:bookmarkStart w:id="163" w:name="_Toc184308096"/>
      <w:bookmarkEnd w:id="163"/>
      <w:bookmarkStart w:id="164" w:name="_Toc184312091"/>
      <w:bookmarkEnd w:id="164"/>
      <w:bookmarkStart w:id="165" w:name="_Toc184312129"/>
      <w:bookmarkEnd w:id="165"/>
      <w:bookmarkStart w:id="166" w:name="_Toc184313292"/>
      <w:bookmarkEnd w:id="166"/>
      <w:bookmarkStart w:id="167" w:name="_Toc184308062"/>
      <w:bookmarkEnd w:id="167"/>
      <w:bookmarkStart w:id="168" w:name="_Toc184313273"/>
      <w:bookmarkEnd w:id="168"/>
      <w:bookmarkStart w:id="169" w:name="_Toc184308052"/>
      <w:bookmarkEnd w:id="169"/>
      <w:bookmarkStart w:id="170" w:name="_Toc184312137"/>
      <w:bookmarkEnd w:id="170"/>
      <w:bookmarkStart w:id="171" w:name="_Toc184308072"/>
      <w:bookmarkEnd w:id="171"/>
      <w:bookmarkStart w:id="172" w:name="_Toc184310311"/>
      <w:bookmarkEnd w:id="172"/>
      <w:bookmarkStart w:id="173" w:name="_Toc184312118"/>
      <w:bookmarkEnd w:id="173"/>
      <w:bookmarkStart w:id="174" w:name="_Toc184313277"/>
      <w:bookmarkEnd w:id="174"/>
      <w:bookmarkStart w:id="175" w:name="_Toc184314458"/>
      <w:bookmarkEnd w:id="175"/>
      <w:bookmarkStart w:id="176" w:name="_Toc184310335"/>
      <w:bookmarkEnd w:id="176"/>
      <w:bookmarkStart w:id="177" w:name="_Toc184312109"/>
      <w:bookmarkEnd w:id="177"/>
      <w:bookmarkStart w:id="178" w:name="_Toc184310316"/>
      <w:bookmarkEnd w:id="178"/>
      <w:bookmarkStart w:id="179" w:name="_Toc184308049"/>
      <w:bookmarkEnd w:id="179"/>
      <w:bookmarkStart w:id="180" w:name="_Toc184308042"/>
      <w:bookmarkEnd w:id="180"/>
      <w:bookmarkStart w:id="181" w:name="_Toc184313303"/>
      <w:bookmarkEnd w:id="181"/>
      <w:bookmarkStart w:id="182" w:name="_Toc184312087"/>
      <w:bookmarkEnd w:id="182"/>
      <w:bookmarkStart w:id="183" w:name="_Toc184308080"/>
      <w:bookmarkEnd w:id="183"/>
      <w:bookmarkStart w:id="184" w:name="_Toc184308098"/>
      <w:bookmarkEnd w:id="184"/>
      <w:bookmarkStart w:id="185" w:name="_Toc184310302"/>
      <w:bookmarkEnd w:id="185"/>
      <w:bookmarkStart w:id="186" w:name="_Toc184313269"/>
      <w:bookmarkEnd w:id="186"/>
      <w:bookmarkStart w:id="187" w:name="_Toc184312097"/>
      <w:bookmarkEnd w:id="187"/>
      <w:bookmarkStart w:id="188" w:name="_Toc184308059"/>
      <w:bookmarkEnd w:id="188"/>
      <w:bookmarkStart w:id="189" w:name="_Toc184313284"/>
      <w:bookmarkEnd w:id="189"/>
      <w:bookmarkStart w:id="190" w:name="_Toc184314436"/>
      <w:bookmarkEnd w:id="190"/>
      <w:bookmarkStart w:id="191" w:name="_Toc184314465"/>
      <w:bookmarkEnd w:id="191"/>
      <w:bookmarkStart w:id="192" w:name="_Toc184310343"/>
      <w:bookmarkEnd w:id="192"/>
      <w:bookmarkStart w:id="193" w:name="_Toc184312096"/>
      <w:bookmarkEnd w:id="193"/>
      <w:bookmarkStart w:id="194" w:name="_Toc184312089"/>
      <w:bookmarkEnd w:id="194"/>
      <w:bookmarkStart w:id="195" w:name="_Toc184312077"/>
      <w:bookmarkEnd w:id="195"/>
      <w:bookmarkStart w:id="196" w:name="_Toc184310339"/>
      <w:bookmarkEnd w:id="196"/>
      <w:bookmarkStart w:id="197" w:name="_Toc184310328"/>
      <w:bookmarkEnd w:id="197"/>
      <w:bookmarkStart w:id="198" w:name="_Toc184310321"/>
      <w:bookmarkEnd w:id="198"/>
      <w:bookmarkStart w:id="199" w:name="_Toc184308071"/>
      <w:bookmarkEnd w:id="199"/>
      <w:bookmarkStart w:id="200" w:name="_Toc184310293"/>
      <w:bookmarkEnd w:id="200"/>
      <w:bookmarkStart w:id="201" w:name="_Toc184314461"/>
      <w:bookmarkEnd w:id="201"/>
      <w:bookmarkStart w:id="202" w:name="_Toc184312093"/>
      <w:bookmarkEnd w:id="202"/>
      <w:bookmarkStart w:id="203" w:name="_Toc184312067"/>
      <w:bookmarkEnd w:id="203"/>
      <w:bookmarkStart w:id="204" w:name="_Toc184314442"/>
      <w:bookmarkEnd w:id="204"/>
      <w:bookmarkStart w:id="205" w:name="_Toc184314417"/>
      <w:bookmarkEnd w:id="205"/>
      <w:bookmarkStart w:id="206" w:name="_Toc184308090"/>
      <w:bookmarkEnd w:id="206"/>
      <w:bookmarkStart w:id="207" w:name="_Toc184312116"/>
      <w:bookmarkEnd w:id="207"/>
      <w:bookmarkStart w:id="208" w:name="_Toc184314432"/>
      <w:bookmarkEnd w:id="208"/>
      <w:bookmarkStart w:id="209" w:name="_Toc184314463"/>
      <w:bookmarkEnd w:id="209"/>
      <w:bookmarkStart w:id="210" w:name="_Toc184313285"/>
      <w:bookmarkEnd w:id="210"/>
      <w:bookmarkStart w:id="211" w:name="_Toc184312081"/>
      <w:bookmarkEnd w:id="211"/>
      <w:bookmarkStart w:id="212" w:name="_Toc184313254"/>
      <w:bookmarkEnd w:id="212"/>
      <w:bookmarkStart w:id="213" w:name="_Toc184314459"/>
      <w:bookmarkEnd w:id="213"/>
      <w:bookmarkStart w:id="214" w:name="_Toc184313282"/>
      <w:bookmarkEnd w:id="214"/>
      <w:bookmarkStart w:id="215" w:name="_Toc184308074"/>
      <w:bookmarkEnd w:id="215"/>
      <w:bookmarkStart w:id="216" w:name="_Toc184313301"/>
      <w:bookmarkEnd w:id="216"/>
      <w:bookmarkStart w:id="217" w:name="_Toc184312136"/>
      <w:bookmarkEnd w:id="217"/>
      <w:bookmarkStart w:id="218" w:name="_Toc184314424"/>
      <w:bookmarkEnd w:id="218"/>
      <w:bookmarkStart w:id="219" w:name="_Toc184313262"/>
      <w:bookmarkEnd w:id="219"/>
      <w:bookmarkStart w:id="220" w:name="_Toc184314440"/>
      <w:bookmarkEnd w:id="220"/>
      <w:bookmarkStart w:id="221" w:name="_Toc184310284"/>
      <w:bookmarkEnd w:id="221"/>
      <w:bookmarkStart w:id="222" w:name="_Toc184313251"/>
      <w:bookmarkEnd w:id="222"/>
      <w:bookmarkStart w:id="223" w:name="_Toc184314414"/>
      <w:bookmarkEnd w:id="223"/>
      <w:bookmarkStart w:id="224" w:name="_Toc184313271"/>
      <w:bookmarkEnd w:id="224"/>
      <w:bookmarkStart w:id="225" w:name="_Toc184308077"/>
      <w:bookmarkEnd w:id="225"/>
      <w:bookmarkStart w:id="226" w:name="_Toc184308050"/>
      <w:bookmarkEnd w:id="226"/>
      <w:bookmarkStart w:id="227" w:name="_Toc184314457"/>
      <w:bookmarkEnd w:id="227"/>
      <w:bookmarkStart w:id="228" w:name="_Toc184310319"/>
      <w:bookmarkEnd w:id="228"/>
      <w:bookmarkStart w:id="229" w:name="_Toc184308048"/>
      <w:bookmarkEnd w:id="229"/>
      <w:bookmarkStart w:id="230" w:name="_Toc184310287"/>
      <w:bookmarkEnd w:id="230"/>
      <w:bookmarkStart w:id="231" w:name="_Toc184313247"/>
      <w:bookmarkEnd w:id="231"/>
      <w:bookmarkStart w:id="232" w:name="_Toc184310329"/>
      <w:bookmarkEnd w:id="232"/>
      <w:bookmarkStart w:id="233" w:name="_Toc184308038"/>
      <w:bookmarkEnd w:id="233"/>
      <w:bookmarkStart w:id="234" w:name="_Toc184313260"/>
      <w:bookmarkEnd w:id="234"/>
      <w:bookmarkStart w:id="235" w:name="_Toc184312090"/>
      <w:bookmarkEnd w:id="235"/>
      <w:bookmarkStart w:id="236" w:name="_Toc184313238"/>
      <w:bookmarkEnd w:id="236"/>
      <w:bookmarkStart w:id="237" w:name="_Toc184310289"/>
      <w:bookmarkEnd w:id="237"/>
      <w:bookmarkStart w:id="238" w:name="_Toc184310331"/>
      <w:bookmarkEnd w:id="238"/>
      <w:bookmarkStart w:id="239" w:name="_Toc184310274"/>
      <w:bookmarkEnd w:id="239"/>
      <w:bookmarkStart w:id="240" w:name="_Toc184308075"/>
      <w:bookmarkEnd w:id="240"/>
      <w:bookmarkStart w:id="241" w:name="_Toc184310303"/>
      <w:bookmarkEnd w:id="241"/>
      <w:bookmarkStart w:id="242" w:name="_Toc184310275"/>
      <w:bookmarkEnd w:id="242"/>
      <w:bookmarkStart w:id="243" w:name="_Toc184314430"/>
      <w:bookmarkEnd w:id="243"/>
      <w:bookmarkStart w:id="244" w:name="_Toc184313286"/>
      <w:bookmarkEnd w:id="244"/>
      <w:bookmarkStart w:id="245" w:name="_Toc184314451"/>
      <w:bookmarkEnd w:id="245"/>
      <w:bookmarkStart w:id="246" w:name="_Toc184310304"/>
      <w:bookmarkEnd w:id="246"/>
      <w:bookmarkStart w:id="247" w:name="_Toc184313246"/>
      <w:bookmarkEnd w:id="247"/>
      <w:bookmarkStart w:id="248" w:name="_Toc184310296"/>
      <w:bookmarkEnd w:id="248"/>
      <w:bookmarkStart w:id="249" w:name="_Toc184308065"/>
      <w:bookmarkEnd w:id="249"/>
      <w:bookmarkStart w:id="250" w:name="_Toc184312078"/>
      <w:bookmarkEnd w:id="250"/>
      <w:bookmarkStart w:id="251" w:name="_Toc184312112"/>
      <w:bookmarkEnd w:id="251"/>
      <w:bookmarkStart w:id="252" w:name="_Toc184313274"/>
      <w:bookmarkEnd w:id="252"/>
      <w:bookmarkStart w:id="253" w:name="_Toc184308058"/>
      <w:bookmarkEnd w:id="253"/>
      <w:bookmarkStart w:id="254" w:name="_Toc184314429"/>
      <w:bookmarkEnd w:id="254"/>
      <w:bookmarkStart w:id="255" w:name="_Toc184313263"/>
      <w:bookmarkEnd w:id="255"/>
      <w:bookmarkStart w:id="256" w:name="_Toc184312122"/>
      <w:bookmarkEnd w:id="256"/>
      <w:bookmarkStart w:id="257" w:name="_Toc184308039"/>
      <w:bookmarkEnd w:id="257"/>
      <w:bookmarkStart w:id="258" w:name="_Toc184314428"/>
      <w:bookmarkEnd w:id="258"/>
      <w:bookmarkStart w:id="259" w:name="_Toc184314421"/>
      <w:bookmarkEnd w:id="259"/>
      <w:bookmarkStart w:id="260" w:name="_Toc184310308"/>
      <w:bookmarkEnd w:id="260"/>
      <w:bookmarkStart w:id="261" w:name="_Toc184314480"/>
      <w:bookmarkEnd w:id="261"/>
      <w:bookmarkStart w:id="262" w:name="_Toc184314435"/>
      <w:bookmarkEnd w:id="262"/>
      <w:bookmarkStart w:id="263" w:name="_Toc184313261"/>
      <w:bookmarkEnd w:id="263"/>
      <w:bookmarkStart w:id="264" w:name="_Toc184312103"/>
      <w:bookmarkEnd w:id="264"/>
      <w:bookmarkStart w:id="265" w:name="_Toc184314473"/>
      <w:bookmarkEnd w:id="265"/>
      <w:bookmarkStart w:id="266" w:name="_Toc184310336"/>
      <w:bookmarkEnd w:id="266"/>
      <w:bookmarkStart w:id="267" w:name="_Toc184312139"/>
      <w:bookmarkEnd w:id="267"/>
      <w:bookmarkStart w:id="268" w:name="_Toc184310322"/>
      <w:bookmarkEnd w:id="268"/>
      <w:bookmarkStart w:id="269" w:name="_Toc184310334"/>
      <w:bookmarkEnd w:id="269"/>
      <w:bookmarkStart w:id="270" w:name="_Toc184314450"/>
      <w:bookmarkEnd w:id="270"/>
      <w:bookmarkStart w:id="271" w:name="_Toc184312068"/>
      <w:bookmarkEnd w:id="271"/>
      <w:bookmarkStart w:id="272" w:name="_Toc184308040"/>
      <w:bookmarkEnd w:id="272"/>
      <w:bookmarkStart w:id="273" w:name="_Toc184313300"/>
      <w:bookmarkEnd w:id="273"/>
      <w:bookmarkStart w:id="274" w:name="_Toc184308091"/>
      <w:bookmarkEnd w:id="274"/>
      <w:bookmarkStart w:id="275" w:name="_Toc184312115"/>
      <w:bookmarkEnd w:id="275"/>
      <w:bookmarkStart w:id="276" w:name="_Toc184313265"/>
      <w:bookmarkEnd w:id="276"/>
      <w:bookmarkStart w:id="277" w:name="_Toc184313310"/>
      <w:bookmarkEnd w:id="277"/>
      <w:bookmarkStart w:id="278" w:name="_Toc184312092"/>
      <w:bookmarkEnd w:id="278"/>
      <w:bookmarkStart w:id="279" w:name="_Toc184314466"/>
      <w:bookmarkEnd w:id="279"/>
      <w:bookmarkStart w:id="280" w:name="_Toc184312133"/>
      <w:bookmarkEnd w:id="280"/>
      <w:bookmarkStart w:id="281" w:name="_Toc184308089"/>
      <w:bookmarkEnd w:id="281"/>
      <w:bookmarkStart w:id="282" w:name="_Toc184312075"/>
      <w:bookmarkEnd w:id="282"/>
      <w:bookmarkStart w:id="283" w:name="_Toc184312106"/>
      <w:bookmarkEnd w:id="283"/>
      <w:bookmarkStart w:id="284" w:name="_Toc184313298"/>
      <w:bookmarkEnd w:id="284"/>
      <w:bookmarkStart w:id="285" w:name="_Toc184314448"/>
      <w:bookmarkEnd w:id="285"/>
      <w:bookmarkStart w:id="286" w:name="_Toc184310333"/>
      <w:bookmarkEnd w:id="286"/>
      <w:bookmarkStart w:id="287" w:name="_Toc184308041"/>
      <w:bookmarkEnd w:id="287"/>
      <w:bookmarkStart w:id="288" w:name="_Toc184310342"/>
      <w:bookmarkEnd w:id="288"/>
      <w:bookmarkStart w:id="289" w:name="_Toc184313264"/>
      <w:bookmarkEnd w:id="289"/>
      <w:bookmarkStart w:id="290" w:name="_Toc184314412"/>
      <w:bookmarkEnd w:id="290"/>
      <w:bookmarkStart w:id="291" w:name="_Toc184310295"/>
      <w:bookmarkEnd w:id="291"/>
      <w:bookmarkStart w:id="292" w:name="_Toc184312120"/>
      <w:bookmarkEnd w:id="292"/>
      <w:bookmarkStart w:id="293" w:name="_Toc184308097"/>
      <w:bookmarkEnd w:id="293"/>
      <w:bookmarkStart w:id="294" w:name="_Toc184308086"/>
      <w:bookmarkEnd w:id="294"/>
      <w:bookmarkStart w:id="295" w:name="_Toc184310277"/>
      <w:bookmarkEnd w:id="295"/>
      <w:bookmarkStart w:id="296" w:name="_Toc184308092"/>
      <w:bookmarkEnd w:id="296"/>
      <w:bookmarkStart w:id="297" w:name="_Toc184312127"/>
      <w:bookmarkEnd w:id="297"/>
      <w:bookmarkStart w:id="298" w:name="_Toc184310297"/>
      <w:bookmarkEnd w:id="298"/>
      <w:bookmarkStart w:id="299" w:name="_Toc184312134"/>
      <w:bookmarkEnd w:id="299"/>
      <w:bookmarkStart w:id="300" w:name="_Toc184312100"/>
      <w:bookmarkEnd w:id="300"/>
      <w:bookmarkStart w:id="301" w:name="_Toc184308055"/>
      <w:bookmarkEnd w:id="301"/>
      <w:bookmarkStart w:id="302" w:name="_Toc184312117"/>
      <w:bookmarkEnd w:id="302"/>
      <w:bookmarkStart w:id="303" w:name="_Toc184308094"/>
      <w:bookmarkEnd w:id="303"/>
      <w:bookmarkStart w:id="304" w:name="_Toc184313244"/>
      <w:bookmarkEnd w:id="304"/>
      <w:bookmarkStart w:id="305" w:name="_Toc184308051"/>
      <w:bookmarkEnd w:id="305"/>
      <w:bookmarkStart w:id="306" w:name="_Toc184310299"/>
      <w:bookmarkEnd w:id="306"/>
      <w:bookmarkStart w:id="307" w:name="_Toc184312108"/>
      <w:bookmarkEnd w:id="307"/>
      <w:bookmarkStart w:id="308" w:name="_Toc184310326"/>
      <w:bookmarkEnd w:id="308"/>
      <w:bookmarkStart w:id="309" w:name="_Toc184308100"/>
      <w:bookmarkEnd w:id="309"/>
      <w:bookmarkStart w:id="310" w:name="_Toc184312080"/>
      <w:bookmarkEnd w:id="310"/>
      <w:bookmarkStart w:id="311" w:name="_Toc184314422"/>
      <w:bookmarkEnd w:id="311"/>
      <w:bookmarkStart w:id="312" w:name="_Toc184313293"/>
      <w:bookmarkEnd w:id="312"/>
      <w:bookmarkStart w:id="313" w:name="_Toc184314481"/>
      <w:bookmarkEnd w:id="313"/>
      <w:bookmarkStart w:id="314" w:name="_Toc184310341"/>
      <w:bookmarkEnd w:id="314"/>
      <w:bookmarkStart w:id="315" w:name="_Toc184312099"/>
      <w:bookmarkEnd w:id="315"/>
      <w:bookmarkStart w:id="316" w:name="_Toc184314420"/>
      <w:bookmarkEnd w:id="316"/>
      <w:bookmarkStart w:id="317" w:name="_Toc184314411"/>
      <w:bookmarkEnd w:id="317"/>
      <w:bookmarkStart w:id="318" w:name="_Toc184312083"/>
      <w:bookmarkEnd w:id="318"/>
      <w:bookmarkStart w:id="319" w:name="_Toc184313250"/>
      <w:bookmarkEnd w:id="319"/>
      <w:bookmarkStart w:id="320" w:name="_Toc184312086"/>
      <w:bookmarkEnd w:id="320"/>
      <w:bookmarkStart w:id="321" w:name="_Toc184313309"/>
      <w:bookmarkEnd w:id="321"/>
      <w:bookmarkStart w:id="322" w:name="_Toc184313308"/>
      <w:bookmarkEnd w:id="322"/>
      <w:bookmarkStart w:id="323" w:name="_Toc184308061"/>
      <w:bookmarkEnd w:id="323"/>
      <w:bookmarkStart w:id="324" w:name="_Toc184314425"/>
      <w:bookmarkEnd w:id="324"/>
      <w:bookmarkStart w:id="325" w:name="_Toc184312124"/>
      <w:bookmarkEnd w:id="325"/>
      <w:bookmarkStart w:id="326" w:name="_Toc184310281"/>
      <w:bookmarkEnd w:id="326"/>
      <w:bookmarkStart w:id="327" w:name="_Toc184314449"/>
      <w:bookmarkEnd w:id="327"/>
      <w:bookmarkStart w:id="328" w:name="_Toc184314454"/>
      <w:bookmarkEnd w:id="328"/>
      <w:bookmarkStart w:id="329" w:name="_Toc184310314"/>
      <w:bookmarkEnd w:id="329"/>
      <w:bookmarkStart w:id="330" w:name="_Toc184314471"/>
      <w:bookmarkEnd w:id="330"/>
      <w:bookmarkStart w:id="331" w:name="_Toc184314475"/>
      <w:bookmarkEnd w:id="331"/>
      <w:bookmarkStart w:id="332" w:name="_Toc184313239"/>
      <w:bookmarkEnd w:id="332"/>
      <w:bookmarkStart w:id="333" w:name="_Toc184313255"/>
      <w:bookmarkEnd w:id="333"/>
      <w:bookmarkStart w:id="334" w:name="_Toc184308078"/>
      <w:bookmarkEnd w:id="334"/>
      <w:bookmarkStart w:id="335" w:name="_Toc184310309"/>
      <w:bookmarkEnd w:id="335"/>
      <w:bookmarkStart w:id="336" w:name="_Toc184308044"/>
      <w:bookmarkEnd w:id="336"/>
      <w:bookmarkStart w:id="337" w:name="_Toc184312085"/>
      <w:bookmarkEnd w:id="337"/>
      <w:bookmarkStart w:id="338" w:name="_Toc184310315"/>
      <w:bookmarkEnd w:id="338"/>
      <w:bookmarkStart w:id="339" w:name="_Toc184314444"/>
      <w:bookmarkEnd w:id="339"/>
      <w:bookmarkStart w:id="340" w:name="_Toc184312073"/>
      <w:bookmarkEnd w:id="340"/>
      <w:bookmarkStart w:id="341" w:name="_Toc184308056"/>
      <w:bookmarkEnd w:id="341"/>
      <w:bookmarkStart w:id="342" w:name="_Toc184313276"/>
      <w:bookmarkEnd w:id="342"/>
      <w:bookmarkStart w:id="343" w:name="_Toc184308045"/>
      <w:bookmarkEnd w:id="343"/>
      <w:bookmarkStart w:id="344" w:name="_Toc184308108"/>
      <w:bookmarkEnd w:id="344"/>
      <w:bookmarkStart w:id="345" w:name="_Toc184310292"/>
      <w:bookmarkEnd w:id="345"/>
      <w:bookmarkStart w:id="346" w:name="_Toc184312070"/>
      <w:bookmarkEnd w:id="346"/>
      <w:bookmarkStart w:id="347" w:name="_Toc184308047"/>
      <w:bookmarkEnd w:id="347"/>
      <w:bookmarkStart w:id="348" w:name="_Toc184308076"/>
      <w:bookmarkEnd w:id="348"/>
      <w:bookmarkStart w:id="349" w:name="_Toc184314455"/>
      <w:bookmarkEnd w:id="349"/>
      <w:bookmarkStart w:id="350" w:name="_Toc184308069"/>
      <w:bookmarkEnd w:id="350"/>
      <w:bookmarkStart w:id="351" w:name="_Toc184310338"/>
      <w:bookmarkEnd w:id="351"/>
      <w:bookmarkStart w:id="352" w:name="_Toc184314410"/>
      <w:bookmarkEnd w:id="352"/>
      <w:bookmarkStart w:id="353" w:name="_Toc184313257"/>
      <w:bookmarkEnd w:id="353"/>
      <w:bookmarkStart w:id="354" w:name="_Toc184312114"/>
      <w:bookmarkEnd w:id="354"/>
      <w:bookmarkStart w:id="355" w:name="_Toc184308102"/>
      <w:bookmarkEnd w:id="355"/>
      <w:bookmarkStart w:id="356" w:name="_Toc184312104"/>
      <w:bookmarkEnd w:id="356"/>
      <w:bookmarkStart w:id="357" w:name="_Toc184308087"/>
      <w:bookmarkEnd w:id="357"/>
      <w:bookmarkStart w:id="358" w:name="_Toc184313253"/>
      <w:bookmarkEnd w:id="358"/>
      <w:bookmarkStart w:id="359" w:name="_Toc184310310"/>
      <w:bookmarkEnd w:id="359"/>
      <w:bookmarkStart w:id="360" w:name="_Toc184308036"/>
      <w:bookmarkEnd w:id="360"/>
      <w:bookmarkStart w:id="361" w:name="_Toc184310332"/>
      <w:bookmarkEnd w:id="361"/>
      <w:bookmarkStart w:id="362" w:name="_Toc184308079"/>
      <w:bookmarkEnd w:id="362"/>
      <w:bookmarkStart w:id="363" w:name="_Toc184314453"/>
      <w:bookmarkEnd w:id="363"/>
      <w:bookmarkStart w:id="364" w:name="_Toc184314478"/>
      <w:bookmarkEnd w:id="364"/>
      <w:bookmarkStart w:id="365" w:name="_Toc184310344"/>
      <w:bookmarkEnd w:id="365"/>
      <w:bookmarkStart w:id="366" w:name="_Toc184308082"/>
      <w:bookmarkEnd w:id="366"/>
      <w:bookmarkStart w:id="367" w:name="_Toc184310300"/>
      <w:bookmarkEnd w:id="367"/>
      <w:bookmarkStart w:id="368" w:name="_Toc184312101"/>
      <w:bookmarkEnd w:id="368"/>
      <w:bookmarkStart w:id="369" w:name="_Toc184313291"/>
      <w:bookmarkEnd w:id="369"/>
      <w:bookmarkStart w:id="370" w:name="_Toc184312105"/>
      <w:bookmarkEnd w:id="370"/>
      <w:bookmarkStart w:id="371" w:name="_Toc184308085"/>
      <w:bookmarkEnd w:id="371"/>
      <w:bookmarkStart w:id="372" w:name="_Toc184314419"/>
      <w:bookmarkEnd w:id="372"/>
      <w:bookmarkStart w:id="373" w:name="_Toc184314415"/>
      <w:bookmarkEnd w:id="373"/>
      <w:bookmarkStart w:id="374" w:name="_Toc184314433"/>
      <w:bookmarkEnd w:id="374"/>
      <w:bookmarkStart w:id="375" w:name="_Toc184312132"/>
      <w:bookmarkEnd w:id="375"/>
      <w:bookmarkStart w:id="376" w:name="_Toc184314447"/>
      <w:bookmarkEnd w:id="376"/>
      <w:bookmarkStart w:id="377" w:name="_Toc184312095"/>
      <w:bookmarkEnd w:id="377"/>
      <w:bookmarkStart w:id="378" w:name="_Toc184313240"/>
      <w:bookmarkEnd w:id="378"/>
      <w:bookmarkStart w:id="379" w:name="_Toc184314437"/>
      <w:bookmarkEnd w:id="379"/>
      <w:bookmarkStart w:id="380" w:name="_Toc184313290"/>
      <w:bookmarkEnd w:id="380"/>
      <w:bookmarkStart w:id="381" w:name="_Toc184308084"/>
      <w:bookmarkEnd w:id="381"/>
      <w:bookmarkStart w:id="382" w:name="_Toc184310337"/>
      <w:bookmarkEnd w:id="382"/>
      <w:bookmarkStart w:id="383" w:name="_Toc184314445"/>
      <w:bookmarkEnd w:id="383"/>
      <w:bookmarkStart w:id="384" w:name="_Toc184314467"/>
      <w:bookmarkEnd w:id="384"/>
      <w:bookmarkStart w:id="385" w:name="_Toc184312076"/>
      <w:bookmarkEnd w:id="385"/>
      <w:bookmarkStart w:id="386" w:name="_Toc184310307"/>
      <w:bookmarkEnd w:id="386"/>
      <w:bookmarkStart w:id="387" w:name="_Toc184313302"/>
      <w:bookmarkEnd w:id="387"/>
      <w:bookmarkStart w:id="388" w:name="_Toc184308104"/>
      <w:bookmarkEnd w:id="388"/>
      <w:bookmarkStart w:id="389" w:name="_Toc184308093"/>
      <w:bookmarkEnd w:id="389"/>
      <w:bookmarkStart w:id="390" w:name="_Toc184312121"/>
      <w:bookmarkEnd w:id="390"/>
      <w:bookmarkStart w:id="391" w:name="_Toc184313304"/>
      <w:bookmarkEnd w:id="391"/>
      <w:bookmarkStart w:id="392" w:name="_Toc184310318"/>
      <w:bookmarkEnd w:id="392"/>
      <w:bookmarkStart w:id="393" w:name="_Toc184314413"/>
      <w:bookmarkEnd w:id="393"/>
      <w:bookmarkStart w:id="394" w:name="_Toc184308060"/>
      <w:bookmarkEnd w:id="394"/>
      <w:bookmarkStart w:id="395" w:name="_Toc184312102"/>
      <w:bookmarkEnd w:id="395"/>
      <w:r>
        <w:rPr>
          <w:rFonts w:hint="eastAsia" w:ascii="宋体" w:hAnsi="宋体" w:cs="宋体"/>
          <w:b/>
          <w:color w:val="auto"/>
          <w:sz w:val="36"/>
          <w:szCs w:val="36"/>
          <w:highlight w:val="none"/>
        </w:rPr>
        <w:t>评标办法</w:t>
      </w:r>
    </w:p>
    <w:p w14:paraId="47F3F9AE">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018"/>
        <w:gridCol w:w="507"/>
        <w:gridCol w:w="690"/>
        <w:gridCol w:w="1088"/>
      </w:tblGrid>
      <w:tr w14:paraId="22B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307CD12A">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序号</w:t>
            </w:r>
          </w:p>
        </w:tc>
        <w:tc>
          <w:tcPr>
            <w:tcW w:w="3325" w:type="pct"/>
            <w:noWrap w:val="0"/>
            <w:vAlign w:val="center"/>
          </w:tcPr>
          <w:p w14:paraId="4BBCAE33">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评标标准</w:t>
            </w:r>
          </w:p>
        </w:tc>
        <w:tc>
          <w:tcPr>
            <w:tcW w:w="280" w:type="pct"/>
            <w:noWrap w:val="0"/>
            <w:vAlign w:val="center"/>
          </w:tcPr>
          <w:p w14:paraId="3976D2D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最高分值</w:t>
            </w:r>
          </w:p>
        </w:tc>
        <w:tc>
          <w:tcPr>
            <w:tcW w:w="381" w:type="pct"/>
            <w:noWrap w:val="0"/>
            <w:vAlign w:val="center"/>
          </w:tcPr>
          <w:p w14:paraId="20D56AF6">
            <w:pPr>
              <w:snapToGrid w:val="0"/>
              <w:spacing w:line="360" w:lineRule="auto"/>
              <w:jc w:val="center"/>
              <w:rPr>
                <w:rFonts w:hint="eastAsia" w:ascii="宋体" w:hAnsi="宋体" w:eastAsia="宋体" w:cs="仿宋_GB2312"/>
                <w:bCs/>
                <w:color w:val="auto"/>
                <w:sz w:val="22"/>
                <w:szCs w:val="22"/>
                <w:highlight w:val="none"/>
              </w:rPr>
            </w:pPr>
            <w:r>
              <w:rPr>
                <w:rFonts w:hint="eastAsia" w:ascii="宋体" w:hAnsi="宋体" w:eastAsia="宋体" w:cs="仿宋_GB2312"/>
                <w:color w:val="auto"/>
                <w:sz w:val="22"/>
                <w:szCs w:val="22"/>
                <w:highlight w:val="none"/>
                <w:lang w:eastAsia="zh-CN"/>
              </w:rPr>
              <w:t>主客观分属性</w:t>
            </w:r>
          </w:p>
        </w:tc>
        <w:tc>
          <w:tcPr>
            <w:tcW w:w="601" w:type="pct"/>
            <w:noWrap w:val="0"/>
            <w:vAlign w:val="top"/>
          </w:tcPr>
          <w:p w14:paraId="24F31C2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bCs/>
                <w:color w:val="auto"/>
                <w:sz w:val="22"/>
                <w:szCs w:val="22"/>
                <w:highlight w:val="none"/>
              </w:rPr>
              <w:t>投标文件中评标标准相应的商务技术资料目录*</w:t>
            </w:r>
          </w:p>
        </w:tc>
      </w:tr>
      <w:tr w14:paraId="3C53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4EF23FA8">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1</w:t>
            </w:r>
          </w:p>
        </w:tc>
        <w:tc>
          <w:tcPr>
            <w:tcW w:w="3325" w:type="pct"/>
            <w:noWrap w:val="0"/>
            <w:vAlign w:val="top"/>
          </w:tcPr>
          <w:p w14:paraId="11008272">
            <w:pPr>
              <w:snapToGrid w:val="0"/>
              <w:spacing w:line="360" w:lineRule="auto"/>
              <w:jc w:val="left"/>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投标人或制造商具有质量管理体系认证证书、环境管理体系认证证书、职业健康安全管理体系认证的、</w:t>
            </w:r>
            <w:r>
              <w:rPr>
                <w:rFonts w:hint="eastAsia" w:ascii="宋体" w:hAnsi="宋体" w:cs="宋体"/>
                <w:bCs/>
                <w:color w:val="auto"/>
                <w:sz w:val="22"/>
                <w:szCs w:val="22"/>
                <w:highlight w:val="none"/>
              </w:rPr>
              <w:t>信息安全管理体系认证证书；</w:t>
            </w:r>
            <w:r>
              <w:rPr>
                <w:rFonts w:hint="eastAsia" w:ascii="宋体" w:hAnsi="宋体" w:cs="宋体"/>
                <w:b/>
                <w:bCs/>
                <w:snapToGrid w:val="0"/>
                <w:color w:val="auto"/>
                <w:kern w:val="0"/>
                <w:sz w:val="22"/>
                <w:szCs w:val="22"/>
                <w:highlight w:val="none"/>
              </w:rPr>
              <w:t>在有效期内的每提供1个得1分，共4分（</w:t>
            </w:r>
            <w:r>
              <w:rPr>
                <w:rFonts w:hint="eastAsia" w:ascii="宋体" w:hAnsi="宋体" w:cs="宋体"/>
                <w:b/>
                <w:bCs/>
                <w:snapToGrid w:val="0"/>
                <w:color w:val="auto"/>
                <w:kern w:val="0"/>
                <w:sz w:val="22"/>
                <w:szCs w:val="22"/>
                <w:highlight w:val="none"/>
                <w:lang w:val="en-US" w:eastAsia="zh-CN"/>
              </w:rPr>
              <w:t>同时</w:t>
            </w:r>
            <w:r>
              <w:rPr>
                <w:rFonts w:hint="eastAsia" w:ascii="宋体" w:hAnsi="宋体" w:cs="宋体"/>
                <w:b/>
                <w:bCs/>
                <w:snapToGrid w:val="0"/>
                <w:color w:val="auto"/>
                <w:kern w:val="0"/>
                <w:sz w:val="22"/>
                <w:szCs w:val="22"/>
                <w:highlight w:val="none"/>
              </w:rPr>
              <w:t>提供证书复印件</w:t>
            </w:r>
            <w:r>
              <w:rPr>
                <w:rFonts w:hint="eastAsia" w:ascii="宋体" w:hAnsi="宋体" w:eastAsia="宋体" w:cs="宋体"/>
                <w:b/>
                <w:bCs/>
                <w:i w:val="0"/>
                <w:caps w:val="0"/>
                <w:color w:val="auto"/>
                <w:spacing w:val="0"/>
                <w:sz w:val="22"/>
                <w:szCs w:val="22"/>
                <w:highlight w:val="none"/>
                <w:shd w:val="clear" w:fill="auto"/>
                <w:lang w:val="zh-CN"/>
                <w:woUserID w:val="0"/>
              </w:rPr>
              <w:t>和全国认证认可信息公共服务平台</w: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begin"/>
            </w:r>
            <w:r>
              <w:rPr>
                <w:rFonts w:hint="eastAsia" w:ascii="宋体" w:hAnsi="宋体" w:eastAsia="宋体" w:cs="宋体"/>
                <w:b/>
                <w:bCs/>
                <w:i w:val="0"/>
                <w:caps w:val="0"/>
                <w:color w:val="auto"/>
                <w:spacing w:val="0"/>
                <w:sz w:val="22"/>
                <w:szCs w:val="22"/>
                <w:highlight w:val="none"/>
                <w:u w:val="none"/>
                <w:shd w:val="clear" w:fill="auto"/>
                <w:lang w:val="zh-CN"/>
                <w:woUserID w:val="0"/>
              </w:rPr>
              <w:instrText xml:space="preserve"> HYPERLINK "http://cx.cnca.cn/CertECloud/result/skipResultList%E7%9A%84%E6%9F%A5%E8%AF%A2%E6%88%AA%E5%9B%BE" \t "/tmp/22699/wps-root/x/_blank" </w:instrTex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separate"/>
            </w:r>
            <w:r>
              <w:rPr>
                <w:rStyle w:val="69"/>
                <w:rFonts w:hint="eastAsia" w:ascii="宋体" w:hAnsi="宋体" w:eastAsia="宋体" w:cs="宋体"/>
                <w:b/>
                <w:bCs/>
                <w:i w:val="0"/>
                <w:caps w:val="0"/>
                <w:color w:val="auto"/>
                <w:spacing w:val="0"/>
                <w:sz w:val="22"/>
                <w:szCs w:val="22"/>
                <w:highlight w:val="none"/>
                <w:u w:val="none"/>
                <w:shd w:val="clear"/>
                <w:lang w:val="zh-CN"/>
                <w:woUserID w:val="0"/>
              </w:rPr>
              <w:t>http://cx.cnca.cn/CertECloud/result/skipResultList的查询截图</w:t>
            </w:r>
            <w:r>
              <w:rPr>
                <w:rFonts w:hint="eastAsia" w:ascii="宋体" w:hAnsi="宋体" w:eastAsia="宋体" w:cs="宋体"/>
                <w:b/>
                <w:bCs/>
                <w:i w:val="0"/>
                <w:caps w:val="0"/>
                <w:color w:val="auto"/>
                <w:spacing w:val="0"/>
                <w:sz w:val="22"/>
                <w:szCs w:val="22"/>
                <w:highlight w:val="none"/>
                <w:u w:val="none"/>
                <w:shd w:val="clear" w:fill="auto"/>
                <w:lang w:val="zh-CN"/>
                <w:woUserID w:val="0"/>
              </w:rPr>
              <w:fldChar w:fldCharType="end"/>
            </w:r>
            <w:r>
              <w:rPr>
                <w:rFonts w:hint="eastAsia" w:ascii="宋体" w:hAnsi="宋体" w:cs="宋体"/>
                <w:b/>
                <w:bCs/>
                <w:snapToGrid w:val="0"/>
                <w:color w:val="auto"/>
                <w:kern w:val="0"/>
                <w:sz w:val="22"/>
                <w:szCs w:val="22"/>
                <w:highlight w:val="none"/>
                <w:lang w:eastAsia="zh-CN"/>
              </w:rPr>
              <w:t>，</w:t>
            </w:r>
            <w:r>
              <w:rPr>
                <w:rFonts w:hint="eastAsia" w:ascii="宋体" w:hAnsi="宋体" w:cs="宋体"/>
                <w:b/>
                <w:bCs/>
                <w:snapToGrid w:val="0"/>
                <w:color w:val="auto"/>
                <w:kern w:val="0"/>
                <w:sz w:val="22"/>
                <w:szCs w:val="22"/>
                <w:highlight w:val="none"/>
                <w:lang w:val="en-US" w:eastAsia="zh-CN"/>
              </w:rPr>
              <w:t>不提供不得分</w:t>
            </w:r>
            <w:r>
              <w:rPr>
                <w:rFonts w:hint="eastAsia" w:ascii="宋体" w:hAnsi="宋体" w:cs="宋体"/>
                <w:b/>
                <w:bCs/>
                <w:snapToGrid w:val="0"/>
                <w:color w:val="auto"/>
                <w:kern w:val="0"/>
                <w:sz w:val="22"/>
                <w:szCs w:val="22"/>
                <w:highlight w:val="none"/>
              </w:rPr>
              <w:t>）。</w:t>
            </w:r>
          </w:p>
        </w:tc>
        <w:tc>
          <w:tcPr>
            <w:tcW w:w="280" w:type="pct"/>
            <w:noWrap w:val="0"/>
            <w:vAlign w:val="center"/>
          </w:tcPr>
          <w:p w14:paraId="35FEFA0C">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4</w:t>
            </w:r>
          </w:p>
        </w:tc>
        <w:tc>
          <w:tcPr>
            <w:tcW w:w="381" w:type="pct"/>
            <w:noWrap w:val="0"/>
            <w:vAlign w:val="center"/>
          </w:tcPr>
          <w:p w14:paraId="07A98E4B">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130817F8">
            <w:pPr>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企业管理体系</w:t>
            </w:r>
          </w:p>
        </w:tc>
      </w:tr>
      <w:tr w14:paraId="7AB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0D4BC4F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2</w:t>
            </w:r>
          </w:p>
        </w:tc>
        <w:tc>
          <w:tcPr>
            <w:tcW w:w="3325" w:type="pct"/>
            <w:noWrap w:val="0"/>
            <w:vAlign w:val="top"/>
          </w:tcPr>
          <w:p w14:paraId="0B514B85">
            <w:pPr>
              <w:snapToGrid w:val="0"/>
              <w:spacing w:line="360" w:lineRule="auto"/>
              <w:jc w:val="left"/>
              <w:rPr>
                <w:rFonts w:hint="eastAsia" w:ascii="宋体" w:hAnsi="宋体" w:eastAsia="宋体" w:cs="仿宋_GB2312"/>
                <w:color w:val="auto"/>
                <w:sz w:val="22"/>
                <w:szCs w:val="22"/>
                <w:highlight w:val="none"/>
              </w:rPr>
            </w:pPr>
            <w:r>
              <w:rPr>
                <w:rFonts w:ascii="宋体" w:hAnsi="宋体" w:cs="宋体"/>
                <w:color w:val="auto"/>
                <w:sz w:val="22"/>
                <w:szCs w:val="22"/>
                <w:highlight w:val="none"/>
              </w:rPr>
              <w:t>投标人</w:t>
            </w:r>
            <w:r>
              <w:rPr>
                <w:rFonts w:hint="eastAsia" w:ascii="宋体" w:hAnsi="宋体" w:cs="宋体"/>
                <w:color w:val="auto"/>
                <w:sz w:val="22"/>
                <w:szCs w:val="22"/>
                <w:highlight w:val="none"/>
              </w:rPr>
              <w:t>投标截止时间前三年内（以合同签订时间为准）的同类案例，每个案例需提供</w:t>
            </w:r>
            <w:r>
              <w:rPr>
                <w:rFonts w:hint="eastAsia" w:ascii="宋体" w:hAnsi="宋体" w:cs="宋体"/>
                <w:b/>
                <w:bCs/>
                <w:color w:val="auto"/>
                <w:sz w:val="22"/>
                <w:szCs w:val="22"/>
                <w:highlight w:val="none"/>
              </w:rPr>
              <w:t>合同复印件、验收报告</w:t>
            </w:r>
            <w:r>
              <w:rPr>
                <w:rFonts w:hint="eastAsia" w:ascii="宋体" w:hAnsi="宋体" w:cs="宋体"/>
                <w:color w:val="auto"/>
                <w:sz w:val="22"/>
                <w:szCs w:val="22"/>
                <w:highlight w:val="none"/>
              </w:rPr>
              <w:t>复印件（验收报告必须用户单位盖章），每个案例得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分，最高得3分（以上材料缺一不得分，同类案例是指与采购标的同品类的产品案例）。</w:t>
            </w:r>
          </w:p>
        </w:tc>
        <w:tc>
          <w:tcPr>
            <w:tcW w:w="280" w:type="pct"/>
            <w:noWrap w:val="0"/>
            <w:vAlign w:val="center"/>
          </w:tcPr>
          <w:p w14:paraId="29CD6D60">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w:t>
            </w:r>
          </w:p>
        </w:tc>
        <w:tc>
          <w:tcPr>
            <w:tcW w:w="381" w:type="pct"/>
            <w:noWrap w:val="0"/>
            <w:vAlign w:val="center"/>
          </w:tcPr>
          <w:p w14:paraId="4BD08579">
            <w:pPr>
              <w:snapToGrid w:val="0"/>
              <w:spacing w:line="360" w:lineRule="auto"/>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lang w:val="en-US" w:eastAsia="zh-CN"/>
              </w:rPr>
              <w:t>客观分</w:t>
            </w:r>
          </w:p>
        </w:tc>
        <w:tc>
          <w:tcPr>
            <w:tcW w:w="601" w:type="pct"/>
            <w:noWrap w:val="0"/>
            <w:vAlign w:val="center"/>
          </w:tcPr>
          <w:p w14:paraId="7BB8F926">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cs="宋体"/>
                <w:color w:val="auto"/>
                <w:kern w:val="0"/>
                <w:sz w:val="22"/>
                <w:szCs w:val="22"/>
                <w:highlight w:val="none"/>
              </w:rPr>
              <w:t>投标人业绩情况</w:t>
            </w:r>
          </w:p>
        </w:tc>
      </w:tr>
      <w:tr w14:paraId="7553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4BB0776B">
            <w:pPr>
              <w:snapToGrid w:val="0"/>
              <w:spacing w:line="360" w:lineRule="auto"/>
              <w:jc w:val="center"/>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w:t>
            </w:r>
          </w:p>
        </w:tc>
        <w:tc>
          <w:tcPr>
            <w:tcW w:w="3325" w:type="pct"/>
            <w:noWrap w:val="0"/>
            <w:vAlign w:val="top"/>
          </w:tcPr>
          <w:p w14:paraId="2386F57D">
            <w:pPr>
              <w:widowControl/>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所投</w:t>
            </w:r>
            <w:r>
              <w:rPr>
                <w:rFonts w:hint="eastAsia" w:ascii="宋体" w:hAnsi="宋体" w:eastAsia="宋体" w:cs="宋体"/>
                <w:b/>
                <w:bCs/>
                <w:i w:val="0"/>
                <w:iCs w:val="0"/>
                <w:snapToGrid/>
                <w:color w:val="auto"/>
                <w:kern w:val="0"/>
                <w:sz w:val="22"/>
                <w:szCs w:val="22"/>
                <w:highlight w:val="none"/>
                <w:u w:val="none"/>
                <w:lang w:val="en-US" w:eastAsia="zh-CN" w:bidi="ar"/>
              </w:rPr>
              <w:t>学生机房计算机</w:t>
            </w:r>
            <w:r>
              <w:rPr>
                <w:rFonts w:hint="eastAsia" w:ascii="宋体" w:hAnsi="宋体" w:eastAsia="宋体" w:cs="宋体"/>
                <w:color w:val="auto"/>
                <w:sz w:val="22"/>
                <w:szCs w:val="22"/>
                <w:highlight w:val="none"/>
              </w:rPr>
              <w:t>获得国家确定的认证机构出具的有效期之内的环境标志产品认证证书，得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7FEF76D1">
            <w:pPr>
              <w:widowControl/>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所投</w:t>
            </w:r>
            <w:r>
              <w:rPr>
                <w:rFonts w:hint="eastAsia" w:ascii="宋体" w:hAnsi="宋体" w:eastAsia="宋体" w:cs="宋体"/>
                <w:b/>
                <w:bCs/>
                <w:i w:val="0"/>
                <w:iCs w:val="0"/>
                <w:snapToGrid/>
                <w:color w:val="auto"/>
                <w:kern w:val="0"/>
                <w:sz w:val="22"/>
                <w:szCs w:val="22"/>
                <w:highlight w:val="none"/>
                <w:u w:val="none"/>
                <w:lang w:val="en-US" w:eastAsia="zh-CN" w:bidi="ar"/>
              </w:rPr>
              <w:t>教师办公计算机</w:t>
            </w:r>
            <w:r>
              <w:rPr>
                <w:rFonts w:hint="eastAsia" w:ascii="宋体" w:hAnsi="宋体" w:eastAsia="宋体" w:cs="宋体"/>
                <w:color w:val="auto"/>
                <w:sz w:val="22"/>
                <w:szCs w:val="22"/>
                <w:highlight w:val="none"/>
              </w:rPr>
              <w:t>获得国家确定的认证机构出具的有效期之内的环境标志产品认证证书，得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3FF1ADFC">
            <w:pPr>
              <w:spacing w:line="360" w:lineRule="auto"/>
              <w:jc w:val="left"/>
              <w:rPr>
                <w:rFonts w:hint="default" w:ascii="宋体" w:hAnsi="宋体" w:eastAsia="宋体"/>
                <w:color w:val="auto"/>
                <w:sz w:val="22"/>
                <w:szCs w:val="22"/>
                <w:highlight w:val="none"/>
                <w:lang w:val="en-US" w:eastAsia="zh-CN"/>
              </w:rPr>
            </w:pPr>
            <w:r>
              <w:rPr>
                <w:rFonts w:hint="eastAsia" w:ascii="宋体" w:hAnsi="宋体" w:eastAsia="宋体" w:cs="宋体"/>
                <w:color w:val="auto"/>
                <w:sz w:val="22"/>
                <w:szCs w:val="22"/>
                <w:highlight w:val="none"/>
              </w:rPr>
              <w:t>提供证书扫描件，否则不得分。</w:t>
            </w:r>
          </w:p>
        </w:tc>
        <w:tc>
          <w:tcPr>
            <w:tcW w:w="280" w:type="pct"/>
            <w:noWrap w:val="0"/>
            <w:vAlign w:val="center"/>
          </w:tcPr>
          <w:p w14:paraId="373C67AB">
            <w:pPr>
              <w:snapToGrid w:val="0"/>
              <w:spacing w:line="360" w:lineRule="auto"/>
              <w:jc w:val="center"/>
              <w:rPr>
                <w:rFonts w:hint="eastAsia" w:ascii="宋体" w:hAnsi="宋体" w:eastAsia="宋体" w:cs="仿宋_GB2312"/>
                <w:color w:val="auto"/>
                <w:sz w:val="22"/>
                <w:szCs w:val="22"/>
                <w:highlight w:val="none"/>
                <w:lang w:eastAsia="zh-CN"/>
              </w:rPr>
            </w:pPr>
            <w:r>
              <w:rPr>
                <w:rFonts w:hint="eastAsia" w:ascii="宋体" w:hAnsi="宋体" w:eastAsia="宋体" w:cs="仿宋_GB2312"/>
                <w:color w:val="auto"/>
                <w:sz w:val="22"/>
                <w:szCs w:val="22"/>
                <w:highlight w:val="none"/>
                <w:lang w:val="en-US" w:eastAsia="zh-CN"/>
              </w:rPr>
              <w:t>4</w:t>
            </w:r>
          </w:p>
        </w:tc>
        <w:tc>
          <w:tcPr>
            <w:tcW w:w="381" w:type="pct"/>
            <w:noWrap w:val="0"/>
            <w:vAlign w:val="center"/>
          </w:tcPr>
          <w:p w14:paraId="01B6A001">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客观分</w:t>
            </w:r>
          </w:p>
        </w:tc>
        <w:tc>
          <w:tcPr>
            <w:tcW w:w="601" w:type="pct"/>
            <w:noWrap w:val="0"/>
            <w:vAlign w:val="center"/>
          </w:tcPr>
          <w:p w14:paraId="299531D0">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环保产品标志</w:t>
            </w:r>
          </w:p>
        </w:tc>
      </w:tr>
      <w:tr w14:paraId="7EC8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202FB9D5">
            <w:pPr>
              <w:snapToGrid w:val="0"/>
              <w:spacing w:line="360" w:lineRule="auto"/>
              <w:jc w:val="center"/>
              <w:rPr>
                <w:rFonts w:hint="eastAsia"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4</w:t>
            </w:r>
          </w:p>
        </w:tc>
        <w:tc>
          <w:tcPr>
            <w:tcW w:w="3325" w:type="pct"/>
            <w:noWrap w:val="0"/>
            <w:vAlign w:val="top"/>
          </w:tcPr>
          <w:p w14:paraId="299BF2B2">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投标产品技术规格与采购需求（技术要求）的符合性评价：</w:t>
            </w:r>
          </w:p>
          <w:p w14:paraId="60179409">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（1）投标产品技术规格完全符合采购需求（技术要求）的此项得满分；</w:t>
            </w:r>
          </w:p>
          <w:p w14:paraId="3B47D542">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（2）投标产品一般技术要求存在负偏离的，每</w:t>
            </w:r>
            <w:r>
              <w:rPr>
                <w:rFonts w:hint="eastAsia" w:ascii="宋体" w:hAnsi="宋体" w:eastAsia="宋体" w:cs="宋体"/>
                <w:color w:val="auto"/>
                <w:sz w:val="22"/>
                <w:szCs w:val="22"/>
                <w:highlight w:val="none"/>
                <w:lang w:eastAsia="zh-CN"/>
              </w:rPr>
              <w:t>项</w:t>
            </w:r>
            <w:r>
              <w:rPr>
                <w:rFonts w:hint="eastAsia" w:ascii="宋体" w:hAnsi="宋体" w:eastAsia="宋体" w:cs="宋体"/>
                <w:color w:val="auto"/>
                <w:sz w:val="22"/>
                <w:szCs w:val="22"/>
                <w:highlight w:val="none"/>
              </w:rPr>
              <w:t>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051015EC">
            <w:pPr>
              <w:spacing w:line="360" w:lineRule="auto"/>
              <w:jc w:val="left"/>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szCs w:val="22"/>
                <w:highlight w:val="none"/>
              </w:rPr>
              <w:t>（3）此项最多得</w:t>
            </w:r>
            <w:r>
              <w:rPr>
                <w:rFonts w:hint="eastAsia" w:ascii="宋体" w:hAnsi="宋体" w:eastAsia="宋体" w:cs="宋体"/>
                <w:color w:val="auto"/>
                <w:sz w:val="22"/>
                <w:szCs w:val="22"/>
                <w:highlight w:val="none"/>
                <w:lang w:val="en-US" w:eastAsia="zh-CN"/>
              </w:rPr>
              <w:t>27</w:t>
            </w:r>
            <w:r>
              <w:rPr>
                <w:rFonts w:hint="eastAsia" w:ascii="宋体" w:hAnsi="宋体" w:eastAsia="宋体" w:cs="宋体"/>
                <w:color w:val="auto"/>
                <w:sz w:val="22"/>
                <w:szCs w:val="22"/>
                <w:highlight w:val="none"/>
              </w:rPr>
              <w:t>分，最低得0分（得分低于0分的按0分计）。</w:t>
            </w:r>
          </w:p>
        </w:tc>
        <w:tc>
          <w:tcPr>
            <w:tcW w:w="280" w:type="pct"/>
            <w:noWrap w:val="0"/>
            <w:vAlign w:val="center"/>
          </w:tcPr>
          <w:p w14:paraId="026CC3EF">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27</w:t>
            </w:r>
          </w:p>
        </w:tc>
        <w:tc>
          <w:tcPr>
            <w:tcW w:w="381" w:type="pct"/>
            <w:noWrap w:val="0"/>
            <w:vAlign w:val="center"/>
          </w:tcPr>
          <w:p w14:paraId="0723C5F1">
            <w:pPr>
              <w:snapToGrid w:val="0"/>
              <w:spacing w:line="360" w:lineRule="auto"/>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137B527D">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功能技术响应程度</w:t>
            </w:r>
          </w:p>
        </w:tc>
      </w:tr>
      <w:tr w14:paraId="6E08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14:paraId="29B33B36">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5</w:t>
            </w:r>
          </w:p>
        </w:tc>
        <w:tc>
          <w:tcPr>
            <w:tcW w:w="3325" w:type="pct"/>
            <w:noWrap w:val="0"/>
            <w:vAlign w:val="center"/>
          </w:tcPr>
          <w:p w14:paraId="0181E6A5">
            <w:pPr>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项目实施方案：包括项目实施计划进度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项目保障措施方案</w:t>
            </w:r>
            <w:r>
              <w:rPr>
                <w:rFonts w:hint="eastAsia" w:ascii="宋体" w:hAnsi="宋体" w:cs="宋体"/>
                <w:color w:val="auto"/>
                <w:sz w:val="22"/>
                <w:szCs w:val="22"/>
                <w:highlight w:val="none"/>
                <w:lang w:eastAsia="zh-CN"/>
              </w:rPr>
              <w:t>。</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4,3，2，1，0</w:t>
            </w:r>
            <w:r>
              <w:rPr>
                <w:rFonts w:hint="eastAsia" w:ascii="宋体" w:hAnsi="宋体" w:cs="宋体"/>
                <w:color w:val="auto"/>
                <w:sz w:val="22"/>
                <w:szCs w:val="22"/>
                <w:highlight w:val="none"/>
                <w:lang w:eastAsia="zh-CN"/>
              </w:rPr>
              <w:t>）。</w:t>
            </w:r>
          </w:p>
        </w:tc>
        <w:tc>
          <w:tcPr>
            <w:tcW w:w="280" w:type="pct"/>
            <w:noWrap w:val="0"/>
            <w:vAlign w:val="center"/>
          </w:tcPr>
          <w:p w14:paraId="11B4C397">
            <w:pPr>
              <w:snapToGrid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5D68664E">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68F317AB">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项目实施方案</w:t>
            </w:r>
          </w:p>
        </w:tc>
      </w:tr>
      <w:tr w14:paraId="5AEF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32A74B39">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6</w:t>
            </w:r>
          </w:p>
        </w:tc>
        <w:tc>
          <w:tcPr>
            <w:tcW w:w="3325" w:type="pct"/>
            <w:noWrap w:val="0"/>
            <w:vAlign w:val="center"/>
          </w:tcPr>
          <w:p w14:paraId="6EA63B68">
            <w:pPr>
              <w:snapToGrid w:val="0"/>
              <w:spacing w:line="360" w:lineRule="auto"/>
              <w:jc w:val="left"/>
              <w:rPr>
                <w:rFonts w:hint="eastAsia"/>
                <w:color w:val="auto"/>
                <w:sz w:val="22"/>
                <w:szCs w:val="22"/>
                <w:highlight w:val="none"/>
              </w:rPr>
            </w:pPr>
            <w:r>
              <w:rPr>
                <w:rFonts w:hint="eastAsia"/>
                <w:color w:val="auto"/>
                <w:sz w:val="22"/>
                <w:szCs w:val="22"/>
                <w:highlight w:val="none"/>
              </w:rPr>
              <w:t>投标人提供的安装服务实施方案：包括</w:t>
            </w:r>
            <w:r>
              <w:rPr>
                <w:rFonts w:hint="eastAsia"/>
                <w:color w:val="auto"/>
                <w:sz w:val="22"/>
                <w:szCs w:val="22"/>
                <w:highlight w:val="none"/>
                <w:lang w:eastAsia="zh-CN"/>
              </w:rPr>
              <w:t>：</w:t>
            </w:r>
          </w:p>
          <w:p w14:paraId="3D3A3A1F">
            <w:pPr>
              <w:snapToGrid w:val="0"/>
              <w:spacing w:line="360" w:lineRule="auto"/>
              <w:jc w:val="left"/>
              <w:rPr>
                <w:rFonts w:hint="eastAsia" w:eastAsia="宋体"/>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1</w:t>
            </w:r>
            <w:r>
              <w:rPr>
                <w:rFonts w:hint="eastAsia"/>
                <w:color w:val="auto"/>
                <w:sz w:val="22"/>
                <w:szCs w:val="22"/>
                <w:highlight w:val="none"/>
                <w:lang w:eastAsia="zh-CN"/>
              </w:rPr>
              <w:t>）</w:t>
            </w:r>
            <w:r>
              <w:rPr>
                <w:rFonts w:hint="eastAsia"/>
                <w:color w:val="auto"/>
                <w:sz w:val="22"/>
                <w:szCs w:val="22"/>
                <w:highlight w:val="none"/>
              </w:rPr>
              <w:t>项目交付工期</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2，1，0</w:t>
            </w:r>
            <w:r>
              <w:rPr>
                <w:rFonts w:hint="eastAsia" w:ascii="宋体" w:hAnsi="宋体" w:cs="宋体"/>
                <w:color w:val="auto"/>
                <w:sz w:val="22"/>
                <w:szCs w:val="22"/>
                <w:highlight w:val="none"/>
                <w:lang w:eastAsia="zh-CN"/>
              </w:rPr>
              <w:t>）。</w:t>
            </w:r>
          </w:p>
          <w:p w14:paraId="4A9A0893">
            <w:pPr>
              <w:snapToGrid w:val="0"/>
              <w:spacing w:line="360" w:lineRule="auto"/>
              <w:jc w:val="left"/>
              <w:rPr>
                <w:rFonts w:hint="eastAsia" w:ascii="宋体" w:hAnsi="宋体" w:eastAsia="宋体" w:cs="宋体"/>
                <w:color w:val="auto"/>
                <w:sz w:val="22"/>
                <w:szCs w:val="22"/>
                <w:highlight w:val="none"/>
                <w:lang w:eastAsia="zh-CN"/>
              </w:rPr>
            </w:pPr>
            <w:r>
              <w:rPr>
                <w:rFonts w:hint="eastAsia"/>
                <w:color w:val="auto"/>
                <w:sz w:val="22"/>
                <w:szCs w:val="22"/>
                <w:highlight w:val="none"/>
                <w:lang w:eastAsia="zh-CN"/>
              </w:rPr>
              <w:t>（</w:t>
            </w:r>
            <w:r>
              <w:rPr>
                <w:rFonts w:hint="eastAsia"/>
                <w:color w:val="auto"/>
                <w:sz w:val="22"/>
                <w:szCs w:val="22"/>
                <w:highlight w:val="none"/>
                <w:lang w:val="en-US" w:eastAsia="zh-CN"/>
              </w:rPr>
              <w:t>2）</w:t>
            </w:r>
            <w:r>
              <w:rPr>
                <w:rFonts w:hint="eastAsia"/>
                <w:color w:val="auto"/>
                <w:sz w:val="22"/>
                <w:szCs w:val="22"/>
                <w:highlight w:val="none"/>
              </w:rPr>
              <w:t>根据项目交付时间节点，送货安装时间、人员安排、设备调试等情况的落实情况。</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2，1，0</w:t>
            </w:r>
            <w:r>
              <w:rPr>
                <w:rFonts w:hint="eastAsia" w:ascii="宋体" w:hAnsi="宋体" w:cs="宋体"/>
                <w:color w:val="auto"/>
                <w:sz w:val="22"/>
                <w:szCs w:val="22"/>
                <w:highlight w:val="none"/>
                <w:lang w:eastAsia="zh-CN"/>
              </w:rPr>
              <w:t>）。</w:t>
            </w:r>
          </w:p>
        </w:tc>
        <w:tc>
          <w:tcPr>
            <w:tcW w:w="280" w:type="pct"/>
            <w:noWrap w:val="0"/>
            <w:vAlign w:val="center"/>
          </w:tcPr>
          <w:p w14:paraId="0A128AD2">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381" w:type="pct"/>
            <w:noWrap w:val="0"/>
            <w:vAlign w:val="center"/>
          </w:tcPr>
          <w:p w14:paraId="0D586C3A">
            <w:pPr>
              <w:snapToGrid w:val="0"/>
              <w:spacing w:line="360" w:lineRule="auto"/>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主观分</w:t>
            </w:r>
          </w:p>
        </w:tc>
        <w:tc>
          <w:tcPr>
            <w:tcW w:w="601" w:type="pct"/>
            <w:noWrap w:val="0"/>
            <w:vAlign w:val="center"/>
          </w:tcPr>
          <w:p w14:paraId="5A2C7168">
            <w:pPr>
              <w:snapToGrid w:val="0"/>
              <w:spacing w:line="360" w:lineRule="auto"/>
              <w:jc w:val="center"/>
              <w:rPr>
                <w:rFonts w:hint="eastAsia" w:ascii="宋体" w:hAnsi="宋体" w:cs="宋体"/>
                <w:color w:val="auto"/>
                <w:sz w:val="22"/>
                <w:szCs w:val="22"/>
                <w:highlight w:val="none"/>
              </w:rPr>
            </w:pPr>
            <w:r>
              <w:rPr>
                <w:rFonts w:hint="eastAsia"/>
                <w:color w:val="auto"/>
                <w:sz w:val="22"/>
                <w:szCs w:val="22"/>
                <w:highlight w:val="none"/>
              </w:rPr>
              <w:t>安装服务实施方案</w:t>
            </w:r>
          </w:p>
        </w:tc>
      </w:tr>
      <w:tr w14:paraId="1709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77BA0F8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7</w:t>
            </w:r>
          </w:p>
        </w:tc>
        <w:tc>
          <w:tcPr>
            <w:tcW w:w="3325" w:type="pct"/>
            <w:noWrap w:val="0"/>
            <w:vAlign w:val="center"/>
          </w:tcPr>
          <w:p w14:paraId="6DFF4A12">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投标人提供科学、合理、可操作的具体项目培训方案，包括对操作人员和管理人员进行应用培训，使其达到使用无障碍，并提供详细的培训方案</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使其能对设备进行日常的维护保养及能对一般故障进行维修，并向培训人员提供详细的技术维修及调试参数资料。</w:t>
            </w:r>
          </w:p>
          <w:p w14:paraId="0476595D">
            <w:pPr>
              <w:snapToGrid w:val="0"/>
              <w:spacing w:line="360" w:lineRule="auto"/>
              <w:jc w:val="left"/>
              <w:rPr>
                <w:rFonts w:hint="eastAsia" w:ascii="宋体" w:hAnsi="宋体" w:eastAsia="宋体" w:cs="宋体"/>
                <w:color w:val="auto"/>
                <w:sz w:val="22"/>
                <w:szCs w:val="22"/>
                <w:highlight w:val="none"/>
                <w:lang w:eastAsia="zh-CN"/>
              </w:rPr>
            </w:pP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4，3，2，1，0</w:t>
            </w:r>
            <w:r>
              <w:rPr>
                <w:rFonts w:hint="eastAsia" w:ascii="宋体" w:hAnsi="宋体" w:cs="宋体"/>
                <w:color w:val="auto"/>
                <w:sz w:val="22"/>
                <w:szCs w:val="22"/>
                <w:highlight w:val="none"/>
                <w:lang w:eastAsia="zh-CN"/>
              </w:rPr>
              <w:t>）。</w:t>
            </w:r>
          </w:p>
        </w:tc>
        <w:tc>
          <w:tcPr>
            <w:tcW w:w="280" w:type="pct"/>
            <w:noWrap w:val="0"/>
            <w:vAlign w:val="center"/>
          </w:tcPr>
          <w:p w14:paraId="5A4DFB19">
            <w:pPr>
              <w:snapToGrid w:val="0"/>
              <w:spacing w:line="36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4B85EA88">
            <w:pPr>
              <w:snapToGrid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16353A43">
            <w:pPr>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培训方案</w:t>
            </w:r>
          </w:p>
        </w:tc>
      </w:tr>
      <w:tr w14:paraId="293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noWrap w:val="0"/>
            <w:vAlign w:val="center"/>
          </w:tcPr>
          <w:p w14:paraId="482021A4">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8</w:t>
            </w:r>
          </w:p>
        </w:tc>
        <w:tc>
          <w:tcPr>
            <w:tcW w:w="3325" w:type="pct"/>
            <w:noWrap w:val="0"/>
            <w:vAlign w:val="center"/>
          </w:tcPr>
          <w:p w14:paraId="32680502">
            <w:pPr>
              <w:snapToGrid w:val="0"/>
              <w:spacing w:line="360" w:lineRule="auto"/>
              <w:jc w:val="left"/>
              <w:rPr>
                <w:rFonts w:hint="eastAsia" w:ascii="宋体" w:hAnsi="宋体" w:eastAsia="宋体" w:cs="宋体"/>
                <w:snapToGrid w:val="0"/>
                <w:color w:val="auto"/>
                <w:kern w:val="0"/>
                <w:sz w:val="22"/>
                <w:szCs w:val="18"/>
                <w:highlight w:val="none"/>
                <w:lang w:eastAsia="zh-CN"/>
              </w:rPr>
            </w:pPr>
            <w:r>
              <w:rPr>
                <w:rFonts w:hint="eastAsia" w:ascii="宋体" w:hAnsi="宋体" w:cs="宋体"/>
                <w:snapToGrid w:val="0"/>
                <w:color w:val="auto"/>
                <w:kern w:val="0"/>
                <w:sz w:val="22"/>
                <w:szCs w:val="18"/>
                <w:highlight w:val="none"/>
              </w:rPr>
              <w:t>投标人根据本项目的特点和实际情况，提供完整的、合理的履约验收和售后服务优化方案。</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宋体"/>
                <w:color w:val="auto"/>
                <w:sz w:val="22"/>
                <w:szCs w:val="22"/>
                <w:highlight w:val="none"/>
                <w:lang w:val="en-US" w:eastAsia="zh-CN"/>
              </w:rPr>
              <w:t>,4，</w:t>
            </w:r>
            <w:r>
              <w:rPr>
                <w:rFonts w:hint="eastAsia" w:ascii="宋体" w:hAnsi="宋体" w:cs="宋体"/>
                <w:snapToGrid w:val="0"/>
                <w:color w:val="auto"/>
                <w:kern w:val="0"/>
                <w:sz w:val="22"/>
                <w:szCs w:val="18"/>
                <w:highlight w:val="none"/>
                <w:lang w:val="en-US" w:eastAsia="zh-CN"/>
              </w:rPr>
              <w:t>3，2，1，0</w:t>
            </w:r>
            <w:r>
              <w:rPr>
                <w:rFonts w:hint="eastAsia" w:ascii="宋体" w:hAnsi="宋体" w:cs="宋体"/>
                <w:snapToGrid w:val="0"/>
                <w:color w:val="auto"/>
                <w:kern w:val="0"/>
                <w:sz w:val="22"/>
                <w:szCs w:val="18"/>
                <w:highlight w:val="none"/>
                <w:lang w:eastAsia="zh-CN"/>
              </w:rPr>
              <w:t>）。</w:t>
            </w:r>
          </w:p>
        </w:tc>
        <w:tc>
          <w:tcPr>
            <w:tcW w:w="280" w:type="pct"/>
            <w:noWrap w:val="0"/>
            <w:vAlign w:val="center"/>
          </w:tcPr>
          <w:p w14:paraId="16AB439D">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381" w:type="pct"/>
            <w:noWrap w:val="0"/>
            <w:vAlign w:val="center"/>
          </w:tcPr>
          <w:p w14:paraId="547E7F5B">
            <w:pPr>
              <w:spacing w:line="360" w:lineRule="auto"/>
              <w:jc w:val="center"/>
              <w:outlineLvl w:val="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主观分</w:t>
            </w:r>
          </w:p>
        </w:tc>
        <w:tc>
          <w:tcPr>
            <w:tcW w:w="601" w:type="pct"/>
            <w:noWrap w:val="0"/>
            <w:vAlign w:val="center"/>
          </w:tcPr>
          <w:p w14:paraId="53CD7446">
            <w:pPr>
              <w:spacing w:line="360" w:lineRule="auto"/>
              <w:jc w:val="center"/>
              <w:outlineLvl w:val="0"/>
              <w:rPr>
                <w:rFonts w:hint="eastAsia" w:ascii="宋体" w:hAnsi="宋体" w:cs="宋体"/>
                <w:color w:val="auto"/>
                <w:sz w:val="22"/>
                <w:szCs w:val="22"/>
                <w:highlight w:val="none"/>
              </w:rPr>
            </w:pPr>
            <w:r>
              <w:rPr>
                <w:rFonts w:hint="eastAsia" w:ascii="宋体" w:hAnsi="宋体" w:cs="宋体"/>
                <w:color w:val="auto"/>
                <w:sz w:val="22"/>
                <w:szCs w:val="22"/>
                <w:highlight w:val="none"/>
              </w:rPr>
              <w:t>验收方案</w:t>
            </w:r>
          </w:p>
        </w:tc>
      </w:tr>
      <w:tr w14:paraId="4A73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0" w:type="pct"/>
            <w:noWrap w:val="0"/>
            <w:vAlign w:val="center"/>
          </w:tcPr>
          <w:p w14:paraId="4B09EABD">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9</w:t>
            </w:r>
          </w:p>
        </w:tc>
        <w:tc>
          <w:tcPr>
            <w:tcW w:w="3325" w:type="pct"/>
            <w:noWrap w:val="0"/>
            <w:vAlign w:val="center"/>
          </w:tcPr>
          <w:p w14:paraId="043724E3">
            <w:pPr>
              <w:spacing w:line="360" w:lineRule="auto"/>
              <w:rPr>
                <w:rFonts w:hint="eastAsia" w:ascii="宋体" w:hAnsi="宋体" w:eastAsia="宋体" w:cs="仿宋_GB2312"/>
                <w:color w:val="auto"/>
                <w:kern w:val="0"/>
                <w:sz w:val="22"/>
                <w:szCs w:val="22"/>
                <w:highlight w:val="none"/>
                <w:lang w:eastAsia="zh-CN"/>
              </w:rPr>
            </w:pPr>
            <w:r>
              <w:rPr>
                <w:rFonts w:hint="eastAsia" w:ascii="宋体" w:hAnsi="宋体" w:cs="仿宋_GB2312"/>
                <w:color w:val="auto"/>
                <w:kern w:val="0"/>
                <w:sz w:val="22"/>
                <w:szCs w:val="22"/>
                <w:highlight w:val="none"/>
              </w:rPr>
              <w:t>提供详细的通过国家</w:t>
            </w:r>
            <w:r>
              <w:rPr>
                <w:rFonts w:hint="eastAsia" w:ascii="宋体" w:hAnsi="宋体" w:cs="仿宋_GB2312"/>
                <w:color w:val="auto"/>
                <w:kern w:val="0"/>
                <w:sz w:val="22"/>
                <w:szCs w:val="22"/>
                <w:highlight w:val="none"/>
                <w:lang w:val="en-US" w:eastAsia="zh-CN"/>
              </w:rPr>
              <w:t>相关</w:t>
            </w:r>
            <w:r>
              <w:rPr>
                <w:rFonts w:hint="eastAsia" w:ascii="宋体" w:hAnsi="宋体" w:cs="仿宋_GB2312"/>
                <w:color w:val="auto"/>
                <w:kern w:val="0"/>
                <w:sz w:val="22"/>
                <w:szCs w:val="22"/>
                <w:highlight w:val="none"/>
              </w:rPr>
              <w:t>测评</w:t>
            </w:r>
            <w:r>
              <w:rPr>
                <w:rFonts w:hint="eastAsia" w:ascii="宋体" w:hAnsi="宋体" w:cs="仿宋_GB2312"/>
                <w:color w:val="auto"/>
                <w:kern w:val="0"/>
                <w:sz w:val="22"/>
                <w:szCs w:val="22"/>
                <w:highlight w:val="none"/>
                <w:lang w:eastAsia="zh-CN"/>
              </w:rPr>
              <w:t>计算机</w:t>
            </w:r>
            <w:r>
              <w:rPr>
                <w:rFonts w:hint="eastAsia" w:ascii="宋体" w:hAnsi="宋体" w:cs="仿宋_GB2312"/>
                <w:color w:val="auto"/>
                <w:kern w:val="0"/>
                <w:sz w:val="22"/>
                <w:szCs w:val="22"/>
                <w:highlight w:val="none"/>
              </w:rPr>
              <w:t>的软硬件适配方案。</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1</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rPr>
              <w:t>包含CPU厂商、整机厂商、操作系统厂商的服务能力、服务承诺、服务创新性等；</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w:t>
            </w:r>
            <w:bookmarkStart w:id="409" w:name="_GoBack"/>
            <w:bookmarkEnd w:id="409"/>
            <w:r>
              <w:rPr>
                <w:rFonts w:hint="eastAsia" w:ascii="宋体" w:hAnsi="宋体" w:cs="宋体"/>
                <w:color w:val="auto"/>
                <w:sz w:val="22"/>
                <w:szCs w:val="22"/>
                <w:highlight w:val="none"/>
              </w:rPr>
              <w:t>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5,4,3，2，1，0</w:t>
            </w:r>
            <w:r>
              <w:rPr>
                <w:rFonts w:hint="eastAsia" w:ascii="宋体" w:hAnsi="宋体" w:cs="仿宋_GB2312"/>
                <w:color w:val="auto"/>
                <w:kern w:val="0"/>
                <w:sz w:val="22"/>
                <w:szCs w:val="22"/>
                <w:highlight w:val="none"/>
                <w:lang w:eastAsia="zh-CN"/>
              </w:rPr>
              <w:t>）。</w:t>
            </w:r>
          </w:p>
          <w:p w14:paraId="7D159ED7">
            <w:pPr>
              <w:spacing w:line="360" w:lineRule="auto"/>
              <w:rPr>
                <w:rFonts w:hint="eastAsia" w:ascii="宋体" w:hAnsi="宋体" w:cs="宋体"/>
                <w:snapToGrid w:val="0"/>
                <w:color w:val="auto"/>
                <w:kern w:val="0"/>
                <w:sz w:val="22"/>
                <w:szCs w:val="18"/>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2</w:t>
            </w:r>
            <w:r>
              <w:rPr>
                <w:rFonts w:hint="eastAsia"/>
                <w:color w:val="auto"/>
                <w:sz w:val="22"/>
                <w:szCs w:val="22"/>
                <w:highlight w:val="none"/>
                <w:lang w:eastAsia="zh-CN"/>
              </w:rPr>
              <w:t>）</w:t>
            </w:r>
            <w:r>
              <w:rPr>
                <w:rFonts w:hint="eastAsia" w:ascii="宋体" w:hAnsi="宋体" w:cs="仿宋_GB2312"/>
                <w:color w:val="auto"/>
                <w:kern w:val="0"/>
                <w:sz w:val="22"/>
                <w:szCs w:val="22"/>
                <w:highlight w:val="none"/>
              </w:rPr>
              <w:t>包括质保期内、外适配服务（技术支持、运维、升级、软件适配及上门服务）承诺的可行性、完整性及落实的保障措施等。</w:t>
            </w:r>
            <w:r>
              <w:rPr>
                <w:rFonts w:hint="eastAsia"/>
                <w:color w:val="auto"/>
                <w:sz w:val="22"/>
                <w:szCs w:val="22"/>
                <w:highlight w:val="none"/>
                <w:lang w:eastAsia="zh-CN"/>
              </w:rPr>
              <w:t>根据</w:t>
            </w:r>
            <w:r>
              <w:rPr>
                <w:rFonts w:hint="eastAsia" w:ascii="宋体" w:hAnsi="宋体" w:cs="宋体"/>
                <w:color w:val="auto"/>
                <w:sz w:val="22"/>
                <w:szCs w:val="22"/>
                <w:highlight w:val="none"/>
              </w:rPr>
              <w:t>方案完整、合理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针对性</w:t>
            </w:r>
            <w:r>
              <w:rPr>
                <w:rFonts w:hint="eastAsia" w:ascii="宋体" w:hAnsi="宋体" w:cs="宋体"/>
                <w:color w:val="auto"/>
                <w:sz w:val="22"/>
                <w:szCs w:val="22"/>
                <w:highlight w:val="none"/>
                <w:lang w:eastAsia="zh-CN"/>
              </w:rPr>
              <w:t>进行打分</w:t>
            </w:r>
            <w:r>
              <w:rPr>
                <w:rFonts w:hint="eastAsia" w:ascii="宋体" w:hAnsi="宋体" w:cs="仿宋_GB2312"/>
                <w:color w:val="auto"/>
                <w:kern w:val="0"/>
                <w:sz w:val="22"/>
                <w:szCs w:val="22"/>
                <w:highlight w:val="none"/>
                <w:lang w:eastAsia="zh-CN"/>
              </w:rPr>
              <w:t>（</w:t>
            </w:r>
            <w:r>
              <w:rPr>
                <w:rFonts w:hint="eastAsia" w:ascii="宋体" w:hAnsi="宋体" w:cs="仿宋_GB2312"/>
                <w:color w:val="auto"/>
                <w:kern w:val="0"/>
                <w:sz w:val="22"/>
                <w:szCs w:val="22"/>
                <w:highlight w:val="none"/>
                <w:lang w:val="en-US" w:eastAsia="zh-CN"/>
              </w:rPr>
              <w:t>5,4,3，2，1，0</w:t>
            </w:r>
            <w:r>
              <w:rPr>
                <w:rFonts w:hint="eastAsia" w:ascii="宋体" w:hAnsi="宋体" w:cs="仿宋_GB2312"/>
                <w:color w:val="auto"/>
                <w:kern w:val="0"/>
                <w:sz w:val="22"/>
                <w:szCs w:val="22"/>
                <w:highlight w:val="none"/>
                <w:lang w:eastAsia="zh-CN"/>
              </w:rPr>
              <w:t>）。</w:t>
            </w:r>
          </w:p>
        </w:tc>
        <w:tc>
          <w:tcPr>
            <w:tcW w:w="280" w:type="pct"/>
            <w:noWrap w:val="0"/>
            <w:vAlign w:val="center"/>
          </w:tcPr>
          <w:p w14:paraId="06DB2C24">
            <w:pPr>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381" w:type="pct"/>
            <w:noWrap w:val="0"/>
            <w:vAlign w:val="center"/>
          </w:tcPr>
          <w:p w14:paraId="52FB6175">
            <w:pPr>
              <w:spacing w:line="360" w:lineRule="auto"/>
              <w:jc w:val="center"/>
              <w:outlineLvl w:val="0"/>
              <w:rPr>
                <w:rFonts w:hint="eastAsia" w:ascii="宋体" w:hAnsi="宋体" w:eastAsia="宋体" w:cs="仿宋"/>
                <w:color w:val="auto"/>
                <w:sz w:val="22"/>
                <w:szCs w:val="22"/>
                <w:highlight w:val="none"/>
                <w:lang w:val="en-US" w:eastAsia="zh-CN"/>
              </w:rPr>
            </w:pPr>
            <w:r>
              <w:rPr>
                <w:rFonts w:hint="eastAsia" w:ascii="宋体" w:hAnsi="宋体" w:cs="仿宋"/>
                <w:color w:val="auto"/>
                <w:sz w:val="22"/>
                <w:szCs w:val="22"/>
                <w:highlight w:val="none"/>
                <w:lang w:val="en-US" w:eastAsia="zh-CN"/>
              </w:rPr>
              <w:t>主观分</w:t>
            </w:r>
          </w:p>
        </w:tc>
        <w:tc>
          <w:tcPr>
            <w:tcW w:w="601" w:type="pct"/>
            <w:noWrap w:val="0"/>
            <w:vAlign w:val="center"/>
          </w:tcPr>
          <w:p w14:paraId="78269460">
            <w:pPr>
              <w:spacing w:line="360" w:lineRule="auto"/>
              <w:jc w:val="center"/>
              <w:outlineLvl w:val="0"/>
              <w:rPr>
                <w:rFonts w:hint="eastAsia" w:ascii="宋体" w:hAnsi="宋体" w:cs="宋体"/>
                <w:color w:val="auto"/>
                <w:sz w:val="22"/>
                <w:szCs w:val="22"/>
                <w:highlight w:val="none"/>
              </w:rPr>
            </w:pPr>
            <w:r>
              <w:rPr>
                <w:rFonts w:hint="eastAsia" w:ascii="宋体" w:hAnsi="宋体" w:cs="仿宋"/>
                <w:color w:val="auto"/>
                <w:sz w:val="22"/>
                <w:szCs w:val="22"/>
                <w:highlight w:val="none"/>
              </w:rPr>
              <w:t>适配方案</w:t>
            </w:r>
          </w:p>
        </w:tc>
      </w:tr>
      <w:tr w14:paraId="494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4FBD9E0F">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10</w:t>
            </w:r>
          </w:p>
        </w:tc>
        <w:tc>
          <w:tcPr>
            <w:tcW w:w="3325" w:type="pct"/>
            <w:noWrap w:val="0"/>
            <w:vAlign w:val="center"/>
          </w:tcPr>
          <w:p w14:paraId="10A71092">
            <w:pPr>
              <w:snapToGrid w:val="0"/>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①投标人承诺的备品备件情况，承诺提供所投清单计算机整机备机≥</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台得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分，计算机整机备机≥</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台得</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val="en-US" w:eastAsia="zh-CN"/>
              </w:rPr>
              <w:t>不提供不得分。</w:t>
            </w:r>
          </w:p>
          <w:p w14:paraId="49ABCFAA">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②质保期内，投标人提供5*8小时上门服务。质保期内如产品出现故障而按照约定更换的，质保期重新计算，符合的得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不符合不得分。</w:t>
            </w:r>
          </w:p>
          <w:p w14:paraId="66D8266F">
            <w:pPr>
              <w:snapToGri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③确定一名在职员工为项目对接人，每月对</w:t>
            </w:r>
            <w:r>
              <w:rPr>
                <w:rFonts w:hint="eastAsia" w:ascii="宋体" w:hAnsi="宋体" w:cs="宋体"/>
                <w:color w:val="auto"/>
                <w:sz w:val="22"/>
                <w:szCs w:val="22"/>
                <w:highlight w:val="none"/>
                <w:lang w:eastAsia="zh-CN"/>
              </w:rPr>
              <w:t>计算机</w:t>
            </w:r>
            <w:r>
              <w:rPr>
                <w:rFonts w:hint="eastAsia" w:ascii="宋体" w:hAnsi="宋体" w:cs="宋体"/>
                <w:color w:val="auto"/>
                <w:sz w:val="22"/>
                <w:szCs w:val="22"/>
                <w:highlight w:val="none"/>
              </w:rPr>
              <w:t>使用情况进行周期性巡检并处理问题，每月出具巡检运维报告一份，符合的得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不符合不得分。</w:t>
            </w:r>
          </w:p>
          <w:p w14:paraId="7AC7CE54">
            <w:pPr>
              <w:snapToGrid w:val="0"/>
              <w:spacing w:line="360" w:lineRule="auto"/>
              <w:jc w:val="left"/>
              <w:rPr>
                <w:rFonts w:hint="default" w:ascii="宋体" w:hAnsi="宋体" w:eastAsia="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注：</w:t>
            </w:r>
            <w:r>
              <w:rPr>
                <w:rFonts w:hint="eastAsia" w:ascii="宋体" w:hAnsi="宋体" w:cs="宋体"/>
                <w:b/>
                <w:bCs/>
                <w:color w:val="auto"/>
                <w:sz w:val="22"/>
                <w:szCs w:val="22"/>
                <w:highlight w:val="none"/>
              </w:rPr>
              <w:t>以上内容须提供承诺函加盖公章</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不提供不得分。</w:t>
            </w:r>
          </w:p>
        </w:tc>
        <w:tc>
          <w:tcPr>
            <w:tcW w:w="280" w:type="pct"/>
            <w:noWrap w:val="0"/>
            <w:vAlign w:val="center"/>
          </w:tcPr>
          <w:p w14:paraId="4C043922">
            <w:pPr>
              <w:snapToGrid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381" w:type="pct"/>
            <w:noWrap w:val="0"/>
            <w:vAlign w:val="center"/>
          </w:tcPr>
          <w:p w14:paraId="07547999">
            <w:pPr>
              <w:spacing w:line="360" w:lineRule="auto"/>
              <w:jc w:val="center"/>
              <w:outlineLvl w:val="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客观分</w:t>
            </w:r>
          </w:p>
        </w:tc>
        <w:tc>
          <w:tcPr>
            <w:tcW w:w="601" w:type="pct"/>
            <w:noWrap w:val="0"/>
            <w:vAlign w:val="center"/>
          </w:tcPr>
          <w:p w14:paraId="4C480945">
            <w:pPr>
              <w:spacing w:line="360" w:lineRule="auto"/>
              <w:jc w:val="center"/>
              <w:outlineLvl w:val="0"/>
              <w:rPr>
                <w:rFonts w:hint="default" w:ascii="宋体" w:hAnsi="宋体" w:eastAsia="宋体" w:cs="仿宋_GB2312"/>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投标人承诺</w:t>
            </w:r>
          </w:p>
        </w:tc>
      </w:tr>
      <w:tr w14:paraId="34FA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6" w:hRule="atLeast"/>
          <w:jc w:val="center"/>
        </w:trPr>
        <w:tc>
          <w:tcPr>
            <w:tcW w:w="410" w:type="pct"/>
            <w:noWrap w:val="0"/>
            <w:vAlign w:val="center"/>
          </w:tcPr>
          <w:p w14:paraId="7881508A">
            <w:pPr>
              <w:snapToGrid w:val="0"/>
              <w:spacing w:line="360" w:lineRule="auto"/>
              <w:jc w:val="center"/>
              <w:rPr>
                <w:rFonts w:hint="default" w:ascii="宋体" w:hAnsi="宋体" w:eastAsia="宋体" w:cs="仿宋_GB2312"/>
                <w:color w:val="auto"/>
                <w:sz w:val="22"/>
                <w:szCs w:val="22"/>
                <w:highlight w:val="none"/>
                <w:lang w:val="en-US" w:eastAsia="zh-CN"/>
              </w:rPr>
            </w:pPr>
            <w:r>
              <w:rPr>
                <w:rFonts w:hint="eastAsia" w:ascii="宋体" w:hAnsi="宋体" w:eastAsia="宋体" w:cs="仿宋_GB2312"/>
                <w:color w:val="auto"/>
                <w:sz w:val="22"/>
                <w:szCs w:val="22"/>
                <w:highlight w:val="none"/>
                <w:lang w:val="en-US" w:eastAsia="zh-CN"/>
              </w:rPr>
              <w:t>1</w:t>
            </w:r>
            <w:r>
              <w:rPr>
                <w:rFonts w:hint="eastAsia" w:ascii="宋体" w:hAnsi="宋体" w:cs="仿宋_GB2312"/>
                <w:color w:val="auto"/>
                <w:sz w:val="22"/>
                <w:szCs w:val="22"/>
                <w:highlight w:val="none"/>
                <w:lang w:val="en-US" w:eastAsia="zh-CN"/>
              </w:rPr>
              <w:t>1</w:t>
            </w:r>
          </w:p>
        </w:tc>
        <w:tc>
          <w:tcPr>
            <w:tcW w:w="3325" w:type="pct"/>
            <w:noWrap w:val="0"/>
            <w:vAlign w:val="top"/>
          </w:tcPr>
          <w:p w14:paraId="47E64A8E">
            <w:pPr>
              <w:keepNext w:val="0"/>
              <w:keepLines w:val="0"/>
              <w:pageBreakBefore w:val="0"/>
              <w:widowControl w:val="0"/>
              <w:tabs>
                <w:tab w:val="left" w:pos="0"/>
              </w:tabs>
              <w:kinsoku/>
              <w:wordWrap/>
              <w:overflowPunct/>
              <w:topLinePunct w:val="0"/>
              <w:autoSpaceDE/>
              <w:autoSpaceDN/>
              <w:bidi w:val="0"/>
              <w:snapToGrid/>
              <w:spacing w:line="360" w:lineRule="auto"/>
              <w:ind w:firstLine="440" w:firstLineChars="200"/>
              <w:textAlignment w:val="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有效投标报价的最低价作为评标基准价，其最低报价为满分；按［投标报价得分=（评标基准价/投标报价）*</w:t>
            </w:r>
            <w:r>
              <w:rPr>
                <w:rFonts w:hint="eastAsia" w:ascii="宋体" w:hAns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lang w:val="zh-CN"/>
              </w:rPr>
              <w:t>］的计算公式计算。</w:t>
            </w:r>
          </w:p>
          <w:p w14:paraId="3192DB0E">
            <w:pPr>
              <w:keepNext w:val="0"/>
              <w:keepLines w:val="0"/>
              <w:pageBreakBefore w:val="0"/>
              <w:widowControl w:val="0"/>
              <w:tabs>
                <w:tab w:val="left" w:pos="0"/>
              </w:tabs>
              <w:kinsoku/>
              <w:wordWrap/>
              <w:overflowPunct/>
              <w:topLinePunct w:val="0"/>
              <w:autoSpaceDE/>
              <w:autoSpaceDN/>
              <w:bidi w:val="0"/>
              <w:snapToGrid/>
              <w:spacing w:line="360" w:lineRule="auto"/>
              <w:ind w:firstLine="440" w:firstLineChars="200"/>
              <w:textAlignment w:val="auto"/>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评标过程中，不得去掉报价中的最高报价和最低报价。</w:t>
            </w:r>
          </w:p>
          <w:p w14:paraId="5E219D80">
            <w:pPr>
              <w:widowControl/>
              <w:shd w:val="clear" w:color="auto" w:fill="FFFFFF"/>
              <w:adjustRightInd/>
              <w:spacing w:after="225" w:line="360" w:lineRule="auto"/>
              <w:ind w:firstLine="420"/>
              <w:jc w:val="lef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eastAsia="zh-CN"/>
              </w:rPr>
              <w:t>本项目</w:t>
            </w:r>
            <w:r>
              <w:rPr>
                <w:rFonts w:hint="eastAsia" w:ascii="宋体" w:hAnsi="宋体" w:eastAsia="宋体" w:cs="宋体"/>
                <w:bCs/>
                <w:color w:val="auto"/>
                <w:sz w:val="22"/>
                <w:szCs w:val="22"/>
                <w:highlight w:val="none"/>
                <w:lang w:val="zh-CN"/>
              </w:rPr>
              <w:t>既有本国产品又有非本国产品参与竞争的，对本国产品的报价给予20%的价格扣除，用扣除后的价格参与评审。当采购项目或者采购</w:t>
            </w:r>
            <w:r>
              <w:rPr>
                <w:rFonts w:hint="eastAsia" w:ascii="宋体" w:hAnsi="宋体" w:eastAsia="宋体" w:cs="宋体"/>
                <w:bCs/>
                <w:color w:val="auto"/>
                <w:sz w:val="22"/>
                <w:szCs w:val="22"/>
                <w:highlight w:val="none"/>
                <w:lang w:val="zh-CN" w:eastAsia="zh-CN"/>
              </w:rPr>
              <w:t>标项</w:t>
            </w:r>
            <w:r>
              <w:rPr>
                <w:rFonts w:hint="eastAsia" w:ascii="宋体" w:hAnsi="宋体" w:eastAsia="宋体" w:cs="宋体"/>
                <w:bCs/>
                <w:color w:val="auto"/>
                <w:sz w:val="22"/>
                <w:szCs w:val="22"/>
                <w:highlight w:val="none"/>
                <w:lang w:val="zh-CN"/>
              </w:rPr>
              <w:t>中含有多种产品，供应商为该采购项目或者采购</w:t>
            </w:r>
            <w:r>
              <w:rPr>
                <w:rFonts w:hint="eastAsia" w:ascii="宋体" w:hAnsi="宋体" w:eastAsia="宋体" w:cs="宋体"/>
                <w:bCs/>
                <w:color w:val="auto"/>
                <w:sz w:val="22"/>
                <w:szCs w:val="22"/>
                <w:highlight w:val="none"/>
                <w:lang w:val="zh-CN" w:eastAsia="zh-CN"/>
              </w:rPr>
              <w:t>标项</w:t>
            </w:r>
            <w:r>
              <w:rPr>
                <w:rFonts w:hint="eastAsia" w:ascii="宋体" w:hAnsi="宋体" w:eastAsia="宋体" w:cs="宋体"/>
                <w:bCs/>
                <w:color w:val="auto"/>
                <w:sz w:val="22"/>
                <w:szCs w:val="22"/>
                <w:highlight w:val="none"/>
                <w:lang w:val="zh-CN"/>
              </w:rPr>
              <w:t>提供的符合本国产品标准的产品成本之和占该供应商提供的全部产品成本之和的比例达到80%以上时，对该供应商提供的全部产品的总报价给予20%的价格扣除，用扣除后的价格参与评审。</w:t>
            </w:r>
          </w:p>
          <w:p w14:paraId="003B131D">
            <w:pPr>
              <w:widowControl/>
              <w:shd w:val="clear" w:color="auto" w:fill="FFFFFF"/>
              <w:adjustRightInd/>
              <w:spacing w:after="225" w:line="360" w:lineRule="auto"/>
              <w:ind w:firstLine="420"/>
              <w:jc w:val="left"/>
              <w:rPr>
                <w:rFonts w:hint="eastAsia" w:ascii="宋体" w:hAnsi="宋体" w:eastAsia="宋体"/>
                <w:color w:val="auto"/>
                <w:sz w:val="22"/>
                <w:szCs w:val="22"/>
                <w:highlight w:val="none"/>
              </w:rPr>
            </w:pPr>
            <w:r>
              <w:rPr>
                <w:rFonts w:hint="eastAsia" w:ascii="宋体" w:hAnsi="宋体" w:eastAsia="宋体" w:cs="宋体"/>
                <w:bCs/>
                <w:color w:val="auto"/>
                <w:sz w:val="22"/>
                <w:szCs w:val="22"/>
                <w:highlight w:val="none"/>
                <w:lang w:val="zh-CN"/>
              </w:rPr>
              <w:t>对于未预留份额专门面向中小企业的政府采购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项目，以及预留份额政府采购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项目中的非预留部分标项，对小型和微型企业的投标报价给予</w:t>
            </w:r>
            <w:r>
              <w:rPr>
                <w:rFonts w:hint="eastAsia" w:ascii="宋体" w:hAnsi="宋体" w:eastAsia="宋体" w:cs="宋体"/>
                <w:b/>
                <w:bCs w:val="0"/>
                <w:color w:val="auto"/>
                <w:sz w:val="22"/>
                <w:szCs w:val="22"/>
                <w:highlight w:val="none"/>
                <w:u w:val="single"/>
                <w:lang w:val="en-US" w:eastAsia="zh-CN"/>
              </w:rPr>
              <w:t>10</w:t>
            </w:r>
            <w:r>
              <w:rPr>
                <w:rFonts w:hint="eastAsia" w:ascii="宋体" w:hAnsi="宋体" w:eastAsia="宋体" w:cs="宋体"/>
                <w:b/>
                <w:bCs w:val="0"/>
                <w:color w:val="auto"/>
                <w:sz w:val="22"/>
                <w:szCs w:val="22"/>
                <w:highlight w:val="none"/>
                <w:u w:val="single"/>
                <w:lang w:val="zh-CN"/>
              </w:rPr>
              <w:t>%</w:t>
            </w:r>
            <w:r>
              <w:rPr>
                <w:rFonts w:hint="eastAsia" w:ascii="宋体" w:hAnsi="宋体" w:eastAsia="宋体" w:cs="宋体"/>
                <w:bCs/>
                <w:color w:val="auto"/>
                <w:sz w:val="22"/>
                <w:szCs w:val="22"/>
                <w:highlight w:val="none"/>
                <w:lang w:val="zh-CN"/>
              </w:rPr>
              <w:t>的扣除，用扣除后的价格参与评审。接受大中型企业与小微企业组成联合体或者允许大中型企业向一家或者多家小微企业分包的政府采购</w:t>
            </w:r>
            <w:r>
              <w:rPr>
                <w:rFonts w:hint="eastAsia" w:ascii="宋体" w:hAnsi="宋体" w:eastAsia="宋体" w:cs="宋体"/>
                <w:bCs/>
                <w:color w:val="auto"/>
                <w:sz w:val="22"/>
                <w:szCs w:val="22"/>
                <w:highlight w:val="none"/>
              </w:rPr>
              <w:t>货物</w:t>
            </w:r>
            <w:r>
              <w:rPr>
                <w:rFonts w:hint="eastAsia" w:ascii="宋体" w:hAnsi="宋体" w:eastAsia="宋体" w:cs="宋体"/>
                <w:bCs/>
                <w:color w:val="auto"/>
                <w:sz w:val="22"/>
                <w:szCs w:val="22"/>
                <w:highlight w:val="none"/>
                <w:lang w:val="zh-CN"/>
              </w:rPr>
              <w:t>项目，对于联合协议或者分包意向协议约定小微企业的合同份额占到合同总金额30%以上的，对联合体或者大中型企业的报价给予</w:t>
            </w:r>
            <w:r>
              <w:rPr>
                <w:rFonts w:hint="eastAsia" w:ascii="宋体" w:hAnsi="宋体" w:eastAsia="宋体" w:cs="宋体"/>
                <w:b/>
                <w:bCs w:val="0"/>
                <w:color w:val="auto"/>
                <w:sz w:val="22"/>
                <w:szCs w:val="22"/>
                <w:highlight w:val="none"/>
                <w:u w:val="single"/>
                <w:lang w:val="en-US" w:eastAsia="zh-CN"/>
              </w:rPr>
              <w:t>4</w:t>
            </w:r>
            <w:r>
              <w:rPr>
                <w:rFonts w:hint="eastAsia" w:ascii="宋体" w:hAnsi="宋体" w:eastAsia="宋体" w:cs="宋体"/>
                <w:b/>
                <w:bCs w:val="0"/>
                <w:color w:val="auto"/>
                <w:sz w:val="22"/>
                <w:szCs w:val="22"/>
                <w:highlight w:val="none"/>
                <w:u w:val="single"/>
                <w:lang w:val="zh-CN"/>
              </w:rPr>
              <w:t>%</w:t>
            </w:r>
            <w:r>
              <w:rPr>
                <w:rFonts w:hint="eastAsia" w:ascii="宋体" w:hAnsi="宋体" w:eastAsia="宋体" w:cs="宋体"/>
                <w:bCs/>
                <w:color w:val="auto"/>
                <w:sz w:val="22"/>
                <w:szCs w:val="22"/>
                <w:highlight w:val="none"/>
                <w:lang w:val="zh-CN"/>
              </w:rPr>
              <w:t>的扣除，用扣除后的价格参加评审。</w:t>
            </w:r>
          </w:p>
        </w:tc>
        <w:tc>
          <w:tcPr>
            <w:tcW w:w="280" w:type="pct"/>
            <w:noWrap w:val="0"/>
            <w:vAlign w:val="center"/>
          </w:tcPr>
          <w:p w14:paraId="6998DC9B">
            <w:pPr>
              <w:spacing w:line="360" w:lineRule="auto"/>
              <w:jc w:val="center"/>
              <w:outlineLvl w:val="0"/>
              <w:rPr>
                <w:rFonts w:hint="eastAsia" w:ascii="宋体" w:hAnsi="宋体" w:eastAsia="宋体" w:cs="仿宋_GB2312"/>
                <w:color w:val="auto"/>
                <w:sz w:val="22"/>
                <w:szCs w:val="22"/>
                <w:highlight w:val="none"/>
              </w:rPr>
            </w:pPr>
            <w:r>
              <w:rPr>
                <w:rFonts w:hint="eastAsia" w:ascii="宋体" w:hAnsi="宋体" w:eastAsia="宋体" w:cs="仿宋_GB2312"/>
                <w:color w:val="auto"/>
                <w:sz w:val="22"/>
                <w:szCs w:val="22"/>
                <w:highlight w:val="none"/>
              </w:rPr>
              <w:t>30</w:t>
            </w:r>
          </w:p>
        </w:tc>
        <w:tc>
          <w:tcPr>
            <w:tcW w:w="381" w:type="pct"/>
            <w:noWrap w:val="0"/>
            <w:vAlign w:val="center"/>
          </w:tcPr>
          <w:p w14:paraId="60242E97">
            <w:pPr>
              <w:spacing w:line="360" w:lineRule="auto"/>
              <w:jc w:val="center"/>
              <w:outlineLvl w:val="0"/>
              <w:rPr>
                <w:rFonts w:hint="eastAsia" w:ascii="宋体" w:hAnsi="宋体" w:eastAsia="宋体" w:cs="仿宋_GB2312"/>
                <w:color w:val="auto"/>
                <w:sz w:val="22"/>
                <w:szCs w:val="22"/>
                <w:highlight w:val="none"/>
                <w:lang w:val="en-US" w:eastAsia="zh-CN"/>
              </w:rPr>
            </w:pPr>
            <w:r>
              <w:rPr>
                <w:rFonts w:hint="eastAsia" w:ascii="宋体" w:hAnsi="宋体" w:cs="仿宋_GB2312"/>
                <w:color w:val="auto"/>
                <w:sz w:val="22"/>
                <w:szCs w:val="22"/>
                <w:highlight w:val="none"/>
                <w:lang w:val="en-US" w:eastAsia="zh-CN"/>
              </w:rPr>
              <w:t>客观分</w:t>
            </w:r>
          </w:p>
        </w:tc>
        <w:tc>
          <w:tcPr>
            <w:tcW w:w="601" w:type="pct"/>
            <w:noWrap w:val="0"/>
            <w:vAlign w:val="center"/>
          </w:tcPr>
          <w:p w14:paraId="6C7BAF38">
            <w:pPr>
              <w:spacing w:line="360" w:lineRule="auto"/>
              <w:jc w:val="center"/>
              <w:outlineLvl w:val="0"/>
              <w:rPr>
                <w:rFonts w:hint="eastAsia" w:ascii="宋体" w:hAnsi="宋体" w:eastAsia="宋体" w:cs="仿宋_GB2312"/>
                <w:color w:val="auto"/>
                <w:sz w:val="22"/>
                <w:szCs w:val="22"/>
                <w:highlight w:val="none"/>
              </w:rPr>
            </w:pPr>
            <w:r>
              <w:rPr>
                <w:rFonts w:ascii="宋体" w:hAnsi="宋体" w:eastAsia="宋体" w:cs="仿宋_GB2312"/>
                <w:color w:val="auto"/>
                <w:sz w:val="22"/>
                <w:szCs w:val="22"/>
                <w:highlight w:val="none"/>
              </w:rPr>
              <w:t>/</w:t>
            </w:r>
          </w:p>
        </w:tc>
      </w:tr>
    </w:tbl>
    <w:p w14:paraId="510C3B26">
      <w:pPr>
        <w:rPr>
          <w:color w:val="auto"/>
          <w:highlight w:val="none"/>
        </w:rPr>
      </w:pPr>
    </w:p>
    <w:p w14:paraId="480995CB">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DCC054C">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128357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8102E7C">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3E274F7">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92C075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1217282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B00D92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A18E4F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31F2809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D07BE60">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AD590E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8AF191D">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6794A91">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03AB47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B2F7B54">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DA85E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line="360" w:lineRule="auto"/>
        <w:ind w:firstLine="480" w:firstLineChars="200"/>
        <w:rPr>
          <w:rFonts w:hint="default" w:ascii="宋体" w:hAnsi="宋体" w:eastAsia="宋体" w:cs="宋体"/>
          <w:b/>
          <w:color w:val="auto"/>
          <w:kern w:val="0"/>
          <w:sz w:val="24"/>
          <w:highlight w:val="none"/>
          <w:lang w:val="en-US" w:eastAsia="zh-CN"/>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426698">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D8BDCE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70CC7C">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0CB3F7D">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B4BA03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F393C8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0CD87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507213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76ADA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DD308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E69439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2CC22B17">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06ED87D">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2A216D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243ECB6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8C3C440">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74A35D41">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719AA41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1ED641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94B236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CD4232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7939046">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58841AB">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1AAB879">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3942BDF">
      <w:pPr>
        <w:pStyle w:val="24"/>
        <w:snapToGrid w:val="0"/>
        <w:spacing w:line="360" w:lineRule="auto"/>
        <w:ind w:firstLine="0" w:firstLineChars="0"/>
        <w:rPr>
          <w:rFonts w:cs="宋体"/>
          <w:color w:val="auto"/>
          <w:highlight w:val="none"/>
        </w:rPr>
      </w:pPr>
    </w:p>
    <w:bookmarkEnd w:id="30"/>
    <w:p w14:paraId="09CE347A">
      <w:pPr>
        <w:widowControl/>
        <w:adjustRightInd/>
        <w:jc w:val="left"/>
        <w:rPr>
          <w:rFonts w:ascii="宋体" w:hAnsi="宋体" w:cs="宋体"/>
          <w:b/>
          <w:color w:val="auto"/>
          <w:sz w:val="36"/>
          <w:szCs w:val="36"/>
          <w:highlight w:val="none"/>
        </w:rPr>
      </w:pPr>
      <w:bookmarkStart w:id="396" w:name="第五部分"/>
      <w:bookmarkStart w:id="397" w:name="_Toc86217003"/>
      <w:r>
        <w:rPr>
          <w:rFonts w:ascii="宋体" w:hAnsi="宋体" w:cs="宋体"/>
          <w:b/>
          <w:color w:val="auto"/>
          <w:sz w:val="36"/>
          <w:szCs w:val="36"/>
          <w:highlight w:val="none"/>
        </w:rPr>
        <w:br w:type="page"/>
      </w:r>
    </w:p>
    <w:p w14:paraId="342B8E8E">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5468A49">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D17C440">
      <w:pPr>
        <w:spacing w:line="480" w:lineRule="auto"/>
        <w:jc w:val="center"/>
        <w:rPr>
          <w:rFonts w:ascii="宋体" w:hAnsi="宋体" w:cs="宋体"/>
          <w:b/>
          <w:color w:val="auto"/>
          <w:sz w:val="28"/>
          <w:szCs w:val="28"/>
          <w:highlight w:val="none"/>
        </w:rPr>
      </w:pPr>
    </w:p>
    <w:p w14:paraId="147FCDFB">
      <w:pPr>
        <w:spacing w:line="480" w:lineRule="auto"/>
        <w:jc w:val="center"/>
        <w:rPr>
          <w:rFonts w:ascii="宋体" w:hAnsi="宋体" w:cs="宋体"/>
          <w:b/>
          <w:color w:val="auto"/>
          <w:sz w:val="24"/>
          <w:highlight w:val="none"/>
        </w:rPr>
      </w:pPr>
    </w:p>
    <w:p w14:paraId="097AD9F3">
      <w:pPr>
        <w:spacing w:line="480" w:lineRule="auto"/>
        <w:jc w:val="center"/>
        <w:rPr>
          <w:rFonts w:ascii="宋体" w:hAnsi="宋体" w:cs="宋体"/>
          <w:b/>
          <w:color w:val="auto"/>
          <w:sz w:val="24"/>
          <w:highlight w:val="none"/>
        </w:rPr>
      </w:pPr>
    </w:p>
    <w:p w14:paraId="4E05976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1DA819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EE8795F">
      <w:pPr>
        <w:pStyle w:val="701"/>
        <w:rPr>
          <w:rFonts w:ascii="宋体" w:hAnsi="宋体" w:cs="宋体"/>
          <w:color w:val="auto"/>
          <w:szCs w:val="24"/>
          <w:highlight w:val="none"/>
        </w:rPr>
      </w:pPr>
    </w:p>
    <w:p w14:paraId="2F405856">
      <w:pPr>
        <w:pStyle w:val="701"/>
        <w:rPr>
          <w:rFonts w:ascii="宋体" w:hAnsi="宋体" w:cs="宋体"/>
          <w:color w:val="auto"/>
          <w:szCs w:val="24"/>
          <w:highlight w:val="none"/>
        </w:rPr>
      </w:pPr>
    </w:p>
    <w:p w14:paraId="3E3D2525">
      <w:pPr>
        <w:pStyle w:val="701"/>
        <w:jc w:val="center"/>
        <w:rPr>
          <w:rFonts w:ascii="宋体" w:hAnsi="宋体" w:cs="宋体"/>
          <w:color w:val="auto"/>
          <w:szCs w:val="24"/>
          <w:highlight w:val="none"/>
        </w:rPr>
      </w:pPr>
    </w:p>
    <w:p w14:paraId="0DBD3004">
      <w:pPr>
        <w:pStyle w:val="701"/>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701"/>
        <w:rPr>
          <w:rFonts w:ascii="宋体" w:hAnsi="宋体" w:cs="宋体"/>
          <w:color w:val="auto"/>
          <w:szCs w:val="24"/>
          <w:highlight w:val="none"/>
        </w:rPr>
      </w:pPr>
    </w:p>
    <w:p w14:paraId="3D9F8C9C">
      <w:pPr>
        <w:pStyle w:val="701"/>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598"/>
        <w:spacing w:before="120" w:line="22" w:lineRule="atLeast"/>
        <w:rPr>
          <w:rFonts w:ascii="宋体" w:hAnsi="宋体" w:eastAsia="宋体" w:cs="宋体"/>
          <w:color w:val="auto"/>
          <w:szCs w:val="24"/>
          <w:highlight w:val="none"/>
        </w:rPr>
      </w:pPr>
    </w:p>
    <w:p w14:paraId="609BC55E">
      <w:pPr>
        <w:pStyle w:val="598"/>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6F131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杭州市源清第二高级中学台式计算机采购项目HZZFCG-2026-101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50C8D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1E9168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F00F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653A16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4A80A8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122E08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840C7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D6D509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D3D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33AC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79CE4C6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3A0E6D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0EE7076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8CA46F">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38AB04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A5E439D">
            <w:pPr>
              <w:pStyle w:val="319"/>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6E4ECD">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2F2E49">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28106DA">
            <w:pPr>
              <w:pStyle w:val="319"/>
              <w:spacing w:line="560" w:lineRule="exact"/>
              <w:ind w:firstLine="200"/>
              <w:jc w:val="center"/>
              <w:rPr>
                <w:rFonts w:hAnsi="宋体" w:cs="宋体"/>
                <w:color w:val="auto"/>
                <w:sz w:val="24"/>
                <w:szCs w:val="24"/>
                <w:highlight w:val="none"/>
              </w:rPr>
            </w:pPr>
          </w:p>
        </w:tc>
      </w:tr>
      <w:tr w14:paraId="33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6C8FDB">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8441A11">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E28F4F8">
            <w:pPr>
              <w:pStyle w:val="319"/>
              <w:spacing w:line="560" w:lineRule="exact"/>
              <w:ind w:firstLine="200"/>
              <w:jc w:val="center"/>
              <w:rPr>
                <w:rFonts w:hAnsi="宋体" w:cs="宋体"/>
                <w:color w:val="auto"/>
                <w:sz w:val="24"/>
                <w:szCs w:val="24"/>
                <w:highlight w:val="none"/>
              </w:rPr>
            </w:pPr>
          </w:p>
        </w:tc>
      </w:tr>
      <w:tr w14:paraId="2F2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A60BCF">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53F329">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1163CCE">
            <w:pPr>
              <w:pStyle w:val="319"/>
              <w:spacing w:line="560" w:lineRule="exact"/>
              <w:ind w:firstLine="200"/>
              <w:jc w:val="center"/>
              <w:rPr>
                <w:rFonts w:hAnsi="宋体" w:cs="宋体"/>
                <w:color w:val="auto"/>
                <w:sz w:val="24"/>
                <w:szCs w:val="24"/>
                <w:highlight w:val="none"/>
              </w:rPr>
            </w:pPr>
          </w:p>
        </w:tc>
      </w:tr>
      <w:tr w14:paraId="611F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DC90C1">
            <w:pPr>
              <w:pStyle w:val="319"/>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A5B218">
            <w:pPr>
              <w:pStyle w:val="319"/>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4714A3">
            <w:pPr>
              <w:pStyle w:val="319"/>
              <w:spacing w:line="560" w:lineRule="exact"/>
              <w:ind w:firstLine="200"/>
              <w:jc w:val="center"/>
              <w:rPr>
                <w:rFonts w:hAnsi="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D5CF9D3">
            <w:pPr>
              <w:pStyle w:val="319"/>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3251F91">
            <w:pPr>
              <w:pStyle w:val="319"/>
              <w:spacing w:line="560" w:lineRule="exact"/>
              <w:ind w:firstLine="200"/>
              <w:jc w:val="center"/>
              <w:rPr>
                <w:rFonts w:hAnsi="宋体" w:cs="宋体"/>
                <w:color w:val="auto"/>
                <w:sz w:val="24"/>
                <w:szCs w:val="24"/>
                <w:highlight w:val="none"/>
              </w:rPr>
            </w:pPr>
          </w:p>
        </w:tc>
      </w:tr>
    </w:tbl>
    <w:p w14:paraId="5DFD1439">
      <w:pPr>
        <w:pStyle w:val="959"/>
        <w:spacing w:before="0" w:beforeAutospacing="0" w:after="0" w:afterAutospacing="0" w:line="360" w:lineRule="auto"/>
        <w:ind w:firstLine="480"/>
        <w:rPr>
          <w:b/>
          <w:color w:val="auto"/>
          <w:highlight w:val="none"/>
        </w:rPr>
      </w:pPr>
      <w:r>
        <w:rPr>
          <w:rFonts w:hint="eastAsia"/>
          <w:b/>
          <w:color w:val="auto"/>
          <w:highlight w:val="none"/>
        </w:rPr>
        <w:t>1.4履约保证金</w:t>
      </w:r>
    </w:p>
    <w:p w14:paraId="41F55B3F">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2F3684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33AD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1D7ECD">
      <w:pPr>
        <w:pStyle w:val="3"/>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43982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F0AD571">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3A6B3B5">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78456C">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33A0F36">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D65EB9A">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EE9D768">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72C69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0F46BC6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089B3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AA1C7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236A6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117374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4277169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520AF61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756B02F0">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D7FB7E">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8ACF5B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14:paraId="504C1BF6">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F1D1BEE">
      <w:pPr>
        <w:autoSpaceDE w:val="0"/>
        <w:autoSpaceDN w:val="0"/>
        <w:spacing w:line="560" w:lineRule="exact"/>
        <w:rPr>
          <w:rFonts w:ascii="宋体" w:hAnsi="宋体" w:cs="宋体"/>
          <w:color w:val="auto"/>
          <w:sz w:val="24"/>
          <w:highlight w:val="none"/>
          <w:lang w:val="zh-CN"/>
        </w:rPr>
      </w:pPr>
    </w:p>
    <w:p w14:paraId="307338B9">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EE86A1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72CB4A1">
      <w:pPr>
        <w:autoSpaceDE w:val="0"/>
        <w:autoSpaceDN w:val="0"/>
        <w:spacing w:line="560" w:lineRule="exact"/>
        <w:rPr>
          <w:rFonts w:ascii="宋体" w:hAnsi="宋体" w:cs="宋体"/>
          <w:color w:val="auto"/>
          <w:sz w:val="24"/>
          <w:highlight w:val="none"/>
          <w:lang w:val="zh-CN"/>
        </w:rPr>
      </w:pPr>
    </w:p>
    <w:p w14:paraId="7FA089FB">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3A7DD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FF6C3F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236F53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61DF300">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14395B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1BA568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09A6A2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6EDEDF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AAE869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F5C2F5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F005FC8">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F8AB967">
      <w:pPr>
        <w:pStyle w:val="3"/>
        <w:rPr>
          <w:rFonts w:ascii="宋体" w:hAnsi="宋体" w:cs="宋体"/>
          <w:color w:val="auto"/>
          <w:sz w:val="24"/>
          <w:highlight w:val="none"/>
        </w:rPr>
      </w:pPr>
    </w:p>
    <w:p w14:paraId="6331959B">
      <w:pPr>
        <w:rPr>
          <w:rFonts w:ascii="宋体" w:hAnsi="宋体" w:cs="宋体"/>
          <w:color w:val="auto"/>
          <w:sz w:val="24"/>
          <w:highlight w:val="none"/>
        </w:rPr>
      </w:pPr>
    </w:p>
    <w:p w14:paraId="784D23BB">
      <w:pPr>
        <w:pStyle w:val="3"/>
        <w:rPr>
          <w:rFonts w:ascii="宋体" w:hAnsi="宋体" w:cs="宋体"/>
          <w:color w:val="auto"/>
          <w:sz w:val="24"/>
          <w:highlight w:val="none"/>
        </w:rPr>
      </w:pPr>
    </w:p>
    <w:p w14:paraId="4F2A168C">
      <w:pPr>
        <w:rPr>
          <w:rFonts w:ascii="宋体" w:hAnsi="宋体" w:cs="宋体"/>
          <w:color w:val="auto"/>
          <w:sz w:val="24"/>
          <w:highlight w:val="none"/>
        </w:rPr>
      </w:pPr>
    </w:p>
    <w:p w14:paraId="507A08C4">
      <w:pPr>
        <w:pStyle w:val="3"/>
        <w:rPr>
          <w:rFonts w:ascii="宋体" w:hAnsi="宋体" w:cs="宋体"/>
          <w:color w:val="auto"/>
          <w:sz w:val="24"/>
          <w:highlight w:val="none"/>
        </w:rPr>
      </w:pPr>
    </w:p>
    <w:p w14:paraId="46525BFD">
      <w:pPr>
        <w:rPr>
          <w:rFonts w:ascii="宋体" w:hAnsi="宋体" w:cs="宋体"/>
          <w:color w:val="auto"/>
          <w:sz w:val="24"/>
          <w:highlight w:val="none"/>
        </w:rPr>
      </w:pPr>
    </w:p>
    <w:p w14:paraId="70FA4D0F">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76C43B3D">
      <w:pPr>
        <w:pStyle w:val="701"/>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1703D27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6AD7DC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E1202C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73DA24E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2DC1DB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1DFF78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DF1B3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5A5884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6A8633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CE68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30127D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6FF0D1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0BA175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009A72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4E87F8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12985738">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55BE9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784F3B70">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4D872D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08B1B33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30E8609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6F0930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76B545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D3663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9B2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0F6E60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74A3B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D60B28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1A2D7A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60B030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5763BB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F5A8793">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45C89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1B420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120E9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FB87A5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0499A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0A665F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48E94D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0C0A9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7BFCE82">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526BCA78">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63313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0F90208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14:paraId="1C8B7B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E607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87C9B06">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534" w:type="pct"/>
            <w:vAlign w:val="center"/>
          </w:tcPr>
          <w:p w14:paraId="2C7E6517">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11EF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4EAD9D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534" w:type="pct"/>
            <w:vAlign w:val="center"/>
          </w:tcPr>
          <w:p w14:paraId="672D53D5">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cs="Times New Roman"/>
                <w:color w:val="auto"/>
                <w:kern w:val="2"/>
                <w:sz w:val="24"/>
                <w:highlight w:val="none"/>
                <w:u w:val="none"/>
                <w:lang w:val="en-US" w:eastAsia="zh-CN"/>
              </w:rPr>
              <w:t>1</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3E10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528D0D79">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4534" w:type="pct"/>
            <w:vAlign w:val="center"/>
          </w:tcPr>
          <w:p w14:paraId="27DE01E7">
            <w:pPr>
              <w:spacing w:line="360" w:lineRule="auto"/>
              <w:rPr>
                <w:rFonts w:ascii="宋体" w:hAnsi="宋体" w:cs="宋体"/>
                <w:color w:val="auto"/>
                <w:sz w:val="24"/>
                <w:highlight w:val="none"/>
              </w:rPr>
            </w:pPr>
            <w:r>
              <w:rPr>
                <w:rFonts w:hint="eastAsia" w:ascii="宋体" w:hAnsi="宋体" w:cs="宋体"/>
                <w:color w:val="auto"/>
                <w:kern w:val="0"/>
                <w:sz w:val="24"/>
                <w:highlight w:val="none"/>
              </w:rPr>
              <w:t>履约保证金支付方式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以支票、汇票、本票或者金融机构、担保机构出具的保函等非现金形式；鼓励和支持乙方以银行、保险公司出具的保函形式提供履约保证。</w:t>
            </w:r>
          </w:p>
        </w:tc>
      </w:tr>
      <w:tr w14:paraId="67A8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5182FF6">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534" w:type="pct"/>
            <w:vAlign w:val="center"/>
          </w:tcPr>
          <w:p w14:paraId="0A68AE0F">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val="en-US" w:eastAsia="zh-CN"/>
              </w:rPr>
              <w:t>是</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0E38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6059003">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4534" w:type="pct"/>
            <w:vAlign w:val="center"/>
          </w:tcPr>
          <w:p w14:paraId="7F2185E0">
            <w:pPr>
              <w:spacing w:line="360" w:lineRule="auto"/>
              <w:rPr>
                <w:rFonts w:ascii="宋体" w:hAnsi="宋体" w:cs="宋体"/>
                <w:color w:val="auto"/>
                <w:sz w:val="24"/>
                <w:highlight w:val="none"/>
              </w:rPr>
            </w:pPr>
            <w:r>
              <w:rPr>
                <w:rFonts w:hint="eastAsia" w:ascii="宋体" w:hAnsi="宋体" w:cs="宋体"/>
                <w:color w:val="auto"/>
                <w:kern w:val="0"/>
                <w:sz w:val="24"/>
                <w:highlight w:val="none"/>
              </w:rPr>
              <w:t>预付款比例、支付方式、时间</w:t>
            </w:r>
            <w:r>
              <w:rPr>
                <w:rFonts w:hint="eastAsia" w:ascii="宋体" w:hAnsi="宋体" w:cs="宋体"/>
                <w:color w:val="auto"/>
                <w:kern w:val="0"/>
                <w:sz w:val="24"/>
                <w:highlight w:val="none"/>
                <w:lang w:eastAsia="zh-CN"/>
              </w:rPr>
              <w:t>：</w:t>
            </w:r>
            <w:r>
              <w:rPr>
                <w:rFonts w:hint="eastAsia" w:asciiTheme="minorEastAsia" w:hAnsiTheme="minorEastAsia" w:eastAsiaTheme="minorEastAsia"/>
                <w:color w:val="auto"/>
                <w:sz w:val="24"/>
                <w:highlight w:val="none"/>
              </w:rPr>
              <w:t>甲方预付合同金额</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0％的货款,在收到乙方开具的正规发票后，甲方在5个工作日内将</w:t>
            </w:r>
            <w:r>
              <w:rPr>
                <w:rFonts w:hint="eastAsia" w:asciiTheme="minorEastAsia" w:hAnsiTheme="minorEastAsia" w:eastAsiaTheme="minorEastAsia"/>
                <w:color w:val="auto"/>
                <w:sz w:val="24"/>
                <w:highlight w:val="none"/>
                <w:lang w:val="en-US" w:eastAsia="zh-CN"/>
              </w:rPr>
              <w:t>预付款</w:t>
            </w:r>
            <w:r>
              <w:rPr>
                <w:rFonts w:hint="eastAsia" w:asciiTheme="minorEastAsia" w:hAnsiTheme="minorEastAsia" w:eastAsiaTheme="minorEastAsia"/>
                <w:color w:val="auto"/>
                <w:sz w:val="24"/>
                <w:highlight w:val="none"/>
              </w:rPr>
              <w:t>支付至乙方的账户</w:t>
            </w:r>
          </w:p>
        </w:tc>
      </w:tr>
      <w:tr w14:paraId="581F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BCFA3E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34" w:type="pct"/>
            <w:vAlign w:val="center"/>
          </w:tcPr>
          <w:p w14:paraId="46B58C7C">
            <w:pPr>
              <w:spacing w:line="360" w:lineRule="auto"/>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Theme="minorEastAsia" w:hAnsiTheme="minorEastAsia" w:eastAsiaTheme="minorEastAsia"/>
                <w:color w:val="auto"/>
                <w:sz w:val="24"/>
                <w:highlight w:val="none"/>
              </w:rPr>
              <w:t>：采购合同签订后，乙方缴纳履约保证金，甲方预付合同金额</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0％的货款，货到安装无任何质量问题，凭甲乙双方签字盖章的验收意见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在收到乙方开具的正规发票后，甲方在5个工作日内将合同余款支付至乙方的账户。</w:t>
            </w:r>
          </w:p>
        </w:tc>
      </w:tr>
      <w:tr w14:paraId="23A9D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8E6E537">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34" w:type="pct"/>
            <w:vAlign w:val="center"/>
          </w:tcPr>
          <w:p w14:paraId="5D0C940F">
            <w:pPr>
              <w:spacing w:line="360" w:lineRule="auto"/>
              <w:rPr>
                <w:rFonts w:ascii="宋体" w:hAnsi="宋体" w:cs="宋体"/>
                <w:color w:val="auto"/>
                <w:sz w:val="24"/>
                <w:highlight w:val="none"/>
              </w:rPr>
            </w:pPr>
            <w:r>
              <w:rPr>
                <w:rFonts w:hint="eastAsia" w:asciiTheme="minorEastAsia" w:hAnsiTheme="minorEastAsia" w:eastAsiaTheme="minorEastAsia"/>
                <w:b/>
                <w:bCs/>
                <w:color w:val="auto"/>
                <w:sz w:val="24"/>
                <w:highlight w:val="none"/>
              </w:rPr>
              <w:t>交付期限：乙方应当在合同签订后</w:t>
            </w:r>
            <w:r>
              <w:rPr>
                <w:rFonts w:hint="eastAsia" w:asciiTheme="minorEastAsia" w:hAnsiTheme="minorEastAsia" w:eastAsiaTheme="minorEastAsia"/>
                <w:b/>
                <w:bCs/>
                <w:color w:val="auto"/>
                <w:sz w:val="24"/>
                <w:highlight w:val="none"/>
                <w:lang w:val="en-US" w:eastAsia="zh-CN"/>
              </w:rPr>
              <w:t>12自然日</w:t>
            </w:r>
            <w:r>
              <w:rPr>
                <w:rFonts w:hint="eastAsia" w:asciiTheme="minorEastAsia" w:hAnsiTheme="minorEastAsia" w:eastAsiaTheme="minorEastAsia"/>
                <w:b/>
                <w:bCs/>
                <w:color w:val="auto"/>
                <w:sz w:val="24"/>
                <w:highlight w:val="none"/>
              </w:rPr>
              <w:t>内完成生产，待收到甲方进场通知后</w:t>
            </w:r>
            <w:r>
              <w:rPr>
                <w:rFonts w:hint="eastAsia" w:asciiTheme="minorEastAsia" w:hAnsiTheme="minorEastAsia" w:eastAsiaTheme="minorEastAsia"/>
                <w:b/>
                <w:bCs/>
                <w:color w:val="auto"/>
                <w:sz w:val="24"/>
                <w:highlight w:val="none"/>
                <w:lang w:val="en-US" w:eastAsia="zh-CN"/>
              </w:rPr>
              <w:t>13自然日</w:t>
            </w:r>
            <w:r>
              <w:rPr>
                <w:rFonts w:hint="eastAsia" w:asciiTheme="minorEastAsia" w:hAnsiTheme="minorEastAsia" w:eastAsiaTheme="minorEastAsia"/>
                <w:b/>
                <w:bCs/>
                <w:color w:val="auto"/>
                <w:sz w:val="24"/>
                <w:highlight w:val="none"/>
              </w:rPr>
              <w:t>内将货物运输、安装调试完毕交付甲方正常使用</w:t>
            </w:r>
          </w:p>
        </w:tc>
      </w:tr>
      <w:tr w14:paraId="740B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E701425">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34" w:type="pct"/>
            <w:vAlign w:val="center"/>
          </w:tcPr>
          <w:p w14:paraId="3C017D41">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u w:val="single"/>
                <w:lang w:eastAsia="zh-CN"/>
              </w:rPr>
              <w:t>杭州市源清第二高级中学</w:t>
            </w:r>
          </w:p>
        </w:tc>
      </w:tr>
      <w:tr w14:paraId="3598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336432F">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34" w:type="pct"/>
            <w:vAlign w:val="center"/>
          </w:tcPr>
          <w:p w14:paraId="2E7A69EA">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交付方式：按照甲方指定地点安装</w:t>
            </w:r>
          </w:p>
        </w:tc>
      </w:tr>
      <w:tr w14:paraId="4662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52709D1">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4534" w:type="pct"/>
            <w:vAlign w:val="center"/>
          </w:tcPr>
          <w:p w14:paraId="2EE2FDD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w:t>
            </w:r>
          </w:p>
        </w:tc>
      </w:tr>
      <w:tr w14:paraId="5A1C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7B2B36F">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534" w:type="pct"/>
            <w:vAlign w:val="center"/>
          </w:tcPr>
          <w:p w14:paraId="3BCD0099">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合同争议的解决：选择以下第1.</w:t>
            </w:r>
            <w:r>
              <w:rPr>
                <w:rFonts w:hint="eastAsia" w:cs="Times New Roman" w:asciiTheme="minorEastAsia" w:hAnsiTheme="minorEastAsia" w:eastAsiaTheme="minorEastAsia"/>
                <w:color w:val="auto"/>
                <w:sz w:val="24"/>
                <w:highlight w:val="none"/>
                <w:lang w:val="en-US" w:eastAsia="zh-CN"/>
              </w:rPr>
              <w:t>9</w:t>
            </w:r>
            <w:r>
              <w:rPr>
                <w:rFonts w:hint="eastAsia" w:cs="Times New Roman" w:asciiTheme="minorEastAsia" w:hAnsiTheme="minorEastAsia" w:eastAsiaTheme="minorEastAsia"/>
                <w:color w:val="auto"/>
                <w:sz w:val="24"/>
                <w:highlight w:val="none"/>
              </w:rPr>
              <w:t>.2条款规定的方式解决。</w:t>
            </w:r>
          </w:p>
        </w:tc>
      </w:tr>
      <w:tr w14:paraId="79B63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5AEC9C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1.9.1</w:t>
            </w:r>
          </w:p>
        </w:tc>
        <w:tc>
          <w:tcPr>
            <w:tcW w:w="4534" w:type="pct"/>
            <w:vAlign w:val="center"/>
          </w:tcPr>
          <w:p w14:paraId="6CE2F813">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将争议提交杭州市仲裁委员会依申请仲裁时其现行有效的仲裁规则裁决</w:t>
            </w:r>
          </w:p>
        </w:tc>
      </w:tr>
      <w:tr w14:paraId="4FD0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E3D52ED">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1.9.2</w:t>
            </w:r>
          </w:p>
        </w:tc>
        <w:tc>
          <w:tcPr>
            <w:tcW w:w="4534" w:type="pct"/>
            <w:vAlign w:val="center"/>
          </w:tcPr>
          <w:p w14:paraId="354430AE">
            <w:pPr>
              <w:spacing w:line="360" w:lineRule="auto"/>
              <w:rPr>
                <w:rFonts w:ascii="宋体" w:hAnsi="宋体" w:cs="宋体"/>
                <w:color w:val="auto"/>
                <w:sz w:val="24"/>
                <w:highlight w:val="none"/>
              </w:rPr>
            </w:pPr>
            <w:r>
              <w:rPr>
                <w:rFonts w:hint="eastAsia" w:ascii="仿宋" w:hAnsi="仿宋" w:eastAsia="仿宋" w:cs="仿宋"/>
                <w:bCs/>
                <w:color w:val="auto"/>
                <w:sz w:val="24"/>
                <w:szCs w:val="24"/>
                <w:highlight w:val="none"/>
              </w:rPr>
              <w:t>向</w:t>
            </w:r>
            <w:r>
              <w:rPr>
                <w:rFonts w:hint="eastAsia" w:cs="Times New Roman" w:asciiTheme="minorEastAsia" w:hAnsiTheme="minorEastAsia" w:eastAsiaTheme="minorEastAsia"/>
                <w:color w:val="auto"/>
                <w:sz w:val="24"/>
                <w:highlight w:val="none"/>
              </w:rPr>
              <w:t>杭州市</w:t>
            </w:r>
            <w:r>
              <w:rPr>
                <w:rFonts w:hint="eastAsia" w:cs="Times New Roman" w:asciiTheme="minorEastAsia" w:hAnsiTheme="minorEastAsia" w:eastAsiaTheme="minorEastAsia"/>
                <w:color w:val="auto"/>
                <w:sz w:val="24"/>
                <w:highlight w:val="none"/>
                <w:lang w:val="en-US" w:eastAsia="zh-CN"/>
              </w:rPr>
              <w:t>拱墅区</w:t>
            </w:r>
            <w:r>
              <w:rPr>
                <w:rFonts w:hint="eastAsia" w:cs="Times New Roman" w:asciiTheme="minorEastAsia" w:hAnsiTheme="minorEastAsia" w:eastAsiaTheme="minorEastAsia"/>
                <w:color w:val="auto"/>
                <w:sz w:val="24"/>
                <w:highlight w:val="none"/>
              </w:rPr>
              <w:t>人民法院起诉</w:t>
            </w:r>
          </w:p>
        </w:tc>
      </w:tr>
      <w:tr w14:paraId="0D9B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0624B4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2.3.2</w:t>
            </w:r>
          </w:p>
        </w:tc>
        <w:tc>
          <w:tcPr>
            <w:tcW w:w="4534" w:type="pct"/>
            <w:vAlign w:val="center"/>
          </w:tcPr>
          <w:p w14:paraId="660DFC29">
            <w:pPr>
              <w:spacing w:line="360" w:lineRule="auto"/>
              <w:ind w:left="-420" w:leftChars="-200" w:right="-420" w:rightChars="-200" w:firstLine="480" w:firstLineChars="200"/>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合同涉及技术成果的归属和收益的分成：成果归属甲方，无收益分成</w:t>
            </w:r>
          </w:p>
        </w:tc>
      </w:tr>
      <w:tr w14:paraId="4D98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BEAB90F">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2.4.1</w:t>
            </w:r>
          </w:p>
        </w:tc>
        <w:tc>
          <w:tcPr>
            <w:tcW w:w="4534" w:type="pct"/>
            <w:vAlign w:val="center"/>
          </w:tcPr>
          <w:p w14:paraId="7A193D37">
            <w:pPr>
              <w:spacing w:line="360" w:lineRule="auto"/>
              <w:ind w:left="-420" w:leftChars="-200" w:right="-420" w:rightChars="-200" w:firstLine="480" w:firstLineChars="200"/>
              <w:rPr>
                <w:rFonts w:ascii="宋体" w:hAnsi="宋体" w:cs="宋体"/>
                <w:color w:val="auto"/>
                <w:sz w:val="24"/>
                <w:highlight w:val="none"/>
              </w:rPr>
            </w:pPr>
            <w:r>
              <w:rPr>
                <w:rFonts w:hint="eastAsia" w:asciiTheme="minorEastAsia" w:hAnsiTheme="minorEastAsia" w:eastAsiaTheme="minorEastAsia"/>
                <w:color w:val="auto"/>
                <w:sz w:val="24"/>
                <w:highlight w:val="none"/>
                <w:lang w:val="en-US" w:eastAsia="zh-CN"/>
              </w:rPr>
              <w:t>/</w:t>
            </w:r>
          </w:p>
        </w:tc>
      </w:tr>
      <w:tr w14:paraId="09D88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5F6C01E">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4534" w:type="pct"/>
            <w:vAlign w:val="center"/>
          </w:tcPr>
          <w:p w14:paraId="04EEE0F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接到甲方发货通知后，</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个自然日内将装运货物运送到现场。</w:t>
            </w:r>
          </w:p>
        </w:tc>
      </w:tr>
      <w:tr w14:paraId="56C09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51567E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4534" w:type="pct"/>
            <w:vAlign w:val="top"/>
          </w:tcPr>
          <w:p w14:paraId="06A18C13">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货物或者在途货物或者交付给第一承运人后的货物毁损、灭失的风险由乙方承担一切责任并赔偿甲方损失。</w:t>
            </w:r>
          </w:p>
        </w:tc>
      </w:tr>
      <w:tr w14:paraId="0AF1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3D3F3A7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2.12.3 </w:t>
            </w:r>
          </w:p>
        </w:tc>
        <w:tc>
          <w:tcPr>
            <w:tcW w:w="4534" w:type="pct"/>
            <w:vAlign w:val="top"/>
          </w:tcPr>
          <w:p w14:paraId="4D9FA6DC">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因不可抗力致使合同有变更必要的，双方当事人应在3个工作日内以书面形式变更合同；</w:t>
            </w:r>
          </w:p>
        </w:tc>
      </w:tr>
      <w:tr w14:paraId="3273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19A29195">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4534" w:type="pct"/>
            <w:vAlign w:val="top"/>
          </w:tcPr>
          <w:p w14:paraId="4D46B2EC">
            <w:pPr>
              <w:spacing w:line="360" w:lineRule="auto"/>
              <w:rPr>
                <w:rFonts w:ascii="宋体" w:hAnsi="宋体" w:cs="宋体"/>
                <w:color w:val="auto"/>
                <w:sz w:val="24"/>
                <w:highlight w:val="none"/>
              </w:rPr>
            </w:pPr>
            <w:r>
              <w:rPr>
                <w:rFonts w:asciiTheme="minorEastAsia" w:hAnsiTheme="minorEastAsia" w:eastAsiaTheme="minorEastAsia"/>
                <w:color w:val="auto"/>
                <w:sz w:val="24"/>
                <w:highlight w:val="none"/>
              </w:rPr>
              <w:t>受不可抗力影响的一方在不可抗力发生后，应在</w:t>
            </w:r>
            <w:r>
              <w:rPr>
                <w:rFonts w:hint="eastAsia" w:asciiTheme="minorEastAsia" w:hAnsiTheme="minorEastAsia" w:eastAsiaTheme="minorEastAsia"/>
                <w:color w:val="auto"/>
                <w:sz w:val="24"/>
                <w:highlight w:val="none"/>
              </w:rPr>
              <w:t>在1个工作日内以书面形式通知对方当事人，并在3个工作日内，将有关部门出具的证明文件送达对方当事人。</w:t>
            </w:r>
          </w:p>
        </w:tc>
      </w:tr>
      <w:tr w14:paraId="17B93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534549F5">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4534" w:type="pct"/>
            <w:vAlign w:val="top"/>
          </w:tcPr>
          <w:p w14:paraId="29BCE3B6">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lang w:val="en-US" w:eastAsia="zh-CN"/>
              </w:rPr>
              <w:t>项目</w:t>
            </w:r>
            <w:r>
              <w:rPr>
                <w:rFonts w:hint="eastAsia" w:cs="Times New Roman" w:asciiTheme="minorEastAsia" w:hAnsiTheme="minorEastAsia" w:eastAsiaTheme="minorEastAsia"/>
                <w:color w:val="auto"/>
                <w:sz w:val="24"/>
                <w:highlight w:val="none"/>
              </w:rPr>
              <w:t>交付前，乙方应对</w:t>
            </w:r>
            <w:r>
              <w:rPr>
                <w:rFonts w:hint="eastAsia" w:cs="Times New Roman" w:asciiTheme="minorEastAsia" w:hAnsiTheme="minorEastAsia" w:eastAsiaTheme="minorEastAsia"/>
                <w:color w:val="auto"/>
                <w:sz w:val="24"/>
                <w:highlight w:val="none"/>
                <w:lang w:val="en-US" w:eastAsia="zh-CN"/>
              </w:rPr>
              <w:t>项目</w:t>
            </w:r>
            <w:r>
              <w:rPr>
                <w:rFonts w:hint="eastAsia" w:cs="Times New Roman" w:asciiTheme="minorEastAsia" w:hAnsiTheme="minorEastAsia" w:eastAsiaTheme="minorEastAsia"/>
                <w:color w:val="auto"/>
                <w:sz w:val="24"/>
                <w:highlight w:val="none"/>
              </w:rPr>
              <w:t>的质量、</w:t>
            </w:r>
            <w:r>
              <w:rPr>
                <w:rFonts w:hint="eastAsia" w:cs="Times New Roman" w:asciiTheme="minorEastAsia" w:hAnsiTheme="minorEastAsia" w:eastAsiaTheme="minorEastAsia"/>
                <w:color w:val="auto"/>
                <w:sz w:val="24"/>
                <w:highlight w:val="none"/>
                <w:lang w:val="en-US" w:eastAsia="zh-CN"/>
              </w:rPr>
              <w:t>模块</w:t>
            </w:r>
            <w:r>
              <w:rPr>
                <w:rFonts w:hint="eastAsia" w:cs="Times New Roman" w:asciiTheme="minorEastAsia" w:hAnsiTheme="minorEastAsia" w:eastAsiaTheme="minorEastAsia"/>
                <w:color w:val="auto"/>
                <w:sz w:val="24"/>
                <w:highlight w:val="none"/>
              </w:rPr>
              <w:t>等方面进行详细、全面的检验，并向甲方出具证明符合合同约定的文件；货物交付时，甲方在收到乙方提交的验收申请报告后10个工作日内组织验收，并可依法邀请相关方参加，验收应出具验收书。</w:t>
            </w:r>
          </w:p>
        </w:tc>
      </w:tr>
      <w:tr w14:paraId="44F5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43D17EB1">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4534" w:type="pct"/>
            <w:vAlign w:val="top"/>
          </w:tcPr>
          <w:p w14:paraId="12C108A2">
            <w:pPr>
              <w:spacing w:line="360" w:lineRule="auto"/>
              <w:rPr>
                <w:rFonts w:ascii="宋体" w:hAnsi="宋体" w:cs="宋体"/>
                <w:color w:val="auto"/>
                <w:sz w:val="24"/>
                <w:highlight w:val="none"/>
              </w:rPr>
            </w:pPr>
            <w:r>
              <w:rPr>
                <w:rFonts w:hint="eastAsia" w:cs="Times New Roman" w:asciiTheme="minorEastAsia" w:hAnsiTheme="minorEastAsia" w:eastAsiaTheme="minorEastAsia"/>
                <w:color w:val="auto"/>
                <w:sz w:val="24"/>
                <w:highlight w:val="none"/>
              </w:rPr>
              <w:t>关于印发《杭州市政府采购履约验收暂行办法》的通知（杭财采监[2019]10号）</w:t>
            </w:r>
          </w:p>
        </w:tc>
      </w:tr>
      <w:tr w14:paraId="7BD8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top"/>
          </w:tcPr>
          <w:p w14:paraId="1256D425">
            <w:pPr>
              <w:spacing w:line="360" w:lineRule="auto"/>
              <w:rPr>
                <w:rFonts w:ascii="宋体" w:hAnsi="宋体" w:cs="宋体"/>
                <w:color w:val="auto"/>
                <w:sz w:val="24"/>
                <w:highlight w:val="none"/>
              </w:rPr>
            </w:pPr>
            <w:r>
              <w:rPr>
                <w:rFonts w:hint="eastAsia" w:ascii="宋体" w:hAnsi="宋体" w:cs="宋体"/>
                <w:b/>
                <w:color w:val="auto"/>
                <w:sz w:val="24"/>
                <w:highlight w:val="none"/>
              </w:rPr>
              <w:t>2.20</w:t>
            </w:r>
          </w:p>
        </w:tc>
        <w:tc>
          <w:tcPr>
            <w:tcW w:w="4534" w:type="pct"/>
            <w:vAlign w:val="top"/>
          </w:tcPr>
          <w:p w14:paraId="42356CD5">
            <w:pPr>
              <w:spacing w:line="360" w:lineRule="auto"/>
              <w:rPr>
                <w:rFonts w:ascii="宋体" w:hAnsi="宋体" w:cs="宋体"/>
                <w:color w:val="auto"/>
                <w:sz w:val="24"/>
                <w:highlight w:val="none"/>
              </w:rPr>
            </w:pPr>
            <w:r>
              <w:rPr>
                <w:rFonts w:hint="eastAsia" w:asciiTheme="minorEastAsia" w:hAnsiTheme="minorEastAsia" w:eastAsiaTheme="minorEastAsia"/>
                <w:color w:val="auto"/>
                <w:sz w:val="24"/>
                <w:highlight w:val="none"/>
              </w:rPr>
              <w:t>本合同一式六份，双方各执三份，自双方当事人盖章或者签字时生效。</w:t>
            </w:r>
          </w:p>
        </w:tc>
      </w:tr>
    </w:tbl>
    <w:p w14:paraId="5330FC84">
      <w:pPr>
        <w:spacing w:line="360" w:lineRule="auto"/>
        <w:ind w:left="-420" w:leftChars="-200" w:right="-420" w:rightChars="-200" w:firstLine="480" w:firstLineChars="200"/>
        <w:rPr>
          <w:rFonts w:ascii="宋体" w:hAnsi="宋体" w:cs="宋体"/>
          <w:color w:val="auto"/>
          <w:sz w:val="24"/>
          <w:highlight w:val="none"/>
        </w:rPr>
      </w:pPr>
    </w:p>
    <w:p w14:paraId="14C29B7A">
      <w:pPr>
        <w:spacing w:line="360" w:lineRule="auto"/>
        <w:ind w:left="-420" w:leftChars="-200" w:right="-420" w:rightChars="-200"/>
        <w:rPr>
          <w:rFonts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42F3806A">
      <w:pPr>
        <w:spacing w:line="360" w:lineRule="auto"/>
        <w:ind w:left="-420" w:leftChars="-200" w:right="-420" w:rightChars="-200" w:firstLine="480" w:firstLineChars="200"/>
        <w:jc w:val="center"/>
        <w:outlineLvl w:val="0"/>
        <w:rPr>
          <w:rFonts w:ascii="宋体" w:hAnsi="宋体" w:cs="宋体"/>
          <w:color w:val="auto"/>
          <w:sz w:val="24"/>
          <w:highlight w:val="none"/>
        </w:rPr>
      </w:pPr>
    </w:p>
    <w:p w14:paraId="73F85226">
      <w:pPr>
        <w:spacing w:line="240" w:lineRule="auto"/>
        <w:ind w:left="0" w:firstLine="0" w:firstLineChars="0"/>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4CD6A6D">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6"/>
      <w:r>
        <w:rPr>
          <w:rFonts w:hint="eastAsia" w:ascii="宋体" w:hAnsi="宋体" w:cs="宋体"/>
          <w:b/>
          <w:color w:val="auto"/>
          <w:sz w:val="36"/>
          <w:szCs w:val="20"/>
          <w:highlight w:val="none"/>
        </w:rPr>
        <w:t xml:space="preserve"> </w:t>
      </w:r>
      <w:bookmarkEnd w:id="397"/>
      <w:r>
        <w:rPr>
          <w:rFonts w:hint="eastAsia" w:ascii="宋体" w:hAnsi="宋体" w:cs="宋体"/>
          <w:b/>
          <w:color w:val="auto"/>
          <w:sz w:val="36"/>
          <w:szCs w:val="20"/>
          <w:highlight w:val="none"/>
        </w:rPr>
        <w:t>应提交的有关格式范例</w:t>
      </w:r>
    </w:p>
    <w:p w14:paraId="4BC50F89">
      <w:pPr>
        <w:spacing w:line="360" w:lineRule="auto"/>
        <w:jc w:val="center"/>
        <w:outlineLvl w:val="0"/>
        <w:rPr>
          <w:rFonts w:ascii="宋体" w:hAnsi="宋体" w:cs="宋体"/>
          <w:b/>
          <w:color w:val="auto"/>
          <w:kern w:val="0"/>
          <w:sz w:val="36"/>
          <w:szCs w:val="36"/>
          <w:highlight w:val="none"/>
        </w:rPr>
      </w:pPr>
    </w:p>
    <w:p w14:paraId="6702614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623911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641DC64">
      <w:pPr>
        <w:spacing w:line="360" w:lineRule="auto"/>
        <w:jc w:val="center"/>
        <w:outlineLvl w:val="0"/>
        <w:rPr>
          <w:rFonts w:ascii="宋体" w:hAnsi="宋体" w:cs="宋体"/>
          <w:b/>
          <w:color w:val="auto"/>
          <w:kern w:val="0"/>
          <w:sz w:val="36"/>
          <w:szCs w:val="36"/>
          <w:highlight w:val="none"/>
        </w:rPr>
      </w:pPr>
    </w:p>
    <w:p w14:paraId="0CF2A7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094565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47DC6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4926D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834E7ED">
      <w:pPr>
        <w:snapToGrid w:val="0"/>
        <w:spacing w:line="360" w:lineRule="auto"/>
        <w:ind w:firstLine="480" w:firstLineChars="200"/>
        <w:rPr>
          <w:rFonts w:ascii="宋体" w:hAnsi="宋体" w:cs="宋体"/>
          <w:color w:val="auto"/>
          <w:sz w:val="24"/>
          <w:highlight w:val="none"/>
        </w:rPr>
      </w:pPr>
    </w:p>
    <w:p w14:paraId="0F6E1B67">
      <w:pPr>
        <w:spacing w:line="360" w:lineRule="auto"/>
        <w:ind w:firstLine="480" w:firstLineChars="200"/>
        <w:rPr>
          <w:rFonts w:ascii="宋体" w:hAnsi="宋体" w:cs="宋体"/>
          <w:color w:val="auto"/>
          <w:sz w:val="24"/>
          <w:highlight w:val="none"/>
        </w:rPr>
      </w:pPr>
    </w:p>
    <w:p w14:paraId="3EB1261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8B36ED4">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p>
    <w:p w14:paraId="0E4731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】政府采购活动，郑重承诺：</w:t>
      </w:r>
    </w:p>
    <w:p w14:paraId="51F3DFA4">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25103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045246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477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8CDDB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E884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8D27E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84883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C6E31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1E301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4F80E5F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CD26974">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4149A6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AB6E77">
      <w:pPr>
        <w:pStyle w:val="3"/>
        <w:rPr>
          <w:color w:val="auto"/>
          <w:highlight w:val="none"/>
        </w:rPr>
      </w:pPr>
    </w:p>
    <w:p w14:paraId="1553D2FC">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CB7B78C">
      <w:pPr>
        <w:rPr>
          <w:rFonts w:ascii="宋体" w:hAnsi="宋体" w:cs="宋体"/>
          <w:color w:val="auto"/>
          <w:highlight w:val="none"/>
        </w:rPr>
      </w:pPr>
    </w:p>
    <w:p w14:paraId="0A7C177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B8131D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E0E321B">
      <w:pPr>
        <w:snapToGrid w:val="0"/>
        <w:spacing w:line="360" w:lineRule="auto"/>
        <w:ind w:right="480"/>
        <w:jc w:val="center"/>
        <w:rPr>
          <w:rFonts w:ascii="宋体" w:hAnsi="宋体" w:cs="宋体"/>
          <w:b/>
          <w:color w:val="auto"/>
          <w:kern w:val="0"/>
          <w:sz w:val="32"/>
          <w:szCs w:val="32"/>
          <w:highlight w:val="none"/>
        </w:rPr>
      </w:pPr>
    </w:p>
    <w:p w14:paraId="6A9FF62D">
      <w:pPr>
        <w:snapToGrid w:val="0"/>
        <w:spacing w:line="360" w:lineRule="auto"/>
        <w:ind w:right="480"/>
        <w:jc w:val="center"/>
        <w:rPr>
          <w:rFonts w:ascii="宋体" w:hAnsi="宋体" w:cs="宋体"/>
          <w:b/>
          <w:color w:val="auto"/>
          <w:kern w:val="0"/>
          <w:sz w:val="32"/>
          <w:szCs w:val="32"/>
          <w:highlight w:val="none"/>
        </w:rPr>
      </w:pPr>
    </w:p>
    <w:p w14:paraId="30C8E2A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415211DB">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0CF34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07E2FB1">
      <w:pPr>
        <w:widowControl/>
        <w:spacing w:line="360" w:lineRule="auto"/>
        <w:ind w:firstLine="480"/>
        <w:jc w:val="left"/>
        <w:rPr>
          <w:rFonts w:ascii="宋体" w:hAnsi="宋体" w:cs="宋体"/>
          <w:color w:val="auto"/>
          <w:sz w:val="24"/>
          <w:highlight w:val="none"/>
        </w:rPr>
      </w:pPr>
    </w:p>
    <w:p w14:paraId="6D72C5C3">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519E1D0D">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DD3A57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1F0F369">
      <w:pPr>
        <w:widowControl/>
        <w:spacing w:line="360" w:lineRule="auto"/>
        <w:ind w:left="150"/>
        <w:jc w:val="center"/>
        <w:rPr>
          <w:rFonts w:ascii="宋体" w:hAnsi="宋体" w:cs="宋体"/>
          <w:b/>
          <w:color w:val="auto"/>
          <w:kern w:val="0"/>
          <w:sz w:val="32"/>
          <w:szCs w:val="32"/>
          <w:highlight w:val="none"/>
        </w:rPr>
      </w:pPr>
    </w:p>
    <w:p w14:paraId="2AEB95B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3B58CC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AB25897">
      <w:pPr>
        <w:rPr>
          <w:rFonts w:ascii="宋体" w:hAnsi="宋体" w:cs="宋体"/>
          <w:color w:val="auto"/>
          <w:highlight w:val="none"/>
        </w:rPr>
      </w:pPr>
    </w:p>
    <w:p w14:paraId="323F4E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03557D7">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6FFB042">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79D6BE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B7D58F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0C443E5">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2122DDB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07C6430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9E105CD">
      <w:pPr>
        <w:snapToGrid w:val="0"/>
        <w:spacing w:line="360" w:lineRule="auto"/>
        <w:jc w:val="center"/>
        <w:rPr>
          <w:rFonts w:ascii="宋体" w:hAnsi="宋体" w:cs="宋体"/>
          <w:b/>
          <w:color w:val="auto"/>
          <w:kern w:val="0"/>
          <w:sz w:val="32"/>
          <w:szCs w:val="32"/>
          <w:highlight w:val="none"/>
          <w:lang w:val="zh-CN"/>
        </w:rPr>
      </w:pPr>
    </w:p>
    <w:p w14:paraId="44AF761D">
      <w:pPr>
        <w:snapToGrid w:val="0"/>
        <w:spacing w:line="360" w:lineRule="auto"/>
        <w:jc w:val="center"/>
        <w:rPr>
          <w:rFonts w:ascii="宋体" w:hAnsi="宋体" w:cs="宋体"/>
          <w:b/>
          <w:color w:val="auto"/>
          <w:kern w:val="0"/>
          <w:sz w:val="32"/>
          <w:szCs w:val="32"/>
          <w:highlight w:val="none"/>
          <w:lang w:val="zh-CN"/>
        </w:rPr>
      </w:pPr>
    </w:p>
    <w:p w14:paraId="432E56E1">
      <w:pPr>
        <w:snapToGrid w:val="0"/>
        <w:spacing w:line="360" w:lineRule="auto"/>
        <w:jc w:val="center"/>
        <w:rPr>
          <w:rFonts w:ascii="宋体" w:hAnsi="宋体" w:cs="宋体"/>
          <w:b/>
          <w:color w:val="auto"/>
          <w:kern w:val="0"/>
          <w:sz w:val="32"/>
          <w:szCs w:val="32"/>
          <w:highlight w:val="none"/>
          <w:lang w:val="zh-CN"/>
        </w:rPr>
      </w:pPr>
    </w:p>
    <w:p w14:paraId="791654A7">
      <w:pPr>
        <w:snapToGrid w:val="0"/>
        <w:spacing w:line="360" w:lineRule="auto"/>
        <w:jc w:val="center"/>
        <w:rPr>
          <w:rFonts w:ascii="宋体" w:hAnsi="宋体" w:cs="宋体"/>
          <w:b/>
          <w:color w:val="auto"/>
          <w:kern w:val="0"/>
          <w:sz w:val="32"/>
          <w:szCs w:val="32"/>
          <w:highlight w:val="none"/>
          <w:lang w:val="zh-CN"/>
        </w:rPr>
      </w:pPr>
    </w:p>
    <w:p w14:paraId="2E0F9E5E">
      <w:pPr>
        <w:snapToGrid w:val="0"/>
        <w:spacing w:line="360" w:lineRule="auto"/>
        <w:jc w:val="center"/>
        <w:rPr>
          <w:rFonts w:ascii="宋体" w:hAnsi="宋体" w:cs="宋体"/>
          <w:b/>
          <w:color w:val="auto"/>
          <w:kern w:val="0"/>
          <w:sz w:val="32"/>
          <w:szCs w:val="32"/>
          <w:highlight w:val="none"/>
          <w:lang w:val="zh-CN"/>
        </w:rPr>
      </w:pPr>
    </w:p>
    <w:p w14:paraId="3F0E8392">
      <w:pPr>
        <w:snapToGrid w:val="0"/>
        <w:spacing w:line="360" w:lineRule="auto"/>
        <w:jc w:val="center"/>
        <w:outlineLvl w:val="0"/>
        <w:rPr>
          <w:rFonts w:ascii="宋体" w:hAnsi="宋体" w:cs="宋体"/>
          <w:b/>
          <w:color w:val="auto"/>
          <w:kern w:val="0"/>
          <w:sz w:val="32"/>
          <w:szCs w:val="32"/>
          <w:highlight w:val="none"/>
        </w:rPr>
      </w:pPr>
    </w:p>
    <w:p w14:paraId="579D892B">
      <w:pPr>
        <w:snapToGrid w:val="0"/>
        <w:spacing w:line="360" w:lineRule="auto"/>
        <w:jc w:val="center"/>
        <w:outlineLvl w:val="0"/>
        <w:rPr>
          <w:rFonts w:ascii="宋体" w:hAnsi="宋体" w:cs="宋体"/>
          <w:b/>
          <w:color w:val="auto"/>
          <w:kern w:val="0"/>
          <w:sz w:val="32"/>
          <w:szCs w:val="32"/>
          <w:highlight w:val="none"/>
        </w:rPr>
      </w:pPr>
    </w:p>
    <w:p w14:paraId="31BB0D20">
      <w:pPr>
        <w:rPr>
          <w:rFonts w:ascii="宋体" w:hAnsi="宋体" w:cs="宋体"/>
          <w:color w:val="auto"/>
          <w:highlight w:val="none"/>
        </w:rPr>
      </w:pPr>
    </w:p>
    <w:p w14:paraId="153311C6">
      <w:pPr>
        <w:snapToGrid w:val="0"/>
        <w:spacing w:line="360" w:lineRule="auto"/>
        <w:jc w:val="center"/>
        <w:outlineLvl w:val="0"/>
        <w:rPr>
          <w:rFonts w:ascii="宋体" w:hAnsi="宋体" w:cs="宋体"/>
          <w:b/>
          <w:color w:val="auto"/>
          <w:kern w:val="0"/>
          <w:sz w:val="32"/>
          <w:szCs w:val="32"/>
          <w:highlight w:val="none"/>
        </w:rPr>
      </w:pPr>
    </w:p>
    <w:p w14:paraId="2F40D2BE">
      <w:pPr>
        <w:snapToGrid w:val="0"/>
        <w:spacing w:line="360" w:lineRule="auto"/>
        <w:jc w:val="center"/>
        <w:outlineLvl w:val="0"/>
        <w:rPr>
          <w:rFonts w:ascii="宋体" w:hAnsi="宋体" w:cs="宋体"/>
          <w:b/>
          <w:color w:val="auto"/>
          <w:kern w:val="0"/>
          <w:sz w:val="32"/>
          <w:szCs w:val="32"/>
          <w:highlight w:val="none"/>
        </w:rPr>
      </w:pPr>
    </w:p>
    <w:p w14:paraId="7B98E72F">
      <w:pPr>
        <w:pStyle w:val="3"/>
        <w:rPr>
          <w:color w:val="auto"/>
          <w:highlight w:val="none"/>
          <w:lang w:val="en-US"/>
        </w:rPr>
      </w:pPr>
    </w:p>
    <w:p w14:paraId="7D70F72B">
      <w:pPr>
        <w:rPr>
          <w:color w:val="auto"/>
          <w:highlight w:val="none"/>
        </w:rPr>
      </w:pPr>
    </w:p>
    <w:p w14:paraId="7EFB9037">
      <w:pPr>
        <w:snapToGrid w:val="0"/>
        <w:spacing w:line="360" w:lineRule="auto"/>
        <w:ind w:firstLine="3855" w:firstLineChars="1200"/>
        <w:outlineLvl w:val="0"/>
        <w:rPr>
          <w:rFonts w:ascii="宋体" w:hAnsi="宋体" w:cs="宋体"/>
          <w:b/>
          <w:color w:val="auto"/>
          <w:kern w:val="0"/>
          <w:sz w:val="32"/>
          <w:szCs w:val="32"/>
          <w:highlight w:val="none"/>
        </w:rPr>
      </w:pPr>
    </w:p>
    <w:p w14:paraId="2DCBF7F9">
      <w:pPr>
        <w:snapToGrid w:val="0"/>
        <w:spacing w:line="360" w:lineRule="auto"/>
        <w:ind w:firstLine="3855" w:firstLineChars="1200"/>
        <w:outlineLvl w:val="0"/>
        <w:rPr>
          <w:rFonts w:ascii="宋体" w:hAnsi="宋体" w:cs="宋体"/>
          <w:b/>
          <w:color w:val="auto"/>
          <w:kern w:val="0"/>
          <w:sz w:val="32"/>
          <w:szCs w:val="32"/>
          <w:highlight w:val="none"/>
        </w:rPr>
      </w:pPr>
    </w:p>
    <w:p w14:paraId="49F0EFA4">
      <w:pPr>
        <w:snapToGrid w:val="0"/>
        <w:spacing w:line="360" w:lineRule="auto"/>
        <w:ind w:firstLine="3855" w:firstLineChars="1200"/>
        <w:outlineLvl w:val="0"/>
        <w:rPr>
          <w:rFonts w:ascii="宋体" w:hAnsi="宋体" w:cs="宋体"/>
          <w:b/>
          <w:color w:val="auto"/>
          <w:kern w:val="0"/>
          <w:sz w:val="32"/>
          <w:szCs w:val="32"/>
          <w:highlight w:val="none"/>
        </w:rPr>
      </w:pPr>
    </w:p>
    <w:p w14:paraId="6EDD4EA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246B7CE">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98276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p>
    <w:p w14:paraId="552E8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】招标的有关活动，并对此项目进行投标。为此：</w:t>
      </w:r>
    </w:p>
    <w:p w14:paraId="2E5A0E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07AE5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6F59A9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B5FF0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AB60D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9BE792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9171CC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B4D24E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6743AE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D15F1F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BE369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ECCB8E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672CFD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3D5A81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D0771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5D6FEB5">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A31F64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BFB88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2.3.2关于符合本国产品标准的证明材料</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6F58FBD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7E49B9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20CE5F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7A8ABB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55296A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26F963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0"/>
          <w:numId w:val="1"/>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2BB78F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07058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8B3F4C5">
      <w:pPr>
        <w:snapToGrid w:val="0"/>
        <w:spacing w:line="360" w:lineRule="auto"/>
        <w:ind w:left="420" w:leftChars="200" w:firstLine="4200" w:firstLineChars="1750"/>
        <w:rPr>
          <w:rFonts w:ascii="宋体" w:hAnsi="宋体" w:cs="宋体"/>
          <w:color w:val="auto"/>
          <w:kern w:val="0"/>
          <w:sz w:val="24"/>
          <w:highlight w:val="none"/>
          <w:u w:val="single"/>
        </w:rPr>
      </w:pPr>
    </w:p>
    <w:p w14:paraId="0AFA5DB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8BB13D">
      <w:pPr>
        <w:snapToGrid w:val="0"/>
        <w:spacing w:line="360" w:lineRule="auto"/>
        <w:jc w:val="center"/>
        <w:rPr>
          <w:rFonts w:ascii="宋体" w:hAnsi="宋体" w:cs="宋体"/>
          <w:b/>
          <w:color w:val="auto"/>
          <w:kern w:val="0"/>
          <w:sz w:val="32"/>
          <w:szCs w:val="32"/>
          <w:highlight w:val="none"/>
        </w:rPr>
      </w:pPr>
    </w:p>
    <w:p w14:paraId="5E0406A4">
      <w:pPr>
        <w:snapToGrid w:val="0"/>
        <w:spacing w:line="360" w:lineRule="auto"/>
        <w:rPr>
          <w:rFonts w:ascii="宋体" w:hAnsi="宋体" w:cs="宋体"/>
          <w:color w:val="auto"/>
          <w:sz w:val="24"/>
          <w:highlight w:val="none"/>
        </w:rPr>
      </w:pPr>
    </w:p>
    <w:p w14:paraId="57987C78">
      <w:pPr>
        <w:jc w:val="center"/>
        <w:rPr>
          <w:rFonts w:ascii="宋体" w:hAnsi="宋体" w:cs="宋体"/>
          <w:b/>
          <w:color w:val="auto"/>
          <w:kern w:val="0"/>
          <w:sz w:val="32"/>
          <w:szCs w:val="32"/>
          <w:highlight w:val="none"/>
        </w:rPr>
      </w:pPr>
    </w:p>
    <w:p w14:paraId="05505946">
      <w:pPr>
        <w:jc w:val="center"/>
        <w:rPr>
          <w:rFonts w:ascii="宋体" w:hAnsi="宋体" w:cs="宋体"/>
          <w:b/>
          <w:color w:val="auto"/>
          <w:kern w:val="0"/>
          <w:sz w:val="32"/>
          <w:szCs w:val="32"/>
          <w:highlight w:val="none"/>
        </w:rPr>
      </w:pPr>
    </w:p>
    <w:p w14:paraId="730AAAD4">
      <w:pPr>
        <w:jc w:val="center"/>
        <w:rPr>
          <w:rFonts w:ascii="宋体" w:hAnsi="宋体" w:cs="宋体"/>
          <w:b/>
          <w:color w:val="auto"/>
          <w:kern w:val="0"/>
          <w:sz w:val="32"/>
          <w:szCs w:val="32"/>
          <w:highlight w:val="none"/>
        </w:rPr>
      </w:pPr>
    </w:p>
    <w:p w14:paraId="512CA56A">
      <w:pPr>
        <w:jc w:val="center"/>
        <w:rPr>
          <w:rFonts w:ascii="宋体" w:hAnsi="宋体" w:cs="宋体"/>
          <w:b/>
          <w:color w:val="auto"/>
          <w:kern w:val="0"/>
          <w:sz w:val="32"/>
          <w:szCs w:val="32"/>
          <w:highlight w:val="none"/>
        </w:rPr>
      </w:pPr>
    </w:p>
    <w:p w14:paraId="6D36E9A5">
      <w:pPr>
        <w:jc w:val="center"/>
        <w:rPr>
          <w:rFonts w:ascii="宋体" w:hAnsi="宋体" w:cs="宋体"/>
          <w:b/>
          <w:color w:val="auto"/>
          <w:kern w:val="0"/>
          <w:sz w:val="32"/>
          <w:szCs w:val="32"/>
          <w:highlight w:val="none"/>
        </w:rPr>
      </w:pPr>
    </w:p>
    <w:p w14:paraId="1A541422">
      <w:pPr>
        <w:jc w:val="center"/>
        <w:rPr>
          <w:rFonts w:ascii="宋体" w:hAnsi="宋体" w:cs="宋体"/>
          <w:b/>
          <w:color w:val="auto"/>
          <w:kern w:val="0"/>
          <w:sz w:val="32"/>
          <w:szCs w:val="32"/>
          <w:highlight w:val="none"/>
        </w:rPr>
      </w:pPr>
    </w:p>
    <w:p w14:paraId="01DE0D04">
      <w:pPr>
        <w:jc w:val="center"/>
        <w:rPr>
          <w:rFonts w:ascii="宋体" w:hAnsi="宋体" w:cs="宋体"/>
          <w:b/>
          <w:color w:val="auto"/>
          <w:kern w:val="0"/>
          <w:sz w:val="32"/>
          <w:szCs w:val="32"/>
          <w:highlight w:val="none"/>
        </w:rPr>
      </w:pPr>
    </w:p>
    <w:p w14:paraId="0D5AB8D6">
      <w:pPr>
        <w:jc w:val="center"/>
        <w:rPr>
          <w:rFonts w:ascii="宋体" w:hAnsi="宋体" w:cs="宋体"/>
          <w:b/>
          <w:color w:val="auto"/>
          <w:kern w:val="0"/>
          <w:sz w:val="32"/>
          <w:szCs w:val="32"/>
          <w:highlight w:val="none"/>
        </w:rPr>
      </w:pPr>
    </w:p>
    <w:p w14:paraId="2BD27D5C">
      <w:pPr>
        <w:jc w:val="center"/>
        <w:rPr>
          <w:rFonts w:ascii="宋体" w:hAnsi="宋体" w:cs="宋体"/>
          <w:b/>
          <w:color w:val="auto"/>
          <w:kern w:val="0"/>
          <w:sz w:val="32"/>
          <w:szCs w:val="32"/>
          <w:highlight w:val="none"/>
        </w:rPr>
      </w:pPr>
    </w:p>
    <w:p w14:paraId="02D5C6D4">
      <w:pPr>
        <w:jc w:val="center"/>
        <w:rPr>
          <w:rFonts w:ascii="宋体" w:hAnsi="宋体" w:cs="宋体"/>
          <w:b/>
          <w:color w:val="auto"/>
          <w:kern w:val="0"/>
          <w:sz w:val="32"/>
          <w:szCs w:val="32"/>
          <w:highlight w:val="none"/>
        </w:rPr>
      </w:pPr>
    </w:p>
    <w:p w14:paraId="096CF8AB">
      <w:pPr>
        <w:jc w:val="center"/>
        <w:rPr>
          <w:rFonts w:ascii="宋体" w:hAnsi="宋体" w:cs="宋体"/>
          <w:b/>
          <w:color w:val="auto"/>
          <w:kern w:val="0"/>
          <w:sz w:val="32"/>
          <w:szCs w:val="32"/>
          <w:highlight w:val="none"/>
        </w:rPr>
      </w:pPr>
    </w:p>
    <w:p w14:paraId="2264D100">
      <w:pPr>
        <w:jc w:val="center"/>
        <w:rPr>
          <w:rFonts w:ascii="宋体" w:hAnsi="宋体" w:cs="宋体"/>
          <w:b/>
          <w:color w:val="auto"/>
          <w:kern w:val="0"/>
          <w:sz w:val="32"/>
          <w:szCs w:val="32"/>
          <w:highlight w:val="none"/>
        </w:rPr>
      </w:pPr>
    </w:p>
    <w:p w14:paraId="25C57427">
      <w:pPr>
        <w:jc w:val="center"/>
        <w:rPr>
          <w:rFonts w:ascii="宋体" w:hAnsi="宋体" w:cs="宋体"/>
          <w:b/>
          <w:color w:val="auto"/>
          <w:kern w:val="0"/>
          <w:sz w:val="32"/>
          <w:szCs w:val="32"/>
          <w:highlight w:val="none"/>
        </w:rPr>
      </w:pPr>
    </w:p>
    <w:p w14:paraId="51578746">
      <w:pPr>
        <w:jc w:val="center"/>
        <w:rPr>
          <w:rFonts w:ascii="宋体" w:hAnsi="宋体" w:cs="宋体"/>
          <w:b/>
          <w:color w:val="auto"/>
          <w:kern w:val="0"/>
          <w:sz w:val="32"/>
          <w:szCs w:val="32"/>
          <w:highlight w:val="none"/>
        </w:rPr>
      </w:pPr>
    </w:p>
    <w:p w14:paraId="220C9F8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A23D89">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D3FBA43">
      <w:pPr>
        <w:snapToGrid w:val="0"/>
        <w:spacing w:line="360" w:lineRule="auto"/>
        <w:ind w:firstLine="0" w:firstLineChars="0"/>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5C05899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F359D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F127D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CEBEC5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9DD22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3B6A8D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72DE620">
      <w:pPr>
        <w:snapToGrid w:val="0"/>
        <w:spacing w:line="360" w:lineRule="auto"/>
        <w:rPr>
          <w:rFonts w:ascii="宋体" w:hAnsi="宋体" w:cs="宋体"/>
          <w:color w:val="auto"/>
          <w:sz w:val="24"/>
          <w:highlight w:val="none"/>
        </w:rPr>
      </w:pPr>
    </w:p>
    <w:p w14:paraId="6C6C4D3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5175320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62D2B50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1FD456E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0D76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D9C30B8">
      <w:pPr>
        <w:jc w:val="center"/>
        <w:rPr>
          <w:rFonts w:ascii="宋体" w:hAnsi="宋体" w:cs="宋体"/>
          <w:b/>
          <w:color w:val="auto"/>
          <w:kern w:val="0"/>
          <w:sz w:val="32"/>
          <w:szCs w:val="32"/>
          <w:highlight w:val="none"/>
        </w:rPr>
      </w:pPr>
    </w:p>
    <w:p w14:paraId="0776E54B">
      <w:pPr>
        <w:rPr>
          <w:rFonts w:ascii="宋体" w:hAnsi="宋体" w:cs="宋体"/>
          <w:color w:val="auto"/>
          <w:highlight w:val="none"/>
        </w:rPr>
      </w:pPr>
    </w:p>
    <w:p w14:paraId="66AB3DA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DC96E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93E7FC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F18AF7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82005F4">
      <w:pPr>
        <w:snapToGrid w:val="0"/>
        <w:spacing w:line="360" w:lineRule="auto"/>
        <w:ind w:firstLine="480" w:firstLineChars="200"/>
        <w:rPr>
          <w:rFonts w:ascii="宋体" w:hAnsi="宋体" w:cs="宋体"/>
          <w:color w:val="auto"/>
          <w:kern w:val="0"/>
          <w:sz w:val="24"/>
          <w:highlight w:val="none"/>
          <w:lang w:val="zh-CN"/>
        </w:rPr>
      </w:pPr>
    </w:p>
    <w:p w14:paraId="5EA6AFB5">
      <w:pPr>
        <w:snapToGrid w:val="0"/>
        <w:spacing w:line="360" w:lineRule="auto"/>
        <w:ind w:firstLine="480" w:firstLineChars="200"/>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auto"/>
          <w:kern w:val="0"/>
          <w:sz w:val="32"/>
          <w:szCs w:val="32"/>
          <w:highlight w:val="none"/>
          <w:lang w:val="zh-CN"/>
        </w:rPr>
        <w:br w:type="page"/>
      </w:r>
    </w:p>
    <w:p w14:paraId="4952E19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8A5F46">
      <w:pPr>
        <w:pStyle w:val="148"/>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FE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249055">
            <w:pPr>
              <w:pStyle w:val="148"/>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A23E517">
            <w:pPr>
              <w:pStyle w:val="148"/>
              <w:adjustRightInd w:val="0"/>
              <w:spacing w:line="360" w:lineRule="auto"/>
              <w:rPr>
                <w:rFonts w:hAnsi="宋体" w:cs="宋体"/>
                <w:bCs/>
                <w:color w:val="auto"/>
                <w:sz w:val="24"/>
                <w:highlight w:val="none"/>
              </w:rPr>
            </w:pPr>
          </w:p>
        </w:tc>
      </w:tr>
    </w:tbl>
    <w:p w14:paraId="2830455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299CA9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17F8D15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65A5474">
      <w:pPr>
        <w:jc w:val="center"/>
        <w:rPr>
          <w:rFonts w:ascii="宋体" w:hAnsi="宋体" w:cs="宋体"/>
          <w:b/>
          <w:color w:val="auto"/>
          <w:kern w:val="0"/>
          <w:sz w:val="32"/>
          <w:szCs w:val="32"/>
          <w:highlight w:val="none"/>
        </w:rPr>
      </w:pPr>
    </w:p>
    <w:p w14:paraId="09BD968F">
      <w:pPr>
        <w:jc w:val="center"/>
        <w:rPr>
          <w:rFonts w:ascii="宋体" w:hAnsi="宋体" w:cs="宋体"/>
          <w:b/>
          <w:color w:val="auto"/>
          <w:kern w:val="0"/>
          <w:sz w:val="32"/>
          <w:szCs w:val="32"/>
          <w:highlight w:val="none"/>
        </w:rPr>
      </w:pPr>
    </w:p>
    <w:p w14:paraId="1B9CEF6E">
      <w:pPr>
        <w:jc w:val="center"/>
        <w:rPr>
          <w:rFonts w:ascii="宋体" w:hAnsi="宋体" w:cs="宋体"/>
          <w:b/>
          <w:color w:val="auto"/>
          <w:kern w:val="0"/>
          <w:sz w:val="32"/>
          <w:szCs w:val="32"/>
          <w:highlight w:val="none"/>
        </w:rPr>
      </w:pPr>
    </w:p>
    <w:p w14:paraId="7B6DD083">
      <w:pPr>
        <w:jc w:val="center"/>
        <w:rPr>
          <w:rFonts w:ascii="宋体" w:hAnsi="宋体" w:cs="宋体"/>
          <w:b/>
          <w:color w:val="auto"/>
          <w:kern w:val="0"/>
          <w:sz w:val="32"/>
          <w:szCs w:val="32"/>
          <w:highlight w:val="none"/>
        </w:rPr>
      </w:pPr>
    </w:p>
    <w:p w14:paraId="67796DF8">
      <w:pPr>
        <w:jc w:val="center"/>
        <w:rPr>
          <w:rFonts w:ascii="宋体" w:hAnsi="宋体" w:cs="宋体"/>
          <w:b/>
          <w:color w:val="auto"/>
          <w:kern w:val="0"/>
          <w:sz w:val="32"/>
          <w:szCs w:val="32"/>
          <w:highlight w:val="none"/>
        </w:rPr>
      </w:pPr>
    </w:p>
    <w:p w14:paraId="78C6E671">
      <w:pPr>
        <w:jc w:val="center"/>
        <w:rPr>
          <w:rFonts w:ascii="宋体" w:hAnsi="宋体" w:cs="宋体"/>
          <w:b/>
          <w:color w:val="auto"/>
          <w:kern w:val="0"/>
          <w:sz w:val="32"/>
          <w:szCs w:val="32"/>
          <w:highlight w:val="none"/>
        </w:rPr>
      </w:pPr>
    </w:p>
    <w:p w14:paraId="6A4BCC2F">
      <w:pPr>
        <w:jc w:val="center"/>
        <w:rPr>
          <w:rFonts w:ascii="宋体" w:hAnsi="宋体" w:cs="宋体"/>
          <w:b/>
          <w:color w:val="auto"/>
          <w:kern w:val="0"/>
          <w:sz w:val="32"/>
          <w:szCs w:val="32"/>
          <w:highlight w:val="none"/>
        </w:rPr>
      </w:pPr>
    </w:p>
    <w:p w14:paraId="47E8A9E3">
      <w:pPr>
        <w:jc w:val="center"/>
        <w:rPr>
          <w:rFonts w:ascii="宋体" w:hAnsi="宋体" w:cs="宋体"/>
          <w:b/>
          <w:color w:val="auto"/>
          <w:kern w:val="0"/>
          <w:sz w:val="32"/>
          <w:szCs w:val="32"/>
          <w:highlight w:val="none"/>
        </w:rPr>
      </w:pPr>
    </w:p>
    <w:p w14:paraId="6F9B37F2">
      <w:pPr>
        <w:jc w:val="center"/>
        <w:rPr>
          <w:rFonts w:ascii="宋体" w:hAnsi="宋体" w:cs="宋体"/>
          <w:b/>
          <w:color w:val="auto"/>
          <w:kern w:val="0"/>
          <w:sz w:val="32"/>
          <w:szCs w:val="32"/>
          <w:highlight w:val="none"/>
        </w:rPr>
      </w:pPr>
    </w:p>
    <w:p w14:paraId="2C44215F">
      <w:pPr>
        <w:jc w:val="center"/>
        <w:rPr>
          <w:rFonts w:ascii="宋体" w:hAnsi="宋体" w:cs="宋体"/>
          <w:b/>
          <w:color w:val="auto"/>
          <w:kern w:val="0"/>
          <w:sz w:val="32"/>
          <w:szCs w:val="32"/>
          <w:highlight w:val="none"/>
        </w:rPr>
      </w:pPr>
    </w:p>
    <w:p w14:paraId="6F79C92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14:paraId="4FE13E30">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11D9EE4">
      <w:pPr>
        <w:widowControl/>
        <w:spacing w:line="360" w:lineRule="auto"/>
        <w:ind w:firstLine="120" w:firstLineChars="50"/>
        <w:jc w:val="left"/>
        <w:rPr>
          <w:rFonts w:ascii="宋体" w:hAnsi="宋体" w:cs="宋体"/>
          <w:color w:val="auto"/>
          <w:sz w:val="24"/>
          <w:highlight w:val="none"/>
        </w:rPr>
      </w:pPr>
      <w:bookmarkStart w:id="398"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8"/>
    <w:p w14:paraId="34EAFAA8">
      <w:pPr>
        <w:rPr>
          <w:color w:val="auto"/>
          <w:highlight w:val="none"/>
        </w:rPr>
      </w:pPr>
    </w:p>
    <w:p w14:paraId="17899855">
      <w:pPr>
        <w:pStyle w:val="3"/>
        <w:rPr>
          <w:color w:val="auto"/>
          <w:highlight w:val="none"/>
          <w:lang w:val="en-US"/>
        </w:rPr>
      </w:pPr>
    </w:p>
    <w:p w14:paraId="25EC4259">
      <w:pPr>
        <w:jc w:val="center"/>
        <w:rPr>
          <w:rFonts w:ascii="宋体" w:hAnsi="宋体" w:cs="宋体"/>
          <w:b/>
          <w:color w:val="auto"/>
          <w:kern w:val="0"/>
          <w:sz w:val="32"/>
          <w:szCs w:val="32"/>
          <w:highlight w:val="none"/>
        </w:rPr>
      </w:pPr>
    </w:p>
    <w:p w14:paraId="0CA78FD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BB2BD95">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70DCDE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006D7C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C0B514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029DF7D1">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7866F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D29B35">
            <w:pPr>
              <w:rPr>
                <w:rFonts w:ascii="宋体" w:hAnsi="宋体" w:cs="宋体"/>
                <w:color w:val="auto"/>
                <w:sz w:val="24"/>
                <w:highlight w:val="none"/>
              </w:rPr>
            </w:pPr>
          </w:p>
          <w:p w14:paraId="10387362">
            <w:pPr>
              <w:rPr>
                <w:rFonts w:ascii="宋体" w:hAnsi="宋体" w:cs="宋体"/>
                <w:color w:val="auto"/>
                <w:sz w:val="24"/>
                <w:highlight w:val="none"/>
              </w:rPr>
            </w:pPr>
            <w:r>
              <w:rPr>
                <w:rFonts w:hint="eastAsia" w:ascii="宋体" w:hAnsi="宋体" w:cs="宋体"/>
                <w:color w:val="auto"/>
                <w:sz w:val="24"/>
                <w:highlight w:val="none"/>
              </w:rPr>
              <w:t>见投标文件</w:t>
            </w:r>
          </w:p>
          <w:p w14:paraId="0D95CAF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EE92EF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40E753F">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BF1556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765302C">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4A7573">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7D45F0C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0ACB56B1">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color w:val="auto"/>
                <w:kern w:val="0"/>
                <w:sz w:val="24"/>
                <w:highlight w:val="none"/>
              </w:rPr>
            </w:pPr>
          </w:p>
        </w:tc>
        <w:tc>
          <w:tcPr>
            <w:tcW w:w="1418" w:type="dxa"/>
          </w:tcPr>
          <w:p w14:paraId="68F73D78">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61A37DA8">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cs="宋体"/>
                <w:b w:val="0"/>
                <w:bCs w:val="0"/>
                <w:color w:val="auto"/>
                <w:kern w:val="0"/>
                <w:sz w:val="24"/>
                <w:highlight w:val="none"/>
              </w:rPr>
            </w:pPr>
          </w:p>
        </w:tc>
        <w:tc>
          <w:tcPr>
            <w:tcW w:w="1418" w:type="dxa"/>
          </w:tcPr>
          <w:p w14:paraId="608ECCD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34C3F0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4746FA5C">
      <w:pPr>
        <w:spacing w:line="360" w:lineRule="auto"/>
        <w:ind w:right="420"/>
        <w:jc w:val="left"/>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r>
        <w:rPr>
          <w:rFonts w:hint="eastAsia" w:ascii="宋体" w:hAnsi="宋体" w:cs="宋体"/>
          <w:b/>
          <w:color w:val="auto"/>
          <w:kern w:val="0"/>
          <w:sz w:val="32"/>
          <w:szCs w:val="32"/>
          <w:highlight w:val="none"/>
        </w:rPr>
        <w:t xml:space="preserve">     </w:t>
      </w:r>
    </w:p>
    <w:p w14:paraId="436E9C35">
      <w:pPr>
        <w:jc w:val="center"/>
        <w:rPr>
          <w:rFonts w:ascii="宋体" w:hAnsi="宋体" w:cs="宋体"/>
          <w:b/>
          <w:color w:val="auto"/>
          <w:kern w:val="0"/>
          <w:sz w:val="32"/>
          <w:szCs w:val="32"/>
          <w:highlight w:val="none"/>
        </w:rPr>
      </w:pPr>
    </w:p>
    <w:p w14:paraId="582FDA91">
      <w:pPr>
        <w:jc w:val="center"/>
        <w:rPr>
          <w:rFonts w:ascii="宋体" w:hAnsi="宋体" w:cs="宋体"/>
          <w:b/>
          <w:color w:val="auto"/>
          <w:kern w:val="0"/>
          <w:sz w:val="32"/>
          <w:szCs w:val="32"/>
          <w:highlight w:val="none"/>
        </w:rPr>
      </w:pPr>
    </w:p>
    <w:p w14:paraId="30BA64F4">
      <w:pPr>
        <w:jc w:val="center"/>
        <w:rPr>
          <w:rFonts w:ascii="宋体" w:hAnsi="宋体" w:cs="宋体"/>
          <w:b/>
          <w:color w:val="auto"/>
          <w:kern w:val="0"/>
          <w:sz w:val="32"/>
          <w:szCs w:val="32"/>
          <w:highlight w:val="none"/>
        </w:rPr>
      </w:pPr>
    </w:p>
    <w:p w14:paraId="19EA912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0F0657E">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5DF67C0">
      <w:pPr>
        <w:jc w:val="center"/>
        <w:rPr>
          <w:rFonts w:ascii="宋体" w:hAnsi="宋体" w:cs="宋体"/>
          <w:b/>
          <w:color w:val="auto"/>
          <w:kern w:val="0"/>
          <w:sz w:val="32"/>
          <w:szCs w:val="32"/>
          <w:highlight w:val="none"/>
        </w:rPr>
      </w:pPr>
    </w:p>
    <w:p w14:paraId="2957CF3F">
      <w:pPr>
        <w:jc w:val="center"/>
        <w:rPr>
          <w:rFonts w:ascii="宋体" w:hAnsi="宋体" w:cs="宋体"/>
          <w:b/>
          <w:color w:val="auto"/>
          <w:kern w:val="0"/>
          <w:sz w:val="32"/>
          <w:szCs w:val="32"/>
          <w:highlight w:val="none"/>
        </w:rPr>
      </w:pPr>
    </w:p>
    <w:p w14:paraId="610F7420">
      <w:pPr>
        <w:jc w:val="center"/>
        <w:rPr>
          <w:rFonts w:ascii="宋体" w:hAnsi="宋体" w:cs="宋体"/>
          <w:b/>
          <w:color w:val="auto"/>
          <w:kern w:val="0"/>
          <w:sz w:val="32"/>
          <w:szCs w:val="32"/>
          <w:highlight w:val="none"/>
        </w:rPr>
      </w:pPr>
    </w:p>
    <w:p w14:paraId="494A156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5BC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02EB5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46860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243D34D">
            <w:pPr>
              <w:spacing w:line="360" w:lineRule="auto"/>
              <w:jc w:val="center"/>
              <w:rPr>
                <w:rFonts w:ascii="宋体" w:hAnsi="宋体" w:cs="宋体"/>
                <w:b/>
                <w:color w:val="auto"/>
                <w:sz w:val="24"/>
                <w:highlight w:val="none"/>
              </w:rPr>
            </w:pPr>
          </w:p>
          <w:p w14:paraId="631E7B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5D25C2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3D854C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09ABE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C36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8C55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B5633AC">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F94CCA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428C3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2EF76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C90355">
            <w:pPr>
              <w:spacing w:line="360" w:lineRule="auto"/>
              <w:jc w:val="center"/>
              <w:rPr>
                <w:rFonts w:ascii="宋体" w:hAnsi="宋体" w:cs="宋体"/>
                <w:color w:val="auto"/>
                <w:sz w:val="24"/>
                <w:highlight w:val="none"/>
              </w:rPr>
            </w:pPr>
          </w:p>
        </w:tc>
      </w:tr>
      <w:tr w14:paraId="1020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1B7B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A7BF4F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F63A6B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C0942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BBF52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16D7661">
            <w:pPr>
              <w:spacing w:line="360" w:lineRule="auto"/>
              <w:jc w:val="center"/>
              <w:rPr>
                <w:rFonts w:ascii="宋体" w:hAnsi="宋体" w:cs="宋体"/>
                <w:color w:val="auto"/>
                <w:sz w:val="24"/>
                <w:highlight w:val="none"/>
              </w:rPr>
            </w:pPr>
          </w:p>
        </w:tc>
      </w:tr>
      <w:tr w14:paraId="144F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40C1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AB050F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B9AB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816EE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02C00A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A528BDB">
            <w:pPr>
              <w:spacing w:line="360" w:lineRule="auto"/>
              <w:jc w:val="center"/>
              <w:rPr>
                <w:rFonts w:ascii="宋体" w:hAnsi="宋体" w:cs="宋体"/>
                <w:color w:val="auto"/>
                <w:sz w:val="24"/>
                <w:highlight w:val="none"/>
              </w:rPr>
            </w:pPr>
          </w:p>
        </w:tc>
      </w:tr>
    </w:tbl>
    <w:p w14:paraId="55216C8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748279">
      <w:pPr>
        <w:jc w:val="center"/>
        <w:rPr>
          <w:rFonts w:ascii="宋体" w:hAnsi="宋体" w:cs="宋体"/>
          <w:b/>
          <w:color w:val="auto"/>
          <w:kern w:val="0"/>
          <w:sz w:val="32"/>
          <w:szCs w:val="32"/>
          <w:highlight w:val="none"/>
        </w:rPr>
      </w:pPr>
    </w:p>
    <w:p w14:paraId="758E0345">
      <w:pPr>
        <w:jc w:val="center"/>
        <w:rPr>
          <w:rFonts w:ascii="宋体" w:hAnsi="宋体" w:cs="宋体"/>
          <w:b/>
          <w:color w:val="auto"/>
          <w:kern w:val="0"/>
          <w:sz w:val="32"/>
          <w:szCs w:val="32"/>
          <w:highlight w:val="none"/>
        </w:rPr>
      </w:pPr>
    </w:p>
    <w:p w14:paraId="3DF57E1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A6A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CB0F7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06768AC">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ECDE15E">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5B26A353">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450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DE34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347A78E5">
            <w:pPr>
              <w:jc w:val="center"/>
              <w:rPr>
                <w:rFonts w:ascii="宋体" w:hAnsi="宋体" w:cs="宋体"/>
                <w:b/>
                <w:color w:val="auto"/>
                <w:kern w:val="0"/>
                <w:sz w:val="32"/>
                <w:szCs w:val="32"/>
                <w:highlight w:val="none"/>
              </w:rPr>
            </w:pPr>
          </w:p>
        </w:tc>
        <w:tc>
          <w:tcPr>
            <w:tcW w:w="3546" w:type="dxa"/>
          </w:tcPr>
          <w:p w14:paraId="560455D0">
            <w:pPr>
              <w:jc w:val="center"/>
              <w:rPr>
                <w:rFonts w:ascii="宋体" w:hAnsi="宋体" w:cs="宋体"/>
                <w:b/>
                <w:color w:val="auto"/>
                <w:kern w:val="0"/>
                <w:sz w:val="32"/>
                <w:szCs w:val="32"/>
                <w:highlight w:val="none"/>
              </w:rPr>
            </w:pPr>
          </w:p>
        </w:tc>
        <w:tc>
          <w:tcPr>
            <w:tcW w:w="1276" w:type="dxa"/>
          </w:tcPr>
          <w:p w14:paraId="29882457">
            <w:pPr>
              <w:jc w:val="center"/>
              <w:rPr>
                <w:rFonts w:ascii="宋体" w:hAnsi="宋体" w:cs="宋体"/>
                <w:b/>
                <w:color w:val="auto"/>
                <w:kern w:val="0"/>
                <w:sz w:val="32"/>
                <w:szCs w:val="32"/>
                <w:highlight w:val="none"/>
              </w:rPr>
            </w:pPr>
          </w:p>
        </w:tc>
      </w:tr>
      <w:tr w14:paraId="6BB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CDD0A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2ADE29F">
            <w:pPr>
              <w:jc w:val="center"/>
              <w:rPr>
                <w:rFonts w:ascii="宋体" w:hAnsi="宋体" w:cs="宋体"/>
                <w:b/>
                <w:color w:val="auto"/>
                <w:kern w:val="0"/>
                <w:sz w:val="32"/>
                <w:szCs w:val="32"/>
                <w:highlight w:val="none"/>
              </w:rPr>
            </w:pPr>
          </w:p>
        </w:tc>
        <w:tc>
          <w:tcPr>
            <w:tcW w:w="3546" w:type="dxa"/>
          </w:tcPr>
          <w:p w14:paraId="0BB60E25">
            <w:pPr>
              <w:jc w:val="center"/>
              <w:rPr>
                <w:rFonts w:ascii="宋体" w:hAnsi="宋体" w:cs="宋体"/>
                <w:b/>
                <w:color w:val="auto"/>
                <w:kern w:val="0"/>
                <w:sz w:val="32"/>
                <w:szCs w:val="32"/>
                <w:highlight w:val="none"/>
              </w:rPr>
            </w:pPr>
          </w:p>
        </w:tc>
        <w:tc>
          <w:tcPr>
            <w:tcW w:w="1276" w:type="dxa"/>
          </w:tcPr>
          <w:p w14:paraId="5B6FB6A3">
            <w:pPr>
              <w:jc w:val="center"/>
              <w:rPr>
                <w:rFonts w:ascii="宋体" w:hAnsi="宋体" w:cs="宋体"/>
                <w:b/>
                <w:color w:val="auto"/>
                <w:kern w:val="0"/>
                <w:sz w:val="32"/>
                <w:szCs w:val="32"/>
                <w:highlight w:val="none"/>
              </w:rPr>
            </w:pPr>
          </w:p>
        </w:tc>
      </w:tr>
      <w:tr w14:paraId="3A7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92967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DB3AB66">
            <w:pPr>
              <w:jc w:val="center"/>
              <w:rPr>
                <w:rFonts w:ascii="宋体" w:hAnsi="宋体" w:cs="宋体"/>
                <w:b/>
                <w:color w:val="auto"/>
                <w:kern w:val="0"/>
                <w:sz w:val="32"/>
                <w:szCs w:val="32"/>
                <w:highlight w:val="none"/>
              </w:rPr>
            </w:pPr>
          </w:p>
        </w:tc>
        <w:tc>
          <w:tcPr>
            <w:tcW w:w="3546" w:type="dxa"/>
          </w:tcPr>
          <w:p w14:paraId="0040D812">
            <w:pPr>
              <w:jc w:val="center"/>
              <w:rPr>
                <w:rFonts w:ascii="宋体" w:hAnsi="宋体" w:cs="宋体"/>
                <w:b/>
                <w:color w:val="auto"/>
                <w:kern w:val="0"/>
                <w:sz w:val="32"/>
                <w:szCs w:val="32"/>
                <w:highlight w:val="none"/>
              </w:rPr>
            </w:pPr>
          </w:p>
        </w:tc>
        <w:tc>
          <w:tcPr>
            <w:tcW w:w="1276" w:type="dxa"/>
          </w:tcPr>
          <w:p w14:paraId="102D6C52">
            <w:pPr>
              <w:jc w:val="center"/>
              <w:rPr>
                <w:rFonts w:ascii="宋体" w:hAnsi="宋体" w:cs="宋体"/>
                <w:b/>
                <w:color w:val="auto"/>
                <w:kern w:val="0"/>
                <w:sz w:val="32"/>
                <w:szCs w:val="32"/>
                <w:highlight w:val="none"/>
              </w:rPr>
            </w:pPr>
          </w:p>
        </w:tc>
      </w:tr>
    </w:tbl>
    <w:p w14:paraId="54329FD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150F098">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74B2DA19">
      <w:pPr>
        <w:spacing w:line="360" w:lineRule="auto"/>
        <w:ind w:right="420"/>
        <w:rPr>
          <w:rFonts w:ascii="宋体" w:hAnsi="宋体" w:cs="宋体"/>
          <w:color w:val="auto"/>
          <w:sz w:val="24"/>
          <w:highlight w:val="none"/>
        </w:rPr>
      </w:pPr>
    </w:p>
    <w:p w14:paraId="6248F500">
      <w:pPr>
        <w:ind w:firstLine="1911" w:firstLineChars="595"/>
        <w:rPr>
          <w:rFonts w:ascii="宋体" w:hAnsi="宋体" w:cs="宋体"/>
          <w:b/>
          <w:bCs/>
          <w:color w:val="auto"/>
          <w:sz w:val="32"/>
          <w:szCs w:val="32"/>
          <w:highlight w:val="none"/>
        </w:rPr>
      </w:pPr>
    </w:p>
    <w:p w14:paraId="565FC092">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674902A">
      <w:pPr>
        <w:snapToGrid w:val="0"/>
        <w:spacing w:line="360" w:lineRule="auto"/>
        <w:rPr>
          <w:rFonts w:ascii="宋体" w:hAnsi="宋体" w:cs="宋体"/>
          <w:color w:val="auto"/>
          <w:sz w:val="24"/>
          <w:highlight w:val="none"/>
        </w:rPr>
      </w:pPr>
    </w:p>
    <w:p w14:paraId="36E3F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2556DF7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B2E2A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06C96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E7A8E9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7CC34A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F3EACE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5C8AC8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70B3BD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56D5D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2A12BCB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29BB51E0">
      <w:pPr>
        <w:autoSpaceDE w:val="0"/>
        <w:autoSpaceDN w:val="0"/>
        <w:spacing w:line="360" w:lineRule="auto"/>
        <w:ind w:left="2"/>
        <w:jc w:val="left"/>
        <w:rPr>
          <w:rFonts w:ascii="宋体" w:hAnsi="宋体" w:cs="宋体"/>
          <w:color w:val="auto"/>
          <w:kern w:val="0"/>
          <w:sz w:val="24"/>
          <w:highlight w:val="none"/>
          <w:lang w:val="zh-CN"/>
        </w:rPr>
      </w:pPr>
    </w:p>
    <w:p w14:paraId="7274F695">
      <w:pPr>
        <w:autoSpaceDE w:val="0"/>
        <w:autoSpaceDN w:val="0"/>
        <w:spacing w:line="360" w:lineRule="auto"/>
        <w:ind w:left="2"/>
        <w:jc w:val="left"/>
        <w:rPr>
          <w:rFonts w:ascii="宋体" w:hAnsi="宋体" w:cs="宋体"/>
          <w:color w:val="auto"/>
          <w:kern w:val="0"/>
          <w:sz w:val="24"/>
          <w:highlight w:val="none"/>
          <w:lang w:val="zh-CN"/>
        </w:rPr>
      </w:pPr>
    </w:p>
    <w:p w14:paraId="022F7917">
      <w:pPr>
        <w:autoSpaceDE w:val="0"/>
        <w:autoSpaceDN w:val="0"/>
        <w:spacing w:line="360" w:lineRule="auto"/>
        <w:ind w:left="2"/>
        <w:jc w:val="left"/>
        <w:rPr>
          <w:rFonts w:ascii="宋体" w:hAnsi="宋体" w:cs="宋体"/>
          <w:color w:val="auto"/>
          <w:kern w:val="0"/>
          <w:sz w:val="24"/>
          <w:highlight w:val="none"/>
          <w:lang w:val="zh-CN"/>
        </w:rPr>
      </w:pPr>
    </w:p>
    <w:p w14:paraId="7C4B445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A87ED25">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5C2EBFA">
      <w:pPr>
        <w:spacing w:line="360" w:lineRule="auto"/>
        <w:jc w:val="center"/>
        <w:rPr>
          <w:rFonts w:ascii="宋体" w:hAnsi="宋体" w:cs="宋体"/>
          <w:b/>
          <w:bCs/>
          <w:color w:val="auto"/>
          <w:sz w:val="24"/>
          <w:highlight w:val="none"/>
        </w:rPr>
      </w:pPr>
    </w:p>
    <w:p w14:paraId="7A497D4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8E4FD8">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A6E083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6A93A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2F5AC0C">
      <w:pPr>
        <w:spacing w:line="360" w:lineRule="auto"/>
        <w:jc w:val="center"/>
        <w:outlineLvl w:val="0"/>
        <w:rPr>
          <w:rFonts w:ascii="宋体" w:hAnsi="宋体" w:cs="宋体"/>
          <w:b/>
          <w:color w:val="auto"/>
          <w:kern w:val="0"/>
          <w:sz w:val="36"/>
          <w:szCs w:val="36"/>
          <w:highlight w:val="none"/>
        </w:rPr>
      </w:pPr>
    </w:p>
    <w:p w14:paraId="292D9F7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关于符合本国产品标准的证明材料</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AE5871B">
      <w:pPr>
        <w:snapToGrid w:val="0"/>
        <w:spacing w:line="360" w:lineRule="auto"/>
        <w:ind w:right="480"/>
        <w:jc w:val="center"/>
        <w:rPr>
          <w:rFonts w:ascii="宋体" w:hAnsi="宋体" w:cs="宋体"/>
          <w:b/>
          <w:color w:val="auto"/>
          <w:kern w:val="0"/>
          <w:sz w:val="32"/>
          <w:szCs w:val="32"/>
          <w:highlight w:val="none"/>
        </w:rPr>
      </w:pPr>
    </w:p>
    <w:p w14:paraId="5613E79F">
      <w:pPr>
        <w:snapToGrid w:val="0"/>
        <w:spacing w:line="360" w:lineRule="auto"/>
        <w:ind w:right="480"/>
        <w:jc w:val="center"/>
        <w:rPr>
          <w:rFonts w:ascii="宋体" w:hAnsi="宋体" w:cs="宋体"/>
          <w:b/>
          <w:color w:val="auto"/>
          <w:kern w:val="0"/>
          <w:sz w:val="32"/>
          <w:szCs w:val="32"/>
          <w:highlight w:val="none"/>
        </w:rPr>
      </w:pPr>
    </w:p>
    <w:p w14:paraId="28A96B79">
      <w:pPr>
        <w:snapToGrid w:val="0"/>
        <w:spacing w:line="360" w:lineRule="auto"/>
        <w:ind w:right="480"/>
        <w:jc w:val="center"/>
        <w:rPr>
          <w:rFonts w:ascii="宋体" w:hAnsi="宋体" w:cs="宋体"/>
          <w:b/>
          <w:color w:val="auto"/>
          <w:kern w:val="0"/>
          <w:sz w:val="32"/>
          <w:szCs w:val="32"/>
          <w:highlight w:val="none"/>
        </w:rPr>
      </w:pPr>
    </w:p>
    <w:p w14:paraId="403B84C6">
      <w:pPr>
        <w:snapToGrid w:val="0"/>
        <w:spacing w:line="360" w:lineRule="auto"/>
        <w:ind w:right="480"/>
        <w:jc w:val="center"/>
        <w:rPr>
          <w:rFonts w:ascii="宋体" w:hAnsi="宋体" w:cs="宋体"/>
          <w:b/>
          <w:color w:val="auto"/>
          <w:kern w:val="0"/>
          <w:sz w:val="32"/>
          <w:szCs w:val="32"/>
          <w:highlight w:val="none"/>
        </w:rPr>
      </w:pPr>
    </w:p>
    <w:p w14:paraId="6AC3B075">
      <w:pPr>
        <w:snapToGrid w:val="0"/>
        <w:spacing w:line="360" w:lineRule="auto"/>
        <w:ind w:right="480"/>
        <w:jc w:val="center"/>
        <w:rPr>
          <w:rFonts w:ascii="宋体" w:hAnsi="宋体" w:cs="宋体"/>
          <w:b/>
          <w:color w:val="auto"/>
          <w:kern w:val="0"/>
          <w:sz w:val="32"/>
          <w:szCs w:val="32"/>
          <w:highlight w:val="none"/>
        </w:rPr>
      </w:pPr>
    </w:p>
    <w:p w14:paraId="0E3856FC">
      <w:pPr>
        <w:snapToGrid w:val="0"/>
        <w:spacing w:line="360" w:lineRule="auto"/>
        <w:ind w:right="480"/>
        <w:jc w:val="center"/>
        <w:rPr>
          <w:rFonts w:ascii="宋体" w:hAnsi="宋体" w:cs="宋体"/>
          <w:b/>
          <w:color w:val="auto"/>
          <w:kern w:val="0"/>
          <w:sz w:val="32"/>
          <w:szCs w:val="32"/>
          <w:highlight w:val="none"/>
        </w:rPr>
      </w:pPr>
    </w:p>
    <w:p w14:paraId="693CCA8B">
      <w:pPr>
        <w:snapToGrid w:val="0"/>
        <w:spacing w:line="360" w:lineRule="auto"/>
        <w:ind w:right="480"/>
        <w:jc w:val="center"/>
        <w:rPr>
          <w:rFonts w:ascii="宋体" w:hAnsi="宋体" w:cs="宋体"/>
          <w:b/>
          <w:color w:val="auto"/>
          <w:kern w:val="0"/>
          <w:sz w:val="32"/>
          <w:szCs w:val="32"/>
          <w:highlight w:val="none"/>
        </w:rPr>
      </w:pPr>
    </w:p>
    <w:p w14:paraId="04577AFC">
      <w:pPr>
        <w:snapToGrid w:val="0"/>
        <w:spacing w:line="360" w:lineRule="auto"/>
        <w:ind w:right="480"/>
        <w:jc w:val="center"/>
        <w:rPr>
          <w:rFonts w:ascii="宋体" w:hAnsi="宋体" w:cs="宋体"/>
          <w:b/>
          <w:color w:val="auto"/>
          <w:kern w:val="0"/>
          <w:sz w:val="32"/>
          <w:szCs w:val="32"/>
          <w:highlight w:val="none"/>
        </w:rPr>
      </w:pPr>
    </w:p>
    <w:p w14:paraId="0FE0C14C">
      <w:pPr>
        <w:snapToGrid w:val="0"/>
        <w:spacing w:line="360" w:lineRule="auto"/>
        <w:ind w:right="480"/>
        <w:jc w:val="center"/>
        <w:rPr>
          <w:rFonts w:ascii="宋体" w:hAnsi="宋体" w:cs="宋体"/>
          <w:b/>
          <w:color w:val="auto"/>
          <w:kern w:val="0"/>
          <w:sz w:val="32"/>
          <w:szCs w:val="32"/>
          <w:highlight w:val="none"/>
        </w:rPr>
      </w:pPr>
    </w:p>
    <w:p w14:paraId="17ECBF3C">
      <w:pPr>
        <w:snapToGrid w:val="0"/>
        <w:spacing w:line="360" w:lineRule="auto"/>
        <w:ind w:right="480"/>
        <w:jc w:val="center"/>
        <w:rPr>
          <w:rFonts w:ascii="宋体" w:hAnsi="宋体" w:cs="宋体"/>
          <w:b/>
          <w:color w:val="auto"/>
          <w:kern w:val="0"/>
          <w:sz w:val="32"/>
          <w:szCs w:val="32"/>
          <w:highlight w:val="none"/>
        </w:rPr>
      </w:pPr>
    </w:p>
    <w:p w14:paraId="0D986F3C">
      <w:pPr>
        <w:snapToGrid w:val="0"/>
        <w:spacing w:line="360" w:lineRule="auto"/>
        <w:ind w:right="480"/>
        <w:jc w:val="center"/>
        <w:rPr>
          <w:rFonts w:ascii="宋体" w:hAnsi="宋体" w:cs="宋体"/>
          <w:b/>
          <w:color w:val="auto"/>
          <w:kern w:val="0"/>
          <w:sz w:val="32"/>
          <w:szCs w:val="32"/>
          <w:highlight w:val="none"/>
        </w:rPr>
      </w:pPr>
    </w:p>
    <w:p w14:paraId="172C29D8">
      <w:pPr>
        <w:snapToGrid w:val="0"/>
        <w:spacing w:line="360" w:lineRule="auto"/>
        <w:ind w:right="480"/>
        <w:jc w:val="center"/>
        <w:rPr>
          <w:rFonts w:ascii="宋体" w:hAnsi="宋体" w:cs="宋体"/>
          <w:b/>
          <w:color w:val="auto"/>
          <w:kern w:val="0"/>
          <w:sz w:val="32"/>
          <w:szCs w:val="32"/>
          <w:highlight w:val="none"/>
        </w:rPr>
      </w:pPr>
    </w:p>
    <w:p w14:paraId="6CB739BB">
      <w:pPr>
        <w:snapToGrid w:val="0"/>
        <w:spacing w:line="360" w:lineRule="auto"/>
        <w:ind w:right="480"/>
        <w:jc w:val="center"/>
        <w:rPr>
          <w:rFonts w:ascii="宋体" w:hAnsi="宋体" w:cs="宋体"/>
          <w:b/>
          <w:color w:val="auto"/>
          <w:kern w:val="0"/>
          <w:sz w:val="32"/>
          <w:szCs w:val="32"/>
          <w:highlight w:val="none"/>
        </w:rPr>
      </w:pPr>
    </w:p>
    <w:p w14:paraId="5CE02D89">
      <w:pPr>
        <w:snapToGrid w:val="0"/>
        <w:spacing w:line="360" w:lineRule="auto"/>
        <w:ind w:right="480"/>
        <w:jc w:val="center"/>
        <w:rPr>
          <w:rFonts w:ascii="宋体" w:hAnsi="宋体" w:cs="宋体"/>
          <w:b/>
          <w:color w:val="auto"/>
          <w:kern w:val="0"/>
          <w:sz w:val="32"/>
          <w:szCs w:val="32"/>
          <w:highlight w:val="none"/>
        </w:rPr>
      </w:pPr>
    </w:p>
    <w:p w14:paraId="6D257A5F">
      <w:pPr>
        <w:snapToGrid w:val="0"/>
        <w:spacing w:line="360" w:lineRule="auto"/>
        <w:ind w:right="480"/>
        <w:jc w:val="center"/>
        <w:rPr>
          <w:rFonts w:ascii="宋体" w:hAnsi="宋体" w:cs="宋体"/>
          <w:b/>
          <w:color w:val="auto"/>
          <w:kern w:val="0"/>
          <w:sz w:val="32"/>
          <w:szCs w:val="32"/>
          <w:highlight w:val="none"/>
        </w:rPr>
      </w:pPr>
    </w:p>
    <w:p w14:paraId="17822C63">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2EB78E9A">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C06C85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杭州市源清第二高级中学</w:t>
      </w:r>
      <w:r>
        <w:rPr>
          <w:rFonts w:hint="eastAsia" w:ascii="宋体" w:hAnsi="宋体" w:cs="宋体"/>
          <w:color w:val="auto"/>
          <w:sz w:val="24"/>
          <w:highlight w:val="none"/>
        </w:rPr>
        <w:t>、杭州市公共资源交易中心</w:t>
      </w:r>
      <w:r>
        <w:rPr>
          <w:rFonts w:hint="eastAsia" w:ascii="宋体" w:hAnsi="宋体" w:cs="宋体"/>
          <w:color w:val="auto"/>
          <w:kern w:val="0"/>
          <w:sz w:val="24"/>
          <w:highlight w:val="none"/>
          <w:lang w:val="zh-CN"/>
        </w:rPr>
        <w:t>：</w:t>
      </w:r>
    </w:p>
    <w:p w14:paraId="0B8A2C4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CE577B5">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34C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030B58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7F0830C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2666E4A4">
            <w:pPr>
              <w:spacing w:line="360" w:lineRule="auto"/>
              <w:jc w:val="center"/>
              <w:rPr>
                <w:rFonts w:ascii="宋体" w:hAnsi="宋体" w:cs="宋体"/>
                <w:b/>
                <w:color w:val="auto"/>
                <w:sz w:val="24"/>
                <w:highlight w:val="none"/>
              </w:rPr>
            </w:pPr>
          </w:p>
          <w:p w14:paraId="4AEDF7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139CB6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22CB68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E8C595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6A0C71B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1FEE0007">
            <w:pPr>
              <w:spacing w:line="360" w:lineRule="auto"/>
              <w:jc w:val="center"/>
              <w:rPr>
                <w:rFonts w:ascii="宋体" w:hAnsi="宋体" w:cs="宋体"/>
                <w:b/>
                <w:color w:val="auto"/>
                <w:sz w:val="24"/>
                <w:highlight w:val="none"/>
              </w:rPr>
            </w:pPr>
          </w:p>
          <w:p w14:paraId="213FE0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926229">
            <w:pPr>
              <w:spacing w:line="360" w:lineRule="auto"/>
              <w:jc w:val="center"/>
              <w:rPr>
                <w:rFonts w:ascii="宋体" w:hAnsi="宋体" w:cs="宋体"/>
                <w:b/>
                <w:color w:val="auto"/>
                <w:sz w:val="24"/>
                <w:highlight w:val="none"/>
              </w:rPr>
            </w:pPr>
          </w:p>
        </w:tc>
      </w:tr>
      <w:tr w14:paraId="73F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34D683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167412D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FFFEC91">
            <w:pPr>
              <w:snapToGrid w:val="0"/>
              <w:spacing w:line="360" w:lineRule="auto"/>
              <w:jc w:val="center"/>
              <w:rPr>
                <w:rFonts w:ascii="宋体" w:hAnsi="宋体" w:cs="宋体"/>
                <w:color w:val="auto"/>
                <w:sz w:val="24"/>
                <w:highlight w:val="none"/>
              </w:rPr>
            </w:pPr>
          </w:p>
        </w:tc>
        <w:tc>
          <w:tcPr>
            <w:tcW w:w="3118" w:type="dxa"/>
            <w:vAlign w:val="center"/>
          </w:tcPr>
          <w:p w14:paraId="5E6FCCB7">
            <w:pPr>
              <w:snapToGrid w:val="0"/>
              <w:spacing w:line="360" w:lineRule="auto"/>
              <w:jc w:val="center"/>
              <w:rPr>
                <w:rFonts w:ascii="宋体" w:hAnsi="宋体" w:cs="宋体"/>
                <w:color w:val="auto"/>
                <w:sz w:val="24"/>
                <w:highlight w:val="none"/>
              </w:rPr>
            </w:pPr>
          </w:p>
        </w:tc>
        <w:tc>
          <w:tcPr>
            <w:tcW w:w="993" w:type="dxa"/>
            <w:vAlign w:val="center"/>
          </w:tcPr>
          <w:p w14:paraId="63D42544">
            <w:pPr>
              <w:snapToGrid w:val="0"/>
              <w:spacing w:line="360" w:lineRule="auto"/>
              <w:jc w:val="center"/>
              <w:rPr>
                <w:rFonts w:ascii="宋体" w:hAnsi="宋体" w:cs="宋体"/>
                <w:color w:val="auto"/>
                <w:sz w:val="24"/>
                <w:highlight w:val="none"/>
              </w:rPr>
            </w:pPr>
          </w:p>
        </w:tc>
        <w:tc>
          <w:tcPr>
            <w:tcW w:w="1559" w:type="dxa"/>
            <w:vAlign w:val="center"/>
          </w:tcPr>
          <w:p w14:paraId="50055B8E">
            <w:pPr>
              <w:spacing w:line="360" w:lineRule="auto"/>
              <w:jc w:val="center"/>
              <w:rPr>
                <w:rFonts w:ascii="宋体" w:hAnsi="宋体" w:cs="宋体"/>
                <w:color w:val="auto"/>
                <w:sz w:val="24"/>
                <w:highlight w:val="none"/>
              </w:rPr>
            </w:pPr>
          </w:p>
        </w:tc>
        <w:tc>
          <w:tcPr>
            <w:tcW w:w="1984" w:type="dxa"/>
            <w:vAlign w:val="center"/>
          </w:tcPr>
          <w:p w14:paraId="1C287EE0">
            <w:pPr>
              <w:spacing w:line="360" w:lineRule="auto"/>
              <w:jc w:val="center"/>
              <w:rPr>
                <w:rFonts w:ascii="宋体" w:hAnsi="宋体" w:cs="宋体"/>
                <w:color w:val="auto"/>
                <w:sz w:val="24"/>
                <w:highlight w:val="none"/>
              </w:rPr>
            </w:pPr>
          </w:p>
        </w:tc>
        <w:tc>
          <w:tcPr>
            <w:tcW w:w="3119" w:type="dxa"/>
            <w:vAlign w:val="center"/>
          </w:tcPr>
          <w:p w14:paraId="657839D4">
            <w:pPr>
              <w:spacing w:line="360" w:lineRule="auto"/>
              <w:jc w:val="center"/>
              <w:rPr>
                <w:rFonts w:ascii="宋体" w:hAnsi="宋体" w:cs="宋体"/>
                <w:color w:val="auto"/>
                <w:sz w:val="24"/>
                <w:highlight w:val="none"/>
              </w:rPr>
            </w:pPr>
          </w:p>
        </w:tc>
      </w:tr>
      <w:tr w14:paraId="35B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45F76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635F15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75070234">
            <w:pPr>
              <w:snapToGrid w:val="0"/>
              <w:spacing w:line="360" w:lineRule="auto"/>
              <w:jc w:val="center"/>
              <w:rPr>
                <w:rFonts w:ascii="宋体" w:hAnsi="宋体" w:cs="宋体"/>
                <w:color w:val="auto"/>
                <w:sz w:val="24"/>
                <w:highlight w:val="none"/>
              </w:rPr>
            </w:pPr>
          </w:p>
        </w:tc>
        <w:tc>
          <w:tcPr>
            <w:tcW w:w="3118" w:type="dxa"/>
            <w:vAlign w:val="center"/>
          </w:tcPr>
          <w:p w14:paraId="0F198B6C">
            <w:pPr>
              <w:snapToGrid w:val="0"/>
              <w:spacing w:line="360" w:lineRule="auto"/>
              <w:jc w:val="center"/>
              <w:rPr>
                <w:rFonts w:ascii="宋体" w:hAnsi="宋体" w:cs="宋体"/>
                <w:color w:val="auto"/>
                <w:sz w:val="24"/>
                <w:highlight w:val="none"/>
              </w:rPr>
            </w:pPr>
          </w:p>
        </w:tc>
        <w:tc>
          <w:tcPr>
            <w:tcW w:w="993" w:type="dxa"/>
            <w:vAlign w:val="center"/>
          </w:tcPr>
          <w:p w14:paraId="206BBCDD">
            <w:pPr>
              <w:snapToGrid w:val="0"/>
              <w:spacing w:line="360" w:lineRule="auto"/>
              <w:jc w:val="center"/>
              <w:rPr>
                <w:rFonts w:ascii="宋体" w:hAnsi="宋体" w:cs="宋体"/>
                <w:color w:val="auto"/>
                <w:sz w:val="24"/>
                <w:highlight w:val="none"/>
              </w:rPr>
            </w:pPr>
          </w:p>
        </w:tc>
        <w:tc>
          <w:tcPr>
            <w:tcW w:w="1559" w:type="dxa"/>
            <w:vAlign w:val="center"/>
          </w:tcPr>
          <w:p w14:paraId="288FB266">
            <w:pPr>
              <w:spacing w:line="360" w:lineRule="auto"/>
              <w:jc w:val="center"/>
              <w:rPr>
                <w:rFonts w:ascii="宋体" w:hAnsi="宋体" w:cs="宋体"/>
                <w:color w:val="auto"/>
                <w:sz w:val="24"/>
                <w:highlight w:val="none"/>
              </w:rPr>
            </w:pPr>
          </w:p>
        </w:tc>
        <w:tc>
          <w:tcPr>
            <w:tcW w:w="1984" w:type="dxa"/>
            <w:vAlign w:val="center"/>
          </w:tcPr>
          <w:p w14:paraId="706648F3">
            <w:pPr>
              <w:spacing w:line="360" w:lineRule="auto"/>
              <w:jc w:val="center"/>
              <w:rPr>
                <w:rFonts w:ascii="宋体" w:hAnsi="宋体" w:cs="宋体"/>
                <w:color w:val="auto"/>
                <w:sz w:val="24"/>
                <w:highlight w:val="none"/>
              </w:rPr>
            </w:pPr>
          </w:p>
        </w:tc>
        <w:tc>
          <w:tcPr>
            <w:tcW w:w="3119" w:type="dxa"/>
            <w:vAlign w:val="center"/>
          </w:tcPr>
          <w:p w14:paraId="6F46BA88">
            <w:pPr>
              <w:spacing w:line="360" w:lineRule="auto"/>
              <w:jc w:val="center"/>
              <w:rPr>
                <w:rFonts w:ascii="宋体" w:hAnsi="宋体" w:cs="宋体"/>
                <w:color w:val="auto"/>
                <w:sz w:val="24"/>
                <w:highlight w:val="none"/>
              </w:rPr>
            </w:pPr>
          </w:p>
        </w:tc>
      </w:tr>
      <w:tr w14:paraId="552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2D09C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0A454F26">
            <w:pPr>
              <w:snapToGrid w:val="0"/>
              <w:spacing w:line="360" w:lineRule="auto"/>
              <w:jc w:val="center"/>
              <w:rPr>
                <w:rFonts w:ascii="宋体" w:hAnsi="宋体" w:cs="宋体"/>
                <w:color w:val="auto"/>
                <w:sz w:val="24"/>
                <w:highlight w:val="none"/>
              </w:rPr>
            </w:pPr>
          </w:p>
        </w:tc>
        <w:tc>
          <w:tcPr>
            <w:tcW w:w="1843" w:type="dxa"/>
            <w:vAlign w:val="center"/>
          </w:tcPr>
          <w:p w14:paraId="382CEC6D">
            <w:pPr>
              <w:snapToGrid w:val="0"/>
              <w:spacing w:line="360" w:lineRule="auto"/>
              <w:jc w:val="center"/>
              <w:rPr>
                <w:rFonts w:ascii="宋体" w:hAnsi="宋体" w:cs="宋体"/>
                <w:color w:val="auto"/>
                <w:sz w:val="24"/>
                <w:highlight w:val="none"/>
              </w:rPr>
            </w:pPr>
          </w:p>
        </w:tc>
        <w:tc>
          <w:tcPr>
            <w:tcW w:w="3118" w:type="dxa"/>
            <w:vAlign w:val="center"/>
          </w:tcPr>
          <w:p w14:paraId="43BF9207">
            <w:pPr>
              <w:snapToGrid w:val="0"/>
              <w:spacing w:line="360" w:lineRule="auto"/>
              <w:jc w:val="center"/>
              <w:rPr>
                <w:rFonts w:ascii="宋体" w:hAnsi="宋体" w:cs="宋体"/>
                <w:color w:val="auto"/>
                <w:sz w:val="24"/>
                <w:highlight w:val="none"/>
              </w:rPr>
            </w:pPr>
          </w:p>
        </w:tc>
        <w:tc>
          <w:tcPr>
            <w:tcW w:w="993" w:type="dxa"/>
            <w:vAlign w:val="center"/>
          </w:tcPr>
          <w:p w14:paraId="230A720A">
            <w:pPr>
              <w:snapToGrid w:val="0"/>
              <w:spacing w:line="360" w:lineRule="auto"/>
              <w:jc w:val="center"/>
              <w:rPr>
                <w:rFonts w:ascii="宋体" w:hAnsi="宋体" w:cs="宋体"/>
                <w:color w:val="auto"/>
                <w:sz w:val="24"/>
                <w:highlight w:val="none"/>
              </w:rPr>
            </w:pPr>
          </w:p>
        </w:tc>
        <w:tc>
          <w:tcPr>
            <w:tcW w:w="1559" w:type="dxa"/>
            <w:vAlign w:val="center"/>
          </w:tcPr>
          <w:p w14:paraId="4E2C09D6">
            <w:pPr>
              <w:spacing w:line="360" w:lineRule="auto"/>
              <w:jc w:val="center"/>
              <w:rPr>
                <w:rFonts w:ascii="宋体" w:hAnsi="宋体" w:cs="宋体"/>
                <w:color w:val="auto"/>
                <w:sz w:val="24"/>
                <w:highlight w:val="none"/>
              </w:rPr>
            </w:pPr>
          </w:p>
        </w:tc>
        <w:tc>
          <w:tcPr>
            <w:tcW w:w="1984" w:type="dxa"/>
            <w:vAlign w:val="center"/>
          </w:tcPr>
          <w:p w14:paraId="0699EBFB">
            <w:pPr>
              <w:spacing w:line="360" w:lineRule="auto"/>
              <w:jc w:val="center"/>
              <w:rPr>
                <w:rFonts w:ascii="宋体" w:hAnsi="宋体" w:cs="宋体"/>
                <w:color w:val="auto"/>
                <w:sz w:val="24"/>
                <w:highlight w:val="none"/>
              </w:rPr>
            </w:pPr>
          </w:p>
        </w:tc>
        <w:tc>
          <w:tcPr>
            <w:tcW w:w="3119" w:type="dxa"/>
            <w:vAlign w:val="center"/>
          </w:tcPr>
          <w:p w14:paraId="0A6D1445">
            <w:pPr>
              <w:spacing w:line="360" w:lineRule="auto"/>
              <w:jc w:val="center"/>
              <w:rPr>
                <w:rFonts w:ascii="宋体" w:hAnsi="宋体" w:cs="宋体"/>
                <w:color w:val="auto"/>
                <w:sz w:val="24"/>
                <w:highlight w:val="none"/>
              </w:rPr>
            </w:pPr>
          </w:p>
        </w:tc>
      </w:tr>
      <w:tr w14:paraId="40CE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C4B40FA">
            <w:pPr>
              <w:spacing w:line="360" w:lineRule="auto"/>
              <w:jc w:val="center"/>
              <w:rPr>
                <w:rFonts w:ascii="宋体" w:hAnsi="宋体" w:cs="宋体"/>
                <w:color w:val="auto"/>
                <w:sz w:val="24"/>
                <w:highlight w:val="none"/>
              </w:rPr>
            </w:pPr>
          </w:p>
        </w:tc>
        <w:tc>
          <w:tcPr>
            <w:tcW w:w="1417" w:type="dxa"/>
            <w:vAlign w:val="center"/>
          </w:tcPr>
          <w:p w14:paraId="33F33B40">
            <w:pPr>
              <w:snapToGrid w:val="0"/>
              <w:spacing w:line="360" w:lineRule="auto"/>
              <w:jc w:val="center"/>
              <w:rPr>
                <w:rFonts w:ascii="宋体" w:hAnsi="宋体" w:cs="宋体"/>
                <w:color w:val="auto"/>
                <w:sz w:val="24"/>
                <w:highlight w:val="none"/>
              </w:rPr>
            </w:pPr>
          </w:p>
        </w:tc>
        <w:tc>
          <w:tcPr>
            <w:tcW w:w="1843" w:type="dxa"/>
            <w:vAlign w:val="center"/>
          </w:tcPr>
          <w:p w14:paraId="1779AC2D">
            <w:pPr>
              <w:snapToGrid w:val="0"/>
              <w:spacing w:line="360" w:lineRule="auto"/>
              <w:jc w:val="center"/>
              <w:rPr>
                <w:rFonts w:ascii="宋体" w:hAnsi="宋体" w:cs="宋体"/>
                <w:color w:val="auto"/>
                <w:sz w:val="24"/>
                <w:highlight w:val="none"/>
              </w:rPr>
            </w:pPr>
          </w:p>
        </w:tc>
        <w:tc>
          <w:tcPr>
            <w:tcW w:w="3118" w:type="dxa"/>
            <w:vAlign w:val="center"/>
          </w:tcPr>
          <w:p w14:paraId="50CDED21">
            <w:pPr>
              <w:snapToGrid w:val="0"/>
              <w:spacing w:line="360" w:lineRule="auto"/>
              <w:jc w:val="center"/>
              <w:rPr>
                <w:rFonts w:ascii="宋体" w:hAnsi="宋体" w:cs="宋体"/>
                <w:color w:val="auto"/>
                <w:sz w:val="24"/>
                <w:highlight w:val="none"/>
              </w:rPr>
            </w:pPr>
          </w:p>
        </w:tc>
        <w:tc>
          <w:tcPr>
            <w:tcW w:w="993" w:type="dxa"/>
            <w:vAlign w:val="center"/>
          </w:tcPr>
          <w:p w14:paraId="18A619F0">
            <w:pPr>
              <w:snapToGrid w:val="0"/>
              <w:spacing w:line="360" w:lineRule="auto"/>
              <w:jc w:val="center"/>
              <w:rPr>
                <w:rFonts w:ascii="宋体" w:hAnsi="宋体" w:cs="宋体"/>
                <w:color w:val="auto"/>
                <w:sz w:val="24"/>
                <w:highlight w:val="none"/>
              </w:rPr>
            </w:pPr>
          </w:p>
        </w:tc>
        <w:tc>
          <w:tcPr>
            <w:tcW w:w="1559" w:type="dxa"/>
            <w:vAlign w:val="center"/>
          </w:tcPr>
          <w:p w14:paraId="3638B0DD">
            <w:pPr>
              <w:spacing w:line="360" w:lineRule="auto"/>
              <w:jc w:val="center"/>
              <w:rPr>
                <w:rFonts w:ascii="宋体" w:hAnsi="宋体" w:cs="宋体"/>
                <w:color w:val="auto"/>
                <w:sz w:val="24"/>
                <w:highlight w:val="none"/>
              </w:rPr>
            </w:pPr>
          </w:p>
        </w:tc>
        <w:tc>
          <w:tcPr>
            <w:tcW w:w="1984" w:type="dxa"/>
            <w:vAlign w:val="center"/>
          </w:tcPr>
          <w:p w14:paraId="3F264E78">
            <w:pPr>
              <w:spacing w:line="360" w:lineRule="auto"/>
              <w:jc w:val="center"/>
              <w:rPr>
                <w:rFonts w:ascii="宋体" w:hAnsi="宋体" w:cs="宋体"/>
                <w:color w:val="auto"/>
                <w:sz w:val="24"/>
                <w:highlight w:val="none"/>
              </w:rPr>
            </w:pPr>
          </w:p>
        </w:tc>
        <w:tc>
          <w:tcPr>
            <w:tcW w:w="3119" w:type="dxa"/>
            <w:vAlign w:val="center"/>
          </w:tcPr>
          <w:p w14:paraId="12A7C7A7">
            <w:pPr>
              <w:spacing w:line="360" w:lineRule="auto"/>
              <w:jc w:val="center"/>
              <w:rPr>
                <w:rFonts w:ascii="宋体" w:hAnsi="宋体" w:cs="宋体"/>
                <w:color w:val="auto"/>
                <w:sz w:val="24"/>
                <w:highlight w:val="none"/>
              </w:rPr>
            </w:pPr>
          </w:p>
        </w:tc>
      </w:tr>
      <w:tr w14:paraId="4BF0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955BAF2">
            <w:pPr>
              <w:spacing w:line="360" w:lineRule="auto"/>
              <w:jc w:val="center"/>
              <w:rPr>
                <w:rFonts w:ascii="宋体" w:hAnsi="宋体" w:cs="宋体"/>
                <w:color w:val="auto"/>
                <w:sz w:val="24"/>
                <w:highlight w:val="none"/>
              </w:rPr>
            </w:pPr>
          </w:p>
        </w:tc>
        <w:tc>
          <w:tcPr>
            <w:tcW w:w="1417" w:type="dxa"/>
            <w:vAlign w:val="center"/>
          </w:tcPr>
          <w:p w14:paraId="16DF0AAC">
            <w:pPr>
              <w:snapToGrid w:val="0"/>
              <w:spacing w:line="360" w:lineRule="auto"/>
              <w:jc w:val="center"/>
              <w:rPr>
                <w:rFonts w:ascii="宋体" w:hAnsi="宋体" w:cs="宋体"/>
                <w:color w:val="auto"/>
                <w:sz w:val="24"/>
                <w:highlight w:val="none"/>
              </w:rPr>
            </w:pPr>
          </w:p>
        </w:tc>
        <w:tc>
          <w:tcPr>
            <w:tcW w:w="1843" w:type="dxa"/>
            <w:vAlign w:val="center"/>
          </w:tcPr>
          <w:p w14:paraId="3A9250DC">
            <w:pPr>
              <w:snapToGrid w:val="0"/>
              <w:spacing w:line="360" w:lineRule="auto"/>
              <w:jc w:val="center"/>
              <w:rPr>
                <w:rFonts w:ascii="宋体" w:hAnsi="宋体" w:cs="宋体"/>
                <w:color w:val="auto"/>
                <w:sz w:val="24"/>
                <w:highlight w:val="none"/>
              </w:rPr>
            </w:pPr>
          </w:p>
        </w:tc>
        <w:tc>
          <w:tcPr>
            <w:tcW w:w="3118" w:type="dxa"/>
            <w:vAlign w:val="center"/>
          </w:tcPr>
          <w:p w14:paraId="67AB1B8D">
            <w:pPr>
              <w:snapToGrid w:val="0"/>
              <w:spacing w:line="360" w:lineRule="auto"/>
              <w:jc w:val="center"/>
              <w:rPr>
                <w:rFonts w:ascii="宋体" w:hAnsi="宋体" w:cs="宋体"/>
                <w:color w:val="auto"/>
                <w:sz w:val="24"/>
                <w:highlight w:val="none"/>
              </w:rPr>
            </w:pPr>
          </w:p>
        </w:tc>
        <w:tc>
          <w:tcPr>
            <w:tcW w:w="993" w:type="dxa"/>
            <w:vAlign w:val="center"/>
          </w:tcPr>
          <w:p w14:paraId="6D8D11D5">
            <w:pPr>
              <w:snapToGrid w:val="0"/>
              <w:spacing w:line="360" w:lineRule="auto"/>
              <w:jc w:val="center"/>
              <w:rPr>
                <w:rFonts w:ascii="宋体" w:hAnsi="宋体" w:cs="宋体"/>
                <w:color w:val="auto"/>
                <w:sz w:val="24"/>
                <w:highlight w:val="none"/>
              </w:rPr>
            </w:pPr>
          </w:p>
        </w:tc>
        <w:tc>
          <w:tcPr>
            <w:tcW w:w="1559" w:type="dxa"/>
            <w:vAlign w:val="center"/>
          </w:tcPr>
          <w:p w14:paraId="5DC33E27">
            <w:pPr>
              <w:spacing w:line="360" w:lineRule="auto"/>
              <w:jc w:val="center"/>
              <w:rPr>
                <w:rFonts w:ascii="宋体" w:hAnsi="宋体" w:cs="宋体"/>
                <w:color w:val="auto"/>
                <w:sz w:val="24"/>
                <w:highlight w:val="none"/>
              </w:rPr>
            </w:pPr>
          </w:p>
        </w:tc>
        <w:tc>
          <w:tcPr>
            <w:tcW w:w="1984" w:type="dxa"/>
            <w:vAlign w:val="center"/>
          </w:tcPr>
          <w:p w14:paraId="5BB561A1">
            <w:pPr>
              <w:spacing w:line="360" w:lineRule="auto"/>
              <w:jc w:val="center"/>
              <w:rPr>
                <w:rFonts w:ascii="宋体" w:hAnsi="宋体" w:cs="宋体"/>
                <w:color w:val="auto"/>
                <w:sz w:val="24"/>
                <w:highlight w:val="none"/>
              </w:rPr>
            </w:pPr>
          </w:p>
        </w:tc>
        <w:tc>
          <w:tcPr>
            <w:tcW w:w="3119" w:type="dxa"/>
            <w:vAlign w:val="center"/>
          </w:tcPr>
          <w:p w14:paraId="5B45FBD5">
            <w:pPr>
              <w:spacing w:line="360" w:lineRule="auto"/>
              <w:jc w:val="center"/>
              <w:rPr>
                <w:rFonts w:ascii="宋体" w:hAnsi="宋体" w:cs="宋体"/>
                <w:color w:val="auto"/>
                <w:sz w:val="24"/>
                <w:highlight w:val="none"/>
              </w:rPr>
            </w:pPr>
          </w:p>
        </w:tc>
      </w:tr>
      <w:tr w14:paraId="72D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12274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5C4A7D64">
            <w:pPr>
              <w:spacing w:line="360" w:lineRule="auto"/>
              <w:jc w:val="center"/>
              <w:rPr>
                <w:rFonts w:ascii="宋体" w:hAnsi="宋体" w:cs="宋体"/>
                <w:color w:val="auto"/>
                <w:sz w:val="24"/>
                <w:highlight w:val="none"/>
              </w:rPr>
            </w:pPr>
          </w:p>
        </w:tc>
      </w:tr>
      <w:tr w14:paraId="1EC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2E9FE24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250E3B9A">
            <w:pPr>
              <w:spacing w:line="360" w:lineRule="auto"/>
              <w:jc w:val="center"/>
              <w:rPr>
                <w:rFonts w:ascii="宋体" w:hAnsi="宋体" w:cs="宋体"/>
                <w:color w:val="auto"/>
                <w:sz w:val="24"/>
                <w:highlight w:val="none"/>
              </w:rPr>
            </w:pPr>
          </w:p>
        </w:tc>
      </w:tr>
    </w:tbl>
    <w:p w14:paraId="2A7DFA7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B540FA3">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lang w:val="en-US" w:eastAsia="zh-CN"/>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552DEBBD">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170337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6CEA54C">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F0DD76F">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pStyle w:val="692"/>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二、关于符合本国产品标准的证明材料（如果有）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sz w:val="24"/>
          <w:highlight w:val="none"/>
          <w:lang w:val="en-US" w:eastAsia="zh-CN"/>
        </w:rPr>
        <w:t>下列</w:t>
      </w:r>
      <w:r>
        <w:rPr>
          <w:rFonts w:hint="eastAsia" w:ascii="宋体" w:hAnsi="宋体" w:cs="宋体"/>
          <w:b/>
          <w:color w:val="auto"/>
          <w:sz w:val="24"/>
          <w:highlight w:val="none"/>
          <w:lang w:val="en-US" w:eastAsia="zh-CN"/>
        </w:rPr>
        <w:t>两项</w:t>
      </w:r>
      <w:r>
        <w:rPr>
          <w:rFonts w:hint="eastAsia" w:ascii="宋体" w:hAnsi="宋体" w:eastAsia="宋体" w:cs="宋体"/>
          <w:b/>
          <w:color w:val="auto"/>
          <w:sz w:val="24"/>
          <w:highlight w:val="none"/>
          <w:lang w:val="en-US" w:eastAsia="zh-CN"/>
        </w:rPr>
        <w:t>证明材料</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lang w:val="en-US" w:eastAsia="zh-CN"/>
        </w:rPr>
        <w:t>注：投标人未提供下列</w:t>
      </w:r>
      <w:r>
        <w:rPr>
          <w:rFonts w:hint="eastAsia" w:ascii="宋体" w:hAnsi="宋体" w:cs="宋体"/>
          <w:b/>
          <w:color w:val="auto"/>
          <w:sz w:val="24"/>
          <w:highlight w:val="none"/>
          <w:u w:val="single"/>
          <w:lang w:val="en-US" w:eastAsia="zh-CN"/>
        </w:rPr>
        <w:t>两项</w:t>
      </w:r>
      <w:r>
        <w:rPr>
          <w:rFonts w:hint="eastAsia" w:ascii="宋体" w:hAnsi="宋体" w:eastAsia="宋体" w:cs="宋体"/>
          <w:b/>
          <w:color w:val="auto"/>
          <w:sz w:val="24"/>
          <w:highlight w:val="none"/>
          <w:u w:val="single"/>
          <w:lang w:val="en-US" w:eastAsia="zh-CN"/>
        </w:rPr>
        <w:t>证明材料或提供的</w:t>
      </w:r>
      <w:r>
        <w:rPr>
          <w:rFonts w:hint="eastAsia" w:ascii="宋体" w:hAnsi="宋体" w:eastAsia="宋体" w:cs="宋体"/>
          <w:b/>
          <w:color w:val="auto"/>
          <w:kern w:val="2"/>
          <w:sz w:val="24"/>
          <w:szCs w:val="24"/>
          <w:highlight w:val="none"/>
          <w:u w:val="single"/>
          <w:lang w:val="en-US" w:eastAsia="zh-CN"/>
        </w:rPr>
        <w:t>证明材料不符合要求的，</w:t>
      </w:r>
      <w:r>
        <w:rPr>
          <w:rFonts w:hint="eastAsia" w:ascii="宋体" w:hAnsi="宋体" w:eastAsia="宋体" w:cs="宋体"/>
          <w:b/>
          <w:color w:val="auto"/>
          <w:sz w:val="24"/>
          <w:highlight w:val="none"/>
          <w:u w:val="single"/>
          <w:lang w:val="en-US" w:eastAsia="zh-CN"/>
        </w:rPr>
        <w:t>不享受本国产品价格扣除政策</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rPr>
        <w:t>]</w:t>
      </w:r>
    </w:p>
    <w:p w14:paraId="3A0F2678">
      <w:pPr>
        <w:snapToGrid w:val="0"/>
        <w:spacing w:before="0" w:line="360" w:lineRule="auto"/>
        <w:ind w:left="0" w:right="0" w:firstLine="643" w:firstLineChars="200"/>
        <w:jc w:val="center"/>
        <w:rPr>
          <w:rFonts w:hint="eastAsia" w:ascii="宋体" w:hAnsi="宋体" w:eastAsia="宋体" w:cs="宋体"/>
          <w:b/>
          <w:color w:val="auto"/>
          <w:sz w:val="32"/>
          <w:szCs w:val="32"/>
          <w:highlight w:val="none"/>
          <w:u w:val="none"/>
          <w:lang w:val="zh-CN" w:eastAsia="zh-CN"/>
        </w:rPr>
      </w:pPr>
    </w:p>
    <w:p w14:paraId="123184A6">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u w:val="none"/>
          <w:lang w:val="zh-CN" w:eastAsia="zh-CN"/>
        </w:rPr>
        <w:t>①</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pacing w:val="0"/>
          <w:sz w:val="32"/>
          <w:szCs w:val="32"/>
          <w:highlight w:val="none"/>
          <w:lang w:val="zh-CN"/>
        </w:rPr>
        <w:t>关于符合本国产品标准的声明函</w:t>
      </w:r>
    </w:p>
    <w:p w14:paraId="62E6C010">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（附件9）</w:t>
      </w:r>
    </w:p>
    <w:p w14:paraId="6168884A">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3A5DD6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color w:val="auto"/>
          <w:sz w:val="32"/>
          <w:szCs w:val="32"/>
          <w:highlight w:val="none"/>
          <w:lang w:val="zh-CN" w:eastAsia="zh-CN"/>
        </w:rPr>
      </w:pPr>
      <w:r>
        <w:rPr>
          <w:rFonts w:hint="eastAsia" w:ascii="宋体" w:hAnsi="宋体" w:eastAsia="宋体" w:cs="宋体"/>
          <w:b/>
          <w:bCs w:val="0"/>
          <w:color w:val="auto"/>
          <w:sz w:val="32"/>
          <w:szCs w:val="32"/>
          <w:highlight w:val="none"/>
          <w:lang w:val="zh-CN" w:eastAsia="zh-CN"/>
        </w:rPr>
        <w:t>②</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color w:val="auto"/>
          <w:sz w:val="32"/>
          <w:szCs w:val="32"/>
          <w:highlight w:val="none"/>
          <w:lang w:val="zh-CN"/>
        </w:rPr>
        <w:t>关于本国产品比例的承诺</w:t>
      </w:r>
    </w:p>
    <w:p w14:paraId="1252978F">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1F1255F6">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p>
    <w:p w14:paraId="27BED86F">
      <w:pPr>
        <w:pStyle w:val="692"/>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w:t>
      </w:r>
      <w:bookmarkStart w:id="399" w:name="_Hlk101259491"/>
      <w:r>
        <w:rPr>
          <w:rFonts w:hint="eastAsia" w:ascii="宋体" w:hAnsi="宋体" w:eastAsia="宋体" w:cs="宋体"/>
          <w:color w:val="auto"/>
          <w:sz w:val="32"/>
          <w:szCs w:val="32"/>
          <w:highlight w:val="none"/>
        </w:rPr>
        <w:t>（如果有）</w:t>
      </w:r>
      <w:bookmarkEnd w:id="399"/>
    </w:p>
    <w:p w14:paraId="47A00AB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58BB1BE">
      <w:pPr>
        <w:spacing w:line="360" w:lineRule="auto"/>
        <w:ind w:right="420" w:firstLine="3614" w:firstLineChars="1000"/>
        <w:rPr>
          <w:rFonts w:ascii="宋体" w:hAnsi="宋体" w:cs="宋体"/>
          <w:b/>
          <w:color w:val="auto"/>
          <w:kern w:val="0"/>
          <w:sz w:val="36"/>
          <w:szCs w:val="36"/>
          <w:highlight w:val="none"/>
        </w:rPr>
      </w:pPr>
    </w:p>
    <w:p w14:paraId="111BBC1F">
      <w:pPr>
        <w:spacing w:line="360" w:lineRule="auto"/>
        <w:ind w:right="420" w:firstLine="3614" w:firstLineChars="1000"/>
        <w:rPr>
          <w:rFonts w:ascii="宋体" w:hAnsi="宋体" w:cs="宋体"/>
          <w:b/>
          <w:color w:val="auto"/>
          <w:kern w:val="0"/>
          <w:sz w:val="36"/>
          <w:szCs w:val="36"/>
          <w:highlight w:val="none"/>
        </w:rPr>
      </w:pPr>
    </w:p>
    <w:p w14:paraId="6AAFC6A0">
      <w:pPr>
        <w:spacing w:line="360" w:lineRule="auto"/>
        <w:ind w:right="420" w:firstLine="3614" w:firstLineChars="1000"/>
        <w:rPr>
          <w:rFonts w:ascii="宋体" w:hAnsi="宋体" w:cs="宋体"/>
          <w:b/>
          <w:color w:val="auto"/>
          <w:kern w:val="0"/>
          <w:sz w:val="36"/>
          <w:szCs w:val="36"/>
          <w:highlight w:val="none"/>
        </w:rPr>
      </w:pPr>
    </w:p>
    <w:p w14:paraId="6658D6B7">
      <w:pPr>
        <w:spacing w:line="360" w:lineRule="auto"/>
        <w:ind w:right="420" w:firstLine="3614" w:firstLineChars="1000"/>
        <w:rPr>
          <w:rFonts w:ascii="宋体" w:hAnsi="宋体" w:cs="宋体"/>
          <w:b/>
          <w:color w:val="auto"/>
          <w:kern w:val="0"/>
          <w:sz w:val="36"/>
          <w:szCs w:val="36"/>
          <w:highlight w:val="none"/>
        </w:rPr>
      </w:pPr>
    </w:p>
    <w:p w14:paraId="7A379AD9">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0" w:name="_Toc465665161"/>
      <w:r>
        <w:rPr>
          <w:rFonts w:hint="eastAsia" w:ascii="宋体" w:hAnsi="宋体" w:cs="宋体"/>
          <w:color w:val="auto"/>
          <w:highlight w:val="none"/>
        </w:rPr>
        <w:t>附件</w:t>
      </w:r>
      <w:bookmarkEnd w:id="400"/>
    </w:p>
    <w:p w14:paraId="4C0CF26F">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4787B12">
      <w:pPr>
        <w:spacing w:line="360" w:lineRule="auto"/>
        <w:jc w:val="center"/>
        <w:rPr>
          <w:rFonts w:ascii="宋体" w:hAnsi="宋体" w:cs="宋体"/>
          <w:b/>
          <w:color w:val="auto"/>
          <w:spacing w:val="6"/>
          <w:sz w:val="32"/>
          <w:szCs w:val="32"/>
          <w:highlight w:val="none"/>
        </w:rPr>
      </w:pPr>
      <w:bookmarkStart w:id="401" w:name="OLE_LINK14"/>
      <w:bookmarkStart w:id="402" w:name="OLE_LINK13"/>
      <w:r>
        <w:rPr>
          <w:rFonts w:hint="eastAsia" w:ascii="宋体" w:hAnsi="宋体" w:cs="宋体"/>
          <w:b/>
          <w:color w:val="auto"/>
          <w:spacing w:val="6"/>
          <w:sz w:val="32"/>
          <w:szCs w:val="32"/>
          <w:highlight w:val="none"/>
        </w:rPr>
        <w:t>残疾人福利性单位声明函</w:t>
      </w:r>
    </w:p>
    <w:bookmarkEnd w:id="401"/>
    <w:bookmarkEnd w:id="402"/>
    <w:p w14:paraId="064B65F5">
      <w:pPr>
        <w:spacing w:line="360" w:lineRule="auto"/>
        <w:rPr>
          <w:rFonts w:ascii="宋体" w:hAnsi="宋体" w:cs="宋体"/>
          <w:b/>
          <w:color w:val="auto"/>
          <w:spacing w:val="6"/>
          <w:sz w:val="30"/>
          <w:szCs w:val="30"/>
          <w:highlight w:val="none"/>
        </w:rPr>
      </w:pPr>
    </w:p>
    <w:p w14:paraId="0848B4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杭州市源清第二高级中学台式计算机采购项目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6534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53728C2">
      <w:pPr>
        <w:spacing w:line="360" w:lineRule="auto"/>
        <w:ind w:firstLine="480" w:firstLineChars="200"/>
        <w:rPr>
          <w:rFonts w:ascii="宋体" w:hAnsi="宋体" w:cs="宋体"/>
          <w:color w:val="auto"/>
          <w:sz w:val="24"/>
          <w:highlight w:val="none"/>
        </w:rPr>
      </w:pPr>
    </w:p>
    <w:p w14:paraId="1F1F45A9">
      <w:pPr>
        <w:spacing w:line="360" w:lineRule="auto"/>
        <w:ind w:firstLine="480" w:firstLineChars="200"/>
        <w:rPr>
          <w:rFonts w:ascii="宋体" w:hAnsi="宋体" w:cs="宋体"/>
          <w:color w:val="auto"/>
          <w:sz w:val="24"/>
          <w:highlight w:val="none"/>
        </w:rPr>
      </w:pPr>
    </w:p>
    <w:p w14:paraId="04913E7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4CA868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BBD64D8">
      <w:pPr>
        <w:spacing w:line="360" w:lineRule="auto"/>
        <w:ind w:firstLine="480" w:firstLineChars="200"/>
        <w:rPr>
          <w:rFonts w:ascii="宋体" w:hAnsi="宋体" w:cs="宋体"/>
          <w:color w:val="auto"/>
          <w:sz w:val="24"/>
          <w:highlight w:val="none"/>
        </w:rPr>
      </w:pPr>
    </w:p>
    <w:p w14:paraId="70BDD693">
      <w:pPr>
        <w:spacing w:line="360" w:lineRule="auto"/>
        <w:ind w:firstLine="420" w:firstLineChars="200"/>
        <w:rPr>
          <w:rFonts w:ascii="宋体" w:hAnsi="宋体" w:cs="宋体"/>
          <w:color w:val="auto"/>
          <w:highlight w:val="none"/>
        </w:rPr>
      </w:pPr>
    </w:p>
    <w:p w14:paraId="4475530B">
      <w:pPr>
        <w:spacing w:line="360" w:lineRule="auto"/>
        <w:ind w:firstLine="420" w:firstLineChars="200"/>
        <w:rPr>
          <w:rFonts w:ascii="宋体" w:hAnsi="宋体" w:cs="宋体"/>
          <w:color w:val="auto"/>
          <w:highlight w:val="none"/>
        </w:rPr>
      </w:pPr>
    </w:p>
    <w:p w14:paraId="65C95403">
      <w:pPr>
        <w:spacing w:line="360" w:lineRule="auto"/>
        <w:ind w:firstLine="420" w:firstLineChars="200"/>
        <w:rPr>
          <w:rFonts w:ascii="宋体" w:hAnsi="宋体" w:cs="宋体"/>
          <w:color w:val="auto"/>
          <w:highlight w:val="none"/>
        </w:rPr>
      </w:pPr>
    </w:p>
    <w:p w14:paraId="1B06905A">
      <w:pPr>
        <w:spacing w:line="360" w:lineRule="auto"/>
        <w:ind w:firstLine="420" w:firstLineChars="200"/>
        <w:rPr>
          <w:rFonts w:ascii="宋体" w:hAnsi="宋体" w:cs="宋体"/>
          <w:color w:val="auto"/>
          <w:highlight w:val="none"/>
        </w:rPr>
      </w:pPr>
    </w:p>
    <w:p w14:paraId="0A8836A7">
      <w:pPr>
        <w:spacing w:line="360" w:lineRule="auto"/>
        <w:rPr>
          <w:rFonts w:ascii="宋体" w:hAnsi="宋体" w:cs="宋体"/>
          <w:b/>
          <w:color w:val="auto"/>
          <w:sz w:val="24"/>
          <w:highlight w:val="none"/>
        </w:rPr>
      </w:pPr>
    </w:p>
    <w:p w14:paraId="640D7DB8">
      <w:pPr>
        <w:spacing w:line="360" w:lineRule="auto"/>
        <w:rPr>
          <w:rFonts w:ascii="宋体" w:hAnsi="宋体" w:cs="宋体"/>
          <w:b/>
          <w:color w:val="auto"/>
          <w:sz w:val="24"/>
          <w:highlight w:val="none"/>
        </w:rPr>
      </w:pPr>
    </w:p>
    <w:p w14:paraId="746267A6">
      <w:pPr>
        <w:spacing w:line="360" w:lineRule="auto"/>
        <w:rPr>
          <w:rFonts w:ascii="宋体" w:hAnsi="宋体" w:cs="宋体"/>
          <w:b/>
          <w:color w:val="auto"/>
          <w:sz w:val="24"/>
          <w:highlight w:val="none"/>
        </w:rPr>
      </w:pPr>
    </w:p>
    <w:p w14:paraId="5A4A619E">
      <w:pPr>
        <w:spacing w:line="360" w:lineRule="auto"/>
        <w:rPr>
          <w:rFonts w:ascii="宋体" w:hAnsi="宋体" w:cs="宋体"/>
          <w:b/>
          <w:color w:val="auto"/>
          <w:sz w:val="24"/>
          <w:highlight w:val="none"/>
        </w:rPr>
      </w:pPr>
    </w:p>
    <w:p w14:paraId="539225D6">
      <w:pPr>
        <w:spacing w:line="360" w:lineRule="auto"/>
        <w:rPr>
          <w:rFonts w:ascii="宋体" w:hAnsi="宋体" w:cs="宋体"/>
          <w:b/>
          <w:color w:val="auto"/>
          <w:sz w:val="24"/>
          <w:highlight w:val="none"/>
        </w:rPr>
      </w:pPr>
    </w:p>
    <w:p w14:paraId="1095EBBF">
      <w:pPr>
        <w:spacing w:line="360" w:lineRule="auto"/>
        <w:rPr>
          <w:rFonts w:ascii="宋体" w:hAnsi="宋体" w:cs="宋体"/>
          <w:b/>
          <w:color w:val="auto"/>
          <w:sz w:val="24"/>
          <w:highlight w:val="none"/>
        </w:rPr>
      </w:pPr>
    </w:p>
    <w:p w14:paraId="106CD3D3">
      <w:pPr>
        <w:spacing w:line="360" w:lineRule="auto"/>
        <w:rPr>
          <w:rFonts w:ascii="宋体" w:hAnsi="宋体" w:cs="宋体"/>
          <w:b/>
          <w:color w:val="auto"/>
          <w:sz w:val="24"/>
          <w:highlight w:val="none"/>
        </w:rPr>
      </w:pPr>
    </w:p>
    <w:p w14:paraId="410DF1DC">
      <w:pPr>
        <w:spacing w:line="360" w:lineRule="auto"/>
        <w:rPr>
          <w:rFonts w:ascii="宋体" w:hAnsi="宋体" w:cs="宋体"/>
          <w:b/>
          <w:color w:val="auto"/>
          <w:sz w:val="24"/>
          <w:highlight w:val="none"/>
        </w:rPr>
      </w:pPr>
    </w:p>
    <w:p w14:paraId="53592293">
      <w:pPr>
        <w:spacing w:line="360" w:lineRule="auto"/>
        <w:rPr>
          <w:rFonts w:ascii="宋体" w:hAnsi="宋体" w:cs="宋体"/>
          <w:b/>
          <w:color w:val="auto"/>
          <w:sz w:val="24"/>
          <w:highlight w:val="none"/>
        </w:rPr>
      </w:pPr>
    </w:p>
    <w:p w14:paraId="3AB11C3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00974F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7BEA78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E4034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74E5E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3C8FB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88F6D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75159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A38D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F6425F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D35E5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5504E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20B4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CF3D6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B01CDC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8A020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151A6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4F3FFC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1A409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11F34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6776A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5E133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D457B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28787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9E39E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2FCA0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92B5150">
      <w:pPr>
        <w:spacing w:line="360" w:lineRule="auto"/>
        <w:jc w:val="center"/>
        <w:rPr>
          <w:rFonts w:ascii="宋体" w:hAnsi="宋体" w:cs="宋体"/>
          <w:b/>
          <w:bCs/>
          <w:color w:val="auto"/>
          <w:sz w:val="24"/>
          <w:highlight w:val="none"/>
        </w:rPr>
      </w:pPr>
    </w:p>
    <w:p w14:paraId="289D133F">
      <w:pPr>
        <w:spacing w:line="360" w:lineRule="auto"/>
        <w:rPr>
          <w:rFonts w:ascii="宋体" w:hAnsi="宋体" w:cs="宋体"/>
          <w:b/>
          <w:color w:val="auto"/>
          <w:sz w:val="24"/>
          <w:highlight w:val="none"/>
        </w:rPr>
      </w:pPr>
    </w:p>
    <w:p w14:paraId="21DF7B08">
      <w:pPr>
        <w:spacing w:line="360" w:lineRule="auto"/>
        <w:rPr>
          <w:rFonts w:ascii="宋体" w:hAnsi="宋体" w:cs="宋体"/>
          <w:b/>
          <w:color w:val="auto"/>
          <w:sz w:val="24"/>
          <w:highlight w:val="none"/>
        </w:rPr>
      </w:pPr>
    </w:p>
    <w:p w14:paraId="471AA7DE">
      <w:pPr>
        <w:spacing w:line="360" w:lineRule="auto"/>
        <w:rPr>
          <w:rFonts w:ascii="宋体" w:hAnsi="宋体" w:cs="宋体"/>
          <w:b/>
          <w:color w:val="auto"/>
          <w:sz w:val="24"/>
          <w:highlight w:val="none"/>
        </w:rPr>
      </w:pPr>
    </w:p>
    <w:p w14:paraId="694D649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33B5D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9C3F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61B04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B6C0B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2B0F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10F89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0C95A90">
      <w:pPr>
        <w:widowControl/>
        <w:spacing w:line="360" w:lineRule="auto"/>
        <w:ind w:firstLine="600" w:firstLineChars="200"/>
        <w:jc w:val="left"/>
        <w:rPr>
          <w:rFonts w:ascii="宋体" w:hAnsi="宋体" w:cs="宋体"/>
          <w:color w:val="auto"/>
          <w:sz w:val="30"/>
          <w:szCs w:val="30"/>
          <w:highlight w:val="none"/>
        </w:rPr>
      </w:pPr>
    </w:p>
    <w:p w14:paraId="61A55A8C">
      <w:pPr>
        <w:spacing w:line="360" w:lineRule="auto"/>
        <w:jc w:val="center"/>
        <w:rPr>
          <w:rFonts w:ascii="宋体" w:hAnsi="宋体" w:cs="宋体"/>
          <w:b/>
          <w:color w:val="auto"/>
          <w:spacing w:val="6"/>
          <w:sz w:val="32"/>
          <w:szCs w:val="32"/>
          <w:highlight w:val="none"/>
        </w:rPr>
      </w:pPr>
    </w:p>
    <w:p w14:paraId="2A67098B">
      <w:pPr>
        <w:spacing w:line="360" w:lineRule="auto"/>
        <w:jc w:val="center"/>
        <w:rPr>
          <w:rFonts w:ascii="宋体" w:hAnsi="宋体" w:cs="宋体"/>
          <w:b/>
          <w:color w:val="auto"/>
          <w:spacing w:val="6"/>
          <w:sz w:val="32"/>
          <w:szCs w:val="32"/>
          <w:highlight w:val="none"/>
        </w:rPr>
      </w:pPr>
    </w:p>
    <w:p w14:paraId="5F825D98">
      <w:pPr>
        <w:spacing w:line="360" w:lineRule="auto"/>
        <w:jc w:val="center"/>
        <w:rPr>
          <w:rFonts w:ascii="宋体" w:hAnsi="宋体" w:cs="宋体"/>
          <w:b/>
          <w:color w:val="auto"/>
          <w:spacing w:val="6"/>
          <w:sz w:val="32"/>
          <w:szCs w:val="32"/>
          <w:highlight w:val="none"/>
        </w:rPr>
      </w:pPr>
    </w:p>
    <w:p w14:paraId="44B38506">
      <w:pPr>
        <w:spacing w:line="360" w:lineRule="auto"/>
        <w:jc w:val="center"/>
        <w:rPr>
          <w:rFonts w:ascii="宋体" w:hAnsi="宋体" w:cs="宋体"/>
          <w:b/>
          <w:color w:val="auto"/>
          <w:spacing w:val="6"/>
          <w:sz w:val="32"/>
          <w:szCs w:val="32"/>
          <w:highlight w:val="none"/>
        </w:rPr>
      </w:pPr>
    </w:p>
    <w:p w14:paraId="7FA44EEC">
      <w:pPr>
        <w:spacing w:line="360" w:lineRule="auto"/>
        <w:jc w:val="center"/>
        <w:rPr>
          <w:rFonts w:ascii="宋体" w:hAnsi="宋体" w:cs="宋体"/>
          <w:b/>
          <w:color w:val="auto"/>
          <w:spacing w:val="6"/>
          <w:sz w:val="32"/>
          <w:szCs w:val="32"/>
          <w:highlight w:val="none"/>
        </w:rPr>
      </w:pPr>
    </w:p>
    <w:p w14:paraId="34D295C4">
      <w:pPr>
        <w:spacing w:line="360" w:lineRule="auto"/>
        <w:jc w:val="center"/>
        <w:rPr>
          <w:rFonts w:ascii="宋体" w:hAnsi="宋体" w:cs="宋体"/>
          <w:b/>
          <w:color w:val="auto"/>
          <w:spacing w:val="6"/>
          <w:sz w:val="32"/>
          <w:szCs w:val="32"/>
          <w:highlight w:val="none"/>
        </w:rPr>
      </w:pPr>
    </w:p>
    <w:p w14:paraId="29AEB6DF">
      <w:pPr>
        <w:spacing w:line="360" w:lineRule="auto"/>
        <w:jc w:val="center"/>
        <w:rPr>
          <w:rFonts w:ascii="宋体" w:hAnsi="宋体" w:cs="宋体"/>
          <w:b/>
          <w:color w:val="auto"/>
          <w:spacing w:val="6"/>
          <w:sz w:val="32"/>
          <w:szCs w:val="32"/>
          <w:highlight w:val="none"/>
        </w:rPr>
      </w:pPr>
    </w:p>
    <w:p w14:paraId="0FB4AC2F">
      <w:pPr>
        <w:spacing w:line="360" w:lineRule="auto"/>
        <w:jc w:val="center"/>
        <w:rPr>
          <w:rFonts w:ascii="宋体" w:hAnsi="宋体" w:cs="宋体"/>
          <w:b/>
          <w:color w:val="auto"/>
          <w:spacing w:val="6"/>
          <w:sz w:val="32"/>
          <w:szCs w:val="32"/>
          <w:highlight w:val="none"/>
        </w:rPr>
      </w:pPr>
    </w:p>
    <w:p w14:paraId="57512D77">
      <w:pPr>
        <w:spacing w:line="360" w:lineRule="auto"/>
        <w:jc w:val="center"/>
        <w:rPr>
          <w:rFonts w:ascii="宋体" w:hAnsi="宋体" w:cs="宋体"/>
          <w:b/>
          <w:color w:val="auto"/>
          <w:spacing w:val="6"/>
          <w:sz w:val="32"/>
          <w:szCs w:val="32"/>
          <w:highlight w:val="none"/>
        </w:rPr>
      </w:pPr>
    </w:p>
    <w:p w14:paraId="538577DE">
      <w:pPr>
        <w:spacing w:line="360" w:lineRule="auto"/>
        <w:jc w:val="center"/>
        <w:rPr>
          <w:rFonts w:ascii="宋体" w:hAnsi="宋体" w:cs="宋体"/>
          <w:b/>
          <w:color w:val="auto"/>
          <w:spacing w:val="6"/>
          <w:sz w:val="32"/>
          <w:szCs w:val="32"/>
          <w:highlight w:val="none"/>
        </w:rPr>
      </w:pPr>
    </w:p>
    <w:p w14:paraId="23403BEE">
      <w:pPr>
        <w:spacing w:line="360" w:lineRule="auto"/>
        <w:jc w:val="center"/>
        <w:rPr>
          <w:rFonts w:ascii="宋体" w:hAnsi="宋体" w:cs="宋体"/>
          <w:b/>
          <w:color w:val="auto"/>
          <w:spacing w:val="6"/>
          <w:sz w:val="32"/>
          <w:szCs w:val="32"/>
          <w:highlight w:val="none"/>
        </w:rPr>
      </w:pPr>
    </w:p>
    <w:p w14:paraId="45A6112E">
      <w:pPr>
        <w:spacing w:line="360" w:lineRule="auto"/>
        <w:jc w:val="center"/>
        <w:rPr>
          <w:rFonts w:ascii="宋体" w:hAnsi="宋体" w:cs="宋体"/>
          <w:b/>
          <w:color w:val="auto"/>
          <w:spacing w:val="6"/>
          <w:sz w:val="32"/>
          <w:szCs w:val="32"/>
          <w:highlight w:val="none"/>
        </w:rPr>
      </w:pPr>
    </w:p>
    <w:p w14:paraId="73B27DF5">
      <w:pPr>
        <w:spacing w:line="360" w:lineRule="auto"/>
        <w:jc w:val="left"/>
        <w:rPr>
          <w:rFonts w:ascii="宋体" w:hAnsi="宋体" w:cs="宋体"/>
          <w:b/>
          <w:color w:val="auto"/>
          <w:spacing w:val="6"/>
          <w:sz w:val="32"/>
          <w:szCs w:val="32"/>
          <w:highlight w:val="none"/>
        </w:rPr>
      </w:pPr>
    </w:p>
    <w:p w14:paraId="6A415290">
      <w:pPr>
        <w:spacing w:line="360" w:lineRule="auto"/>
        <w:jc w:val="left"/>
        <w:rPr>
          <w:rFonts w:ascii="宋体" w:hAnsi="宋体" w:cs="宋体"/>
          <w:b/>
          <w:color w:val="auto"/>
          <w:spacing w:val="6"/>
          <w:sz w:val="32"/>
          <w:szCs w:val="32"/>
          <w:highlight w:val="none"/>
        </w:rPr>
      </w:pPr>
    </w:p>
    <w:p w14:paraId="5106FB5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5F95C5D">
      <w:pPr>
        <w:spacing w:line="360" w:lineRule="auto"/>
        <w:jc w:val="center"/>
        <w:rPr>
          <w:rFonts w:ascii="宋体" w:hAnsi="宋体" w:cs="宋体"/>
          <w:b/>
          <w:color w:val="auto"/>
          <w:sz w:val="24"/>
          <w:highlight w:val="none"/>
        </w:rPr>
      </w:pPr>
    </w:p>
    <w:p w14:paraId="044A252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423AC0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A863E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05A2B4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DB025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0123F4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FD2B39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9F54C6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432F2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C4EC9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6381B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DC2AE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52DF7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5DC67E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87AD49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AE7A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7EBA6F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C62988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A2575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2BB08E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8D7E7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97455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F1A67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DFF793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FB4F35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22B994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3250B1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95803E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7D50D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CD48A2">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67F3F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6005F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F52E3A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CC053A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45C3C68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3409D1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AF339D">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67BBC0C">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2E9DF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6E2776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19C4360">
      <w:pPr>
        <w:spacing w:line="360" w:lineRule="auto"/>
        <w:rPr>
          <w:rFonts w:ascii="宋体" w:hAnsi="宋体" w:cs="宋体"/>
          <w:b/>
          <w:color w:val="auto"/>
          <w:sz w:val="24"/>
          <w:highlight w:val="none"/>
        </w:rPr>
      </w:pPr>
    </w:p>
    <w:p w14:paraId="6A45B82C">
      <w:pPr>
        <w:spacing w:line="360" w:lineRule="auto"/>
        <w:rPr>
          <w:rFonts w:ascii="宋体" w:hAnsi="宋体" w:cs="宋体"/>
          <w:b/>
          <w:color w:val="auto"/>
          <w:sz w:val="24"/>
          <w:highlight w:val="none"/>
        </w:rPr>
      </w:pPr>
    </w:p>
    <w:p w14:paraId="0F87D29D">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4181298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6D6A3E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8A4BFA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4C2C6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6A7F4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207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446809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78DCA74">
      <w:pPr>
        <w:spacing w:line="360" w:lineRule="auto"/>
        <w:rPr>
          <w:rFonts w:ascii="宋体" w:hAnsi="宋体" w:cs="宋体"/>
          <w:b/>
          <w:color w:val="auto"/>
          <w:sz w:val="24"/>
          <w:highlight w:val="none"/>
        </w:rPr>
      </w:pPr>
    </w:p>
    <w:p w14:paraId="20E4B3DA">
      <w:pPr>
        <w:autoSpaceDE w:val="0"/>
        <w:autoSpaceDN w:val="0"/>
        <w:jc w:val="center"/>
        <w:rPr>
          <w:rFonts w:ascii="宋体" w:hAnsi="宋体" w:cs="宋体"/>
          <w:b/>
          <w:color w:val="auto"/>
          <w:spacing w:val="6"/>
          <w:sz w:val="32"/>
          <w:szCs w:val="32"/>
          <w:highlight w:val="none"/>
        </w:rPr>
      </w:pPr>
    </w:p>
    <w:p w14:paraId="6A4781E2">
      <w:pPr>
        <w:autoSpaceDE w:val="0"/>
        <w:autoSpaceDN w:val="0"/>
        <w:jc w:val="center"/>
        <w:rPr>
          <w:rFonts w:ascii="宋体" w:hAnsi="宋体" w:cs="宋体"/>
          <w:b/>
          <w:color w:val="auto"/>
          <w:spacing w:val="6"/>
          <w:sz w:val="32"/>
          <w:szCs w:val="32"/>
          <w:highlight w:val="none"/>
        </w:rPr>
      </w:pPr>
    </w:p>
    <w:p w14:paraId="4443EFFC">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666DA00">
      <w:pPr>
        <w:spacing w:line="360" w:lineRule="auto"/>
        <w:rPr>
          <w:rFonts w:ascii="宋体" w:hAnsi="宋体" w:cs="宋体"/>
          <w:color w:val="auto"/>
          <w:sz w:val="24"/>
          <w:highlight w:val="none"/>
          <w:u w:val="single"/>
        </w:rPr>
      </w:pPr>
    </w:p>
    <w:p w14:paraId="10358284">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、杭州市公共资源交易中心：</w:t>
      </w:r>
    </w:p>
    <w:p w14:paraId="26CF9DD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06912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2EE53AB">
      <w:pPr>
        <w:spacing w:line="360" w:lineRule="auto"/>
        <w:ind w:firstLine="494"/>
        <w:rPr>
          <w:rFonts w:ascii="宋体" w:hAnsi="宋体" w:cs="宋体"/>
          <w:color w:val="auto"/>
          <w:sz w:val="24"/>
          <w:highlight w:val="none"/>
        </w:rPr>
      </w:pPr>
    </w:p>
    <w:p w14:paraId="554074D8">
      <w:pPr>
        <w:spacing w:line="360" w:lineRule="auto"/>
        <w:ind w:firstLine="494"/>
        <w:rPr>
          <w:rFonts w:ascii="宋体" w:hAnsi="宋体" w:cs="宋体"/>
          <w:color w:val="auto"/>
          <w:sz w:val="24"/>
          <w:highlight w:val="none"/>
        </w:rPr>
      </w:pPr>
    </w:p>
    <w:p w14:paraId="7143D9AF">
      <w:pPr>
        <w:spacing w:line="360" w:lineRule="auto"/>
        <w:ind w:firstLine="494"/>
        <w:rPr>
          <w:rFonts w:ascii="宋体" w:hAnsi="宋体" w:cs="宋体"/>
          <w:color w:val="auto"/>
          <w:sz w:val="24"/>
          <w:highlight w:val="none"/>
        </w:rPr>
      </w:pPr>
    </w:p>
    <w:p w14:paraId="6ED18529">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A3C8775">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2C66B83">
      <w:pPr>
        <w:rPr>
          <w:rFonts w:ascii="宋体" w:hAnsi="宋体" w:cs="宋体"/>
          <w:color w:val="auto"/>
          <w:sz w:val="24"/>
          <w:highlight w:val="none"/>
        </w:rPr>
      </w:pPr>
      <w:r>
        <w:rPr>
          <w:rFonts w:hint="eastAsia" w:ascii="宋体" w:hAnsi="宋体" w:cs="宋体"/>
          <w:b/>
          <w:bCs/>
          <w:color w:val="auto"/>
          <w:sz w:val="24"/>
          <w:highlight w:val="none"/>
        </w:rPr>
        <w:t>附：</w:t>
      </w:r>
    </w:p>
    <w:p w14:paraId="52DD5F9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7E6E0C1">
      <w:pPr>
        <w:autoSpaceDE w:val="0"/>
        <w:autoSpaceDN w:val="0"/>
        <w:jc w:val="center"/>
        <w:rPr>
          <w:rFonts w:ascii="宋体" w:hAnsi="宋体" w:cs="宋体"/>
          <w:b/>
          <w:color w:val="auto"/>
          <w:spacing w:val="6"/>
          <w:sz w:val="32"/>
          <w:szCs w:val="32"/>
          <w:highlight w:val="none"/>
        </w:rPr>
      </w:pPr>
    </w:p>
    <w:p w14:paraId="0B27AFBF">
      <w:pPr>
        <w:autoSpaceDE w:val="0"/>
        <w:autoSpaceDN w:val="0"/>
        <w:jc w:val="center"/>
        <w:rPr>
          <w:rFonts w:ascii="宋体" w:hAnsi="宋体" w:cs="宋体"/>
          <w:b/>
          <w:color w:val="auto"/>
          <w:spacing w:val="6"/>
          <w:sz w:val="32"/>
          <w:szCs w:val="32"/>
          <w:highlight w:val="none"/>
        </w:rPr>
      </w:pPr>
    </w:p>
    <w:p w14:paraId="0693FD78">
      <w:pPr>
        <w:autoSpaceDE w:val="0"/>
        <w:autoSpaceDN w:val="0"/>
        <w:jc w:val="center"/>
        <w:rPr>
          <w:rFonts w:ascii="宋体" w:hAnsi="宋体" w:cs="宋体"/>
          <w:b/>
          <w:color w:val="auto"/>
          <w:spacing w:val="6"/>
          <w:sz w:val="32"/>
          <w:szCs w:val="32"/>
          <w:highlight w:val="none"/>
        </w:rPr>
      </w:pPr>
    </w:p>
    <w:p w14:paraId="57A9DCB8">
      <w:pPr>
        <w:autoSpaceDE w:val="0"/>
        <w:autoSpaceDN w:val="0"/>
        <w:jc w:val="center"/>
        <w:rPr>
          <w:rFonts w:ascii="宋体" w:hAnsi="宋体" w:cs="宋体"/>
          <w:b/>
          <w:color w:val="auto"/>
          <w:spacing w:val="6"/>
          <w:sz w:val="32"/>
          <w:szCs w:val="32"/>
          <w:highlight w:val="none"/>
        </w:rPr>
      </w:pPr>
    </w:p>
    <w:p w14:paraId="42E98020">
      <w:pPr>
        <w:autoSpaceDE w:val="0"/>
        <w:autoSpaceDN w:val="0"/>
        <w:jc w:val="center"/>
        <w:rPr>
          <w:rFonts w:ascii="宋体" w:hAnsi="宋体" w:cs="宋体"/>
          <w:b/>
          <w:color w:val="auto"/>
          <w:spacing w:val="6"/>
          <w:sz w:val="32"/>
          <w:szCs w:val="32"/>
          <w:highlight w:val="none"/>
        </w:rPr>
      </w:pPr>
    </w:p>
    <w:p w14:paraId="0FCDF9FA">
      <w:pPr>
        <w:autoSpaceDE w:val="0"/>
        <w:autoSpaceDN w:val="0"/>
        <w:jc w:val="center"/>
        <w:rPr>
          <w:rFonts w:ascii="宋体" w:hAnsi="宋体" w:cs="宋体"/>
          <w:b/>
          <w:color w:val="auto"/>
          <w:spacing w:val="6"/>
          <w:sz w:val="32"/>
          <w:szCs w:val="32"/>
          <w:highlight w:val="none"/>
        </w:rPr>
      </w:pPr>
    </w:p>
    <w:p w14:paraId="3500D7CF">
      <w:pPr>
        <w:autoSpaceDE w:val="0"/>
        <w:autoSpaceDN w:val="0"/>
        <w:jc w:val="center"/>
        <w:rPr>
          <w:rFonts w:ascii="宋体" w:hAnsi="宋体" w:cs="宋体"/>
          <w:b/>
          <w:color w:val="auto"/>
          <w:spacing w:val="6"/>
          <w:sz w:val="32"/>
          <w:szCs w:val="32"/>
          <w:highlight w:val="none"/>
        </w:rPr>
      </w:pPr>
    </w:p>
    <w:p w14:paraId="55FFAE12">
      <w:pPr>
        <w:autoSpaceDE w:val="0"/>
        <w:autoSpaceDN w:val="0"/>
        <w:jc w:val="center"/>
        <w:rPr>
          <w:rFonts w:ascii="宋体" w:hAnsi="宋体" w:cs="宋体"/>
          <w:b/>
          <w:color w:val="auto"/>
          <w:spacing w:val="6"/>
          <w:sz w:val="32"/>
          <w:szCs w:val="32"/>
          <w:highlight w:val="none"/>
        </w:rPr>
      </w:pPr>
    </w:p>
    <w:p w14:paraId="3F5AA41E">
      <w:pPr>
        <w:autoSpaceDE w:val="0"/>
        <w:autoSpaceDN w:val="0"/>
        <w:jc w:val="center"/>
        <w:rPr>
          <w:rFonts w:ascii="宋体" w:hAnsi="宋体" w:cs="宋体"/>
          <w:b/>
          <w:color w:val="auto"/>
          <w:spacing w:val="6"/>
          <w:sz w:val="32"/>
          <w:szCs w:val="32"/>
          <w:highlight w:val="none"/>
        </w:rPr>
      </w:pPr>
    </w:p>
    <w:p w14:paraId="04CDEBE5">
      <w:pPr>
        <w:autoSpaceDE w:val="0"/>
        <w:autoSpaceDN w:val="0"/>
        <w:jc w:val="center"/>
        <w:rPr>
          <w:rFonts w:ascii="宋体" w:hAnsi="宋体" w:cs="宋体"/>
          <w:b/>
          <w:color w:val="auto"/>
          <w:spacing w:val="6"/>
          <w:sz w:val="32"/>
          <w:szCs w:val="32"/>
          <w:highlight w:val="none"/>
        </w:rPr>
      </w:pPr>
    </w:p>
    <w:p w14:paraId="276CAC60">
      <w:pPr>
        <w:autoSpaceDE w:val="0"/>
        <w:autoSpaceDN w:val="0"/>
        <w:jc w:val="center"/>
        <w:rPr>
          <w:rFonts w:ascii="宋体" w:hAnsi="宋体" w:cs="宋体"/>
          <w:b/>
          <w:color w:val="auto"/>
          <w:spacing w:val="6"/>
          <w:sz w:val="32"/>
          <w:szCs w:val="32"/>
          <w:highlight w:val="none"/>
        </w:rPr>
      </w:pPr>
    </w:p>
    <w:p w14:paraId="30C30BA6">
      <w:pPr>
        <w:autoSpaceDE w:val="0"/>
        <w:autoSpaceDN w:val="0"/>
        <w:jc w:val="center"/>
        <w:rPr>
          <w:rFonts w:ascii="宋体" w:hAnsi="宋体" w:cs="宋体"/>
          <w:b/>
          <w:color w:val="auto"/>
          <w:spacing w:val="6"/>
          <w:sz w:val="32"/>
          <w:szCs w:val="32"/>
          <w:highlight w:val="none"/>
        </w:rPr>
      </w:pPr>
    </w:p>
    <w:p w14:paraId="527717B5">
      <w:pPr>
        <w:autoSpaceDE w:val="0"/>
        <w:autoSpaceDN w:val="0"/>
        <w:jc w:val="center"/>
        <w:rPr>
          <w:rFonts w:ascii="宋体" w:hAnsi="宋体" w:cs="宋体"/>
          <w:b/>
          <w:color w:val="auto"/>
          <w:spacing w:val="6"/>
          <w:sz w:val="32"/>
          <w:szCs w:val="32"/>
          <w:highlight w:val="none"/>
        </w:rPr>
      </w:pPr>
    </w:p>
    <w:p w14:paraId="4E7EFBB3">
      <w:pPr>
        <w:autoSpaceDE w:val="0"/>
        <w:autoSpaceDN w:val="0"/>
        <w:jc w:val="center"/>
        <w:rPr>
          <w:rFonts w:ascii="宋体" w:hAnsi="宋体" w:cs="宋体"/>
          <w:b/>
          <w:color w:val="auto"/>
          <w:spacing w:val="6"/>
          <w:sz w:val="32"/>
          <w:szCs w:val="32"/>
          <w:highlight w:val="none"/>
        </w:rPr>
      </w:pPr>
    </w:p>
    <w:p w14:paraId="72CE4597">
      <w:pPr>
        <w:autoSpaceDE w:val="0"/>
        <w:autoSpaceDN w:val="0"/>
        <w:jc w:val="center"/>
        <w:rPr>
          <w:rFonts w:ascii="宋体" w:hAnsi="宋体" w:cs="宋体"/>
          <w:b/>
          <w:color w:val="auto"/>
          <w:spacing w:val="6"/>
          <w:sz w:val="32"/>
          <w:szCs w:val="32"/>
          <w:highlight w:val="none"/>
        </w:rPr>
      </w:pPr>
    </w:p>
    <w:p w14:paraId="7D18EAD8">
      <w:pPr>
        <w:autoSpaceDE w:val="0"/>
        <w:autoSpaceDN w:val="0"/>
        <w:jc w:val="center"/>
        <w:rPr>
          <w:rFonts w:ascii="宋体" w:hAnsi="宋体" w:cs="宋体"/>
          <w:b/>
          <w:color w:val="auto"/>
          <w:spacing w:val="6"/>
          <w:sz w:val="32"/>
          <w:szCs w:val="32"/>
          <w:highlight w:val="none"/>
        </w:rPr>
      </w:pPr>
    </w:p>
    <w:p w14:paraId="2D47D1BC">
      <w:pPr>
        <w:autoSpaceDE w:val="0"/>
        <w:autoSpaceDN w:val="0"/>
        <w:jc w:val="center"/>
        <w:rPr>
          <w:rFonts w:ascii="宋体" w:hAnsi="宋体" w:cs="宋体"/>
          <w:b/>
          <w:color w:val="auto"/>
          <w:spacing w:val="6"/>
          <w:sz w:val="32"/>
          <w:szCs w:val="32"/>
          <w:highlight w:val="none"/>
        </w:rPr>
      </w:pPr>
    </w:p>
    <w:p w14:paraId="1BA7DE2F">
      <w:pPr>
        <w:autoSpaceDE w:val="0"/>
        <w:autoSpaceDN w:val="0"/>
        <w:jc w:val="center"/>
        <w:rPr>
          <w:rFonts w:ascii="宋体" w:hAnsi="宋体" w:cs="宋体"/>
          <w:b/>
          <w:color w:val="auto"/>
          <w:spacing w:val="6"/>
          <w:sz w:val="32"/>
          <w:szCs w:val="32"/>
          <w:highlight w:val="none"/>
        </w:rPr>
      </w:pPr>
    </w:p>
    <w:p w14:paraId="11BBA79F">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564481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063D5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75D1FA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77ED9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019E8D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39B12219">
      <w:pPr>
        <w:snapToGrid w:val="0"/>
        <w:spacing w:line="360" w:lineRule="auto"/>
        <w:ind w:firstLine="576"/>
        <w:rPr>
          <w:rFonts w:ascii="宋体" w:hAnsi="宋体" w:cs="宋体"/>
          <w:color w:val="auto"/>
          <w:kern w:val="0"/>
          <w:sz w:val="24"/>
          <w:highlight w:val="none"/>
          <w:lang w:val="zh-CN"/>
        </w:rPr>
      </w:pPr>
      <w:bookmarkStart w:id="40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D854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CDAF2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3"/>
    <w:p w14:paraId="089619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194B9E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EA398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41798B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99D89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8D210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4CCAB10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462C4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9D00A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637810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48F07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12E7585">
      <w:pPr>
        <w:autoSpaceDE w:val="0"/>
        <w:autoSpaceDN w:val="0"/>
        <w:jc w:val="center"/>
        <w:rPr>
          <w:rFonts w:ascii="宋体" w:hAnsi="宋体" w:cs="宋体"/>
          <w:b/>
          <w:color w:val="auto"/>
          <w:spacing w:val="6"/>
          <w:sz w:val="32"/>
          <w:szCs w:val="32"/>
          <w:highlight w:val="none"/>
        </w:rPr>
      </w:pPr>
    </w:p>
    <w:p w14:paraId="094382F7">
      <w:pPr>
        <w:autoSpaceDE w:val="0"/>
        <w:autoSpaceDN w:val="0"/>
        <w:jc w:val="center"/>
        <w:rPr>
          <w:rFonts w:ascii="宋体" w:hAnsi="宋体" w:cs="宋体"/>
          <w:b/>
          <w:color w:val="auto"/>
          <w:spacing w:val="6"/>
          <w:sz w:val="32"/>
          <w:szCs w:val="32"/>
          <w:highlight w:val="none"/>
        </w:rPr>
      </w:pPr>
    </w:p>
    <w:p w14:paraId="2B24713E">
      <w:pPr>
        <w:autoSpaceDE w:val="0"/>
        <w:autoSpaceDN w:val="0"/>
        <w:jc w:val="center"/>
        <w:rPr>
          <w:rFonts w:ascii="宋体" w:hAnsi="宋体" w:cs="宋体"/>
          <w:b/>
          <w:color w:val="auto"/>
          <w:spacing w:val="6"/>
          <w:sz w:val="32"/>
          <w:szCs w:val="32"/>
          <w:highlight w:val="none"/>
        </w:rPr>
      </w:pPr>
    </w:p>
    <w:p w14:paraId="257587F1">
      <w:pPr>
        <w:autoSpaceDE w:val="0"/>
        <w:autoSpaceDN w:val="0"/>
        <w:jc w:val="center"/>
        <w:rPr>
          <w:rFonts w:ascii="宋体" w:hAnsi="宋体" w:cs="宋体"/>
          <w:b/>
          <w:color w:val="auto"/>
          <w:spacing w:val="6"/>
          <w:sz w:val="32"/>
          <w:szCs w:val="32"/>
          <w:highlight w:val="none"/>
        </w:rPr>
      </w:pPr>
    </w:p>
    <w:p w14:paraId="1FED2A1B">
      <w:pPr>
        <w:autoSpaceDE w:val="0"/>
        <w:autoSpaceDN w:val="0"/>
        <w:jc w:val="center"/>
        <w:rPr>
          <w:rFonts w:ascii="宋体" w:hAnsi="宋体" w:cs="宋体"/>
          <w:b/>
          <w:color w:val="auto"/>
          <w:spacing w:val="6"/>
          <w:sz w:val="32"/>
          <w:szCs w:val="32"/>
          <w:highlight w:val="none"/>
        </w:rPr>
      </w:pPr>
    </w:p>
    <w:p w14:paraId="15371555">
      <w:pPr>
        <w:autoSpaceDE w:val="0"/>
        <w:autoSpaceDN w:val="0"/>
        <w:jc w:val="center"/>
        <w:rPr>
          <w:rFonts w:ascii="宋体" w:hAnsi="宋体" w:cs="宋体"/>
          <w:b/>
          <w:color w:val="auto"/>
          <w:spacing w:val="6"/>
          <w:sz w:val="32"/>
          <w:szCs w:val="32"/>
          <w:highlight w:val="none"/>
        </w:rPr>
      </w:pPr>
    </w:p>
    <w:p w14:paraId="59A1A7FE">
      <w:pPr>
        <w:autoSpaceDE w:val="0"/>
        <w:autoSpaceDN w:val="0"/>
        <w:jc w:val="center"/>
        <w:rPr>
          <w:rFonts w:ascii="宋体" w:hAnsi="宋体" w:cs="宋体"/>
          <w:b/>
          <w:color w:val="auto"/>
          <w:spacing w:val="6"/>
          <w:sz w:val="32"/>
          <w:szCs w:val="32"/>
          <w:highlight w:val="none"/>
        </w:rPr>
      </w:pPr>
    </w:p>
    <w:p w14:paraId="74C7626E">
      <w:pPr>
        <w:autoSpaceDE w:val="0"/>
        <w:autoSpaceDN w:val="0"/>
        <w:jc w:val="center"/>
        <w:rPr>
          <w:rFonts w:ascii="宋体" w:hAnsi="宋体" w:cs="宋体"/>
          <w:b/>
          <w:color w:val="auto"/>
          <w:spacing w:val="6"/>
          <w:sz w:val="32"/>
          <w:szCs w:val="32"/>
          <w:highlight w:val="none"/>
        </w:rPr>
      </w:pPr>
    </w:p>
    <w:p w14:paraId="52541A1D">
      <w:pPr>
        <w:autoSpaceDE w:val="0"/>
        <w:autoSpaceDN w:val="0"/>
        <w:jc w:val="center"/>
        <w:rPr>
          <w:rFonts w:ascii="宋体" w:hAnsi="宋体" w:cs="宋体"/>
          <w:b/>
          <w:color w:val="auto"/>
          <w:spacing w:val="6"/>
          <w:sz w:val="32"/>
          <w:szCs w:val="32"/>
          <w:highlight w:val="none"/>
        </w:rPr>
      </w:pPr>
    </w:p>
    <w:p w14:paraId="2C87A6DD">
      <w:pPr>
        <w:autoSpaceDE w:val="0"/>
        <w:autoSpaceDN w:val="0"/>
        <w:jc w:val="center"/>
        <w:rPr>
          <w:rFonts w:ascii="宋体" w:hAnsi="宋体" w:cs="宋体"/>
          <w:b/>
          <w:color w:val="auto"/>
          <w:spacing w:val="6"/>
          <w:sz w:val="32"/>
          <w:szCs w:val="32"/>
          <w:highlight w:val="none"/>
        </w:rPr>
      </w:pPr>
    </w:p>
    <w:p w14:paraId="59FB68E4">
      <w:pPr>
        <w:autoSpaceDE w:val="0"/>
        <w:autoSpaceDN w:val="0"/>
        <w:jc w:val="center"/>
        <w:rPr>
          <w:rFonts w:ascii="宋体" w:hAnsi="宋体" w:cs="宋体"/>
          <w:b/>
          <w:color w:val="auto"/>
          <w:spacing w:val="6"/>
          <w:sz w:val="32"/>
          <w:szCs w:val="32"/>
          <w:highlight w:val="none"/>
        </w:rPr>
      </w:pPr>
    </w:p>
    <w:p w14:paraId="0BB88862">
      <w:pPr>
        <w:autoSpaceDE w:val="0"/>
        <w:autoSpaceDN w:val="0"/>
        <w:jc w:val="center"/>
        <w:rPr>
          <w:rFonts w:ascii="宋体" w:hAnsi="宋体" w:cs="宋体"/>
          <w:b/>
          <w:color w:val="auto"/>
          <w:spacing w:val="6"/>
          <w:sz w:val="32"/>
          <w:szCs w:val="32"/>
          <w:highlight w:val="none"/>
        </w:rPr>
      </w:pPr>
    </w:p>
    <w:p w14:paraId="3DC98E71">
      <w:pPr>
        <w:autoSpaceDE w:val="0"/>
        <w:autoSpaceDN w:val="0"/>
        <w:jc w:val="center"/>
        <w:rPr>
          <w:rFonts w:ascii="宋体" w:hAnsi="宋体" w:cs="宋体"/>
          <w:b/>
          <w:color w:val="auto"/>
          <w:spacing w:val="6"/>
          <w:sz w:val="32"/>
          <w:szCs w:val="32"/>
          <w:highlight w:val="none"/>
        </w:rPr>
      </w:pPr>
    </w:p>
    <w:p w14:paraId="40A30A17">
      <w:pPr>
        <w:autoSpaceDE w:val="0"/>
        <w:autoSpaceDN w:val="0"/>
        <w:jc w:val="center"/>
        <w:rPr>
          <w:rFonts w:ascii="宋体" w:hAnsi="宋体" w:cs="宋体"/>
          <w:b/>
          <w:color w:val="auto"/>
          <w:spacing w:val="6"/>
          <w:sz w:val="32"/>
          <w:szCs w:val="32"/>
          <w:highlight w:val="none"/>
        </w:rPr>
      </w:pPr>
    </w:p>
    <w:p w14:paraId="7944DD62">
      <w:pPr>
        <w:autoSpaceDE w:val="0"/>
        <w:autoSpaceDN w:val="0"/>
        <w:jc w:val="center"/>
        <w:rPr>
          <w:rFonts w:ascii="宋体" w:hAnsi="宋体" w:cs="宋体"/>
          <w:b/>
          <w:color w:val="auto"/>
          <w:spacing w:val="6"/>
          <w:sz w:val="32"/>
          <w:szCs w:val="32"/>
          <w:highlight w:val="none"/>
        </w:rPr>
      </w:pPr>
    </w:p>
    <w:p w14:paraId="02B53DB0">
      <w:pPr>
        <w:autoSpaceDE w:val="0"/>
        <w:autoSpaceDN w:val="0"/>
        <w:jc w:val="center"/>
        <w:rPr>
          <w:rFonts w:ascii="宋体" w:hAnsi="宋体" w:cs="宋体"/>
          <w:b/>
          <w:color w:val="auto"/>
          <w:spacing w:val="6"/>
          <w:sz w:val="32"/>
          <w:szCs w:val="32"/>
          <w:highlight w:val="none"/>
        </w:rPr>
      </w:pPr>
    </w:p>
    <w:p w14:paraId="5BA96C44">
      <w:pPr>
        <w:autoSpaceDE w:val="0"/>
        <w:autoSpaceDN w:val="0"/>
        <w:jc w:val="center"/>
        <w:rPr>
          <w:rFonts w:ascii="宋体" w:hAnsi="宋体" w:cs="宋体"/>
          <w:b/>
          <w:color w:val="auto"/>
          <w:spacing w:val="6"/>
          <w:sz w:val="32"/>
          <w:szCs w:val="32"/>
          <w:highlight w:val="none"/>
        </w:rPr>
      </w:pPr>
    </w:p>
    <w:p w14:paraId="08161452">
      <w:pPr>
        <w:autoSpaceDE w:val="0"/>
        <w:autoSpaceDN w:val="0"/>
        <w:jc w:val="center"/>
        <w:rPr>
          <w:rFonts w:ascii="宋体" w:hAnsi="宋体" w:cs="宋体"/>
          <w:b/>
          <w:color w:val="auto"/>
          <w:spacing w:val="6"/>
          <w:sz w:val="32"/>
          <w:szCs w:val="32"/>
          <w:highlight w:val="none"/>
        </w:rPr>
      </w:pPr>
    </w:p>
    <w:p w14:paraId="5BA64FF3">
      <w:pPr>
        <w:autoSpaceDE w:val="0"/>
        <w:autoSpaceDN w:val="0"/>
        <w:jc w:val="center"/>
        <w:rPr>
          <w:rFonts w:ascii="宋体" w:hAnsi="宋体" w:cs="宋体"/>
          <w:b/>
          <w:color w:val="auto"/>
          <w:spacing w:val="6"/>
          <w:sz w:val="32"/>
          <w:szCs w:val="32"/>
          <w:highlight w:val="none"/>
        </w:rPr>
      </w:pPr>
    </w:p>
    <w:p w14:paraId="052729E9">
      <w:pPr>
        <w:autoSpaceDE w:val="0"/>
        <w:autoSpaceDN w:val="0"/>
        <w:jc w:val="center"/>
        <w:rPr>
          <w:rFonts w:ascii="宋体" w:hAnsi="宋体" w:cs="宋体"/>
          <w:b/>
          <w:color w:val="auto"/>
          <w:spacing w:val="6"/>
          <w:sz w:val="32"/>
          <w:szCs w:val="32"/>
          <w:highlight w:val="none"/>
        </w:rPr>
      </w:pPr>
    </w:p>
    <w:p w14:paraId="0A47E296">
      <w:pPr>
        <w:autoSpaceDE w:val="0"/>
        <w:autoSpaceDN w:val="0"/>
        <w:jc w:val="center"/>
        <w:rPr>
          <w:rFonts w:ascii="宋体" w:hAnsi="宋体" w:cs="宋体"/>
          <w:b/>
          <w:color w:val="auto"/>
          <w:spacing w:val="6"/>
          <w:sz w:val="32"/>
          <w:szCs w:val="32"/>
          <w:highlight w:val="none"/>
        </w:rPr>
      </w:pPr>
    </w:p>
    <w:p w14:paraId="5E6A8FD5">
      <w:pPr>
        <w:autoSpaceDE w:val="0"/>
        <w:autoSpaceDN w:val="0"/>
        <w:jc w:val="center"/>
        <w:rPr>
          <w:rFonts w:ascii="宋体" w:hAnsi="宋体" w:cs="宋体"/>
          <w:b/>
          <w:color w:val="auto"/>
          <w:spacing w:val="6"/>
          <w:sz w:val="32"/>
          <w:szCs w:val="32"/>
          <w:highlight w:val="none"/>
        </w:rPr>
      </w:pPr>
    </w:p>
    <w:p w14:paraId="4783CEFD">
      <w:pPr>
        <w:autoSpaceDE w:val="0"/>
        <w:autoSpaceDN w:val="0"/>
        <w:jc w:val="center"/>
        <w:rPr>
          <w:rFonts w:ascii="宋体" w:hAnsi="宋体" w:cs="宋体"/>
          <w:b/>
          <w:color w:val="auto"/>
          <w:spacing w:val="6"/>
          <w:sz w:val="32"/>
          <w:szCs w:val="32"/>
          <w:highlight w:val="none"/>
        </w:rPr>
      </w:pPr>
    </w:p>
    <w:p w14:paraId="5C02672C">
      <w:pPr>
        <w:autoSpaceDE w:val="0"/>
        <w:autoSpaceDN w:val="0"/>
        <w:jc w:val="center"/>
        <w:rPr>
          <w:rFonts w:ascii="宋体" w:hAnsi="宋体" w:cs="宋体"/>
          <w:b/>
          <w:color w:val="auto"/>
          <w:spacing w:val="6"/>
          <w:sz w:val="32"/>
          <w:szCs w:val="32"/>
          <w:highlight w:val="none"/>
        </w:rPr>
      </w:pPr>
    </w:p>
    <w:p w14:paraId="4E2F0F5F">
      <w:pPr>
        <w:autoSpaceDE w:val="0"/>
        <w:autoSpaceDN w:val="0"/>
        <w:jc w:val="center"/>
        <w:rPr>
          <w:rFonts w:ascii="宋体" w:hAnsi="宋体" w:cs="宋体"/>
          <w:b/>
          <w:color w:val="auto"/>
          <w:spacing w:val="6"/>
          <w:sz w:val="32"/>
          <w:szCs w:val="32"/>
          <w:highlight w:val="none"/>
        </w:rPr>
      </w:pPr>
    </w:p>
    <w:p w14:paraId="0C748563">
      <w:pPr>
        <w:autoSpaceDE w:val="0"/>
        <w:autoSpaceDN w:val="0"/>
        <w:jc w:val="center"/>
        <w:rPr>
          <w:rFonts w:ascii="宋体" w:hAnsi="宋体" w:cs="宋体"/>
          <w:b/>
          <w:color w:val="auto"/>
          <w:spacing w:val="6"/>
          <w:sz w:val="32"/>
          <w:szCs w:val="32"/>
          <w:highlight w:val="none"/>
        </w:rPr>
      </w:pPr>
    </w:p>
    <w:p w14:paraId="0986D311">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3ECB96">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E55AE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杭州市源清第二高级中学台式计算机采购项目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HZZFCG-2026-101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F87CE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7FDE4ABB">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2738477">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CEF4256">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non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404"/>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24C0350D">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52B3AE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792D88F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31AE8A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9AC9EF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3415C32">
      <w:pPr>
        <w:autoSpaceDE w:val="0"/>
        <w:autoSpaceDN w:val="0"/>
        <w:jc w:val="center"/>
        <w:rPr>
          <w:rFonts w:ascii="宋体" w:hAnsi="宋体" w:cs="宋体"/>
          <w:b/>
          <w:color w:val="auto"/>
          <w:spacing w:val="6"/>
          <w:sz w:val="32"/>
          <w:szCs w:val="32"/>
          <w:highlight w:val="none"/>
        </w:rPr>
      </w:pPr>
    </w:p>
    <w:p w14:paraId="48AE665A">
      <w:pPr>
        <w:autoSpaceDE w:val="0"/>
        <w:autoSpaceDN w:val="0"/>
        <w:jc w:val="center"/>
        <w:rPr>
          <w:rFonts w:ascii="宋体" w:hAnsi="宋体" w:cs="宋体"/>
          <w:b/>
          <w:color w:val="auto"/>
          <w:spacing w:val="6"/>
          <w:sz w:val="32"/>
          <w:szCs w:val="32"/>
          <w:highlight w:val="none"/>
        </w:rPr>
      </w:pPr>
    </w:p>
    <w:p w14:paraId="560D2ACD">
      <w:pPr>
        <w:autoSpaceDE w:val="0"/>
        <w:autoSpaceDN w:val="0"/>
        <w:jc w:val="center"/>
        <w:rPr>
          <w:rFonts w:ascii="宋体" w:hAnsi="宋体" w:cs="宋体"/>
          <w:b/>
          <w:color w:val="auto"/>
          <w:spacing w:val="6"/>
          <w:sz w:val="32"/>
          <w:szCs w:val="32"/>
          <w:highlight w:val="none"/>
        </w:rPr>
      </w:pPr>
    </w:p>
    <w:p w14:paraId="4C1B3BA2">
      <w:pPr>
        <w:autoSpaceDE w:val="0"/>
        <w:autoSpaceDN w:val="0"/>
        <w:jc w:val="center"/>
        <w:rPr>
          <w:rFonts w:ascii="宋体" w:hAnsi="宋体" w:cs="宋体"/>
          <w:b/>
          <w:color w:val="auto"/>
          <w:spacing w:val="6"/>
          <w:sz w:val="32"/>
          <w:szCs w:val="32"/>
          <w:highlight w:val="none"/>
        </w:rPr>
      </w:pPr>
    </w:p>
    <w:p w14:paraId="143E9059">
      <w:pPr>
        <w:autoSpaceDE w:val="0"/>
        <w:autoSpaceDN w:val="0"/>
        <w:jc w:val="center"/>
        <w:rPr>
          <w:rFonts w:ascii="宋体" w:hAnsi="宋体" w:cs="宋体"/>
          <w:b/>
          <w:color w:val="auto"/>
          <w:spacing w:val="6"/>
          <w:sz w:val="32"/>
          <w:szCs w:val="32"/>
          <w:highlight w:val="none"/>
        </w:rPr>
      </w:pPr>
    </w:p>
    <w:p w14:paraId="22565CBF">
      <w:pPr>
        <w:autoSpaceDE w:val="0"/>
        <w:autoSpaceDN w:val="0"/>
        <w:jc w:val="center"/>
        <w:rPr>
          <w:rFonts w:ascii="宋体" w:hAnsi="宋体" w:cs="宋体"/>
          <w:b/>
          <w:color w:val="auto"/>
          <w:spacing w:val="6"/>
          <w:sz w:val="32"/>
          <w:szCs w:val="32"/>
          <w:highlight w:val="none"/>
        </w:rPr>
      </w:pPr>
    </w:p>
    <w:p w14:paraId="77B6C7D7">
      <w:pPr>
        <w:autoSpaceDE w:val="0"/>
        <w:autoSpaceDN w:val="0"/>
        <w:jc w:val="center"/>
        <w:rPr>
          <w:rFonts w:ascii="宋体" w:hAnsi="宋体" w:cs="宋体"/>
          <w:b/>
          <w:color w:val="auto"/>
          <w:spacing w:val="6"/>
          <w:sz w:val="32"/>
          <w:szCs w:val="32"/>
          <w:highlight w:val="none"/>
        </w:rPr>
      </w:pPr>
    </w:p>
    <w:p w14:paraId="3441BE97">
      <w:pPr>
        <w:autoSpaceDE w:val="0"/>
        <w:autoSpaceDN w:val="0"/>
        <w:jc w:val="center"/>
        <w:rPr>
          <w:rFonts w:ascii="宋体" w:hAnsi="宋体" w:cs="宋体"/>
          <w:b/>
          <w:color w:val="auto"/>
          <w:spacing w:val="6"/>
          <w:sz w:val="32"/>
          <w:szCs w:val="32"/>
          <w:highlight w:val="none"/>
        </w:rPr>
      </w:pPr>
    </w:p>
    <w:p w14:paraId="5F2EC48D">
      <w:pPr>
        <w:autoSpaceDE w:val="0"/>
        <w:autoSpaceDN w:val="0"/>
        <w:jc w:val="center"/>
        <w:rPr>
          <w:rFonts w:ascii="宋体" w:hAnsi="宋体" w:cs="宋体"/>
          <w:b/>
          <w:color w:val="auto"/>
          <w:spacing w:val="6"/>
          <w:sz w:val="32"/>
          <w:szCs w:val="32"/>
          <w:highlight w:val="none"/>
        </w:rPr>
      </w:pPr>
    </w:p>
    <w:p w14:paraId="30F87396">
      <w:pPr>
        <w:autoSpaceDE w:val="0"/>
        <w:autoSpaceDN w:val="0"/>
        <w:jc w:val="center"/>
        <w:rPr>
          <w:rFonts w:ascii="宋体" w:hAnsi="宋体" w:cs="宋体"/>
          <w:b/>
          <w:color w:val="auto"/>
          <w:spacing w:val="6"/>
          <w:sz w:val="32"/>
          <w:szCs w:val="32"/>
          <w:highlight w:val="none"/>
        </w:rPr>
      </w:pPr>
    </w:p>
    <w:p w14:paraId="62706C0A">
      <w:pPr>
        <w:autoSpaceDE w:val="0"/>
        <w:autoSpaceDN w:val="0"/>
        <w:jc w:val="center"/>
        <w:rPr>
          <w:rFonts w:ascii="宋体" w:hAnsi="宋体" w:cs="宋体"/>
          <w:b/>
          <w:color w:val="auto"/>
          <w:spacing w:val="6"/>
          <w:sz w:val="32"/>
          <w:szCs w:val="32"/>
          <w:highlight w:val="none"/>
        </w:rPr>
      </w:pPr>
    </w:p>
    <w:p w14:paraId="3C665973">
      <w:pPr>
        <w:autoSpaceDE w:val="0"/>
        <w:autoSpaceDN w:val="0"/>
        <w:jc w:val="center"/>
        <w:rPr>
          <w:rFonts w:ascii="宋体" w:hAnsi="宋体" w:cs="宋体"/>
          <w:b/>
          <w:color w:val="auto"/>
          <w:spacing w:val="6"/>
          <w:sz w:val="32"/>
          <w:szCs w:val="32"/>
          <w:highlight w:val="none"/>
        </w:rPr>
      </w:pPr>
    </w:p>
    <w:p w14:paraId="4DC7FA68">
      <w:pPr>
        <w:autoSpaceDE w:val="0"/>
        <w:autoSpaceDN w:val="0"/>
        <w:jc w:val="center"/>
        <w:rPr>
          <w:rFonts w:ascii="宋体" w:hAnsi="宋体" w:cs="宋体"/>
          <w:b/>
          <w:color w:val="auto"/>
          <w:spacing w:val="6"/>
          <w:sz w:val="32"/>
          <w:szCs w:val="32"/>
          <w:highlight w:val="none"/>
        </w:rPr>
      </w:pPr>
    </w:p>
    <w:p w14:paraId="78097113">
      <w:pPr>
        <w:autoSpaceDE w:val="0"/>
        <w:autoSpaceDN w:val="0"/>
        <w:jc w:val="center"/>
        <w:rPr>
          <w:rFonts w:ascii="宋体" w:hAnsi="宋体" w:cs="宋体"/>
          <w:b/>
          <w:color w:val="auto"/>
          <w:spacing w:val="6"/>
          <w:sz w:val="32"/>
          <w:szCs w:val="32"/>
          <w:highlight w:val="none"/>
        </w:rPr>
      </w:pPr>
    </w:p>
    <w:p w14:paraId="147ABAC6">
      <w:pPr>
        <w:autoSpaceDE w:val="0"/>
        <w:autoSpaceDN w:val="0"/>
        <w:jc w:val="center"/>
        <w:rPr>
          <w:rFonts w:ascii="宋体" w:hAnsi="宋体" w:cs="宋体"/>
          <w:b/>
          <w:color w:val="auto"/>
          <w:spacing w:val="6"/>
          <w:sz w:val="32"/>
          <w:szCs w:val="32"/>
          <w:highlight w:val="none"/>
        </w:rPr>
      </w:pPr>
    </w:p>
    <w:p w14:paraId="36513554">
      <w:pPr>
        <w:autoSpaceDE w:val="0"/>
        <w:autoSpaceDN w:val="0"/>
        <w:jc w:val="center"/>
        <w:rPr>
          <w:rFonts w:ascii="宋体" w:hAnsi="宋体" w:cs="宋体"/>
          <w:b/>
          <w:color w:val="auto"/>
          <w:spacing w:val="6"/>
          <w:sz w:val="32"/>
          <w:szCs w:val="32"/>
          <w:highlight w:val="none"/>
        </w:rPr>
      </w:pPr>
    </w:p>
    <w:p w14:paraId="02FABD94">
      <w:pPr>
        <w:autoSpaceDE w:val="0"/>
        <w:autoSpaceDN w:val="0"/>
        <w:jc w:val="center"/>
        <w:rPr>
          <w:rFonts w:ascii="宋体" w:hAnsi="宋体" w:cs="宋体"/>
          <w:b/>
          <w:color w:val="auto"/>
          <w:spacing w:val="6"/>
          <w:sz w:val="32"/>
          <w:szCs w:val="32"/>
          <w:highlight w:val="none"/>
        </w:rPr>
      </w:pPr>
    </w:p>
    <w:p w14:paraId="51C9BC79">
      <w:pPr>
        <w:autoSpaceDE w:val="0"/>
        <w:autoSpaceDN w:val="0"/>
        <w:jc w:val="center"/>
        <w:rPr>
          <w:rFonts w:ascii="宋体" w:hAnsi="宋体" w:cs="宋体"/>
          <w:b/>
          <w:color w:val="auto"/>
          <w:spacing w:val="6"/>
          <w:sz w:val="32"/>
          <w:szCs w:val="32"/>
          <w:highlight w:val="none"/>
        </w:rPr>
      </w:pPr>
    </w:p>
    <w:p w14:paraId="269AC9A0">
      <w:pPr>
        <w:autoSpaceDE w:val="0"/>
        <w:autoSpaceDN w:val="0"/>
        <w:jc w:val="center"/>
        <w:rPr>
          <w:rFonts w:ascii="宋体" w:hAnsi="宋体" w:cs="宋体"/>
          <w:b/>
          <w:color w:val="auto"/>
          <w:spacing w:val="6"/>
          <w:sz w:val="32"/>
          <w:szCs w:val="32"/>
          <w:highlight w:val="none"/>
        </w:rPr>
      </w:pPr>
    </w:p>
    <w:p w14:paraId="39AED5A4">
      <w:pPr>
        <w:autoSpaceDE w:val="0"/>
        <w:autoSpaceDN w:val="0"/>
        <w:jc w:val="center"/>
        <w:rPr>
          <w:rFonts w:ascii="宋体" w:hAnsi="宋体" w:cs="宋体"/>
          <w:b/>
          <w:color w:val="auto"/>
          <w:spacing w:val="6"/>
          <w:sz w:val="32"/>
          <w:szCs w:val="32"/>
          <w:highlight w:val="none"/>
        </w:rPr>
      </w:pPr>
    </w:p>
    <w:p w14:paraId="0C75CD26">
      <w:pPr>
        <w:autoSpaceDE w:val="0"/>
        <w:autoSpaceDN w:val="0"/>
        <w:jc w:val="center"/>
        <w:rPr>
          <w:rFonts w:ascii="宋体" w:hAnsi="宋体" w:cs="宋体"/>
          <w:b/>
          <w:color w:val="auto"/>
          <w:spacing w:val="6"/>
          <w:sz w:val="32"/>
          <w:szCs w:val="32"/>
          <w:highlight w:val="none"/>
        </w:rPr>
      </w:pPr>
    </w:p>
    <w:p w14:paraId="397A30B1">
      <w:pPr>
        <w:autoSpaceDE w:val="0"/>
        <w:autoSpaceDN w:val="0"/>
        <w:jc w:val="center"/>
        <w:rPr>
          <w:rFonts w:ascii="宋体" w:hAnsi="宋体" w:cs="宋体"/>
          <w:b/>
          <w:color w:val="auto"/>
          <w:spacing w:val="6"/>
          <w:sz w:val="32"/>
          <w:szCs w:val="32"/>
          <w:highlight w:val="none"/>
        </w:rPr>
      </w:pPr>
    </w:p>
    <w:p w14:paraId="076D75C6">
      <w:pPr>
        <w:autoSpaceDE w:val="0"/>
        <w:autoSpaceDN w:val="0"/>
        <w:jc w:val="center"/>
        <w:rPr>
          <w:rFonts w:ascii="宋体" w:hAnsi="宋体" w:cs="宋体"/>
          <w:b/>
          <w:color w:val="auto"/>
          <w:spacing w:val="6"/>
          <w:sz w:val="32"/>
          <w:szCs w:val="32"/>
          <w:highlight w:val="none"/>
        </w:rPr>
      </w:pPr>
    </w:p>
    <w:p w14:paraId="4B7236D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292993">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BD17C6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杭州市源清第二高级中学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杭州市源清第二高级中学台式计算机采购项目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学生机房计算机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8E7A3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 xml:space="preserve">教师办公计算机 </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342E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教学管理软件</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68333D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highlight w:val="none"/>
        </w:rPr>
        <w:t xml:space="preserve"> </w:t>
      </w:r>
      <w:r>
        <w:rPr>
          <w:rFonts w:hint="eastAsia" w:ascii="宋体" w:hAnsi="宋体" w:cs="宋体"/>
          <w:color w:val="auto"/>
          <w:kern w:val="0"/>
          <w:sz w:val="24"/>
          <w:highlight w:val="none"/>
          <w:u w:val="none"/>
        </w:rPr>
        <w:t>办公软件</w:t>
      </w:r>
      <w:r>
        <w:rPr>
          <w:rFonts w:hint="eastAsia" w:ascii="宋体" w:hAnsi="宋体" w:cs="宋体"/>
          <w:color w:val="auto"/>
          <w:sz w:val="24"/>
          <w:highlight w:val="none"/>
        </w:rPr>
        <w:t xml:space="preserve"> ，属于</w:t>
      </w:r>
      <w:r>
        <w:rPr>
          <w:rFonts w:hint="eastAsia" w:ascii="宋体" w:hAnsi="宋体" w:cs="宋体"/>
          <w:color w:val="auto"/>
          <w:sz w:val="24"/>
          <w:highlight w:val="non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ACB70C3">
      <w:pPr>
        <w:pStyle w:val="3"/>
        <w:rPr>
          <w:rFonts w:hint="eastAsia" w:ascii="宋体" w:hAnsi="宋体" w:eastAsia="宋体" w:cs="宋体"/>
          <w:b/>
          <w:bCs w:val="0"/>
          <w:color w:val="auto"/>
          <w:sz w:val="36"/>
          <w:szCs w:val="20"/>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480" w:firstLineChars="20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注：1、</w:t>
      </w: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spacing w:val="0"/>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992CD3C">
      <w:pPr>
        <w:snapToGrid w:val="0"/>
        <w:spacing w:line="360" w:lineRule="auto"/>
        <w:ind w:right="0" w:firstLine="0" w:firstLineChars="0"/>
        <w:rPr>
          <w:rFonts w:hint="eastAsia" w:ascii="宋体" w:hAnsi="宋体" w:eastAsia="宋体" w:cs="宋体"/>
          <w:b w:val="0"/>
          <w:bCs w:val="0"/>
          <w:color w:val="auto"/>
          <w:kern w:val="0"/>
          <w:sz w:val="24"/>
          <w:szCs w:val="24"/>
          <w:highlight w:val="none"/>
          <w:u w:val="none"/>
          <w:lang w:val="zh-CN"/>
        </w:rPr>
      </w:pPr>
      <w:r>
        <w:rPr>
          <w:rFonts w:hint="eastAsia" w:ascii="宋体" w:hAnsi="宋体" w:eastAsia="宋体" w:cs="宋体"/>
          <w:color w:val="auto"/>
          <w:spacing w:val="0"/>
          <w:kern w:val="0"/>
          <w:sz w:val="24"/>
          <w:szCs w:val="24"/>
          <w:highlight w:val="none"/>
          <w:u w:val="none"/>
          <w:lang w:val="zh-CN" w:eastAsia="zh-CN"/>
        </w:rPr>
        <w:t>2、</w:t>
      </w:r>
      <w:r>
        <w:rPr>
          <w:rFonts w:hint="eastAsia" w:ascii="宋体" w:hAnsi="宋体" w:eastAsia="宋体" w:cs="宋体"/>
          <w:b/>
          <w:bCs/>
          <w:color w:val="auto"/>
          <w:kern w:val="0"/>
          <w:sz w:val="24"/>
          <w:szCs w:val="24"/>
          <w:highlight w:val="none"/>
          <w:u w:val="single"/>
          <w:lang w:val="zh-CN"/>
        </w:rPr>
        <w:t>适用本国产品标准的货物</w:t>
      </w:r>
      <w:r>
        <w:rPr>
          <w:rFonts w:hint="eastAsia" w:ascii="宋体" w:hAnsi="宋体" w:eastAsia="宋体" w:cs="宋体"/>
          <w:b w:val="0"/>
          <w:bCs w:val="0"/>
          <w:color w:val="auto"/>
          <w:kern w:val="0"/>
          <w:sz w:val="24"/>
          <w:szCs w:val="24"/>
          <w:highlight w:val="none"/>
          <w:u w:val="none"/>
          <w:lang w:val="zh-CN"/>
        </w:rPr>
        <w:t>具体是指《政府采购品目分类目录》中的货物类产品，但</w:t>
      </w:r>
      <w:r>
        <w:rPr>
          <w:rFonts w:hint="eastAsia" w:ascii="宋体" w:hAnsi="宋体" w:eastAsia="宋体" w:cs="宋体"/>
          <w:b/>
          <w:bCs/>
          <w:color w:val="auto"/>
          <w:kern w:val="0"/>
          <w:sz w:val="24"/>
          <w:szCs w:val="24"/>
          <w:highlight w:val="none"/>
          <w:u w:val="single"/>
          <w:lang w:val="zh-CN"/>
        </w:rPr>
        <w:t>不包括</w:t>
      </w:r>
      <w:r>
        <w:rPr>
          <w:rFonts w:hint="eastAsia" w:ascii="宋体" w:hAnsi="宋体" w:eastAsia="宋体" w:cs="宋体"/>
          <w:b w:val="0"/>
          <w:bCs w:val="0"/>
          <w:color w:val="auto"/>
          <w:kern w:val="0"/>
          <w:sz w:val="24"/>
          <w:szCs w:val="24"/>
          <w:highlight w:val="none"/>
          <w:u w:val="none"/>
          <w:lang w:val="zh-CN"/>
        </w:rPr>
        <w:t>其中的房屋和构筑物，文物和陈列品，图书和档案，特种动植物，农林牧渔 业产品，矿与矿物，电力、城市燃气、蒸汽和热水、水，食品、饮料和烟草原料，</w:t>
      </w:r>
      <w:r>
        <w:rPr>
          <w:rFonts w:hint="eastAsia" w:ascii="宋体" w:hAnsi="宋体" w:eastAsia="宋体" w:cs="宋体"/>
          <w:b/>
          <w:bCs/>
          <w:color w:val="auto"/>
          <w:kern w:val="0"/>
          <w:sz w:val="24"/>
          <w:szCs w:val="24"/>
          <w:highlight w:val="none"/>
          <w:u w:val="single"/>
          <w:lang w:val="zh-CN"/>
        </w:rPr>
        <w:t>无形资产</w:t>
      </w:r>
      <w:r>
        <w:rPr>
          <w:rFonts w:hint="eastAsia" w:ascii="宋体" w:hAnsi="宋体" w:eastAsia="宋体" w:cs="宋体"/>
          <w:b w:val="0"/>
          <w:bCs w:val="0"/>
          <w:color w:val="auto"/>
          <w:kern w:val="0"/>
          <w:sz w:val="24"/>
          <w:szCs w:val="24"/>
          <w:highlight w:val="none"/>
          <w:u w:val="none"/>
          <w:lang w:val="zh-CN"/>
        </w:rPr>
        <w:t>。</w:t>
      </w:r>
    </w:p>
    <w:p w14:paraId="6EBF4285">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kern w:val="0"/>
          <w:sz w:val="24"/>
          <w:szCs w:val="24"/>
          <w:highlight w:val="none"/>
          <w:u w:val="none"/>
          <w:lang w:val="en-US" w:eastAsia="zh-CN"/>
        </w:rPr>
        <w:t>3、</w:t>
      </w:r>
      <w:r>
        <w:rPr>
          <w:rFonts w:hint="eastAsia" w:ascii="宋体" w:hAnsi="宋体" w:eastAsia="宋体" w:cs="宋体"/>
          <w:b/>
          <w:bCs/>
          <w:color w:val="auto"/>
          <w:spacing w:val="0"/>
          <w:kern w:val="0"/>
          <w:sz w:val="24"/>
          <w:szCs w:val="24"/>
          <w:highlight w:val="none"/>
          <w:u w:val="single"/>
          <w:lang w:val="en-US" w:eastAsia="zh-CN"/>
        </w:rPr>
        <w:t>计算机软件（基础软件、支撑软件、应用软件、其他计算机软件）属于无形资产。</w:t>
      </w:r>
    </w:p>
    <w:p w14:paraId="4562C054">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p w14:paraId="28A3010B">
      <w:pPr>
        <w:snapToGrid/>
        <w:spacing w:line="24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spacing w:val="0"/>
          <w:kern w:val="0"/>
          <w:sz w:val="24"/>
          <w:szCs w:val="24"/>
          <w:highlight w:val="none"/>
          <w:u w:val="single"/>
          <w:lang w:val="en-US" w:eastAsia="zh-CN"/>
        </w:rPr>
        <w:br w:type="page"/>
      </w:r>
    </w:p>
    <w:p w14:paraId="28306B4D">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10</w:t>
      </w:r>
      <w:r>
        <w:rPr>
          <w:rFonts w:hint="eastAsia" w:ascii="宋体" w:hAnsi="宋体" w:eastAsia="宋体" w:cs="宋体"/>
          <w:b/>
          <w:color w:val="auto"/>
          <w:spacing w:val="0"/>
          <w:kern w:val="0"/>
          <w:sz w:val="32"/>
          <w:szCs w:val="32"/>
          <w:highlight w:val="none"/>
          <w:lang w:val="en-US" w:eastAsia="zh-CN"/>
        </w:rPr>
        <w:t>：</w:t>
      </w:r>
    </w:p>
    <w:p w14:paraId="7D0FBE7D">
      <w:pPr>
        <w:keepNext w:val="0"/>
        <w:keepLines w:val="0"/>
        <w:widowControl/>
        <w:snapToGrid w:val="0"/>
        <w:ind w:firstLine="643" w:firstLineChars="20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关于本国产品比例的承诺</w:t>
      </w:r>
    </w:p>
    <w:p w14:paraId="7A688B8C">
      <w:pPr>
        <w:pStyle w:val="58"/>
        <w:spacing w:before="30" w:beforeAutospacing="0" w:after="30" w:afterAutospacing="0" w:line="450" w:lineRule="atLeast"/>
        <w:ind w:firstLine="480"/>
        <w:rPr>
          <w:rFonts w:hint="eastAsia" w:ascii="宋体" w:hAnsi="宋体" w:eastAsia="宋体" w:cs="宋体"/>
          <w:color w:val="auto"/>
          <w:highlight w:val="none"/>
          <w:lang w:val="zh-CN"/>
        </w:rPr>
      </w:pPr>
    </w:p>
    <w:p w14:paraId="65D2666B">
      <w:pPr>
        <w:pStyle w:val="58"/>
        <w:spacing w:before="30" w:beforeAutospacing="0" w:after="30" w:afterAutospacing="0" w:line="450" w:lineRule="atLeast"/>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lang w:val="zh-CN"/>
        </w:rPr>
        <w:t>本公司（单位）提供的全部产品成本之和的比例达到80%以上。</w:t>
      </w:r>
    </w:p>
    <w:p w14:paraId="599D3521">
      <w:pPr>
        <w:pStyle w:val="58"/>
        <w:spacing w:before="30" w:beforeAutospacing="0" w:after="30" w:afterAutospacing="0" w:line="450" w:lineRule="atLeast"/>
        <w:ind w:firstLine="480"/>
        <w:rPr>
          <w:rFonts w:hint="eastAsia" w:ascii="仿宋_GB2312" w:hAnsi="仿宋_GB2312" w:eastAsia="仿宋_GB2312"/>
          <w:color w:val="auto"/>
          <w:highlight w:val="none"/>
        </w:rPr>
      </w:pPr>
      <w:r>
        <w:rPr>
          <w:rFonts w:hint="eastAsia" w:ascii="宋体" w:hAnsi="宋体" w:eastAsia="宋体" w:cs="宋体"/>
          <w:color w:val="auto"/>
          <w:highlight w:val="none"/>
          <w:lang w:val="zh-CN"/>
        </w:rPr>
        <w:t>本公司（单位）对上述承诺内容的真实性负责。如有虚假，愿承担相应法律责任。</w:t>
      </w:r>
    </w:p>
    <w:p w14:paraId="403A18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16DE1685">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75ED5EBE">
      <w:pPr>
        <w:snapToGrid w:val="0"/>
        <w:spacing w:before="0" w:line="360" w:lineRule="auto"/>
        <w:ind w:left="0"/>
        <w:jc w:val="right"/>
        <w:rPr>
          <w:rFonts w:hint="eastAsia" w:ascii="宋体" w:hAnsi="宋体" w:eastAsia="宋体" w:cs="宋体"/>
          <w:color w:val="auto"/>
          <w:spacing w:val="0"/>
          <w:kern w:val="0"/>
          <w:sz w:val="24"/>
          <w:szCs w:val="24"/>
          <w:highlight w:val="none"/>
          <w:lang w:val="en-US" w:eastAsia="zh-CN"/>
        </w:rPr>
      </w:pPr>
    </w:p>
    <w:p w14:paraId="2D0CDF0F">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259B7DB">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1F5B5772">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p>
    <w:p w14:paraId="738D064B">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738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FE0D">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3983">
    <w:pPr>
      <w:pStyle w:val="40"/>
      <w:framePr w:wrap="around" w:vAnchor="text" w:hAnchor="margin" w:xAlign="right" w:y="1"/>
      <w:rPr>
        <w:rStyle w:val="72"/>
      </w:rPr>
    </w:pPr>
    <w:r>
      <w:fldChar w:fldCharType="begin"/>
    </w:r>
    <w:r>
      <w:rPr>
        <w:rStyle w:val="72"/>
      </w:rPr>
      <w:instrText xml:space="preserve">PAGE  </w:instrText>
    </w:r>
    <w:r>
      <w:fldChar w:fldCharType="end"/>
    </w:r>
  </w:p>
  <w:p w14:paraId="42AA6781">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1F53">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91899912"/>
    <w:bookmarkStart w:id="406" w:name="_Toc131845147"/>
    <w:bookmarkStart w:id="407" w:name="_Toc164085800"/>
    <w:bookmarkStart w:id="408" w:name="_Toc3611018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2DBA">
    <w:pPr>
      <w:pStyle w:val="40"/>
      <w:framePr w:wrap="around" w:vAnchor="text" w:hAnchor="margin" w:xAlign="right" w:y="1"/>
      <w:rPr>
        <w:rStyle w:val="72"/>
      </w:rPr>
    </w:pPr>
    <w:r>
      <w:fldChar w:fldCharType="begin"/>
    </w:r>
    <w:r>
      <w:rPr>
        <w:rStyle w:val="72"/>
      </w:rPr>
      <w:instrText xml:space="preserve">PAGE  </w:instrText>
    </w:r>
    <w:r>
      <w:fldChar w:fldCharType="end"/>
    </w:r>
  </w:p>
  <w:p w14:paraId="0B76E79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E5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36A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3A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919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EAC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50E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215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4A03">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4415">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9443">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DA51">
    <w:pPr>
      <w:pStyle w:val="41"/>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5E0">
    <w:pPr>
      <w:pStyle w:val="41"/>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07FF">
    <w:pPr>
      <w:pStyle w:val="41"/>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060D">
    <w:pPr>
      <w:pStyle w:val="41"/>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900">
    <w:pPr>
      <w:pStyle w:val="41"/>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BE2">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7155">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E76"/>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A478A"/>
    <w:rsid w:val="010E3B97"/>
    <w:rsid w:val="011C32AB"/>
    <w:rsid w:val="011F6449"/>
    <w:rsid w:val="01236AFB"/>
    <w:rsid w:val="01541149"/>
    <w:rsid w:val="019F7441"/>
    <w:rsid w:val="01B37585"/>
    <w:rsid w:val="01D55165"/>
    <w:rsid w:val="01DF6BF8"/>
    <w:rsid w:val="01EC2C57"/>
    <w:rsid w:val="025F0711"/>
    <w:rsid w:val="026B2E25"/>
    <w:rsid w:val="02746BAB"/>
    <w:rsid w:val="02824D4D"/>
    <w:rsid w:val="02DC4B10"/>
    <w:rsid w:val="02DD76CE"/>
    <w:rsid w:val="02F36323"/>
    <w:rsid w:val="02F456F2"/>
    <w:rsid w:val="02F5619C"/>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5C018BB"/>
    <w:rsid w:val="060E5941"/>
    <w:rsid w:val="06110FAF"/>
    <w:rsid w:val="06493CA7"/>
    <w:rsid w:val="065A6178"/>
    <w:rsid w:val="066F1CF3"/>
    <w:rsid w:val="067F52D3"/>
    <w:rsid w:val="06930BB8"/>
    <w:rsid w:val="07245D42"/>
    <w:rsid w:val="072639A0"/>
    <w:rsid w:val="07264C62"/>
    <w:rsid w:val="07351E35"/>
    <w:rsid w:val="07374582"/>
    <w:rsid w:val="077723A5"/>
    <w:rsid w:val="07783C11"/>
    <w:rsid w:val="0779354C"/>
    <w:rsid w:val="08061376"/>
    <w:rsid w:val="08452D77"/>
    <w:rsid w:val="086401F8"/>
    <w:rsid w:val="086C1BEB"/>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A2AC6"/>
    <w:rsid w:val="09C13146"/>
    <w:rsid w:val="09E04166"/>
    <w:rsid w:val="0A04173C"/>
    <w:rsid w:val="0A1C0718"/>
    <w:rsid w:val="0A3E7710"/>
    <w:rsid w:val="0A4E393A"/>
    <w:rsid w:val="0A5B7E63"/>
    <w:rsid w:val="0AA374A5"/>
    <w:rsid w:val="0AAB7649"/>
    <w:rsid w:val="0ABC5606"/>
    <w:rsid w:val="0B30404E"/>
    <w:rsid w:val="0B4C6C14"/>
    <w:rsid w:val="0B547599"/>
    <w:rsid w:val="0B631A88"/>
    <w:rsid w:val="0B683D45"/>
    <w:rsid w:val="0B7F3F11"/>
    <w:rsid w:val="0B884417"/>
    <w:rsid w:val="0B99095E"/>
    <w:rsid w:val="0BB73761"/>
    <w:rsid w:val="0BF6188C"/>
    <w:rsid w:val="0BF73C91"/>
    <w:rsid w:val="0C170175"/>
    <w:rsid w:val="0C1F16AD"/>
    <w:rsid w:val="0C403756"/>
    <w:rsid w:val="0C571A41"/>
    <w:rsid w:val="0C5C1171"/>
    <w:rsid w:val="0C5E1CBC"/>
    <w:rsid w:val="0C615B50"/>
    <w:rsid w:val="0C8445DA"/>
    <w:rsid w:val="0C87121B"/>
    <w:rsid w:val="0CBE467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1409F6"/>
    <w:rsid w:val="0E5604B2"/>
    <w:rsid w:val="0E6D5D79"/>
    <w:rsid w:val="0E9D0089"/>
    <w:rsid w:val="0EA224A6"/>
    <w:rsid w:val="0EB803EE"/>
    <w:rsid w:val="0EF94D4B"/>
    <w:rsid w:val="0F037869"/>
    <w:rsid w:val="0F171180"/>
    <w:rsid w:val="0F4958DC"/>
    <w:rsid w:val="0F515DF7"/>
    <w:rsid w:val="0F596BA8"/>
    <w:rsid w:val="0F6248D2"/>
    <w:rsid w:val="0F693536"/>
    <w:rsid w:val="0F7B0511"/>
    <w:rsid w:val="0F7B76D9"/>
    <w:rsid w:val="0F816ACD"/>
    <w:rsid w:val="0F9832DB"/>
    <w:rsid w:val="0FBF3FD2"/>
    <w:rsid w:val="0FBF7FF3"/>
    <w:rsid w:val="10646583"/>
    <w:rsid w:val="106538BF"/>
    <w:rsid w:val="10727C56"/>
    <w:rsid w:val="107D4B15"/>
    <w:rsid w:val="108A3C80"/>
    <w:rsid w:val="10C26171"/>
    <w:rsid w:val="10C70674"/>
    <w:rsid w:val="10F33360"/>
    <w:rsid w:val="10FC16EA"/>
    <w:rsid w:val="110F1D40"/>
    <w:rsid w:val="11266F33"/>
    <w:rsid w:val="118963A1"/>
    <w:rsid w:val="11C6522A"/>
    <w:rsid w:val="11CB5870"/>
    <w:rsid w:val="11E104CC"/>
    <w:rsid w:val="11E20309"/>
    <w:rsid w:val="12255233"/>
    <w:rsid w:val="12530213"/>
    <w:rsid w:val="127723A9"/>
    <w:rsid w:val="12862074"/>
    <w:rsid w:val="12883966"/>
    <w:rsid w:val="129E45B4"/>
    <w:rsid w:val="12D81596"/>
    <w:rsid w:val="13072A44"/>
    <w:rsid w:val="13456BDD"/>
    <w:rsid w:val="135F4BE2"/>
    <w:rsid w:val="139B1A0A"/>
    <w:rsid w:val="139D25C7"/>
    <w:rsid w:val="13BF3CE4"/>
    <w:rsid w:val="141008D8"/>
    <w:rsid w:val="14125FE6"/>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50136A"/>
    <w:rsid w:val="17557BEF"/>
    <w:rsid w:val="17D349C1"/>
    <w:rsid w:val="181B27DD"/>
    <w:rsid w:val="1830729E"/>
    <w:rsid w:val="1870062C"/>
    <w:rsid w:val="18817102"/>
    <w:rsid w:val="18830A15"/>
    <w:rsid w:val="18852B28"/>
    <w:rsid w:val="188B5321"/>
    <w:rsid w:val="18A63700"/>
    <w:rsid w:val="192B12EA"/>
    <w:rsid w:val="196071E6"/>
    <w:rsid w:val="19856C4C"/>
    <w:rsid w:val="19932372"/>
    <w:rsid w:val="19A20DD5"/>
    <w:rsid w:val="19AE03F1"/>
    <w:rsid w:val="1A071A03"/>
    <w:rsid w:val="1A1F16AE"/>
    <w:rsid w:val="1A3B5C77"/>
    <w:rsid w:val="1A6A7BF0"/>
    <w:rsid w:val="1A8509E3"/>
    <w:rsid w:val="1A984BAD"/>
    <w:rsid w:val="1AB21997"/>
    <w:rsid w:val="1AB74606"/>
    <w:rsid w:val="1AB8220E"/>
    <w:rsid w:val="1AE4166C"/>
    <w:rsid w:val="1AF06CFB"/>
    <w:rsid w:val="1AF11B8D"/>
    <w:rsid w:val="1B11359C"/>
    <w:rsid w:val="1B1A7868"/>
    <w:rsid w:val="1B2A271F"/>
    <w:rsid w:val="1B530544"/>
    <w:rsid w:val="1B713184"/>
    <w:rsid w:val="1B83082F"/>
    <w:rsid w:val="1BA209CF"/>
    <w:rsid w:val="1BB4777D"/>
    <w:rsid w:val="1BD36403"/>
    <w:rsid w:val="1BD75AB8"/>
    <w:rsid w:val="1C0459C2"/>
    <w:rsid w:val="1C1B3B4A"/>
    <w:rsid w:val="1C1C0C8E"/>
    <w:rsid w:val="1C88086E"/>
    <w:rsid w:val="1CFC2692"/>
    <w:rsid w:val="1D266CE1"/>
    <w:rsid w:val="1D3963AF"/>
    <w:rsid w:val="1D55566A"/>
    <w:rsid w:val="1D6A673C"/>
    <w:rsid w:val="1D9247AE"/>
    <w:rsid w:val="1DB567EC"/>
    <w:rsid w:val="1DF51A98"/>
    <w:rsid w:val="1E0565AE"/>
    <w:rsid w:val="1E3D060F"/>
    <w:rsid w:val="1E3F7D2E"/>
    <w:rsid w:val="1E4134E4"/>
    <w:rsid w:val="1E5062B3"/>
    <w:rsid w:val="1E523514"/>
    <w:rsid w:val="1E714A66"/>
    <w:rsid w:val="1E802593"/>
    <w:rsid w:val="1E8B34D8"/>
    <w:rsid w:val="1E8B6156"/>
    <w:rsid w:val="1EA703CC"/>
    <w:rsid w:val="1EB7330C"/>
    <w:rsid w:val="1EBA4931"/>
    <w:rsid w:val="1EE73F05"/>
    <w:rsid w:val="1F0A0FF3"/>
    <w:rsid w:val="1F3F164B"/>
    <w:rsid w:val="1F5771FF"/>
    <w:rsid w:val="1FA85442"/>
    <w:rsid w:val="1FE868A9"/>
    <w:rsid w:val="20034907"/>
    <w:rsid w:val="20173E4B"/>
    <w:rsid w:val="204E48BC"/>
    <w:rsid w:val="20761D66"/>
    <w:rsid w:val="208921B3"/>
    <w:rsid w:val="20973DEB"/>
    <w:rsid w:val="20B26522"/>
    <w:rsid w:val="20B44310"/>
    <w:rsid w:val="211116EB"/>
    <w:rsid w:val="216133FC"/>
    <w:rsid w:val="21C1200C"/>
    <w:rsid w:val="21D56769"/>
    <w:rsid w:val="21DC2CED"/>
    <w:rsid w:val="21E27E7A"/>
    <w:rsid w:val="21E52EF3"/>
    <w:rsid w:val="21FB5D7B"/>
    <w:rsid w:val="22015E94"/>
    <w:rsid w:val="220B1C3D"/>
    <w:rsid w:val="221D1D20"/>
    <w:rsid w:val="22334A87"/>
    <w:rsid w:val="226D60F0"/>
    <w:rsid w:val="22BE6801"/>
    <w:rsid w:val="23251041"/>
    <w:rsid w:val="233500BF"/>
    <w:rsid w:val="23377FF7"/>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1352E4"/>
    <w:rsid w:val="25684F13"/>
    <w:rsid w:val="258B00E2"/>
    <w:rsid w:val="258F72FF"/>
    <w:rsid w:val="25A917A6"/>
    <w:rsid w:val="25BE27CC"/>
    <w:rsid w:val="25CC175F"/>
    <w:rsid w:val="25F74A5C"/>
    <w:rsid w:val="2628662C"/>
    <w:rsid w:val="262D45DE"/>
    <w:rsid w:val="26871DC8"/>
    <w:rsid w:val="26A53EF9"/>
    <w:rsid w:val="26A94201"/>
    <w:rsid w:val="26AC274F"/>
    <w:rsid w:val="27044A29"/>
    <w:rsid w:val="271D34C8"/>
    <w:rsid w:val="276142BF"/>
    <w:rsid w:val="27783712"/>
    <w:rsid w:val="27907362"/>
    <w:rsid w:val="27E014F2"/>
    <w:rsid w:val="27E17931"/>
    <w:rsid w:val="28333E1D"/>
    <w:rsid w:val="28454BD6"/>
    <w:rsid w:val="28455253"/>
    <w:rsid w:val="28551971"/>
    <w:rsid w:val="285B1C53"/>
    <w:rsid w:val="2897327F"/>
    <w:rsid w:val="289F7086"/>
    <w:rsid w:val="28C32028"/>
    <w:rsid w:val="28CC490F"/>
    <w:rsid w:val="28DE40AA"/>
    <w:rsid w:val="29345E77"/>
    <w:rsid w:val="29363ABF"/>
    <w:rsid w:val="294C65AD"/>
    <w:rsid w:val="29806583"/>
    <w:rsid w:val="298B3C4C"/>
    <w:rsid w:val="29B652B8"/>
    <w:rsid w:val="29D05CC2"/>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853FD"/>
    <w:rsid w:val="2BBF00EC"/>
    <w:rsid w:val="2BC37CFD"/>
    <w:rsid w:val="2BD5237F"/>
    <w:rsid w:val="2BE536CE"/>
    <w:rsid w:val="2BE758D9"/>
    <w:rsid w:val="2C0559CB"/>
    <w:rsid w:val="2C09049E"/>
    <w:rsid w:val="2C0A653C"/>
    <w:rsid w:val="2C191F85"/>
    <w:rsid w:val="2C4B376B"/>
    <w:rsid w:val="2CAA478A"/>
    <w:rsid w:val="2CBF1742"/>
    <w:rsid w:val="2CE82D6F"/>
    <w:rsid w:val="2D343236"/>
    <w:rsid w:val="2DD15014"/>
    <w:rsid w:val="2DF72DE4"/>
    <w:rsid w:val="2E0220AF"/>
    <w:rsid w:val="2E3453F5"/>
    <w:rsid w:val="2E4B082A"/>
    <w:rsid w:val="2E5D4E86"/>
    <w:rsid w:val="2E5D790B"/>
    <w:rsid w:val="2E9A3C18"/>
    <w:rsid w:val="2EBB0FEE"/>
    <w:rsid w:val="2EC63002"/>
    <w:rsid w:val="2EF227A6"/>
    <w:rsid w:val="2F0A6B38"/>
    <w:rsid w:val="2F0E3BA3"/>
    <w:rsid w:val="2F946CCB"/>
    <w:rsid w:val="2FD25781"/>
    <w:rsid w:val="2FDC745C"/>
    <w:rsid w:val="2FFD7934"/>
    <w:rsid w:val="303C3A3A"/>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BF68D3"/>
    <w:rsid w:val="32FB6478"/>
    <w:rsid w:val="33263B3F"/>
    <w:rsid w:val="336963EB"/>
    <w:rsid w:val="33816EEB"/>
    <w:rsid w:val="33EB55CD"/>
    <w:rsid w:val="33EC4C02"/>
    <w:rsid w:val="340D2360"/>
    <w:rsid w:val="3410665D"/>
    <w:rsid w:val="34211214"/>
    <w:rsid w:val="342E63AB"/>
    <w:rsid w:val="34950E68"/>
    <w:rsid w:val="34986E94"/>
    <w:rsid w:val="34AF62C9"/>
    <w:rsid w:val="34CB4388"/>
    <w:rsid w:val="34CE591D"/>
    <w:rsid w:val="34FA6E12"/>
    <w:rsid w:val="354D7158"/>
    <w:rsid w:val="355A4115"/>
    <w:rsid w:val="358D5588"/>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920A5A"/>
    <w:rsid w:val="37B02C8E"/>
    <w:rsid w:val="37CD4008"/>
    <w:rsid w:val="37EE7094"/>
    <w:rsid w:val="38296C89"/>
    <w:rsid w:val="383002EB"/>
    <w:rsid w:val="38471845"/>
    <w:rsid w:val="38586797"/>
    <w:rsid w:val="38BC0149"/>
    <w:rsid w:val="38D87D1C"/>
    <w:rsid w:val="3905700A"/>
    <w:rsid w:val="3925145A"/>
    <w:rsid w:val="39636459"/>
    <w:rsid w:val="396B7F6C"/>
    <w:rsid w:val="399117BE"/>
    <w:rsid w:val="39B417A9"/>
    <w:rsid w:val="39DD73A2"/>
    <w:rsid w:val="39FC5695"/>
    <w:rsid w:val="3A006D8E"/>
    <w:rsid w:val="3A3651E5"/>
    <w:rsid w:val="3A744481"/>
    <w:rsid w:val="3A772A1D"/>
    <w:rsid w:val="3A8C7BEF"/>
    <w:rsid w:val="3A906246"/>
    <w:rsid w:val="3B2349B7"/>
    <w:rsid w:val="3B616CFF"/>
    <w:rsid w:val="3B6259F6"/>
    <w:rsid w:val="3B700132"/>
    <w:rsid w:val="3B976654"/>
    <w:rsid w:val="3BC01EFC"/>
    <w:rsid w:val="3BCA786A"/>
    <w:rsid w:val="3BD31E2F"/>
    <w:rsid w:val="3BF15831"/>
    <w:rsid w:val="3C105946"/>
    <w:rsid w:val="3C471448"/>
    <w:rsid w:val="3C5F759A"/>
    <w:rsid w:val="3C6436E5"/>
    <w:rsid w:val="3C6C525A"/>
    <w:rsid w:val="3CC01BC6"/>
    <w:rsid w:val="3CCE23CB"/>
    <w:rsid w:val="3CD17D17"/>
    <w:rsid w:val="3D3C7F39"/>
    <w:rsid w:val="3D440F09"/>
    <w:rsid w:val="3D4504A0"/>
    <w:rsid w:val="3D8734BB"/>
    <w:rsid w:val="3D9A11D4"/>
    <w:rsid w:val="3DA16D89"/>
    <w:rsid w:val="3DA364BE"/>
    <w:rsid w:val="3DB8289D"/>
    <w:rsid w:val="3DE041CB"/>
    <w:rsid w:val="3E0D48F6"/>
    <w:rsid w:val="3E1868B4"/>
    <w:rsid w:val="3E377251"/>
    <w:rsid w:val="3E42664B"/>
    <w:rsid w:val="3E5A7334"/>
    <w:rsid w:val="3E7B5D6B"/>
    <w:rsid w:val="3E843E66"/>
    <w:rsid w:val="3E8F51FE"/>
    <w:rsid w:val="3E926F87"/>
    <w:rsid w:val="3E9A59DE"/>
    <w:rsid w:val="3EAF4836"/>
    <w:rsid w:val="3EC33DFA"/>
    <w:rsid w:val="3EED47C8"/>
    <w:rsid w:val="3F060E16"/>
    <w:rsid w:val="3F1D1096"/>
    <w:rsid w:val="3F2F0234"/>
    <w:rsid w:val="3F3C52C8"/>
    <w:rsid w:val="3F4000D4"/>
    <w:rsid w:val="3F4D17A9"/>
    <w:rsid w:val="3F6363FE"/>
    <w:rsid w:val="3F756B8F"/>
    <w:rsid w:val="3F95482B"/>
    <w:rsid w:val="4019356B"/>
    <w:rsid w:val="40592157"/>
    <w:rsid w:val="406E1CAE"/>
    <w:rsid w:val="4095482F"/>
    <w:rsid w:val="40A0133A"/>
    <w:rsid w:val="40C31A53"/>
    <w:rsid w:val="40FF545D"/>
    <w:rsid w:val="410067C8"/>
    <w:rsid w:val="418F0D2A"/>
    <w:rsid w:val="41D01505"/>
    <w:rsid w:val="42310E70"/>
    <w:rsid w:val="42474939"/>
    <w:rsid w:val="424C3C57"/>
    <w:rsid w:val="42613FF3"/>
    <w:rsid w:val="42660D96"/>
    <w:rsid w:val="427775F2"/>
    <w:rsid w:val="428667D2"/>
    <w:rsid w:val="42CD1CE0"/>
    <w:rsid w:val="42E1381E"/>
    <w:rsid w:val="42ED6459"/>
    <w:rsid w:val="42FE58DD"/>
    <w:rsid w:val="430614BE"/>
    <w:rsid w:val="43174B3D"/>
    <w:rsid w:val="43474996"/>
    <w:rsid w:val="434B790E"/>
    <w:rsid w:val="4360274F"/>
    <w:rsid w:val="43977AB6"/>
    <w:rsid w:val="439A302D"/>
    <w:rsid w:val="43A3342B"/>
    <w:rsid w:val="43C77C27"/>
    <w:rsid w:val="43DE09EE"/>
    <w:rsid w:val="43F565F9"/>
    <w:rsid w:val="44002FAD"/>
    <w:rsid w:val="445C54DF"/>
    <w:rsid w:val="449101DD"/>
    <w:rsid w:val="44DE1391"/>
    <w:rsid w:val="451B225C"/>
    <w:rsid w:val="452410C9"/>
    <w:rsid w:val="452627E2"/>
    <w:rsid w:val="45317DFB"/>
    <w:rsid w:val="45425A4E"/>
    <w:rsid w:val="45450AE9"/>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72C0120"/>
    <w:rsid w:val="475C24EB"/>
    <w:rsid w:val="477B778F"/>
    <w:rsid w:val="478203EC"/>
    <w:rsid w:val="47B025FA"/>
    <w:rsid w:val="47D41D6E"/>
    <w:rsid w:val="4809698F"/>
    <w:rsid w:val="4811697D"/>
    <w:rsid w:val="4866004B"/>
    <w:rsid w:val="487A3E25"/>
    <w:rsid w:val="488B5503"/>
    <w:rsid w:val="48937E21"/>
    <w:rsid w:val="489A0361"/>
    <w:rsid w:val="48AD5BBF"/>
    <w:rsid w:val="48B94FF3"/>
    <w:rsid w:val="48E37AAB"/>
    <w:rsid w:val="48FD4B4C"/>
    <w:rsid w:val="490A68E0"/>
    <w:rsid w:val="491055FE"/>
    <w:rsid w:val="495F5B3E"/>
    <w:rsid w:val="496F77D7"/>
    <w:rsid w:val="49746F0D"/>
    <w:rsid w:val="497654FD"/>
    <w:rsid w:val="49861AA1"/>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422183"/>
    <w:rsid w:val="4D8D46D3"/>
    <w:rsid w:val="4D905305"/>
    <w:rsid w:val="4D964A72"/>
    <w:rsid w:val="4D9C1254"/>
    <w:rsid w:val="4D9C6E2F"/>
    <w:rsid w:val="4E693057"/>
    <w:rsid w:val="4E793892"/>
    <w:rsid w:val="4E800872"/>
    <w:rsid w:val="4E915170"/>
    <w:rsid w:val="4EC5306C"/>
    <w:rsid w:val="4EC569ED"/>
    <w:rsid w:val="4ECC447C"/>
    <w:rsid w:val="4ED4505D"/>
    <w:rsid w:val="4ED50EA1"/>
    <w:rsid w:val="4ED7026C"/>
    <w:rsid w:val="4EEC050C"/>
    <w:rsid w:val="4F104EC3"/>
    <w:rsid w:val="4F47354A"/>
    <w:rsid w:val="4F911C54"/>
    <w:rsid w:val="4FE625E0"/>
    <w:rsid w:val="4FF4745C"/>
    <w:rsid w:val="50045C0C"/>
    <w:rsid w:val="50097733"/>
    <w:rsid w:val="5021480F"/>
    <w:rsid w:val="50884EC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820528"/>
    <w:rsid w:val="5397158E"/>
    <w:rsid w:val="54013861"/>
    <w:rsid w:val="54487265"/>
    <w:rsid w:val="544D6070"/>
    <w:rsid w:val="54556C40"/>
    <w:rsid w:val="54605E1E"/>
    <w:rsid w:val="54B3506A"/>
    <w:rsid w:val="54CA0D16"/>
    <w:rsid w:val="54DD4057"/>
    <w:rsid w:val="54E7490F"/>
    <w:rsid w:val="550764A4"/>
    <w:rsid w:val="550B2BF6"/>
    <w:rsid w:val="55214EB5"/>
    <w:rsid w:val="552A2BBF"/>
    <w:rsid w:val="55364EFD"/>
    <w:rsid w:val="55544871"/>
    <w:rsid w:val="555D4828"/>
    <w:rsid w:val="557A4C8B"/>
    <w:rsid w:val="557B4484"/>
    <w:rsid w:val="558931E1"/>
    <w:rsid w:val="55923347"/>
    <w:rsid w:val="55925180"/>
    <w:rsid w:val="55983B1B"/>
    <w:rsid w:val="55A8376B"/>
    <w:rsid w:val="55C71477"/>
    <w:rsid w:val="55DC29B6"/>
    <w:rsid w:val="55DD4241"/>
    <w:rsid w:val="566B6D1E"/>
    <w:rsid w:val="56A7044E"/>
    <w:rsid w:val="56D7393C"/>
    <w:rsid w:val="56E11C93"/>
    <w:rsid w:val="57032A2C"/>
    <w:rsid w:val="570452C9"/>
    <w:rsid w:val="570F5219"/>
    <w:rsid w:val="5733704C"/>
    <w:rsid w:val="575D12B5"/>
    <w:rsid w:val="57610A87"/>
    <w:rsid w:val="577B1140"/>
    <w:rsid w:val="577B7F21"/>
    <w:rsid w:val="577F181B"/>
    <w:rsid w:val="57850638"/>
    <w:rsid w:val="57921984"/>
    <w:rsid w:val="579737F0"/>
    <w:rsid w:val="57AB7B30"/>
    <w:rsid w:val="57AF5251"/>
    <w:rsid w:val="57B26373"/>
    <w:rsid w:val="57B35D3A"/>
    <w:rsid w:val="57B63F04"/>
    <w:rsid w:val="57CD20C2"/>
    <w:rsid w:val="57D675AB"/>
    <w:rsid w:val="57D95FDD"/>
    <w:rsid w:val="57E91B79"/>
    <w:rsid w:val="57E934A3"/>
    <w:rsid w:val="58103758"/>
    <w:rsid w:val="582708F3"/>
    <w:rsid w:val="58917D2F"/>
    <w:rsid w:val="5894085C"/>
    <w:rsid w:val="58AE4F0C"/>
    <w:rsid w:val="58B85899"/>
    <w:rsid w:val="58E363A9"/>
    <w:rsid w:val="595E1678"/>
    <w:rsid w:val="596D5BD4"/>
    <w:rsid w:val="597E3DD8"/>
    <w:rsid w:val="59D46859"/>
    <w:rsid w:val="59F54E4E"/>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35357"/>
    <w:rsid w:val="5B843A1C"/>
    <w:rsid w:val="5B873E3F"/>
    <w:rsid w:val="5C02690E"/>
    <w:rsid w:val="5C196DA7"/>
    <w:rsid w:val="5C2A048C"/>
    <w:rsid w:val="5C80234E"/>
    <w:rsid w:val="5C8A680C"/>
    <w:rsid w:val="5C98591B"/>
    <w:rsid w:val="5D061C6C"/>
    <w:rsid w:val="5D0C4701"/>
    <w:rsid w:val="5D0F0395"/>
    <w:rsid w:val="5D221076"/>
    <w:rsid w:val="5D235B2D"/>
    <w:rsid w:val="5D397964"/>
    <w:rsid w:val="5D3E36E0"/>
    <w:rsid w:val="5D5A391C"/>
    <w:rsid w:val="5D5F10C0"/>
    <w:rsid w:val="5D891B7B"/>
    <w:rsid w:val="5DAD38EE"/>
    <w:rsid w:val="5DB449D7"/>
    <w:rsid w:val="5DB91684"/>
    <w:rsid w:val="5DCA7D57"/>
    <w:rsid w:val="5DE16345"/>
    <w:rsid w:val="5E006862"/>
    <w:rsid w:val="5E0207B9"/>
    <w:rsid w:val="5E1834A1"/>
    <w:rsid w:val="5E261785"/>
    <w:rsid w:val="5E4A7017"/>
    <w:rsid w:val="5E552BBA"/>
    <w:rsid w:val="5E611C10"/>
    <w:rsid w:val="5E7A0F3F"/>
    <w:rsid w:val="5E9D190F"/>
    <w:rsid w:val="5EFC7377"/>
    <w:rsid w:val="5F06174D"/>
    <w:rsid w:val="5F3A3602"/>
    <w:rsid w:val="5F45733B"/>
    <w:rsid w:val="5F6277C6"/>
    <w:rsid w:val="5F6D0B1D"/>
    <w:rsid w:val="5F8B2783"/>
    <w:rsid w:val="5F8D0B82"/>
    <w:rsid w:val="5FCC5339"/>
    <w:rsid w:val="5FE34A5B"/>
    <w:rsid w:val="5FFE1E36"/>
    <w:rsid w:val="60232584"/>
    <w:rsid w:val="607330CE"/>
    <w:rsid w:val="60825176"/>
    <w:rsid w:val="609F2AC4"/>
    <w:rsid w:val="60C413D5"/>
    <w:rsid w:val="60FA2EE8"/>
    <w:rsid w:val="61054A27"/>
    <w:rsid w:val="610A52BC"/>
    <w:rsid w:val="611D2366"/>
    <w:rsid w:val="61421856"/>
    <w:rsid w:val="61473390"/>
    <w:rsid w:val="615227C4"/>
    <w:rsid w:val="61524EF4"/>
    <w:rsid w:val="61654E3F"/>
    <w:rsid w:val="6182292A"/>
    <w:rsid w:val="619F7F92"/>
    <w:rsid w:val="61E760F3"/>
    <w:rsid w:val="61F94C26"/>
    <w:rsid w:val="62000E56"/>
    <w:rsid w:val="622C5F9C"/>
    <w:rsid w:val="624F3E49"/>
    <w:rsid w:val="62632286"/>
    <w:rsid w:val="62885958"/>
    <w:rsid w:val="62F40B65"/>
    <w:rsid w:val="62FC2CFE"/>
    <w:rsid w:val="63024505"/>
    <w:rsid w:val="63507DF2"/>
    <w:rsid w:val="635600A5"/>
    <w:rsid w:val="635B1DB5"/>
    <w:rsid w:val="63711FED"/>
    <w:rsid w:val="63880DDC"/>
    <w:rsid w:val="638D750D"/>
    <w:rsid w:val="63AC6CC0"/>
    <w:rsid w:val="64055776"/>
    <w:rsid w:val="64240056"/>
    <w:rsid w:val="643E143A"/>
    <w:rsid w:val="64491666"/>
    <w:rsid w:val="647924D6"/>
    <w:rsid w:val="647925DC"/>
    <w:rsid w:val="648B6EEF"/>
    <w:rsid w:val="64C158BF"/>
    <w:rsid w:val="64CE2EAA"/>
    <w:rsid w:val="64E6780E"/>
    <w:rsid w:val="651A1F74"/>
    <w:rsid w:val="653C3090"/>
    <w:rsid w:val="65854376"/>
    <w:rsid w:val="6586246E"/>
    <w:rsid w:val="658767BE"/>
    <w:rsid w:val="65892531"/>
    <w:rsid w:val="65F362B8"/>
    <w:rsid w:val="66195831"/>
    <w:rsid w:val="662E5667"/>
    <w:rsid w:val="662E75B1"/>
    <w:rsid w:val="66342C2E"/>
    <w:rsid w:val="663E784C"/>
    <w:rsid w:val="668B6A45"/>
    <w:rsid w:val="672F3F24"/>
    <w:rsid w:val="673E055F"/>
    <w:rsid w:val="67551CE3"/>
    <w:rsid w:val="675A65EF"/>
    <w:rsid w:val="67A22552"/>
    <w:rsid w:val="67B22DCC"/>
    <w:rsid w:val="67B87403"/>
    <w:rsid w:val="67BE71AA"/>
    <w:rsid w:val="67C2339D"/>
    <w:rsid w:val="67CA37D0"/>
    <w:rsid w:val="67D90273"/>
    <w:rsid w:val="67DE5875"/>
    <w:rsid w:val="67E55852"/>
    <w:rsid w:val="67EB1AB4"/>
    <w:rsid w:val="67FA1285"/>
    <w:rsid w:val="6837444B"/>
    <w:rsid w:val="68551F4F"/>
    <w:rsid w:val="686408B6"/>
    <w:rsid w:val="687C10C9"/>
    <w:rsid w:val="68840C16"/>
    <w:rsid w:val="68876EFB"/>
    <w:rsid w:val="68884654"/>
    <w:rsid w:val="68982ED4"/>
    <w:rsid w:val="689F444F"/>
    <w:rsid w:val="68B96DBB"/>
    <w:rsid w:val="68CA2805"/>
    <w:rsid w:val="68E937A3"/>
    <w:rsid w:val="693E15D3"/>
    <w:rsid w:val="69627681"/>
    <w:rsid w:val="6977531D"/>
    <w:rsid w:val="69CC2BFF"/>
    <w:rsid w:val="69E421A0"/>
    <w:rsid w:val="69FD55B8"/>
    <w:rsid w:val="6A086A76"/>
    <w:rsid w:val="6A0B1C62"/>
    <w:rsid w:val="6A2406C8"/>
    <w:rsid w:val="6A6C124E"/>
    <w:rsid w:val="6ADE0BD1"/>
    <w:rsid w:val="6AE96859"/>
    <w:rsid w:val="6B147746"/>
    <w:rsid w:val="6B24787C"/>
    <w:rsid w:val="6B573233"/>
    <w:rsid w:val="6B5B6274"/>
    <w:rsid w:val="6B6E6B65"/>
    <w:rsid w:val="6B935D53"/>
    <w:rsid w:val="6BA34B63"/>
    <w:rsid w:val="6BAA2A4D"/>
    <w:rsid w:val="6C196F71"/>
    <w:rsid w:val="6C226FCB"/>
    <w:rsid w:val="6C31226F"/>
    <w:rsid w:val="6C552F0B"/>
    <w:rsid w:val="6C5D623A"/>
    <w:rsid w:val="6C8C67B7"/>
    <w:rsid w:val="6C9D744C"/>
    <w:rsid w:val="6D167928"/>
    <w:rsid w:val="6D26299B"/>
    <w:rsid w:val="6D4772EC"/>
    <w:rsid w:val="6D8E4EF3"/>
    <w:rsid w:val="6D9078AF"/>
    <w:rsid w:val="6D9B3275"/>
    <w:rsid w:val="6DAA3FEF"/>
    <w:rsid w:val="6DBE0F5A"/>
    <w:rsid w:val="6DC0172B"/>
    <w:rsid w:val="6DCB690C"/>
    <w:rsid w:val="6DCF2F19"/>
    <w:rsid w:val="6DD41A5B"/>
    <w:rsid w:val="6DF43C2E"/>
    <w:rsid w:val="6DF51CA3"/>
    <w:rsid w:val="6E283FD4"/>
    <w:rsid w:val="6E8335BD"/>
    <w:rsid w:val="6E8E12EF"/>
    <w:rsid w:val="6E972936"/>
    <w:rsid w:val="6ED446C5"/>
    <w:rsid w:val="6F2A7D94"/>
    <w:rsid w:val="6F3232B4"/>
    <w:rsid w:val="6F4436E1"/>
    <w:rsid w:val="6F632E9C"/>
    <w:rsid w:val="6F8331F1"/>
    <w:rsid w:val="6FAA5C3A"/>
    <w:rsid w:val="6FAE1A09"/>
    <w:rsid w:val="6FCE16EC"/>
    <w:rsid w:val="6FD75BF8"/>
    <w:rsid w:val="6FFF1196"/>
    <w:rsid w:val="70291255"/>
    <w:rsid w:val="70594C86"/>
    <w:rsid w:val="70644E8B"/>
    <w:rsid w:val="707723D0"/>
    <w:rsid w:val="70F5661B"/>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18110C"/>
    <w:rsid w:val="73520AC2"/>
    <w:rsid w:val="73C0646E"/>
    <w:rsid w:val="73CD639B"/>
    <w:rsid w:val="73F970CB"/>
    <w:rsid w:val="742222F5"/>
    <w:rsid w:val="74476126"/>
    <w:rsid w:val="74706664"/>
    <w:rsid w:val="747F3682"/>
    <w:rsid w:val="749C4185"/>
    <w:rsid w:val="75067759"/>
    <w:rsid w:val="752E6DCD"/>
    <w:rsid w:val="7551380D"/>
    <w:rsid w:val="75600BE5"/>
    <w:rsid w:val="7564475C"/>
    <w:rsid w:val="7583797F"/>
    <w:rsid w:val="758B5587"/>
    <w:rsid w:val="75D20F1D"/>
    <w:rsid w:val="75DA2C18"/>
    <w:rsid w:val="75E74549"/>
    <w:rsid w:val="75F54412"/>
    <w:rsid w:val="760A11E0"/>
    <w:rsid w:val="761D08E0"/>
    <w:rsid w:val="765D347C"/>
    <w:rsid w:val="76826699"/>
    <w:rsid w:val="76C87133"/>
    <w:rsid w:val="76CD08D5"/>
    <w:rsid w:val="76D86CF7"/>
    <w:rsid w:val="76DB4B92"/>
    <w:rsid w:val="77052AA4"/>
    <w:rsid w:val="77136511"/>
    <w:rsid w:val="77340A39"/>
    <w:rsid w:val="77351FD0"/>
    <w:rsid w:val="77472422"/>
    <w:rsid w:val="777F31F2"/>
    <w:rsid w:val="77B533CE"/>
    <w:rsid w:val="77D1700D"/>
    <w:rsid w:val="77EB6DF0"/>
    <w:rsid w:val="77EC04CC"/>
    <w:rsid w:val="780A196C"/>
    <w:rsid w:val="784C3D32"/>
    <w:rsid w:val="78775729"/>
    <w:rsid w:val="78A42DB0"/>
    <w:rsid w:val="78A656AB"/>
    <w:rsid w:val="78B2245C"/>
    <w:rsid w:val="78E172CC"/>
    <w:rsid w:val="78E55F35"/>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AFD57B8"/>
    <w:rsid w:val="7B257FFD"/>
    <w:rsid w:val="7B343476"/>
    <w:rsid w:val="7B5A2978"/>
    <w:rsid w:val="7B5A7E4C"/>
    <w:rsid w:val="7B667AF9"/>
    <w:rsid w:val="7B7468F8"/>
    <w:rsid w:val="7B904755"/>
    <w:rsid w:val="7B915F00"/>
    <w:rsid w:val="7BD007D6"/>
    <w:rsid w:val="7BEE0103"/>
    <w:rsid w:val="7C0A0FE4"/>
    <w:rsid w:val="7C254906"/>
    <w:rsid w:val="7C590818"/>
    <w:rsid w:val="7C7C10F6"/>
    <w:rsid w:val="7C853BEA"/>
    <w:rsid w:val="7C881368"/>
    <w:rsid w:val="7CE27788"/>
    <w:rsid w:val="7D0C32F1"/>
    <w:rsid w:val="7D0F408D"/>
    <w:rsid w:val="7D250B4D"/>
    <w:rsid w:val="7D491C6C"/>
    <w:rsid w:val="7D5429C0"/>
    <w:rsid w:val="7D6E6D43"/>
    <w:rsid w:val="7DB57A34"/>
    <w:rsid w:val="7DE60973"/>
    <w:rsid w:val="7DEF0916"/>
    <w:rsid w:val="7E0929FF"/>
    <w:rsid w:val="7E1E5218"/>
    <w:rsid w:val="7E3231B3"/>
    <w:rsid w:val="7E9A4E1F"/>
    <w:rsid w:val="7E9E4952"/>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4"/>
    <w:autoRedefine/>
    <w:qFormat/>
    <w:uiPriority w:val="0"/>
    <w:pPr>
      <w:spacing w:line="480" w:lineRule="exact"/>
      <w:ind w:firstLine="480" w:firstLineChars="200"/>
    </w:pPr>
    <w:rPr>
      <w:rFonts w:ascii="宋体" w:hAnsi="宋体"/>
      <w:sz w:val="24"/>
    </w:rPr>
  </w:style>
  <w:style w:type="paragraph" w:styleId="25">
    <w:name w:val="Body Text First Indent 2"/>
    <w:basedOn w:val="24"/>
    <w:link w:val="120"/>
    <w:autoRedefine/>
    <w:qFormat/>
    <w:uiPriority w:val="0"/>
    <w:pPr>
      <w:adjustRightInd/>
      <w:spacing w:after="120" w:line="240" w:lineRule="auto"/>
      <w:ind w:left="420" w:leftChars="200" w:firstLine="210"/>
    </w:pPr>
    <w:rPr>
      <w:sz w:val="21"/>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4"/>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0"/>
    <w:autoRedefine/>
    <w:qFormat/>
    <w:uiPriority w:val="0"/>
    <w:pPr>
      <w:ind w:left="100" w:leftChars="2500"/>
    </w:pPr>
    <w:rPr>
      <w:rFonts w:ascii="宋体"/>
      <w:sz w:val="24"/>
      <w:szCs w:val="21"/>
      <w:lang w:val="zh-CN"/>
    </w:rPr>
  </w:style>
  <w:style w:type="paragraph" w:styleId="37">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1"/>
    <w:autoRedefine/>
    <w:qFormat/>
    <w:uiPriority w:val="0"/>
    <w:rPr>
      <w:lang w:val="zh-CN"/>
    </w:rPr>
  </w:style>
  <w:style w:type="paragraph" w:styleId="39">
    <w:name w:val="Balloon Text"/>
    <w:basedOn w:val="1"/>
    <w:link w:val="187"/>
    <w:autoRedefine/>
    <w:qFormat/>
    <w:uiPriority w:val="0"/>
    <w:rPr>
      <w:sz w:val="18"/>
      <w:szCs w:val="18"/>
    </w:rPr>
  </w:style>
  <w:style w:type="paragraph" w:styleId="40">
    <w:name w:val="footer"/>
    <w:basedOn w:val="1"/>
    <w:link w:val="382"/>
    <w:autoRedefine/>
    <w:qFormat/>
    <w:uiPriority w:val="99"/>
    <w:pPr>
      <w:tabs>
        <w:tab w:val="center" w:pos="4153"/>
        <w:tab w:val="right" w:pos="8306"/>
      </w:tabs>
      <w:snapToGrid w:val="0"/>
      <w:jc w:val="left"/>
    </w:pPr>
    <w:rPr>
      <w:sz w:val="18"/>
      <w:szCs w:val="18"/>
    </w:rPr>
  </w:style>
  <w:style w:type="paragraph" w:styleId="41">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4"/>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1"/>
    <w:autoRedefine/>
    <w:qFormat/>
    <w:uiPriority w:val="0"/>
    <w:pPr>
      <w:spacing w:after="120" w:line="480" w:lineRule="auto"/>
    </w:pPr>
  </w:style>
  <w:style w:type="paragraph" w:styleId="57">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5"/>
    <w:autoRedefine/>
    <w:qFormat/>
    <w:uiPriority w:val="0"/>
    <w:rPr>
      <w:b/>
      <w:bCs/>
    </w:rPr>
  </w:style>
  <w:style w:type="paragraph" w:styleId="61">
    <w:name w:val="Body Text First Indent"/>
    <w:basedOn w:val="23"/>
    <w:link w:val="320"/>
    <w:autoRedefine/>
    <w:qFormat/>
    <w:uiPriority w:val="0"/>
    <w:pPr>
      <w:ind w:firstLine="420"/>
    </w:pPr>
    <w:rPr>
      <w:rFonts w:hAnsi="Calibri" w:cs="Times New Roman"/>
      <w:snapToGrid/>
      <w:szCs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空2字"/>
    <w:basedOn w:val="80"/>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autoRedefine/>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0"/>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25"/>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7"/>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8"/>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6"/>
    <w:autoRedefine/>
    <w:qFormat/>
    <w:uiPriority w:val="0"/>
    <w:rPr>
      <w:rFonts w:ascii="宋体"/>
      <w:kern w:val="2"/>
      <w:sz w:val="24"/>
      <w:szCs w:val="21"/>
      <w:lang w:val="zh-CN"/>
    </w:rPr>
  </w:style>
  <w:style w:type="character" w:customStyle="1" w:styleId="181">
    <w:name w:val="标题 9 Char"/>
    <w:link w:val="11"/>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99"/>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39"/>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0"/>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6"/>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4"/>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9"/>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7"/>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7"/>
    <w:autoRedefine/>
    <w:qFormat/>
    <w:uiPriority w:val="0"/>
    <w:rPr>
      <w:rFonts w:ascii="黑体" w:hAnsi="Courier New" w:eastAsia="黑体"/>
    </w:rPr>
  </w:style>
  <w:style w:type="character" w:customStyle="1" w:styleId="301">
    <w:name w:val="正文文本 2 Char1"/>
    <w:link w:val="56"/>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6"/>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9"/>
    <w:autoRedefine/>
    <w:qFormat/>
    <w:uiPriority w:val="0"/>
    <w:rPr>
      <w:b/>
      <w:bCs/>
      <w:kern w:val="2"/>
      <w:sz w:val="24"/>
      <w:szCs w:val="24"/>
    </w:rPr>
  </w:style>
  <w:style w:type="character" w:customStyle="1" w:styleId="307">
    <w:name w:val="正文文本缩进 2 Char"/>
    <w:link w:val="37"/>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50"/>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61"/>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6"/>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1"/>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autoRedefine/>
    <w:qFormat/>
    <w:uiPriority w:val="0"/>
    <w:rPr>
      <w:kern w:val="2"/>
      <w:sz w:val="21"/>
      <w:szCs w:val="24"/>
    </w:rPr>
  </w:style>
  <w:style w:type="character" w:customStyle="1" w:styleId="344">
    <w:name w:val="签名 Char"/>
    <w:link w:val="42"/>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3"/>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40"/>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1"/>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312"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spacing w:before="0" w:after="0"/>
      <w:outlineLvl w:val="5"/>
    </w:pPr>
  </w:style>
  <w:style w:type="paragraph" w:customStyle="1" w:styleId="473">
    <w:name w:val="5级标题"/>
    <w:basedOn w:val="474"/>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4"/>
    <w:next w:val="1"/>
    <w:autoRedefine/>
    <w:qFormat/>
    <w:uiPriority w:val="0"/>
    <w:pPr>
      <w:spacing w:line="240" w:lineRule="auto"/>
    </w:pPr>
    <w:rPr>
      <w:sz w:val="28"/>
      <w:szCs w:val="28"/>
    </w:rPr>
  </w:style>
  <w:style w:type="paragraph" w:customStyle="1" w:styleId="496">
    <w:name w:val="FA正文"/>
    <w:basedOn w:val="1"/>
    <w:autoRedefine/>
    <w:qFormat/>
    <w:uiPriority w:val="0"/>
    <w:pPr>
      <w:spacing w:line="360" w:lineRule="auto"/>
      <w:ind w:firstLine="480" w:firstLineChars="200"/>
    </w:pPr>
    <w:rPr>
      <w:rFonts w:hAnsi="宋体"/>
      <w:sz w:val="24"/>
      <w:szCs w:val="20"/>
    </w:rPr>
  </w:style>
  <w:style w:type="paragraph" w:customStyle="1" w:styleId="497">
    <w:name w:val="MM Topic 5"/>
    <w:basedOn w:val="7"/>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2"/>
    <w:autoRedefine/>
    <w:qFormat/>
    <w:uiPriority w:val="0"/>
    <w:pPr>
      <w:tabs>
        <w:tab w:val="left" w:pos="840"/>
      </w:tabs>
      <w:adjustRightInd/>
      <w:ind w:left="840" w:hanging="420"/>
    </w:pPr>
  </w:style>
  <w:style w:type="paragraph" w:customStyle="1" w:styleId="625">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13880</Words>
  <Characters>14950</Characters>
  <Lines>287</Lines>
  <Paragraphs>80</Paragraphs>
  <TotalTime>49</TotalTime>
  <ScaleCrop>false</ScaleCrop>
  <LinksUpToDate>false</LinksUpToDate>
  <CharactersWithSpaces>15484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WPS_1661847895</cp:lastModifiedBy>
  <cp:lastPrinted>2026-06-03T02:13:00Z</cp:lastPrinted>
  <dcterms:modified xsi:type="dcterms:W3CDTF">2026-06-04T02:39:32Z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eyJoZGlkIjoiMjE1MDMyYjc5YTI4OTY3NzIzM2Q1NmY4OTg3MjczNmEiLCJ1c2VySWQiOiIxNDAyNTM3NjY2In0=</vt:lpwstr>
  </property>
</Properties>
</file>