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p>
    <w:p>
      <w:pPr>
        <w:adjustRightInd/>
        <w:spacing w:line="360" w:lineRule="auto"/>
        <w:jc w:val="center"/>
        <w:rPr>
          <w:rFonts w:ascii="宋体" w:hAnsi="宋体" w:cs="宋体"/>
          <w:b/>
          <w:sz w:val="44"/>
          <w:szCs w:val="44"/>
        </w:rPr>
      </w:pPr>
    </w:p>
    <w:p>
      <w:pPr>
        <w:adjustRightInd/>
        <w:spacing w:line="360" w:lineRule="auto"/>
        <w:jc w:val="center"/>
        <w:rPr>
          <w:rFonts w:ascii="宋体" w:hAnsi="宋体" w:cs="宋体"/>
          <w:b/>
          <w:sz w:val="48"/>
          <w:szCs w:val="48"/>
        </w:rPr>
      </w:pPr>
    </w:p>
    <w:p>
      <w:pPr>
        <w:adjustRightInd/>
        <w:spacing w:line="360" w:lineRule="auto"/>
        <w:jc w:val="center"/>
        <w:rPr>
          <w:rFonts w:hint="eastAsia" w:ascii="宋体" w:hAnsi="宋体" w:eastAsia="宋体" w:cs="宋体"/>
          <w:color w:val="auto"/>
          <w:sz w:val="48"/>
          <w:szCs w:val="48"/>
          <w:lang w:eastAsia="zh-CN"/>
        </w:rPr>
      </w:pPr>
      <w:r>
        <w:rPr>
          <w:rFonts w:hint="eastAsia" w:ascii="宋体" w:hAnsi="宋体" w:cs="宋体"/>
          <w:color w:val="auto"/>
          <w:sz w:val="48"/>
          <w:szCs w:val="48"/>
          <w:lang w:eastAsia="zh-CN"/>
        </w:rPr>
        <w:t>瓶窑镇办公台式电脑采购项目</w:t>
      </w:r>
    </w:p>
    <w:p>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 xml:space="preserve">招标文件 </w:t>
      </w:r>
    </w:p>
    <w:p>
      <w:pPr>
        <w:adjustRightInd/>
        <w:spacing w:line="360" w:lineRule="auto"/>
        <w:jc w:val="center"/>
        <w:rPr>
          <w:rFonts w:hint="eastAsia" w:ascii="宋体" w:hAnsi="宋体" w:eastAsia="宋体" w:cs="宋体"/>
          <w:b/>
          <w:color w:val="auto"/>
          <w:sz w:val="44"/>
          <w:szCs w:val="44"/>
          <w:lang w:val="en-US" w:eastAsia="zh-CN"/>
        </w:rPr>
      </w:pPr>
      <w:r>
        <w:rPr>
          <w:rFonts w:hint="eastAsia" w:ascii="宋体" w:hAnsi="宋体" w:cs="宋体"/>
          <w:b/>
          <w:color w:val="auto"/>
          <w:sz w:val="44"/>
          <w:szCs w:val="44"/>
        </w:rPr>
        <w:t xml:space="preserve"> （电子招投标）</w:t>
      </w:r>
    </w:p>
    <w:p>
      <w:pPr>
        <w:snapToGrid w:val="0"/>
        <w:spacing w:line="360" w:lineRule="auto"/>
        <w:jc w:val="center"/>
        <w:rPr>
          <w:rFonts w:hint="default" w:ascii="宋体" w:hAnsi="宋体" w:cs="宋体"/>
          <w:color w:val="auto"/>
          <w:sz w:val="30"/>
          <w:szCs w:val="30"/>
          <w:lang w:val="en-US"/>
        </w:rPr>
      </w:pPr>
      <w:r>
        <w:rPr>
          <w:rFonts w:hint="eastAsia" w:ascii="宋体" w:hAnsi="宋体" w:cs="宋体"/>
          <w:color w:val="auto"/>
          <w:sz w:val="30"/>
          <w:szCs w:val="30"/>
        </w:rPr>
        <w:t>编号</w:t>
      </w:r>
      <w:r>
        <w:rPr>
          <w:rFonts w:hint="eastAsia" w:ascii="宋体" w:hAnsi="宋体" w:cs="宋体"/>
          <w:color w:val="auto"/>
          <w:sz w:val="30"/>
          <w:szCs w:val="30"/>
          <w:lang w:eastAsia="zh-CN"/>
        </w:rPr>
        <w:t>：HZYHZFCG-2026-020</w:t>
      </w:r>
    </w:p>
    <w:p>
      <w:pPr>
        <w:adjustRightInd/>
        <w:spacing w:line="360" w:lineRule="auto"/>
        <w:rPr>
          <w:rFonts w:ascii="宋体" w:hAnsi="宋体" w:cs="宋体"/>
          <w:color w:val="auto"/>
          <w:sz w:val="28"/>
          <w:szCs w:val="20"/>
        </w:rPr>
      </w:pPr>
    </w:p>
    <w:p>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pPr>
        <w:spacing w:line="360" w:lineRule="auto"/>
        <w:jc w:val="center"/>
        <w:rPr>
          <w:rFonts w:ascii="宋体" w:hAnsi="宋体" w:cs="宋体"/>
          <w:b/>
          <w:color w:val="auto"/>
          <w:sz w:val="44"/>
          <w:szCs w:val="4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rPr>
          <w:rFonts w:ascii="宋体" w:hAnsi="宋体" w:cs="宋体"/>
          <w:color w:val="auto"/>
          <w:sz w:val="32"/>
          <w:szCs w:val="32"/>
        </w:rPr>
      </w:pPr>
    </w:p>
    <w:p>
      <w:pPr>
        <w:snapToGrid w:val="0"/>
        <w:spacing w:line="360" w:lineRule="auto"/>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杭州市余杭区瓶窑镇人民政府</w:t>
      </w:r>
    </w:p>
    <w:p>
      <w:pPr>
        <w:spacing w:line="360" w:lineRule="auto"/>
        <w:jc w:val="center"/>
        <w:rPr>
          <w:rFonts w:ascii="宋体" w:hAnsi="宋体" w:cs="宋体"/>
          <w:bCs/>
          <w:color w:val="auto"/>
          <w:sz w:val="32"/>
          <w:szCs w:val="32"/>
        </w:rPr>
      </w:pPr>
      <w:r>
        <w:rPr>
          <w:rFonts w:hint="eastAsia" w:ascii="宋体" w:hAnsi="宋体" w:cs="宋体"/>
          <w:bCs/>
          <w:color w:val="auto"/>
          <w:sz w:val="32"/>
          <w:szCs w:val="32"/>
          <w:lang w:eastAsia="zh-CN"/>
        </w:rPr>
        <w:t>杭州市公共资源交易中心余杭分中心</w:t>
      </w:r>
    </w:p>
    <w:p>
      <w:pPr>
        <w:spacing w:line="360" w:lineRule="auto"/>
        <w:jc w:val="center"/>
        <w:rPr>
          <w:rFonts w:ascii="宋体" w:hAnsi="宋体" w:cs="宋体"/>
          <w:sz w:val="24"/>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eastAsia="zh-CN"/>
        </w:rPr>
        <w:t>六</w:t>
      </w:r>
      <w:r>
        <w:rPr>
          <w:rFonts w:hint="eastAsia" w:ascii="宋体" w:hAnsi="宋体" w:cs="宋体"/>
          <w:bCs/>
          <w:color w:val="auto"/>
          <w:sz w:val="32"/>
          <w:szCs w:val="32"/>
        </w:rPr>
        <w:t>月</w:t>
      </w:r>
      <w:r>
        <w:rPr>
          <w:rFonts w:hint="eastAsia" w:ascii="宋体" w:hAnsi="宋体" w:cs="宋体"/>
          <w:sz w:val="24"/>
        </w:rPr>
        <w:br w:type="page"/>
      </w:r>
      <w:bookmarkStart w:id="0" w:name="_Hlt67893495"/>
      <w:bookmarkEnd w:id="0"/>
    </w:p>
    <w:p>
      <w:pPr>
        <w:spacing w:line="360" w:lineRule="auto"/>
        <w:jc w:val="center"/>
        <w:rPr>
          <w:rFonts w:ascii="宋体" w:hAnsi="宋体" w:cs="宋体"/>
          <w:sz w:val="24"/>
        </w:rPr>
      </w:pPr>
    </w:p>
    <w:p>
      <w:pPr>
        <w:spacing w:line="360" w:lineRule="auto"/>
        <w:jc w:val="center"/>
        <w:rPr>
          <w:rFonts w:ascii="宋体" w:hAnsi="宋体" w:cs="宋体"/>
          <w:b/>
          <w:sz w:val="48"/>
          <w:szCs w:val="48"/>
        </w:rPr>
      </w:pPr>
      <w:r>
        <w:rPr>
          <w:rFonts w:hint="eastAsia" w:ascii="宋体" w:hAnsi="宋体" w:cs="宋体"/>
          <w:b/>
          <w:sz w:val="48"/>
          <w:szCs w:val="48"/>
        </w:rPr>
        <w:t>目  录</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pPr>
        <w:spacing w:line="360" w:lineRule="auto"/>
        <w:ind w:firstLine="549" w:firstLineChars="229"/>
        <w:rPr>
          <w:rFonts w:ascii="宋体" w:hAnsi="宋体" w:cs="宋体"/>
          <w:sz w:val="24"/>
        </w:rPr>
      </w:pPr>
      <w:bookmarkStart w:id="1" w:name="_Hlt91233176"/>
      <w:bookmarkEnd w:id="1"/>
      <w:bookmarkStart w:id="2" w:name="_Toc91899869"/>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ind w:firstLine="549" w:firstLineChars="229"/>
        <w:rPr>
          <w:rFonts w:ascii="宋体" w:hAnsi="宋体" w:cs="宋体"/>
          <w:sz w:val="24"/>
        </w:rPr>
      </w:pPr>
    </w:p>
    <w:p>
      <w:pPr>
        <w:spacing w:line="360" w:lineRule="auto"/>
        <w:rPr>
          <w:rFonts w:ascii="宋体" w:hAnsi="宋体" w:cs="宋体"/>
          <w:sz w:val="24"/>
        </w:rPr>
      </w:pPr>
    </w:p>
    <w:p>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sz w:val="24"/>
          <w:highlight w:val="none"/>
          <w:u w:val="single"/>
        </w:rPr>
      </w:pPr>
      <w:r>
        <w:rPr>
          <w:rFonts w:hint="eastAsia" w:ascii="宋体" w:hAnsi="宋体" w:cs="仿宋_GB2312"/>
          <w:color w:val="auto"/>
          <w:sz w:val="24"/>
          <w:highlight w:val="none"/>
          <w:u w:val="single"/>
          <w:lang w:eastAsia="zh-CN"/>
        </w:rPr>
        <w:t>瓶窑镇办公台式电脑采购项目</w:t>
      </w:r>
      <w:r>
        <w:rPr>
          <w:rFonts w:hint="eastAsia" w:ascii="宋体" w:hAnsi="宋体" w:eastAsia="宋体"/>
          <w:color w:val="auto"/>
          <w:sz w:val="24"/>
          <w:highlight w:val="none"/>
        </w:rPr>
        <w:t>的潜在</w:t>
      </w:r>
      <w:r>
        <w:rPr>
          <w:rFonts w:hint="eastAsia" w:ascii="宋体" w:hAnsi="宋体" w:eastAsia="宋体"/>
          <w:sz w:val="24"/>
          <w:highlight w:val="none"/>
        </w:rPr>
        <w:t>投标人应在政采云平台（</w:t>
      </w:r>
      <w:r>
        <w:rPr>
          <w:highlight w:val="none"/>
        </w:rPr>
        <w:fldChar w:fldCharType="begin"/>
      </w:r>
      <w:r>
        <w:rPr>
          <w:highlight w:val="none"/>
        </w:rPr>
        <w:instrText xml:space="preserve"> HYPERLINK "https://www.zcygov.cn/）获取（下载）招标文件，并于202%20年%20月%20日%20点%20分00秒" </w:instrText>
      </w:r>
      <w:r>
        <w:rPr>
          <w:highlight w:val="none"/>
        </w:rPr>
        <w:fldChar w:fldCharType="separate"/>
      </w:r>
      <w:r>
        <w:rPr>
          <w:rStyle w:val="77"/>
          <w:rFonts w:ascii="宋体" w:hAnsi="宋体" w:eastAsia="宋体" w:cs="Times New Roman"/>
          <w:kern w:val="2"/>
          <w:sz w:val="24"/>
          <w:szCs w:val="24"/>
          <w:highlight w:val="none"/>
        </w:rPr>
        <w:t>https://www.zcygov.cn/）获取（下载）招标文件，并于</w:t>
      </w:r>
      <w:r>
        <w:rPr>
          <w:rStyle w:val="77"/>
          <w:rFonts w:hint="eastAsia" w:ascii="宋体" w:hAnsi="宋体" w:cs="Times New Roman"/>
          <w:b/>
          <w:bCs/>
          <w:kern w:val="2"/>
          <w:sz w:val="24"/>
          <w:szCs w:val="24"/>
          <w:highlight w:val="none"/>
          <w:u w:val="single" w:color="auto"/>
          <w:lang w:eastAsia="zh-CN"/>
        </w:rPr>
        <w:t>202</w:t>
      </w:r>
      <w:r>
        <w:rPr>
          <w:rStyle w:val="77"/>
          <w:rFonts w:hint="eastAsia" w:ascii="宋体" w:hAnsi="宋体" w:cs="Times New Roman"/>
          <w:b/>
          <w:bCs/>
          <w:kern w:val="2"/>
          <w:sz w:val="24"/>
          <w:szCs w:val="24"/>
          <w:highlight w:val="none"/>
          <w:u w:val="single" w:color="auto"/>
          <w:lang w:val="en-US" w:eastAsia="zh-CN"/>
        </w:rPr>
        <w:t>6</w:t>
      </w:r>
      <w:r>
        <w:rPr>
          <w:rStyle w:val="77"/>
          <w:rFonts w:ascii="宋体" w:hAnsi="宋体" w:eastAsia="宋体" w:cs="Times New Roman"/>
          <w:b/>
          <w:bCs/>
          <w:kern w:val="2"/>
          <w:sz w:val="24"/>
          <w:szCs w:val="24"/>
          <w:highlight w:val="none"/>
          <w:u w:val="single" w:color="auto"/>
        </w:rPr>
        <w:t>年</w:t>
      </w:r>
      <w:r>
        <w:rPr>
          <w:rStyle w:val="77"/>
          <w:rFonts w:hint="eastAsia" w:ascii="宋体" w:hAnsi="宋体" w:cs="Times New Roman"/>
          <w:b/>
          <w:bCs/>
          <w:kern w:val="2"/>
          <w:sz w:val="24"/>
          <w:szCs w:val="24"/>
          <w:highlight w:val="none"/>
          <w:u w:val="single" w:color="auto"/>
          <w:lang w:val="en-US" w:eastAsia="zh-CN"/>
        </w:rPr>
        <w:t>7</w:t>
      </w:r>
      <w:r>
        <w:rPr>
          <w:rStyle w:val="77"/>
          <w:rFonts w:hint="eastAsia" w:ascii="宋体" w:hAnsi="宋体" w:eastAsia="宋体" w:cs="Times New Roman"/>
          <w:b/>
          <w:bCs/>
          <w:kern w:val="2"/>
          <w:sz w:val="24"/>
          <w:szCs w:val="24"/>
          <w:highlight w:val="none"/>
          <w:u w:val="single" w:color="auto"/>
        </w:rPr>
        <w:t>月</w:t>
      </w:r>
      <w:r>
        <w:rPr>
          <w:rStyle w:val="77"/>
          <w:rFonts w:hint="eastAsia" w:ascii="宋体" w:hAnsi="宋体" w:cs="Times New Roman"/>
          <w:b/>
          <w:bCs/>
          <w:kern w:val="2"/>
          <w:sz w:val="24"/>
          <w:szCs w:val="24"/>
          <w:highlight w:val="none"/>
          <w:u w:val="single" w:color="auto"/>
          <w:lang w:val="en-US" w:eastAsia="zh-CN"/>
        </w:rPr>
        <w:t>15</w:t>
      </w:r>
      <w:r>
        <w:rPr>
          <w:rStyle w:val="77"/>
          <w:rFonts w:hint="eastAsia" w:ascii="宋体" w:hAnsi="宋体" w:eastAsia="宋体" w:cs="Times New Roman"/>
          <w:b/>
          <w:bCs/>
          <w:kern w:val="2"/>
          <w:sz w:val="24"/>
          <w:szCs w:val="24"/>
          <w:highlight w:val="none"/>
          <w:u w:val="single" w:color="auto"/>
        </w:rPr>
        <w:t>日</w:t>
      </w:r>
      <w:r>
        <w:rPr>
          <w:rStyle w:val="77"/>
          <w:rFonts w:hint="eastAsia" w:ascii="宋体" w:hAnsi="宋体" w:cs="Times New Roman"/>
          <w:b/>
          <w:bCs/>
          <w:kern w:val="2"/>
          <w:sz w:val="24"/>
          <w:szCs w:val="24"/>
          <w:highlight w:val="none"/>
          <w:u w:val="single" w:color="auto"/>
          <w:lang w:val="en-US" w:eastAsia="zh-CN"/>
        </w:rPr>
        <w:t>10</w:t>
      </w:r>
      <w:r>
        <w:rPr>
          <w:rStyle w:val="77"/>
          <w:rFonts w:hint="eastAsia" w:ascii="宋体" w:hAnsi="宋体" w:eastAsia="宋体" w:cs="Times New Roman"/>
          <w:b/>
          <w:bCs/>
          <w:kern w:val="2"/>
          <w:sz w:val="24"/>
          <w:szCs w:val="24"/>
          <w:highlight w:val="none"/>
          <w:u w:val="single" w:color="auto"/>
        </w:rPr>
        <w:t>点</w:t>
      </w:r>
      <w:r>
        <w:rPr>
          <w:rStyle w:val="77"/>
          <w:rFonts w:hint="eastAsia" w:ascii="宋体" w:hAnsi="宋体" w:cs="Times New Roman"/>
          <w:b/>
          <w:bCs/>
          <w:kern w:val="2"/>
          <w:sz w:val="24"/>
          <w:szCs w:val="24"/>
          <w:highlight w:val="none"/>
          <w:u w:val="single" w:color="auto"/>
          <w:lang w:val="en-US" w:eastAsia="zh-CN"/>
        </w:rPr>
        <w:t>00</w:t>
      </w:r>
      <w:r>
        <w:rPr>
          <w:rStyle w:val="77"/>
          <w:rFonts w:hint="eastAsia" w:ascii="宋体" w:hAnsi="宋体" w:eastAsia="宋体" w:cs="Times New Roman"/>
          <w:b/>
          <w:bCs/>
          <w:kern w:val="2"/>
          <w:sz w:val="24"/>
          <w:szCs w:val="24"/>
          <w:highlight w:val="none"/>
          <w:u w:val="single" w:color="auto"/>
        </w:rPr>
        <w:t>分00秒</w:t>
      </w:r>
      <w:r>
        <w:rPr>
          <w:rStyle w:val="77"/>
          <w:rFonts w:hint="eastAsia" w:ascii="宋体" w:hAnsi="宋体" w:eastAsia="宋体" w:cs="Times New Roman"/>
          <w:bCs/>
          <w:kern w:val="2"/>
          <w:sz w:val="24"/>
          <w:szCs w:val="24"/>
          <w:highlight w:val="none"/>
        </w:rPr>
        <w:fldChar w:fldCharType="end"/>
      </w:r>
      <w:r>
        <w:rPr>
          <w:rFonts w:hint="eastAsia" w:ascii="宋体" w:hAnsi="宋体" w:eastAsia="宋体"/>
          <w:bCs/>
          <w:sz w:val="24"/>
          <w:highlight w:val="none"/>
        </w:rPr>
        <w:t>（北京时间）前</w:t>
      </w:r>
      <w:r>
        <w:rPr>
          <w:rFonts w:hint="eastAsia" w:ascii="宋体" w:hAnsi="宋体" w:eastAsia="宋体"/>
          <w:sz w:val="24"/>
          <w:highlight w:val="none"/>
        </w:rPr>
        <w:t>递交（上传）投标文件。</w:t>
      </w:r>
    </w:p>
    <w:p>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pPr>
        <w:spacing w:line="360" w:lineRule="auto"/>
        <w:rPr>
          <w:rFonts w:ascii="宋体" w:hAnsi="宋体" w:cs="宋体"/>
          <w:color w:val="auto"/>
          <w:sz w:val="24"/>
          <w:highlight w:val="none"/>
        </w:rPr>
      </w:pPr>
      <w:r>
        <w:rPr>
          <w:rFonts w:hint="eastAsia" w:ascii="宋体" w:hAnsi="宋体" w:cs="宋体"/>
          <w:sz w:val="24"/>
        </w:rPr>
        <w:t xml:space="preserve">   </w:t>
      </w:r>
      <w:r>
        <w:rPr>
          <w:rFonts w:hint="eastAsia" w:ascii="宋体" w:hAnsi="宋体" w:cs="宋体"/>
          <w:sz w:val="24"/>
          <w:highlight w:val="none"/>
        </w:rPr>
        <w:t xml:space="preserve"> </w:t>
      </w:r>
      <w:r>
        <w:rPr>
          <w:rFonts w:hint="eastAsia" w:ascii="宋体" w:hAnsi="宋体" w:cs="宋体"/>
          <w:b/>
          <w:sz w:val="24"/>
          <w:highlight w:val="none"/>
        </w:rPr>
        <w:t>项目编</w:t>
      </w:r>
      <w:r>
        <w:rPr>
          <w:rFonts w:hint="eastAsia" w:ascii="宋体" w:hAnsi="宋体" w:cs="宋体"/>
          <w:b/>
          <w:color w:val="auto"/>
          <w:sz w:val="24"/>
          <w:highlight w:val="none"/>
        </w:rPr>
        <w:t>号：</w:t>
      </w:r>
      <w:r>
        <w:rPr>
          <w:rFonts w:hint="eastAsia" w:ascii="宋体" w:hAnsi="宋体" w:cs="宋体"/>
          <w:color w:val="auto"/>
          <w:sz w:val="24"/>
          <w:highlight w:val="none"/>
          <w:lang w:eastAsia="zh-CN"/>
        </w:rPr>
        <w:t>HZYHZFCG-2026-020</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瓶窑镇办公台式电脑采购项目</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650000</w:t>
      </w:r>
    </w:p>
    <w:p>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650000</w:t>
      </w:r>
    </w:p>
    <w:p>
      <w:pPr>
        <w:pStyle w:val="5"/>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本项目</w:t>
      </w:r>
      <w:r>
        <w:rPr>
          <w:rFonts w:hint="eastAsia" w:hAnsi="宋体" w:cs="宋体"/>
          <w:b w:val="0"/>
          <w:bCs/>
          <w:color w:val="auto"/>
          <w:kern w:val="2"/>
          <w:sz w:val="24"/>
          <w:szCs w:val="24"/>
          <w:highlight w:val="none"/>
        </w:rPr>
        <w:t>主</w:t>
      </w:r>
      <w:r>
        <w:rPr>
          <w:rFonts w:hint="eastAsia" w:hAnsi="宋体" w:cs="宋体"/>
          <w:bCs/>
          <w:color w:val="auto"/>
          <w:kern w:val="2"/>
          <w:sz w:val="24"/>
          <w:szCs w:val="24"/>
          <w:highlight w:val="none"/>
        </w:rPr>
        <w:t>要内容</w:t>
      </w:r>
      <w:r>
        <w:rPr>
          <w:rFonts w:hint="eastAsia" w:hAnsi="宋体" w:cs="宋体"/>
          <w:bCs/>
          <w:color w:val="auto"/>
          <w:kern w:val="2"/>
          <w:sz w:val="24"/>
          <w:szCs w:val="24"/>
          <w:highlight w:val="none"/>
          <w:lang w:eastAsia="zh-CN"/>
        </w:rPr>
        <w:t>包含</w:t>
      </w:r>
      <w:r>
        <w:rPr>
          <w:rFonts w:hint="eastAsia" w:ascii="宋体" w:hAnsi="宋体" w:cs="仿宋_GB2312"/>
          <w:color w:val="auto"/>
          <w:sz w:val="24"/>
          <w:highlight w:val="none"/>
          <w:u w:val="none"/>
          <w:lang w:eastAsia="zh-CN"/>
        </w:rPr>
        <w:t>瓶窑镇办公台式电脑采购</w:t>
      </w:r>
      <w:r>
        <w:rPr>
          <w:rFonts w:hint="eastAsia" w:hAnsi="宋体" w:cs="宋体"/>
          <w:bCs/>
          <w:color w:val="auto"/>
          <w:kern w:val="2"/>
          <w:sz w:val="24"/>
          <w:szCs w:val="24"/>
          <w:highlight w:val="none"/>
        </w:rPr>
        <w:t>。</w:t>
      </w:r>
      <w:r>
        <w:rPr>
          <w:rFonts w:hint="eastAsia" w:ascii="宋体" w:hAnsi="宋体" w:eastAsia="宋体"/>
          <w:color w:val="auto"/>
          <w:kern w:val="2"/>
          <w:sz w:val="24"/>
          <w:szCs w:val="24"/>
          <w:highlight w:val="none"/>
        </w:rPr>
        <w:t>具体以招标文件第三部分采购需求为准。</w:t>
      </w:r>
    </w:p>
    <w:p>
      <w:pPr>
        <w:pStyle w:val="85"/>
        <w:ind w:firstLine="482"/>
        <w:outlineLvl w:val="2"/>
        <w:rPr>
          <w:rFonts w:ascii="宋体" w:hAnsi="宋体" w:cs="宋体"/>
          <w:b w:val="0"/>
          <w:bCs/>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highlight w:val="none"/>
        </w:rPr>
        <w:t xml:space="preserve">自合同签订生效之日起 30日内完成送货，安装时间根据采购人安排执行。  </w:t>
      </w:r>
    </w:p>
    <w:p>
      <w:pPr>
        <w:pStyle w:val="5"/>
        <w:spacing w:line="360" w:lineRule="auto"/>
        <w:ind w:firstLine="480"/>
        <w:rPr>
          <w:rFonts w:hAnsi="宋体" w:cs="宋体"/>
          <w:color w:val="auto"/>
          <w:kern w:val="0"/>
          <w:sz w:val="24"/>
        </w:rPr>
      </w:pPr>
      <w:r>
        <w:rPr>
          <w:rFonts w:hint="eastAsia" w:hAnsi="宋体" w:cs="宋体"/>
          <w:b/>
          <w:color w:val="auto"/>
          <w:sz w:val="24"/>
        </w:rPr>
        <w:t>本项目接受联合体投标：</w:t>
      </w:r>
      <w:r>
        <w:rPr>
          <w:rFonts w:hint="eastAsia" w:hAnsi="宋体" w:cs="宋体"/>
          <w:color w:val="auto"/>
          <w:kern w:val="0"/>
          <w:sz w:val="24"/>
        </w:rPr>
        <w:sym w:font="Wingdings" w:char="F0FE"/>
      </w:r>
      <w:r>
        <w:rPr>
          <w:rFonts w:hint="eastAsia" w:hAnsi="宋体" w:cs="宋体"/>
          <w:b/>
          <w:color w:val="auto"/>
          <w:sz w:val="24"/>
        </w:rPr>
        <w:t>是</w:t>
      </w:r>
      <w:r>
        <w:rPr>
          <w:rFonts w:hint="eastAsia" w:hAnsi="宋体" w:cs="宋体"/>
          <w:b/>
          <w:color w:val="auto"/>
          <w:kern w:val="2"/>
          <w:sz w:val="24"/>
        </w:rPr>
        <w:t>；</w:t>
      </w:r>
      <w:r>
        <w:rPr>
          <w:rFonts w:hint="eastAsia" w:hAnsi="宋体" w:cs="宋体"/>
          <w:color w:val="auto"/>
          <w:kern w:val="0"/>
          <w:sz w:val="24"/>
        </w:rPr>
        <w:t>☐</w:t>
      </w:r>
      <w:r>
        <w:rPr>
          <w:rFonts w:hint="eastAsia" w:hAnsi="宋体" w:cs="宋体"/>
          <w:b/>
          <w:color w:val="auto"/>
          <w:sz w:val="24"/>
        </w:rPr>
        <w:t>否</w:t>
      </w:r>
      <w:r>
        <w:rPr>
          <w:rFonts w:hint="eastAsia" w:hAnsi="宋体" w:cs="宋体"/>
          <w:color w:val="auto"/>
          <w:kern w:val="0"/>
          <w:sz w:val="24"/>
        </w:rPr>
        <w:t>。</w:t>
      </w:r>
    </w:p>
    <w:p>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kern w:val="28"/>
          <w:sz w:val="24"/>
          <w:szCs w:val="20"/>
        </w:rPr>
        <w:t>1. 满足《中华人民共和国政府采购法》第二十二条规定；未被“信用中国”（www.c</w:t>
      </w:r>
      <w:r>
        <w:rPr>
          <w:rFonts w:hint="eastAsia" w:ascii="宋体" w:hAnsi="宋体" w:cs="宋体"/>
          <w:snapToGrid w:val="0"/>
          <w:color w:val="auto"/>
          <w:kern w:val="28"/>
          <w:sz w:val="24"/>
          <w:szCs w:val="20"/>
          <w:highlight w:val="none"/>
        </w:rPr>
        <w:t>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 xml:space="preserve"> ；</w:t>
      </w:r>
    </w:p>
    <w:p>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pPr>
        <w:spacing w:line="360" w:lineRule="auto"/>
        <w:ind w:firstLine="480" w:firstLineChars="200"/>
        <w:rPr>
          <w:rFonts w:ascii="宋体" w:hAnsi="宋体" w:cs="宋体"/>
          <w:color w:val="auto"/>
          <w:sz w:val="24"/>
          <w:highlight w:val="none"/>
        </w:rPr>
      </w:pPr>
      <w:r>
        <w:rPr>
          <w:rFonts w:hint="eastAsia" w:ascii="MS Gothic" w:hAnsi="MS Gothic" w:eastAsia="MS Gothic" w:cs="MS Gothic"/>
          <w:color w:val="auto"/>
          <w:kern w:val="0"/>
          <w:sz w:val="24"/>
          <w:highlight w:val="none"/>
        </w:rPr>
        <w:t>☑</w:t>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pPr>
        <w:spacing w:line="360" w:lineRule="auto"/>
        <w:ind w:firstLine="897" w:firstLineChars="374"/>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货物全部由符合政策要求的中小</w:t>
      </w:r>
      <w:r>
        <w:rPr>
          <w:rFonts w:hint="eastAsia" w:ascii="宋体" w:hAnsi="宋体" w:cs="宋体"/>
          <w:color w:val="auto"/>
          <w:sz w:val="24"/>
          <w:highlight w:val="none"/>
          <w:lang w:eastAsia="zh-CN"/>
        </w:rPr>
        <w:t>微</w:t>
      </w:r>
      <w:r>
        <w:rPr>
          <w:rFonts w:hint="eastAsia" w:ascii="宋体" w:hAnsi="宋体" w:cs="宋体"/>
          <w:color w:val="auto"/>
          <w:sz w:val="24"/>
          <w:highlight w:val="none"/>
        </w:rPr>
        <w:t>企业制造，提供中小企业声明函；</w:t>
      </w:r>
    </w:p>
    <w:p>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货物全部由符合政策要求的小微企业制造，提供中小企业声明函；</w:t>
      </w:r>
    </w:p>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MS Gothic"/>
          <w:color w:val="auto"/>
          <w:kern w:val="0"/>
          <w:sz w:val="24"/>
          <w:highlight w:val="none"/>
        </w:rPr>
        <w:t>☑</w:t>
      </w:r>
      <w:r>
        <w:rPr>
          <w:rFonts w:hint="eastAsia" w:ascii="宋体" w:hAnsi="宋体" w:cs="宋体"/>
          <w:color w:val="auto"/>
          <w:sz w:val="24"/>
          <w:highlight w:val="none"/>
        </w:rPr>
        <w:t>无</w:t>
      </w:r>
    </w:p>
    <w:p>
      <w:pPr>
        <w:snapToGrid w:val="0"/>
        <w:spacing w:line="360" w:lineRule="auto"/>
        <w:ind w:firstLine="480" w:firstLineChars="200"/>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sz w:val="24"/>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w:t>
      </w:r>
      <w:r>
        <w:rPr>
          <w:rFonts w:hint="eastAsia" w:ascii="宋体" w:hAnsi="宋体" w:cs="宋体"/>
          <w:sz w:val="24"/>
        </w:rPr>
        <w:t>计、规范编制或者项目管理、监理、检测等服务后不得再参加该采购项目的其他采购活动。</w:t>
      </w:r>
    </w:p>
    <w:p>
      <w:pPr>
        <w:spacing w:line="360" w:lineRule="auto"/>
        <w:rPr>
          <w:rFonts w:ascii="宋体" w:hAnsi="宋体" w:cs="宋体"/>
          <w:b/>
          <w:sz w:val="24"/>
          <w:highlight w:val="none"/>
        </w:rPr>
      </w:pPr>
      <w:r>
        <w:rPr>
          <w:rFonts w:hint="eastAsia" w:ascii="宋体" w:hAnsi="宋体" w:cs="宋体"/>
          <w:b/>
          <w:sz w:val="24"/>
        </w:rPr>
        <w:t>三、获取招</w:t>
      </w:r>
      <w:r>
        <w:rPr>
          <w:rFonts w:hint="eastAsia" w:ascii="宋体" w:hAnsi="宋体" w:cs="宋体"/>
          <w:b/>
          <w:sz w:val="24"/>
          <w:highlight w:val="none"/>
        </w:rPr>
        <w:t xml:space="preserve">标文件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时间：</w:t>
      </w:r>
      <w:r>
        <w:rPr>
          <w:rFonts w:hint="eastAsia" w:ascii="宋体" w:hAnsi="宋体" w:cs="宋体"/>
          <w:color w:val="000000"/>
          <w:sz w:val="24"/>
          <w:highlight w:val="none"/>
        </w:rPr>
        <w:t>/至</w:t>
      </w:r>
      <w:r>
        <w:rPr>
          <w:rFonts w:hint="eastAsia" w:ascii="宋体" w:hAnsi="宋体" w:cs="宋体"/>
          <w:b/>
          <w:bCs/>
          <w:color w:val="000000"/>
          <w:sz w:val="24"/>
          <w:highlight w:val="none"/>
          <w:u w:val="single"/>
          <w:lang w:eastAsia="zh-CN"/>
        </w:rPr>
        <w:t>202</w:t>
      </w:r>
      <w:r>
        <w:rPr>
          <w:rFonts w:hint="eastAsia" w:ascii="宋体" w:hAnsi="宋体" w:cs="宋体"/>
          <w:b/>
          <w:bCs/>
          <w:color w:val="000000"/>
          <w:sz w:val="24"/>
          <w:highlight w:val="none"/>
          <w:u w:val="single"/>
          <w:lang w:val="en-US" w:eastAsia="zh-CN"/>
        </w:rPr>
        <w:t>6</w:t>
      </w:r>
      <w:r>
        <w:rPr>
          <w:rFonts w:hint="eastAsia" w:ascii="宋体" w:hAnsi="宋体" w:cs="宋体"/>
          <w:b/>
          <w:bCs/>
          <w:color w:val="000000"/>
          <w:sz w:val="24"/>
          <w:highlight w:val="none"/>
          <w:u w:val="single"/>
        </w:rPr>
        <w:t>年</w:t>
      </w:r>
      <w:r>
        <w:rPr>
          <w:rFonts w:hint="eastAsia" w:ascii="宋体" w:hAnsi="宋体" w:cs="宋体"/>
          <w:b/>
          <w:bCs/>
          <w:color w:val="000000"/>
          <w:sz w:val="24"/>
          <w:highlight w:val="none"/>
          <w:u w:val="single"/>
          <w:lang w:val="en-US" w:eastAsia="zh-CN"/>
        </w:rPr>
        <w:t>7</w:t>
      </w:r>
      <w:r>
        <w:rPr>
          <w:rFonts w:hint="eastAsia" w:ascii="宋体" w:hAnsi="宋体" w:cs="宋体"/>
          <w:b/>
          <w:bCs/>
          <w:color w:val="000000"/>
          <w:sz w:val="24"/>
          <w:highlight w:val="none"/>
          <w:u w:val="single"/>
        </w:rPr>
        <w:t>月</w:t>
      </w:r>
      <w:r>
        <w:rPr>
          <w:rFonts w:hint="eastAsia" w:ascii="宋体" w:hAnsi="宋体" w:cs="宋体"/>
          <w:b/>
          <w:bCs/>
          <w:color w:val="000000"/>
          <w:sz w:val="24"/>
          <w:highlight w:val="none"/>
          <w:u w:val="single"/>
          <w:lang w:val="en-US" w:eastAsia="zh-CN"/>
        </w:rPr>
        <w:t>15</w:t>
      </w:r>
      <w:r>
        <w:rPr>
          <w:rFonts w:hint="eastAsia" w:ascii="宋体" w:hAnsi="宋体" w:cs="宋体"/>
          <w:b/>
          <w:bCs/>
          <w:color w:val="000000"/>
          <w:sz w:val="24"/>
          <w:highlight w:val="none"/>
          <w:u w:val="single"/>
        </w:rPr>
        <w:t>日</w:t>
      </w:r>
      <w:r>
        <w:rPr>
          <w:rFonts w:hint="eastAsia" w:ascii="宋体" w:hAnsi="宋体" w:cs="宋体"/>
          <w:color w:val="000000"/>
          <w:sz w:val="24"/>
          <w:highlight w:val="none"/>
        </w:rPr>
        <w:t>，每天上午00:00至12:00 ，下午12:00至23:59（北京时间，线上获取法定节假日均可，线下获取文件法定节假日除外）</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地点（网址）：</w:t>
      </w:r>
      <w:r>
        <w:rPr>
          <w:rFonts w:hint="eastAsia" w:ascii="宋体" w:hAnsi="宋体" w:cs="宋体"/>
          <w:color w:val="000000"/>
          <w:sz w:val="24"/>
          <w:highlight w:val="none"/>
        </w:rPr>
        <w:t xml:space="preserve">政采云平台（https://www.zcygov.cn/）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方式：</w:t>
      </w:r>
      <w:r>
        <w:rPr>
          <w:rFonts w:hint="eastAsia" w:ascii="宋体" w:hAnsi="宋体" w:cs="宋体"/>
          <w:color w:val="000000"/>
          <w:sz w:val="24"/>
          <w:highlight w:val="none"/>
        </w:rPr>
        <w:t xml:space="preserve">供应商登录政采云平台https://www.zcygov.cn/在线申请获取采购文件（进入“项目采购”应用，在获取采购文件菜单中选择项目，申请获取采购文件）。 </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售价（元）：</w:t>
      </w:r>
      <w:r>
        <w:rPr>
          <w:rFonts w:hint="eastAsia" w:ascii="宋体" w:hAnsi="宋体" w:cs="宋体"/>
          <w:color w:val="000000"/>
          <w:sz w:val="24"/>
          <w:highlight w:val="none"/>
        </w:rPr>
        <w:t xml:space="preserve">0 </w:t>
      </w:r>
      <w:r>
        <w:rPr>
          <w:rFonts w:hint="eastAsia" w:ascii="宋体" w:hAnsi="宋体" w:cs="宋体"/>
          <w:color w:val="000000"/>
          <w:sz w:val="24"/>
          <w:highlight w:val="none"/>
        </w:rPr>
        <w:tab/>
      </w:r>
    </w:p>
    <w:p>
      <w:pPr>
        <w:spacing w:line="360" w:lineRule="auto"/>
        <w:rPr>
          <w:rFonts w:ascii="宋体" w:hAnsi="宋体" w:cs="宋体"/>
          <w:b/>
          <w:color w:val="000000"/>
          <w:sz w:val="24"/>
          <w:highlight w:val="none"/>
        </w:rPr>
      </w:pPr>
      <w:r>
        <w:rPr>
          <w:rFonts w:hint="eastAsia" w:ascii="宋体" w:hAnsi="宋体" w:cs="宋体"/>
          <w:b/>
          <w:color w:val="000000"/>
          <w:sz w:val="24"/>
          <w:highlight w:val="none"/>
        </w:rPr>
        <w:t>四、提交投标文件截止时间、开标时间和地点</w:t>
      </w:r>
    </w:p>
    <w:p>
      <w:pPr>
        <w:spacing w:line="360" w:lineRule="auto"/>
        <w:ind w:firstLine="482" w:firstLineChars="200"/>
        <w:rPr>
          <w:rFonts w:ascii="宋体" w:hAnsi="宋体" w:cs="宋体"/>
          <w:color w:val="000000"/>
          <w:sz w:val="24"/>
          <w:highlight w:val="none"/>
        </w:rPr>
      </w:pPr>
      <w:r>
        <w:rPr>
          <w:rFonts w:hint="eastAsia" w:ascii="宋体" w:hAnsi="宋体" w:cs="宋体"/>
          <w:b/>
          <w:color w:val="000000"/>
          <w:sz w:val="24"/>
          <w:highlight w:val="none"/>
        </w:rPr>
        <w:t>提交投标文件截止时间：</w:t>
      </w:r>
      <w:r>
        <w:rPr>
          <w:rFonts w:hint="eastAsia" w:ascii="宋体" w:hAnsi="宋体" w:cs="宋体"/>
          <w:b/>
          <w:bCs/>
          <w:color w:val="000000"/>
          <w:sz w:val="24"/>
          <w:highlight w:val="none"/>
          <w:u w:val="single"/>
        </w:rPr>
        <w:t xml:space="preserve"> </w:t>
      </w:r>
      <w:r>
        <w:rPr>
          <w:rFonts w:hint="eastAsia" w:ascii="宋体" w:hAnsi="宋体" w:cs="宋体"/>
          <w:b/>
          <w:bCs/>
          <w:color w:val="000000"/>
          <w:sz w:val="24"/>
          <w:highlight w:val="none"/>
          <w:u w:val="single"/>
          <w:lang w:eastAsia="zh-CN"/>
        </w:rPr>
        <w:t>202</w:t>
      </w:r>
      <w:r>
        <w:rPr>
          <w:rFonts w:hint="eastAsia" w:ascii="宋体" w:hAnsi="宋体" w:cs="宋体"/>
          <w:b/>
          <w:bCs/>
          <w:color w:val="000000"/>
          <w:sz w:val="24"/>
          <w:highlight w:val="none"/>
          <w:u w:val="single"/>
          <w:lang w:val="en-US" w:eastAsia="zh-CN"/>
        </w:rPr>
        <w:t>6</w:t>
      </w:r>
      <w:r>
        <w:rPr>
          <w:rFonts w:hint="eastAsia" w:ascii="宋体" w:hAnsi="宋体" w:cs="宋体"/>
          <w:b/>
          <w:bCs/>
          <w:color w:val="000000"/>
          <w:sz w:val="24"/>
          <w:highlight w:val="none"/>
          <w:u w:val="single"/>
        </w:rPr>
        <w:t>年</w:t>
      </w:r>
      <w:r>
        <w:rPr>
          <w:rFonts w:hint="eastAsia" w:ascii="宋体" w:hAnsi="宋体" w:cs="宋体"/>
          <w:b/>
          <w:bCs/>
          <w:color w:val="000000"/>
          <w:sz w:val="24"/>
          <w:highlight w:val="none"/>
          <w:u w:val="single"/>
          <w:lang w:val="en-US" w:eastAsia="zh-CN"/>
        </w:rPr>
        <w:t>7</w:t>
      </w:r>
      <w:r>
        <w:rPr>
          <w:rFonts w:hint="eastAsia" w:ascii="宋体" w:hAnsi="宋体" w:cs="宋体"/>
          <w:b/>
          <w:bCs/>
          <w:color w:val="000000"/>
          <w:sz w:val="24"/>
          <w:highlight w:val="none"/>
          <w:u w:val="single"/>
        </w:rPr>
        <w:t>月</w:t>
      </w:r>
      <w:r>
        <w:rPr>
          <w:rFonts w:hint="eastAsia" w:ascii="宋体" w:hAnsi="宋体" w:cs="宋体"/>
          <w:b/>
          <w:bCs/>
          <w:color w:val="000000"/>
          <w:sz w:val="24"/>
          <w:highlight w:val="none"/>
          <w:u w:val="single"/>
          <w:lang w:val="en-US" w:eastAsia="zh-CN"/>
        </w:rPr>
        <w:t>15</w:t>
      </w:r>
      <w:r>
        <w:rPr>
          <w:rFonts w:hint="eastAsia" w:ascii="宋体" w:hAnsi="宋体" w:cs="宋体"/>
          <w:b/>
          <w:bCs/>
          <w:color w:val="000000"/>
          <w:sz w:val="24"/>
          <w:highlight w:val="none"/>
          <w:u w:val="single"/>
        </w:rPr>
        <w:t>日</w:t>
      </w:r>
      <w:r>
        <w:rPr>
          <w:rFonts w:hint="eastAsia" w:ascii="宋体" w:hAnsi="宋体" w:cs="宋体"/>
          <w:b/>
          <w:bCs/>
          <w:color w:val="000000"/>
          <w:sz w:val="24"/>
          <w:highlight w:val="none"/>
          <w:u w:val="single"/>
          <w:lang w:val="en-US" w:eastAsia="zh-CN"/>
        </w:rPr>
        <w:t>10</w:t>
      </w:r>
      <w:r>
        <w:rPr>
          <w:rFonts w:hint="eastAsia" w:ascii="宋体" w:hAnsi="宋体" w:cs="宋体"/>
          <w:b/>
          <w:bCs/>
          <w:color w:val="000000"/>
          <w:sz w:val="24"/>
          <w:highlight w:val="none"/>
          <w:u w:val="single"/>
        </w:rPr>
        <w:t>点</w:t>
      </w:r>
      <w:r>
        <w:rPr>
          <w:rFonts w:hint="eastAsia" w:ascii="宋体" w:hAnsi="宋体" w:cs="宋体"/>
          <w:b/>
          <w:bCs/>
          <w:color w:val="000000"/>
          <w:sz w:val="24"/>
          <w:highlight w:val="none"/>
          <w:u w:val="single"/>
          <w:lang w:val="en-US" w:eastAsia="zh-CN"/>
        </w:rPr>
        <w:t>00</w:t>
      </w:r>
      <w:r>
        <w:rPr>
          <w:rFonts w:hint="eastAsia" w:ascii="宋体" w:hAnsi="宋体" w:cs="宋体"/>
          <w:b/>
          <w:bCs/>
          <w:color w:val="000000"/>
          <w:sz w:val="24"/>
          <w:highlight w:val="none"/>
          <w:u w:val="single"/>
        </w:rPr>
        <w:t>分00秒</w:t>
      </w:r>
      <w:r>
        <w:rPr>
          <w:rFonts w:hint="eastAsia" w:ascii="宋体" w:hAnsi="宋体" w:cs="宋体"/>
          <w:color w:val="000000"/>
          <w:sz w:val="24"/>
          <w:highlight w:val="none"/>
        </w:rPr>
        <w:t>（北京时间）</w:t>
      </w:r>
    </w:p>
    <w:p>
      <w:pPr>
        <w:spacing w:line="360" w:lineRule="auto"/>
        <w:ind w:firstLine="482" w:firstLineChars="200"/>
        <w:rPr>
          <w:rFonts w:ascii="宋体" w:hAnsi="宋体" w:cs="宋体"/>
          <w:b/>
          <w:color w:val="000000"/>
          <w:sz w:val="24"/>
          <w:highlight w:val="none"/>
        </w:rPr>
      </w:pPr>
      <w:r>
        <w:rPr>
          <w:rFonts w:hint="eastAsia" w:ascii="宋体" w:hAnsi="宋体" w:cs="宋体"/>
          <w:b/>
          <w:color w:val="000000"/>
          <w:sz w:val="24"/>
          <w:highlight w:val="none"/>
        </w:rPr>
        <w:t>投标地点（网址）：</w:t>
      </w:r>
      <w:r>
        <w:rPr>
          <w:rFonts w:hint="eastAsia" w:ascii="宋体" w:hAnsi="宋体" w:cs="宋体"/>
          <w:color w:val="000000"/>
          <w:sz w:val="24"/>
          <w:highlight w:val="none"/>
        </w:rPr>
        <w:t xml:space="preserve">政采云平台（https://www.zcygov.cn/） </w:t>
      </w:r>
    </w:p>
    <w:p>
      <w:pPr>
        <w:spacing w:line="360" w:lineRule="auto"/>
        <w:ind w:firstLine="482" w:firstLineChars="200"/>
        <w:rPr>
          <w:rFonts w:ascii="宋体" w:hAnsi="宋体" w:cs="宋体"/>
          <w:bCs/>
          <w:color w:val="000000"/>
          <w:sz w:val="24"/>
          <w:highlight w:val="none"/>
          <w:u w:val="single"/>
        </w:rPr>
      </w:pPr>
      <w:r>
        <w:rPr>
          <w:rFonts w:hint="eastAsia" w:ascii="宋体" w:hAnsi="宋体" w:cs="宋体"/>
          <w:b/>
          <w:color w:val="000000"/>
          <w:sz w:val="24"/>
          <w:highlight w:val="none"/>
        </w:rPr>
        <w:t>开标时间：</w:t>
      </w:r>
      <w:r>
        <w:rPr>
          <w:rFonts w:hint="eastAsia" w:ascii="宋体" w:hAnsi="宋体" w:cs="宋体"/>
          <w:b/>
          <w:bCs/>
          <w:color w:val="000000"/>
          <w:sz w:val="24"/>
          <w:highlight w:val="none"/>
          <w:u w:val="single"/>
          <w:lang w:eastAsia="zh-CN"/>
        </w:rPr>
        <w:t>202</w:t>
      </w:r>
      <w:r>
        <w:rPr>
          <w:rFonts w:hint="eastAsia" w:ascii="宋体" w:hAnsi="宋体" w:cs="宋体"/>
          <w:b/>
          <w:bCs/>
          <w:color w:val="000000"/>
          <w:sz w:val="24"/>
          <w:highlight w:val="none"/>
          <w:u w:val="single"/>
          <w:lang w:val="en-US" w:eastAsia="zh-CN"/>
        </w:rPr>
        <w:t>6</w:t>
      </w:r>
      <w:r>
        <w:rPr>
          <w:rFonts w:hint="eastAsia" w:ascii="宋体" w:hAnsi="宋体" w:cs="宋体"/>
          <w:b/>
          <w:bCs/>
          <w:color w:val="000000"/>
          <w:sz w:val="24"/>
          <w:highlight w:val="none"/>
          <w:u w:val="single"/>
        </w:rPr>
        <w:t>年</w:t>
      </w:r>
      <w:r>
        <w:rPr>
          <w:rFonts w:hint="eastAsia" w:ascii="宋体" w:hAnsi="宋体" w:cs="宋体"/>
          <w:b/>
          <w:bCs/>
          <w:color w:val="000000"/>
          <w:sz w:val="24"/>
          <w:highlight w:val="none"/>
          <w:u w:val="single"/>
          <w:lang w:val="en-US" w:eastAsia="zh-CN"/>
        </w:rPr>
        <w:t>7</w:t>
      </w:r>
      <w:r>
        <w:rPr>
          <w:rFonts w:hint="eastAsia" w:ascii="宋体" w:hAnsi="宋体" w:cs="宋体"/>
          <w:b/>
          <w:bCs/>
          <w:color w:val="000000"/>
          <w:sz w:val="24"/>
          <w:highlight w:val="none"/>
          <w:u w:val="single"/>
        </w:rPr>
        <w:t>月</w:t>
      </w:r>
      <w:r>
        <w:rPr>
          <w:rFonts w:hint="eastAsia" w:ascii="宋体" w:hAnsi="宋体" w:cs="宋体"/>
          <w:b/>
          <w:bCs/>
          <w:color w:val="000000"/>
          <w:sz w:val="24"/>
          <w:highlight w:val="none"/>
          <w:u w:val="single"/>
          <w:lang w:val="en-US" w:eastAsia="zh-CN"/>
        </w:rPr>
        <w:t>15</w:t>
      </w:r>
      <w:r>
        <w:rPr>
          <w:rFonts w:hint="eastAsia" w:ascii="宋体" w:hAnsi="宋体" w:cs="宋体"/>
          <w:b/>
          <w:bCs/>
          <w:color w:val="000000"/>
          <w:sz w:val="24"/>
          <w:highlight w:val="none"/>
          <w:u w:val="single"/>
        </w:rPr>
        <w:t>日</w:t>
      </w:r>
      <w:r>
        <w:rPr>
          <w:rFonts w:hint="eastAsia" w:ascii="宋体" w:hAnsi="宋体" w:cs="宋体"/>
          <w:b/>
          <w:bCs/>
          <w:color w:val="000000"/>
          <w:sz w:val="24"/>
          <w:highlight w:val="none"/>
          <w:u w:val="single"/>
          <w:lang w:val="en-US" w:eastAsia="zh-CN"/>
        </w:rPr>
        <w:t>10</w:t>
      </w:r>
      <w:r>
        <w:rPr>
          <w:rFonts w:hint="eastAsia" w:ascii="宋体" w:hAnsi="宋体" w:cs="宋体"/>
          <w:b/>
          <w:bCs/>
          <w:color w:val="000000"/>
          <w:sz w:val="24"/>
          <w:highlight w:val="none"/>
          <w:u w:val="single"/>
        </w:rPr>
        <w:t>点</w:t>
      </w:r>
      <w:r>
        <w:rPr>
          <w:rFonts w:hint="eastAsia" w:ascii="宋体" w:hAnsi="宋体" w:cs="宋体"/>
          <w:b/>
          <w:bCs/>
          <w:color w:val="000000"/>
          <w:sz w:val="24"/>
          <w:highlight w:val="none"/>
          <w:u w:val="single"/>
          <w:lang w:val="en-US" w:eastAsia="zh-CN"/>
        </w:rPr>
        <w:t>00</w:t>
      </w:r>
      <w:r>
        <w:rPr>
          <w:rFonts w:hint="eastAsia" w:ascii="宋体" w:hAnsi="宋体" w:cs="宋体"/>
          <w:b/>
          <w:bCs/>
          <w:color w:val="000000"/>
          <w:sz w:val="24"/>
          <w:highlight w:val="none"/>
          <w:u w:val="single"/>
        </w:rPr>
        <w:t>分00秒</w:t>
      </w:r>
      <w:r>
        <w:rPr>
          <w:rFonts w:hint="eastAsia" w:ascii="宋体" w:hAnsi="宋体" w:cs="宋体"/>
          <w:color w:val="000000"/>
          <w:sz w:val="24"/>
          <w:highlight w:val="none"/>
        </w:rPr>
        <w:t>（北京时间）</w:t>
      </w:r>
    </w:p>
    <w:p>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pPr>
        <w:spacing w:line="360" w:lineRule="auto"/>
        <w:rPr>
          <w:rFonts w:ascii="宋体" w:hAnsi="宋体" w:cs="宋体"/>
          <w:b/>
          <w:sz w:val="24"/>
        </w:rPr>
      </w:pPr>
      <w:r>
        <w:rPr>
          <w:rFonts w:hint="eastAsia" w:ascii="宋体" w:hAnsi="宋体" w:cs="宋体"/>
          <w:b/>
          <w:sz w:val="24"/>
        </w:rPr>
        <w:t>六、其他补充事宜</w:t>
      </w:r>
    </w:p>
    <w:p>
      <w:pPr>
        <w:spacing w:line="360" w:lineRule="auto"/>
        <w:ind w:firstLine="480" w:firstLineChars="200"/>
        <w:rPr>
          <w:rFonts w:ascii="宋体" w:hAnsi="宋体" w:cs="宋体"/>
          <w:sz w:val="24"/>
          <w:highlight w:val="none"/>
        </w:rPr>
      </w:pPr>
      <w:r>
        <w:rPr>
          <w:rFonts w:hint="eastAsia" w:ascii="宋体" w:hAnsi="宋体" w:cs="宋体"/>
          <w:sz w:val="24"/>
        </w:rPr>
        <w:t xml:space="preserve"> </w:t>
      </w:r>
      <w:r>
        <w:rPr>
          <w:rFonts w:hint="eastAsia" w:ascii="宋体" w:hAnsi="宋体" w:cs="宋体"/>
          <w:sz w:val="24"/>
          <w:highlight w:val="none"/>
        </w:rPr>
        <w:t xml:space="preserve"> 1. </w:t>
      </w:r>
      <w:r>
        <w:rPr>
          <w:rFonts w:ascii="宋体" w:hAnsi="宋体" w:cs="宋体"/>
          <w:sz w:val="24"/>
          <w:highlight w:val="none"/>
        </w:rPr>
        <w:t>《浙江省财政厅关于进一步发挥政府采购政策功能全力推动经济稳进提质的通知》 （浙财采监</w:t>
      </w:r>
      <w:r>
        <w:rPr>
          <w:rFonts w:hint="eastAsia" w:ascii="宋体" w:hAnsi="宋体" w:cs="宋体"/>
          <w:sz w:val="24"/>
          <w:highlight w:val="none"/>
          <w:lang w:eastAsia="zh-CN"/>
        </w:rPr>
        <w:t>〔2022〕3号</w:t>
      </w:r>
      <w:r>
        <w:rPr>
          <w:rFonts w:ascii="宋体" w:hAnsi="宋体" w:cs="宋体"/>
          <w:sz w:val="24"/>
          <w:highlight w:val="none"/>
        </w:rPr>
        <w:t>）、《浙江省财政厅关于进一步促进政府采购公平竞争打造最优营商环境的通知》（浙财采监</w:t>
      </w:r>
      <w:r>
        <w:rPr>
          <w:rFonts w:hint="eastAsia" w:ascii="宋体" w:hAnsi="宋体" w:cs="宋体"/>
          <w:sz w:val="24"/>
          <w:highlight w:val="none"/>
          <w:lang w:eastAsia="zh-CN"/>
        </w:rPr>
        <w:t>〔2021〕22号</w:t>
      </w:r>
      <w:r>
        <w:rPr>
          <w:rFonts w:ascii="宋体" w:hAnsi="宋体" w:cs="宋体"/>
          <w:sz w:val="24"/>
          <w:highlight w:val="none"/>
        </w:rPr>
        <w:t>））、《浙江省财政厅关于进一步加大政府采购支持中小企业力度助力扎实稳住经济的通知》 （浙财采监</w:t>
      </w:r>
      <w:r>
        <w:rPr>
          <w:rFonts w:hint="eastAsia" w:ascii="宋体" w:hAnsi="宋体" w:cs="宋体"/>
          <w:sz w:val="24"/>
          <w:highlight w:val="none"/>
          <w:lang w:eastAsia="zh-CN"/>
        </w:rPr>
        <w:t>〔2022〕8号</w:t>
      </w:r>
      <w:r>
        <w:rPr>
          <w:rFonts w:ascii="宋体" w:hAnsi="宋体" w:cs="宋体"/>
          <w:sz w:val="24"/>
          <w:highlight w:val="none"/>
        </w:rPr>
        <w:t>）已分别于2022年1月29日、2022年2月1日和2022年7月1日开始实施，此前有关规定与上述文件内容不一致的，按上述文件要求执行</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w:t>
      </w:r>
      <w:r>
        <w:rPr>
          <w:rFonts w:hint="eastAsia" w:ascii="宋体" w:hAnsi="宋体" w:cs="宋体"/>
          <w:sz w:val="24"/>
          <w:highlight w:val="none"/>
          <w:lang w:eastAsia="zh-CN"/>
        </w:rPr>
        <w:t>〔2021〕22号</w:t>
      </w:r>
      <w:r>
        <w:rPr>
          <w:rFonts w:hint="eastAsia" w:ascii="宋体" w:hAnsi="宋体" w:cs="宋体"/>
          <w:sz w:val="24"/>
          <w:highlight w:val="none"/>
        </w:rPr>
        <w:t>）文件关于“健全行政裁决机制”要求，鼓励供应商在线提起询问，路径为：政采云</w:t>
      </w:r>
      <w:r>
        <w:rPr>
          <w:rFonts w:hint="eastAsia" w:ascii="宋体" w:hAnsi="宋体" w:cs="宋体"/>
          <w:sz w:val="24"/>
          <w:highlight w:val="none"/>
          <w:lang w:eastAsia="zh-CN"/>
        </w:rPr>
        <w:t>－</w:t>
      </w:r>
      <w:r>
        <w:rPr>
          <w:rFonts w:hint="eastAsia" w:ascii="宋体" w:hAnsi="宋体" w:cs="宋体"/>
          <w:sz w:val="24"/>
          <w:highlight w:val="none"/>
        </w:rPr>
        <w:t>项目采购</w:t>
      </w:r>
      <w:r>
        <w:rPr>
          <w:rFonts w:hint="eastAsia" w:ascii="宋体" w:hAnsi="宋体" w:cs="宋体"/>
          <w:sz w:val="24"/>
          <w:highlight w:val="none"/>
          <w:lang w:eastAsia="zh-CN"/>
        </w:rPr>
        <w:t>－</w:t>
      </w:r>
      <w:r>
        <w:rPr>
          <w:rFonts w:hint="eastAsia" w:ascii="宋体" w:hAnsi="宋体" w:cs="宋体"/>
          <w:sz w:val="24"/>
          <w:highlight w:val="none"/>
        </w:rPr>
        <w:t>询问质疑投诉</w:t>
      </w:r>
      <w:r>
        <w:rPr>
          <w:rFonts w:hint="eastAsia" w:ascii="宋体" w:hAnsi="宋体" w:cs="宋体"/>
          <w:sz w:val="24"/>
          <w:highlight w:val="none"/>
          <w:lang w:eastAsia="zh-CN"/>
        </w:rPr>
        <w:t>－</w:t>
      </w:r>
      <w:r>
        <w:rPr>
          <w:rFonts w:hint="eastAsia" w:ascii="宋体" w:hAnsi="宋体" w:cs="宋体"/>
          <w:sz w:val="24"/>
          <w:highlight w:val="none"/>
        </w:rPr>
        <w:t>询问列表</w:t>
      </w:r>
      <w:r>
        <w:rPr>
          <w:rFonts w:hint="eastAsia" w:ascii="宋体" w:hAnsi="宋体" w:cs="宋体"/>
          <w:sz w:val="24"/>
          <w:highlight w:val="none"/>
          <w:lang w:eastAsia="zh-CN"/>
        </w:rPr>
        <w:t>：</w:t>
      </w:r>
      <w:r>
        <w:rPr>
          <w:rFonts w:hint="eastAsia" w:ascii="宋体" w:hAnsi="宋体" w:cs="宋体"/>
          <w:sz w:val="24"/>
          <w:highlight w:val="none"/>
        </w:rPr>
        <w:t>鼓励供应商在线提起质疑，路径为：政采云</w:t>
      </w:r>
      <w:r>
        <w:rPr>
          <w:rFonts w:hint="eastAsia" w:ascii="宋体" w:hAnsi="宋体" w:cs="宋体"/>
          <w:sz w:val="24"/>
          <w:highlight w:val="none"/>
          <w:lang w:eastAsia="zh-CN"/>
        </w:rPr>
        <w:t>－</w:t>
      </w:r>
      <w:r>
        <w:rPr>
          <w:rFonts w:hint="eastAsia" w:ascii="宋体" w:hAnsi="宋体" w:cs="宋体"/>
          <w:sz w:val="24"/>
          <w:highlight w:val="none"/>
        </w:rPr>
        <w:t>项目采购</w:t>
      </w:r>
      <w:r>
        <w:rPr>
          <w:rFonts w:hint="eastAsia" w:ascii="宋体" w:hAnsi="宋体" w:cs="宋体"/>
          <w:sz w:val="24"/>
          <w:highlight w:val="none"/>
          <w:lang w:eastAsia="zh-CN"/>
        </w:rPr>
        <w:t>－</w:t>
      </w:r>
      <w:r>
        <w:rPr>
          <w:rFonts w:hint="eastAsia" w:ascii="宋体" w:hAnsi="宋体" w:cs="宋体"/>
          <w:sz w:val="24"/>
          <w:highlight w:val="none"/>
        </w:rPr>
        <w:t>询问质疑投诉</w:t>
      </w:r>
      <w:r>
        <w:rPr>
          <w:rFonts w:hint="eastAsia" w:ascii="宋体" w:hAnsi="宋体" w:cs="宋体"/>
          <w:sz w:val="24"/>
          <w:highlight w:val="none"/>
          <w:lang w:eastAsia="zh-CN"/>
        </w:rPr>
        <w:t>－</w:t>
      </w:r>
      <w:r>
        <w:rPr>
          <w:rFonts w:hint="eastAsia" w:ascii="宋体" w:hAnsi="宋体" w:cs="宋体"/>
          <w:sz w:val="24"/>
          <w:highlight w:val="none"/>
        </w:rPr>
        <w:t>质疑列表。质疑供应商对在线质疑答复不满意的，可在线提起投诉，路径为：浙江</w:t>
      </w:r>
      <w:r>
        <w:rPr>
          <w:rFonts w:hint="eastAsia" w:ascii="宋体" w:hAnsi="宋体" w:cs="宋体"/>
          <w:sz w:val="24"/>
          <w:highlight w:val="none"/>
          <w:lang w:val="en-US" w:eastAsia="zh-CN"/>
        </w:rPr>
        <w:t>政务</w:t>
      </w:r>
      <w:r>
        <w:rPr>
          <w:rFonts w:hint="eastAsia" w:ascii="宋体" w:hAnsi="宋体" w:cs="宋体"/>
          <w:sz w:val="24"/>
          <w:highlight w:val="none"/>
        </w:rPr>
        <w:t>服务网</w:t>
      </w:r>
      <w:r>
        <w:rPr>
          <w:rFonts w:hint="eastAsia" w:ascii="宋体" w:hAnsi="宋体" w:cs="宋体"/>
          <w:sz w:val="24"/>
          <w:highlight w:val="none"/>
          <w:lang w:eastAsia="zh-CN"/>
        </w:rPr>
        <w:t>－</w:t>
      </w:r>
      <w:r>
        <w:rPr>
          <w:rFonts w:hint="eastAsia" w:ascii="宋体" w:hAnsi="宋体" w:cs="宋体"/>
          <w:sz w:val="24"/>
          <w:highlight w:val="none"/>
        </w:rPr>
        <w:t>政府采购投诉处理</w:t>
      </w:r>
      <w:r>
        <w:rPr>
          <w:rFonts w:hint="eastAsia" w:ascii="宋体" w:hAnsi="宋体" w:cs="宋体"/>
          <w:sz w:val="24"/>
          <w:highlight w:val="none"/>
          <w:lang w:eastAsia="zh-CN"/>
        </w:rPr>
        <w:t>－</w:t>
      </w:r>
      <w:r>
        <w:rPr>
          <w:rFonts w:hint="eastAsia" w:ascii="宋体" w:hAnsi="宋体" w:cs="宋体"/>
          <w:sz w:val="24"/>
          <w:highlight w:val="none"/>
        </w:rPr>
        <w:t>在线办理。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sz w:val="24"/>
          <w:highlight w:val="none"/>
          <w:lang w:eastAsia="zh-CN"/>
        </w:rPr>
        <w:t>－－</w:t>
      </w:r>
      <w:r>
        <w:rPr>
          <w:rFonts w:hint="eastAsia" w:ascii="宋体" w:hAnsi="宋体" w:cs="宋体"/>
          <w:sz w:val="24"/>
          <w:highlight w:val="none"/>
        </w:rPr>
        <w:t>点击“商家入驻”，进行政府采购供应商资料填写；申领CA数字证书---申领流程详见“浙江政府采购网-下载专区</w:t>
      </w:r>
      <w:r>
        <w:rPr>
          <w:rFonts w:hint="eastAsia" w:ascii="宋体" w:hAnsi="宋体" w:cs="宋体"/>
          <w:sz w:val="24"/>
          <w:highlight w:val="none"/>
          <w:lang w:eastAsia="zh-CN"/>
        </w:rPr>
        <w:t>－</w:t>
      </w:r>
      <w:r>
        <w:rPr>
          <w:rFonts w:hint="eastAsia" w:ascii="宋体" w:hAnsi="宋体" w:cs="宋体"/>
          <w:sz w:val="24"/>
          <w:highlight w:val="none"/>
        </w:rPr>
        <w:t>电子交易客户端-CA驱动和申领流程”；安装“政采云电子交易客户端”----前往“浙江政府采购网-下载专区</w:t>
      </w:r>
      <w:r>
        <w:rPr>
          <w:rFonts w:hint="eastAsia" w:ascii="宋体" w:hAnsi="宋体" w:cs="宋体"/>
          <w:sz w:val="24"/>
          <w:highlight w:val="none"/>
          <w:lang w:eastAsia="zh-CN"/>
        </w:rPr>
        <w:t>－</w:t>
      </w:r>
      <w:r>
        <w:rPr>
          <w:rFonts w:hint="eastAsia" w:ascii="宋体" w:hAnsi="宋体" w:cs="宋体"/>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w:t>
      </w:r>
      <w:r>
        <w:rPr>
          <w:rFonts w:hint="eastAsia" w:ascii="宋体" w:hAnsi="宋体" w:cs="宋体"/>
          <w:color w:val="auto"/>
          <w:sz w:val="24"/>
          <w:highlight w:val="none"/>
        </w:rPr>
        <w:t>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color w:val="auto"/>
          <w:sz w:val="24"/>
          <w:highlight w:val="none"/>
          <w:lang w:eastAsia="zh-CN"/>
        </w:rPr>
        <w:t>－</w:t>
      </w:r>
      <w:r>
        <w:rPr>
          <w:rFonts w:hint="eastAsia" w:ascii="宋体" w:hAnsi="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YHZFCG-2026-001”，浙江政府采购网招标公告中的项目编号为“330110250440020000015-HZYHZFCG-2026-001”，两者在采购活动中具有同等效力）。</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名称：</w:t>
      </w: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w:t>
      </w:r>
      <w:r>
        <w:rPr>
          <w:rFonts w:hint="eastAsia"/>
          <w:color w:val="auto"/>
          <w:kern w:val="0"/>
          <w:sz w:val="24"/>
          <w:highlight w:val="none"/>
          <w:lang w:eastAsia="zh-CN"/>
        </w:rPr>
        <w:t>浙江省杭州市余杭区瓶窑镇前程路</w:t>
      </w:r>
      <w:r>
        <w:rPr>
          <w:rFonts w:hint="eastAsia"/>
          <w:color w:val="auto"/>
          <w:kern w:val="0"/>
          <w:sz w:val="24"/>
          <w:highlight w:val="none"/>
          <w:lang w:val="en-US" w:eastAsia="zh-CN"/>
        </w:rPr>
        <w:t>28号</w:t>
      </w:r>
      <w:r>
        <w:rPr>
          <w:rFonts w:hint="eastAsia" w:ascii="宋体" w:hAnsi="宋体" w:cs="宋体"/>
          <w:color w:val="auto"/>
          <w:sz w:val="24"/>
          <w:highlight w:val="none"/>
        </w:rPr>
        <w:t xml:space="preserve">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传真：</w:t>
      </w:r>
      <w:r>
        <w:rPr>
          <w:rFonts w:hint="eastAsia"/>
          <w:color w:val="auto"/>
          <w:kern w:val="0"/>
          <w:sz w:val="24"/>
          <w:highlight w:val="none"/>
          <w:lang w:val="en-US" w:eastAsia="zh-CN"/>
        </w:rPr>
        <w:t>/</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color w:val="auto"/>
          <w:kern w:val="0"/>
          <w:sz w:val="24"/>
          <w:highlight w:val="none"/>
          <w:lang w:eastAsia="zh-CN"/>
        </w:rPr>
        <w:t>施涛涛</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color w:val="auto"/>
          <w:kern w:val="0"/>
          <w:sz w:val="24"/>
          <w:highlight w:val="none"/>
          <w:lang w:val="en-US" w:eastAsia="zh-CN"/>
        </w:rPr>
        <w:t>0571-88538105</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color w:val="auto"/>
          <w:kern w:val="0"/>
          <w:sz w:val="24"/>
          <w:highlight w:val="none"/>
          <w:lang w:val="en-US" w:eastAsia="zh-CN"/>
        </w:rPr>
        <w:t>吴佳圆</w:t>
      </w:r>
      <w:r>
        <w:rPr>
          <w:rFonts w:hint="eastAsia" w:ascii="宋体" w:hAnsi="宋体" w:cs="宋体"/>
          <w:color w:val="auto"/>
          <w:sz w:val="24"/>
          <w:highlight w:val="none"/>
        </w:rPr>
        <w:t xml:space="preserve"> </w:t>
      </w:r>
    </w:p>
    <w:p>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0571-88538105</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杭州市公共资源交易中心余杭分中心</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浙江省</w:t>
      </w:r>
      <w:r>
        <w:rPr>
          <w:rFonts w:hint="eastAsia" w:ascii="宋体" w:hAnsi="宋体" w:eastAsia="宋体" w:cs="宋体"/>
          <w:color w:val="auto"/>
          <w:sz w:val="24"/>
          <w:highlight w:val="none"/>
        </w:rPr>
        <w:t>杭州市余杭区</w:t>
      </w:r>
      <w:r>
        <w:rPr>
          <w:rFonts w:hint="eastAsia" w:ascii="宋体" w:hAnsi="宋体" w:cs="宋体"/>
          <w:color w:val="auto"/>
          <w:sz w:val="24"/>
          <w:highlight w:val="none"/>
          <w:lang w:eastAsia="zh-CN"/>
        </w:rPr>
        <w:t>余杭街道凤新路</w:t>
      </w:r>
      <w:r>
        <w:rPr>
          <w:rFonts w:hint="eastAsia" w:ascii="宋体" w:hAnsi="宋体" w:cs="宋体"/>
          <w:color w:val="auto"/>
          <w:sz w:val="24"/>
          <w:highlight w:val="none"/>
          <w:lang w:val="en-US" w:eastAsia="zh-CN"/>
        </w:rPr>
        <w:t>366号瑞鸿大厦</w:t>
      </w:r>
      <w:r>
        <w:rPr>
          <w:rFonts w:hint="eastAsia" w:ascii="宋体" w:hAnsi="宋体" w:eastAsia="宋体" w:cs="宋体"/>
          <w:color w:val="auto"/>
          <w:sz w:val="24"/>
          <w:highlight w:val="none"/>
        </w:rPr>
        <w:t>六楼</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eastAsia="宋体" w:cs="宋体"/>
          <w:color w:val="auto"/>
          <w:sz w:val="24"/>
          <w:highlight w:val="none"/>
          <w:lang w:val="en-US" w:eastAsia="zh-CN"/>
        </w:rPr>
        <w:t>0571-893954</w:t>
      </w:r>
      <w:r>
        <w:rPr>
          <w:rFonts w:hint="eastAsia" w:ascii="宋体" w:hAnsi="宋体" w:cs="宋体"/>
          <w:color w:val="auto"/>
          <w:sz w:val="24"/>
          <w:highlight w:val="none"/>
          <w:lang w:val="en-US" w:eastAsia="zh-CN"/>
        </w:rPr>
        <w:t>38</w:t>
      </w:r>
      <w:r>
        <w:rPr>
          <w:rFonts w:hint="eastAsia" w:ascii="宋体" w:hAnsi="宋体" w:cs="宋体"/>
          <w:color w:val="auto"/>
          <w:sz w:val="24"/>
          <w:highlight w:val="none"/>
        </w:rPr>
        <w:t xml:space="preserve"> </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戴宏艳</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0571-89395454</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陈苏琦</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0571-89395438</w:t>
      </w:r>
    </w:p>
    <w:p>
      <w:pPr>
        <w:spacing w:line="360" w:lineRule="auto"/>
        <w:ind w:firstLine="480" w:firstLineChars="200"/>
        <w:rPr>
          <w:rFonts w:hint="eastAsia" w:ascii="宋体" w:hAnsi="宋体" w:cs="宋体"/>
          <w:color w:val="auto"/>
          <w:sz w:val="24"/>
          <w:highlight w:val="none"/>
        </w:rPr>
      </w:pP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pPr>
        <w:spacing w:line="360" w:lineRule="auto"/>
        <w:ind w:firstLine="480" w:firstLineChars="200"/>
        <w:rPr>
          <w:rFonts w:ascii="宋体" w:hAnsi="宋体" w:cs="宋体"/>
          <w:color w:val="0000FF"/>
          <w:sz w:val="24"/>
          <w:highlight w:val="yellow"/>
        </w:rPr>
      </w:pPr>
    </w:p>
    <w:p>
      <w:pPr>
        <w:spacing w:line="360" w:lineRule="auto"/>
        <w:rPr>
          <w:rFonts w:ascii="宋体" w:hAnsi="宋体" w:cs="宋体"/>
          <w:sz w:val="24"/>
        </w:rPr>
      </w:pPr>
      <w:r>
        <w:rPr>
          <w:rFonts w:hint="eastAsia" w:ascii="宋体" w:hAnsi="宋体" w:cs="宋体"/>
          <w:sz w:val="24"/>
        </w:rPr>
        <w:t xml:space="preserve">    3.</w:t>
      </w:r>
      <w:r>
        <w:rPr>
          <w:rFonts w:hint="eastAsia"/>
        </w:rPr>
        <w:t xml:space="preserve"> </w:t>
      </w:r>
      <w:r>
        <w:rPr>
          <w:rFonts w:hint="eastAsia" w:ascii="宋体" w:hAnsi="宋体" w:cs="宋体"/>
          <w:sz w:val="24"/>
        </w:rPr>
        <w:t xml:space="preserve">同级政府采购监督管理部门            </w:t>
      </w:r>
    </w:p>
    <w:p>
      <w:pPr>
        <w:spacing w:line="360" w:lineRule="auto"/>
        <w:ind w:firstLine="480" w:firstLineChars="200"/>
        <w:rPr>
          <w:rFonts w:hint="eastAsia" w:ascii="宋体" w:hAnsi="宋体" w:cs="宋体"/>
          <w:sz w:val="24"/>
        </w:rPr>
      </w:pPr>
      <w:r>
        <w:rPr>
          <w:rFonts w:hint="eastAsia" w:ascii="宋体" w:hAnsi="宋体" w:cs="宋体"/>
          <w:sz w:val="24"/>
        </w:rPr>
        <w:t>名称：杭州市余杭区财政局政府采购监管科</w:t>
      </w:r>
    </w:p>
    <w:p>
      <w:pPr>
        <w:spacing w:line="360" w:lineRule="auto"/>
        <w:ind w:firstLine="480" w:firstLineChars="200"/>
        <w:rPr>
          <w:rFonts w:hint="eastAsia" w:ascii="宋体" w:hAnsi="宋体" w:cs="宋体"/>
          <w:sz w:val="24"/>
        </w:rPr>
      </w:pPr>
      <w:r>
        <w:rPr>
          <w:rFonts w:hint="eastAsia" w:ascii="宋体" w:hAnsi="宋体" w:cs="宋体"/>
          <w:sz w:val="24"/>
        </w:rPr>
        <w:t>地址：杭州市余杭区文一西路1500号8号楼1201</w:t>
      </w:r>
    </w:p>
    <w:p>
      <w:pPr>
        <w:spacing w:line="360" w:lineRule="auto"/>
        <w:ind w:firstLine="480" w:firstLineChars="200"/>
        <w:rPr>
          <w:rFonts w:hint="eastAsia" w:ascii="宋体" w:hAnsi="宋体" w:cs="宋体"/>
          <w:sz w:val="24"/>
        </w:rPr>
      </w:pPr>
      <w:r>
        <w:rPr>
          <w:rFonts w:hint="eastAsia" w:ascii="宋体" w:hAnsi="宋体" w:cs="宋体"/>
          <w:sz w:val="24"/>
        </w:rPr>
        <w:t>传真： /</w:t>
      </w:r>
    </w:p>
    <w:p>
      <w:pPr>
        <w:spacing w:line="360" w:lineRule="auto"/>
        <w:ind w:firstLine="480" w:firstLineChars="200"/>
        <w:rPr>
          <w:rFonts w:hint="eastAsia" w:ascii="宋体" w:hAnsi="宋体" w:cs="宋体"/>
          <w:sz w:val="24"/>
        </w:rPr>
      </w:pPr>
      <w:r>
        <w:rPr>
          <w:rFonts w:hint="eastAsia" w:ascii="宋体" w:hAnsi="宋体" w:cs="宋体"/>
          <w:sz w:val="24"/>
        </w:rPr>
        <w:t xml:space="preserve">联系人 ：张女士   </w:t>
      </w:r>
    </w:p>
    <w:p>
      <w:pPr>
        <w:spacing w:line="360" w:lineRule="auto"/>
        <w:ind w:firstLine="480" w:firstLineChars="200"/>
        <w:rPr>
          <w:rFonts w:hint="eastAsia" w:ascii="宋体" w:hAnsi="宋体" w:cs="宋体"/>
          <w:sz w:val="24"/>
        </w:rPr>
      </w:pPr>
      <w:r>
        <w:rPr>
          <w:rFonts w:hint="eastAsia" w:ascii="宋体" w:hAnsi="宋体" w:cs="宋体"/>
          <w:sz w:val="24"/>
        </w:rPr>
        <w:t>监督投诉电话：0571-89516936</w:t>
      </w:r>
    </w:p>
    <w:p>
      <w:pPr>
        <w:spacing w:line="360" w:lineRule="auto"/>
        <w:ind w:firstLine="48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宋体" w:hAnsi="宋体" w:cs="宋体"/>
          <w:sz w:val="24"/>
          <w:highlight w:val="none"/>
        </w:rPr>
        <w:t>95763</w:t>
      </w:r>
      <w:r>
        <w:rPr>
          <w:rFonts w:hint="eastAsia" w:ascii="宋体" w:hAnsi="宋体" w:cs="宋体"/>
          <w:sz w:val="24"/>
        </w:rPr>
        <w:t>获取热线服务帮助。</w:t>
      </w:r>
    </w:p>
    <w:p>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pPr>
        <w:pStyle w:val="32"/>
        <w:spacing w:line="360" w:lineRule="auto"/>
        <w:rPr>
          <w:rFonts w:hAnsi="宋体" w:cs="宋体"/>
          <w:b/>
          <w:sz w:val="36"/>
          <w:szCs w:val="20"/>
        </w:rPr>
      </w:pPr>
      <w:r>
        <w:rPr>
          <w:rFonts w:hint="eastAsia" w:hAnsi="宋体" w:cs="宋体"/>
          <w:sz w:val="24"/>
        </w:rPr>
        <w:t xml:space="preserve">                        </w:t>
      </w:r>
      <w:r>
        <w:rPr>
          <w:rFonts w:hAnsi="宋体" w:cs="宋体"/>
          <w:b/>
          <w:sz w:val="36"/>
          <w:szCs w:val="20"/>
        </w:rPr>
        <w:t xml:space="preserve"> </w:t>
      </w:r>
    </w:p>
    <w:p>
      <w:pPr>
        <w:pStyle w:val="3"/>
        <w:rPr>
          <w:rFonts w:ascii="宋体"/>
          <w:snapToGrid w:val="0"/>
        </w:rPr>
      </w:pPr>
      <w:r>
        <w:br w:type="page"/>
      </w:r>
    </w:p>
    <w:p>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sz w:val="24"/>
              </w:rPr>
            </w:pPr>
            <w:r>
              <w:rPr>
                <w:rFonts w:hint="eastAsia" w:ascii="宋体" w:hAnsi="宋体" w:cs="宋体"/>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货物类</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电脑</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numPr>
                <w:ilvl w:val="0"/>
                <w:numId w:val="0"/>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sz w:val="24"/>
                <w:highlight w:val="none"/>
                <w:u w:val="single"/>
              </w:rPr>
              <w:t>电脑</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工业</w:t>
            </w:r>
            <w:r>
              <w:rPr>
                <w:rFonts w:hint="eastAsia" w:ascii="宋体" w:hAnsi="宋体" w:cs="宋体"/>
                <w:color w:val="auto"/>
                <w:kern w:val="0"/>
                <w:sz w:val="24"/>
                <w:highlight w:val="none"/>
              </w:rPr>
              <w:t>行业；</w:t>
            </w:r>
          </w:p>
          <w:p>
            <w:pPr>
              <w:pStyle w:val="3"/>
              <w:rPr>
                <w:rFonts w:hint="eastAsia" w:ascii="宋体" w:hAnsi="宋体" w:eastAsia="宋体" w:cs="宋体"/>
                <w:color w:val="auto"/>
                <w:highlight w:val="none"/>
                <w:lang w:val="en-US"/>
              </w:rPr>
            </w:pPr>
          </w:p>
          <w:p>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pP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设备安装调试</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b/>
                <w:color w:val="auto"/>
                <w:sz w:val="24"/>
                <w:highlight w:val="none"/>
              </w:rPr>
            </w:pPr>
            <w:r>
              <w:rPr>
                <w:rFonts w:hint="eastAsia" w:ascii="MS Gothic" w:hAnsi="MS Gothic" w:eastAsia="MS Gothic" w:cs="MS Gothic"/>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b/>
                <w:color w:val="auto"/>
                <w:kern w:val="0"/>
                <w:sz w:val="24"/>
                <w:highlight w:val="none"/>
                <w:lang w:val="zh-CN"/>
              </w:rPr>
            </w:pPr>
            <w:r>
              <w:rPr>
                <w:rFonts w:ascii="Wingdings" w:hAnsi="Wingdings"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rPr>
            </w:pPr>
          </w:p>
          <w:p>
            <w:pPr>
              <w:snapToGrid w:val="0"/>
              <w:spacing w:line="360" w:lineRule="auto"/>
              <w:jc w:val="center"/>
              <w:rPr>
                <w:rFonts w:ascii="宋体" w:hAnsi="宋体" w:cs="宋体"/>
                <w:color w:val="auto"/>
                <w:sz w:val="24"/>
              </w:rPr>
            </w:pPr>
          </w:p>
          <w:p>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电脑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电脑    </w:t>
            </w:r>
          </w:p>
          <w:p>
            <w:pPr>
              <w:ind w:firstLine="480" w:firstLineChars="200"/>
              <w:rPr>
                <w:rFonts w:ascii="宋体" w:hAnsi="宋体" w:cs="宋体"/>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val="0"/>
              <w:snapToGrid w:val="0"/>
              <w:spacing w:line="336"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336"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color w:val="auto"/>
                <w:highlight w:val="none"/>
              </w:rPr>
            </w:pP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述第1项至第3项中启动异常低价投标（响应）审查的数值标准，并在招标文件中予以明确，但是最高不得超过65%。</w:t>
            </w:r>
          </w:p>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pPr>
              <w:keepNext w:val="0"/>
              <w:keepLines w:val="0"/>
              <w:pageBreakBefore w:val="0"/>
              <w:kinsoku/>
              <w:wordWrap/>
              <w:overflowPunct/>
              <w:topLinePunct w:val="0"/>
              <w:autoSpaceDE/>
              <w:autoSpaceDN/>
              <w:bidi w:val="0"/>
              <w:adjustRightInd w:val="0"/>
              <w:snapToGrid w:val="0"/>
              <w:spacing w:line="336"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pPr>
              <w:keepNext w:val="0"/>
              <w:keepLines w:val="0"/>
              <w:pageBreakBefore w:val="0"/>
              <w:kinsoku/>
              <w:wordWrap/>
              <w:overflowPunct/>
              <w:topLinePunct w:val="0"/>
              <w:autoSpaceDE/>
              <w:autoSpaceDN/>
              <w:bidi w:val="0"/>
              <w:adjustRightInd w:val="0"/>
              <w:snapToGrid w:val="0"/>
              <w:spacing w:line="336"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pPr>
              <w:keepNext w:val="0"/>
              <w:keepLines w:val="0"/>
              <w:pageBreakBefore w:val="0"/>
              <w:widowControl w:val="0"/>
              <w:kinsoku/>
              <w:wordWrap/>
              <w:overflowPunct/>
              <w:topLinePunct w:val="0"/>
              <w:autoSpaceDE/>
              <w:autoSpaceDN/>
              <w:bidi w:val="0"/>
              <w:adjustRightInd w:val="0"/>
              <w:snapToGrid w:val="0"/>
              <w:spacing w:line="336" w:lineRule="auto"/>
              <w:ind w:firstLine="241" w:firstLineChars="100"/>
              <w:jc w:val="left"/>
              <w:textAlignment w:val="auto"/>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pPr>
              <w:keepNext w:val="0"/>
              <w:keepLines w:val="0"/>
              <w:pageBreakBefore w:val="0"/>
              <w:widowControl w:val="0"/>
              <w:kinsoku/>
              <w:wordWrap/>
              <w:overflowPunct/>
              <w:topLinePunct w:val="0"/>
              <w:autoSpaceDE/>
              <w:autoSpaceDN/>
              <w:bidi w:val="0"/>
              <w:adjustRightInd w:val="0"/>
              <w:spacing w:line="336" w:lineRule="auto"/>
              <w:ind w:firstLine="241" w:firstLineChars="100"/>
              <w:textAlignment w:val="auto"/>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p>
          <w:p>
            <w:pPr>
              <w:keepNext w:val="0"/>
              <w:keepLines w:val="0"/>
              <w:pageBreakBefore w:val="0"/>
              <w:widowControl w:val="0"/>
              <w:kinsoku/>
              <w:wordWrap/>
              <w:overflowPunct/>
              <w:topLinePunct w:val="0"/>
              <w:autoSpaceDE/>
              <w:autoSpaceDN/>
              <w:bidi w:val="0"/>
              <w:adjustRightInd w:val="0"/>
              <w:spacing w:line="336" w:lineRule="auto"/>
              <w:ind w:firstLine="241" w:firstLineChars="100"/>
              <w:textAlignment w:val="auto"/>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3"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p>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beforeLines="0" w:afterLines="0" w:line="360" w:lineRule="auto"/>
              <w:ind w:firstLine="480" w:firstLineChars="200"/>
              <w:rPr>
                <w:rFonts w:hAnsi="宋体" w:cs="宋体"/>
                <w:color w:val="auto"/>
                <w:kern w:val="28"/>
                <w:sz w:val="24"/>
                <w:highlight w:val="none"/>
              </w:rPr>
            </w:pPr>
            <w:r>
              <w:rPr>
                <w:rFonts w:hint="eastAsia" w:ascii="宋体" w:hAnsi="宋体" w:eastAsia="宋体" w:cs="宋体"/>
                <w:snapToGrid w:val="0"/>
                <w:color w:val="auto"/>
                <w:kern w:val="28"/>
                <w:sz w:val="24"/>
                <w:highlight w:val="none"/>
              </w:rPr>
              <w:t>投标人应当</w:t>
            </w:r>
            <w:r>
              <w:rPr>
                <w:rFonts w:hint="eastAsia" w:ascii="宋体" w:hAnsi="宋体" w:eastAsia="宋体" w:cs="宋体"/>
                <w:b/>
                <w:bCs/>
                <w:snapToGrid w:val="0"/>
                <w:color w:val="auto"/>
                <w:kern w:val="28"/>
                <w:sz w:val="24"/>
                <w:highlight w:val="none"/>
              </w:rPr>
              <w:t>在投标截止时间前半小时内</w:t>
            </w:r>
            <w:r>
              <w:rPr>
                <w:rFonts w:hint="eastAsia" w:ascii="宋体" w:hAnsi="宋体" w:eastAsia="宋体" w:cs="宋体"/>
                <w:snapToGrid w:val="0"/>
                <w:color w:val="auto"/>
                <w:kern w:val="28"/>
                <w:sz w:val="24"/>
                <w:highlight w:val="none"/>
              </w:rPr>
              <w:t>将备份投标文件密封送交到</w:t>
            </w:r>
            <w:r>
              <w:rPr>
                <w:rFonts w:hint="eastAsia" w:ascii="宋体" w:hAnsi="宋体" w:eastAsia="宋体" w:cs="宋体"/>
                <w:b w:val="0"/>
                <w:bCs w:val="0"/>
                <w:snapToGrid w:val="0"/>
                <w:color w:val="auto"/>
                <w:kern w:val="28"/>
                <w:sz w:val="24"/>
                <w:highlight w:val="none"/>
                <w:u w:val="thick"/>
              </w:rPr>
              <w:t>杭州市公共资源交易中心余杭分中心</w:t>
            </w:r>
            <w:r>
              <w:rPr>
                <w:rFonts w:hint="eastAsia" w:ascii="宋体" w:hAnsi="宋体" w:eastAsia="宋体" w:cs="宋体"/>
                <w:b w:val="0"/>
                <w:snapToGrid w:val="0"/>
                <w:color w:val="auto"/>
                <w:kern w:val="28"/>
                <w:sz w:val="24"/>
                <w:highlight w:val="none"/>
                <w:u w:val="thick"/>
              </w:rPr>
              <w:t xml:space="preserve">     </w:t>
            </w:r>
            <w:r>
              <w:rPr>
                <w:rFonts w:hint="eastAsia" w:ascii="宋体" w:hAnsi="宋体" w:cs="宋体"/>
                <w:b w:val="0"/>
                <w:snapToGrid w:val="0"/>
                <w:color w:val="auto"/>
                <w:kern w:val="28"/>
                <w:sz w:val="24"/>
                <w:highlight w:val="none"/>
                <w:u w:val="thick"/>
                <w:lang w:val="en-US" w:eastAsia="zh-CN"/>
              </w:rPr>
              <w:t xml:space="preserve">     5</w:t>
            </w:r>
            <w:r>
              <w:rPr>
                <w:rFonts w:hint="eastAsia" w:ascii="宋体" w:hAnsi="宋体" w:eastAsia="宋体" w:cs="宋体"/>
                <w:b w:val="0"/>
                <w:snapToGrid w:val="0"/>
                <w:color w:val="auto"/>
                <w:kern w:val="28"/>
                <w:sz w:val="24"/>
                <w:highlight w:val="none"/>
                <w:u w:val="thick"/>
              </w:rPr>
              <w:t>号开标室</w:t>
            </w:r>
            <w:r>
              <w:rPr>
                <w:rFonts w:hint="eastAsia" w:ascii="宋体" w:hAnsi="宋体" w:cs="宋体"/>
                <w:b w:val="0"/>
                <w:snapToGrid w:val="0"/>
                <w:color w:val="auto"/>
                <w:kern w:val="28"/>
                <w:sz w:val="24"/>
                <w:highlight w:val="none"/>
                <w:u w:val="thick"/>
                <w:lang w:eastAsia="zh-CN"/>
              </w:rPr>
              <w:t>（</w:t>
            </w:r>
            <w:r>
              <w:rPr>
                <w:rFonts w:hint="eastAsia" w:ascii="宋体" w:hAnsi="宋体" w:cs="宋体"/>
                <w:snapToGrid w:val="0"/>
                <w:color w:val="auto"/>
                <w:kern w:val="28"/>
                <w:sz w:val="24"/>
                <w:highlight w:val="none"/>
                <w:lang w:eastAsia="zh-CN"/>
              </w:rPr>
              <w:t>浙江省</w:t>
            </w:r>
            <w:r>
              <w:rPr>
                <w:rFonts w:hint="eastAsia" w:ascii="宋体" w:hAnsi="宋体" w:eastAsia="宋体" w:cs="宋体"/>
                <w:snapToGrid w:val="0"/>
                <w:color w:val="auto"/>
                <w:kern w:val="28"/>
                <w:sz w:val="24"/>
                <w:highlight w:val="none"/>
              </w:rPr>
              <w:t>杭州市余杭区</w:t>
            </w:r>
            <w:r>
              <w:rPr>
                <w:rFonts w:hint="eastAsia" w:ascii="宋体" w:hAnsi="宋体" w:cs="宋体"/>
                <w:snapToGrid w:val="0"/>
                <w:color w:val="auto"/>
                <w:kern w:val="28"/>
                <w:sz w:val="24"/>
                <w:highlight w:val="none"/>
                <w:lang w:eastAsia="zh-CN"/>
              </w:rPr>
              <w:t>余杭街道凤新路</w:t>
            </w:r>
            <w:r>
              <w:rPr>
                <w:rFonts w:hint="eastAsia" w:ascii="宋体" w:hAnsi="宋体" w:cs="宋体"/>
                <w:snapToGrid w:val="0"/>
                <w:color w:val="auto"/>
                <w:kern w:val="28"/>
                <w:sz w:val="24"/>
                <w:highlight w:val="none"/>
                <w:lang w:val="en-US" w:eastAsia="zh-CN"/>
              </w:rPr>
              <w:t>366号瑞鸿大厦</w:t>
            </w:r>
            <w:r>
              <w:rPr>
                <w:rFonts w:hint="eastAsia" w:ascii="宋体" w:hAnsi="宋体" w:eastAsia="宋体" w:cs="宋体"/>
                <w:snapToGrid w:val="0"/>
                <w:color w:val="auto"/>
                <w:kern w:val="28"/>
                <w:sz w:val="24"/>
                <w:highlight w:val="none"/>
              </w:rPr>
              <w:t>六楼</w:t>
            </w:r>
            <w:r>
              <w:rPr>
                <w:rFonts w:hint="eastAsia" w:ascii="宋体" w:hAnsi="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，逾期送达或未密封将被拒收。</w:t>
            </w:r>
            <w:r>
              <w:rPr>
                <w:rFonts w:hint="eastAsia" w:ascii="宋体" w:hAnsi="宋体" w:cs="宋体"/>
                <w:b w:val="0"/>
                <w:snapToGrid w:val="0"/>
                <w:color w:val="auto"/>
                <w:kern w:val="28"/>
                <w:sz w:val="24"/>
                <w:szCs w:val="24"/>
                <w:highlight w:val="none"/>
              </w:rPr>
              <w:t>采购人、</w:t>
            </w:r>
            <w:r>
              <w:rPr>
                <w:rFonts w:hint="eastAsia" w:ascii="宋体" w:hAnsi="宋体" w:cs="宋体"/>
                <w:b w:val="0"/>
                <w:snapToGrid w:val="0"/>
                <w:color w:val="auto"/>
                <w:kern w:val="28"/>
                <w:sz w:val="24"/>
                <w:szCs w:val="24"/>
                <w:highlight w:val="none"/>
                <w:lang w:eastAsia="zh-CN"/>
              </w:rPr>
              <w:t>采购代理机构</w:t>
            </w:r>
            <w:r>
              <w:rPr>
                <w:rFonts w:hint="eastAsia" w:ascii="宋体" w:hAnsi="宋体" w:cs="宋体"/>
                <w:b w:val="0"/>
                <w:snapToGrid w:val="0"/>
                <w:color w:val="auto"/>
                <w:kern w:val="28"/>
                <w:sz w:val="24"/>
                <w:szCs w:val="24"/>
                <w:highlight w:val="none"/>
              </w:rPr>
              <w:t>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F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ascii="宋体" w:hAnsi="宋体" w:eastAsia="宋体" w:cs="Arial"/>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US" w:eastAsia="zh-CN"/>
              </w:rPr>
              <w:t>本项目不收取代理费。</w:t>
            </w:r>
          </w:p>
        </w:tc>
      </w:tr>
    </w:tbl>
    <w:p>
      <w:pPr>
        <w:snapToGrid w:val="0"/>
        <w:spacing w:line="360" w:lineRule="auto"/>
        <w:jc w:val="center"/>
        <w:rPr>
          <w:rFonts w:ascii="宋体" w:hAnsi="宋体" w:cs="宋体"/>
          <w:b/>
          <w:color w:val="auto"/>
          <w:sz w:val="32"/>
          <w:szCs w:val="20"/>
          <w:highlight w:val="none"/>
        </w:rPr>
      </w:pPr>
    </w:p>
    <w:bookmarkEnd w:id="10"/>
    <w:p>
      <w:pPr>
        <w:adjustRightInd/>
        <w:spacing w:line="360" w:lineRule="auto"/>
        <w:ind w:firstLine="3845" w:firstLineChars="1197"/>
        <w:outlineLvl w:val="0"/>
        <w:rPr>
          <w:rFonts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t>一、总则</w:t>
      </w:r>
    </w:p>
    <w:p>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是</w:t>
      </w:r>
      <w:r>
        <w:rPr>
          <w:rFonts w:hint="eastAsia" w:ascii="宋体" w:hAnsi="宋体" w:cs="宋体"/>
          <w:color w:val="auto"/>
          <w:sz w:val="24"/>
          <w:highlight w:val="none"/>
        </w:rPr>
        <w:t>指本项目政府采购活动所依托的政府采购云平台（https://www.zcygov.cn/）。</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宋体"/>
          <w:color w:val="auto"/>
          <w:sz w:val="24"/>
          <w:highlight w:val="none"/>
          <w:lang w:eastAsia="zh-CN"/>
        </w:rPr>
        <w:t>》《</w:t>
      </w:r>
      <w:r>
        <w:rPr>
          <w:rFonts w:hint="eastAsia" w:ascii="宋体" w:hAnsi="宋体" w:cs="宋体"/>
          <w:color w:val="auto"/>
          <w:sz w:val="24"/>
          <w:highlight w:val="none"/>
        </w:rPr>
        <w:t>快递包装政府采购需求标准（试行）》。</w:t>
      </w:r>
      <w:bookmarkStart w:id="15" w:name="_Hlk107568539"/>
      <w:r>
        <w:rPr>
          <w:rFonts w:hint="eastAsia" w:ascii="宋体" w:hAnsi="宋体" w:cs="宋体"/>
          <w:color w:val="auto"/>
          <w:sz w:val="24"/>
          <w:highlight w:val="none"/>
        </w:rPr>
        <w:t>优先采购绿色包装产品、绿色物流配送服务以及循环利用产品。</w:t>
      </w:r>
    </w:p>
    <w:bookmarkEnd w:id="15"/>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hint="eastAsia" w:ascii="宋体" w:hAnsi="宋体" w:cs="宋体"/>
          <w:color w:val="auto"/>
          <w:sz w:val="24"/>
          <w:highlight w:val="none"/>
          <w:lang w:eastAsia="zh-CN"/>
        </w:rPr>
        <w:t>—</w:t>
      </w:r>
      <w:r>
        <w:rPr>
          <w:rFonts w:ascii="宋体" w:hAnsi="宋体" w:cs="宋体"/>
          <w:color w:val="auto"/>
          <w:sz w:val="24"/>
          <w:highlight w:val="none"/>
        </w:rPr>
        <w:t>20</w:t>
      </w:r>
      <w:r>
        <w:rPr>
          <w:rFonts w:hint="eastAsia" w:ascii="宋体" w:hAnsi="宋体" w:cs="宋体"/>
          <w:color w:val="auto"/>
          <w:sz w:val="24"/>
          <w:highlight w:val="none"/>
        </w:rPr>
        <w:t>%的扣除（</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hint="eastAsia" w:ascii="宋体" w:hAnsi="宋体" w:cs="宋体"/>
          <w:color w:val="auto"/>
          <w:sz w:val="24"/>
          <w:highlight w:val="none"/>
          <w:lang w:eastAsia="zh-CN"/>
        </w:rPr>
        <w:t>—</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给予6%的扣除）的扣除，用扣除后的价格参加评审。组成联合体或者接受分包的小微企业与联合体内其他企业、分包企业之间存在直接控股、管理关系的，不享受价格扣除优惠政策。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 支持本国产品</w:t>
      </w:r>
    </w:p>
    <w:p>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0" w:firstLineChars="200"/>
        <w:jc w:val="left"/>
        <w:rPr>
          <w:b/>
          <w:color w:val="auto"/>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rPr>
        <w:cr/>
      </w:r>
      <w:r>
        <w:rPr>
          <w:rFonts w:hint="eastAsia"/>
          <w:b/>
          <w:color w:val="auto"/>
          <w:highlight w:val="none"/>
        </w:rPr>
        <w:t>4. 询问、质疑、投诉</w:t>
      </w:r>
    </w:p>
    <w:p>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color w:val="auto"/>
          <w:highlight w:val="none"/>
          <w:lang w:val="en-US" w:eastAsia="zh-CN"/>
        </w:rPr>
        <w:t>务</w:t>
      </w:r>
      <w:r>
        <w:rPr>
          <w:rFonts w:hint="eastAsia"/>
          <w:color w:val="auto"/>
          <w:highlight w:val="none"/>
          <w:lang w:val="zh-CN"/>
        </w:rPr>
        <w:t>服务网－政府采购投诉处理－在线办理。</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pPr>
        <w:pStyle w:val="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color w:val="auto"/>
          <w:highlight w:val="none"/>
          <w:lang w:eastAsia="zh-CN"/>
        </w:rPr>
        <w:t>，</w:t>
      </w:r>
      <w:r>
        <w:rPr>
          <w:rFonts w:hint="eastAsia"/>
          <w:color w:val="auto"/>
          <w:highlight w:val="none"/>
        </w:rPr>
        <w:t>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pPr>
        <w:pStyle w:val="571"/>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ascii="宋体" w:hAnsi="宋体" w:eastAsia="宋体"/>
          <w:color w:val="auto"/>
          <w:sz w:val="24"/>
          <w:highlight w:val="none"/>
        </w:rPr>
        <w:t>根据采购人与采购</w:t>
      </w:r>
      <w:r>
        <w:rPr>
          <w:rFonts w:hint="eastAsia" w:ascii="宋体" w:hAnsi="宋体" w:eastAsia="宋体"/>
          <w:color w:val="auto"/>
          <w:sz w:val="24"/>
          <w:highlight w:val="none"/>
          <w:lang w:val="en-US" w:eastAsia="zh-CN"/>
        </w:rPr>
        <w:t>代理</w:t>
      </w:r>
      <w:r>
        <w:rPr>
          <w:rFonts w:hint="eastAsia" w:ascii="宋体" w:hAnsi="宋体" w:eastAsia="宋体"/>
          <w:color w:val="auto"/>
          <w:sz w:val="24"/>
          <w:highlight w:val="none"/>
        </w:rPr>
        <w:t>机构签订的《杭州市</w:t>
      </w:r>
      <w:r>
        <w:rPr>
          <w:rFonts w:hint="eastAsia" w:ascii="宋体" w:hAnsi="宋体" w:eastAsia="宋体"/>
          <w:color w:val="auto"/>
          <w:sz w:val="24"/>
          <w:highlight w:val="none"/>
          <w:lang w:val="en-US" w:eastAsia="zh-CN"/>
        </w:rPr>
        <w:t>余杭区</w:t>
      </w:r>
      <w:r>
        <w:rPr>
          <w:rFonts w:hint="eastAsia" w:ascii="宋体" w:hAnsi="宋体" w:eastAsia="宋体"/>
          <w:color w:val="auto"/>
          <w:sz w:val="24"/>
          <w:highlight w:val="none"/>
        </w:rPr>
        <w:t>集中采购委托协议》的</w:t>
      </w:r>
      <w:r>
        <w:rPr>
          <w:rFonts w:hint="eastAsia"/>
          <w:color w:val="auto"/>
          <w:sz w:val="24"/>
          <w:highlight w:val="none"/>
          <w:lang w:val="en-US" w:eastAsia="zh-CN"/>
        </w:rPr>
        <w:t>约</w:t>
      </w:r>
      <w:r>
        <w:rPr>
          <w:rFonts w:hint="eastAsia" w:ascii="宋体" w:hAnsi="宋体" w:eastAsia="宋体"/>
          <w:color w:val="auto"/>
          <w:sz w:val="24"/>
          <w:highlight w:val="none"/>
        </w:rPr>
        <w:t>定，质疑答复责任主体如下：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232" w:type="dxa"/>
            <w:vAlign w:val="center"/>
          </w:tcPr>
          <w:p>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的询问、质疑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提出询问、质疑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、“资格审查”等由</w:t>
            </w:r>
            <w:r>
              <w:rPr>
                <w:rFonts w:hint="eastAsia" w:asciiTheme="minorEastAsia" w:hAnsiTheme="minorEastAsia" w:eastAsiaTheme="minorEastAsia"/>
                <w:color w:val="auto"/>
                <w:sz w:val="24"/>
                <w:szCs w:val="21"/>
                <w:highlight w:val="none"/>
                <w:lang w:val="en-US" w:eastAsia="zh-CN"/>
              </w:rPr>
              <w:t>采购人</w:t>
            </w:r>
            <w:r>
              <w:rPr>
                <w:rFonts w:hint="eastAsia" w:asciiTheme="minorEastAsia" w:hAnsiTheme="minorEastAsia" w:eastAsiaTheme="minorEastAsia"/>
                <w:color w:val="auto"/>
                <w:sz w:val="24"/>
                <w:szCs w:val="21"/>
                <w:highlight w:val="none"/>
              </w:rPr>
              <w:t>负责组织的环节的询问、质疑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环节的询问、质疑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bl>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pPr>
        <w:pStyle w:val="571"/>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pPr>
        <w:pStyle w:val="571"/>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w:t>
      </w:r>
      <w:r>
        <w:rPr>
          <w:rFonts w:hint="eastAsia"/>
          <w:color w:val="auto"/>
          <w:highlight w:val="none"/>
          <w:lang w:val="en-US" w:eastAsia="zh-CN"/>
        </w:rPr>
        <w:t xml:space="preserve"> </w:t>
      </w:r>
      <w:r>
        <w:rPr>
          <w:rFonts w:hint="eastAsia"/>
          <w:color w:val="auto"/>
          <w:highlight w:val="none"/>
        </w:rPr>
        <w:t>投诉书范本及制作说明详见附件3。</w:t>
      </w:r>
    </w:p>
    <w:p>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pPr>
        <w:pStyle w:val="571"/>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pPr>
        <w:pStyle w:val="571"/>
        <w:shd w:val="clear" w:color="auto" w:fill="FFFFFF"/>
        <w:snapToGrid w:val="0"/>
        <w:spacing w:after="240" w:afterAutospacing="0" w:line="360" w:lineRule="auto"/>
        <w:ind w:firstLine="400" w:firstLineChars="0"/>
        <w:contextualSpacing/>
        <w:rPr>
          <w:rFonts w:hint="eastAsia"/>
          <w:color w:val="auto"/>
          <w:highlight w:val="none"/>
        </w:rPr>
      </w:pPr>
      <w:r>
        <w:rPr>
          <w:rFonts w:hint="eastAsia"/>
          <w:color w:val="auto"/>
          <w:highlight w:val="none"/>
        </w:rPr>
        <w:t>投诉书范本及制作说明详见附件3。</w:t>
      </w:r>
    </w:p>
    <w:p>
      <w:pPr>
        <w:pStyle w:val="85"/>
        <w:snapToGrid w:val="0"/>
        <w:spacing w:before="0"/>
        <w:ind w:firstLine="360"/>
        <w:rPr>
          <w:rFonts w:ascii="宋体" w:hAnsi="宋体" w:cs="宋体"/>
          <w:color w:val="auto"/>
          <w:sz w:val="18"/>
          <w:szCs w:val="18"/>
          <w:highlight w:val="none"/>
        </w:rPr>
      </w:pPr>
    </w:p>
    <w:p>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lang w:eastAsia="zh-CN"/>
        </w:rPr>
        <w:t>5.</w:t>
      </w:r>
      <w:r>
        <w:rPr>
          <w:rFonts w:hint="eastAsia" w:hAnsi="宋体" w:cs="宋体"/>
          <w:b/>
          <w:color w:val="auto"/>
          <w:sz w:val="24"/>
          <w:szCs w:val="24"/>
          <w:highlight w:val="none"/>
        </w:rPr>
        <w:t>招标文件的构成</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pPr>
        <w:snapToGrid w:val="0"/>
        <w:spacing w:line="360" w:lineRule="auto"/>
        <w:ind w:firstLine="960" w:firstLineChars="4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中小企业声明函</w:t>
      </w:r>
      <w:r>
        <w:rPr>
          <w:rFonts w:hint="eastAsia" w:ascii="宋体" w:hAnsi="宋体" w:cs="宋体"/>
          <w:b w:val="0"/>
          <w:bCs w:val="0"/>
          <w:color w:val="auto"/>
          <w:sz w:val="24"/>
          <w:szCs w:val="24"/>
          <w:highlight w:val="none"/>
          <w:lang w:val="en-US" w:eastAsia="zh-CN"/>
        </w:rPr>
        <w:t>（如果有）</w:t>
      </w:r>
      <w:r>
        <w:rPr>
          <w:rFonts w:hint="eastAsia" w:ascii="宋体" w:hAnsi="宋体" w:eastAsia="宋体" w:cs="宋体"/>
          <w:b w:val="0"/>
          <w:bCs w:val="0"/>
          <w:color w:val="auto"/>
          <w:sz w:val="24"/>
          <w:szCs w:val="24"/>
          <w:highlight w:val="none"/>
          <w:lang w:val="en-US"/>
        </w:rPr>
        <w:t>。</w:t>
      </w:r>
    </w:p>
    <w:p>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pPr>
        <w:spacing w:line="360" w:lineRule="auto"/>
        <w:ind w:firstLine="723" w:firstLineChars="300"/>
        <w:rPr>
          <w:rFonts w:hint="eastAsia" w:ascii="宋体" w:hAnsi="宋体" w:cs="宋体"/>
          <w:b/>
          <w:color w:val="auto"/>
          <w:sz w:val="24"/>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pPr>
        <w:pStyle w:val="8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8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pPr>
        <w:pStyle w:val="8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8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w:t>
      </w:r>
      <w:r>
        <w:rPr>
          <w:rFonts w:hint="eastAsia" w:ascii="宋体" w:hAnsi="宋体" w:cs="宋体"/>
          <w:color w:val="auto"/>
          <w:szCs w:val="24"/>
          <w:highlight w:val="none"/>
          <w:lang w:eastAsia="zh-CN"/>
        </w:rPr>
        <w:t>及时</w:t>
      </w:r>
      <w:r>
        <w:rPr>
          <w:rFonts w:hint="eastAsia" w:ascii="宋体" w:hAnsi="宋体" w:cs="宋体"/>
          <w:color w:val="auto"/>
          <w:szCs w:val="24"/>
          <w:highlight w:val="none"/>
        </w:rPr>
        <w:t>向供应商发出确认回执通知。在投标截止时间前，除供应商补充、修改或者撤回投标文件外，任何单位和个人不得解密或提取投标文件。</w:t>
      </w:r>
    </w:p>
    <w:p>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w:t>
      </w:r>
      <w:r>
        <w:rPr>
          <w:rFonts w:hint="eastAsia" w:hAnsi="宋体" w:cs="宋体"/>
          <w:color w:val="auto"/>
          <w:sz w:val="24"/>
          <w:szCs w:val="24"/>
          <w:highlight w:val="none"/>
          <w:lang w:eastAsia="zh-CN"/>
        </w:rPr>
        <w:t>（</w:t>
      </w:r>
      <w:r>
        <w:rPr>
          <w:rFonts w:hint="eastAsia" w:hAnsi="宋体" w:cs="宋体"/>
          <w:color w:val="auto"/>
          <w:sz w:val="24"/>
          <w:szCs w:val="24"/>
          <w:highlight w:val="none"/>
        </w:rPr>
        <w:t>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pPr>
        <w:pStyle w:val="32"/>
        <w:spacing w:line="360" w:lineRule="auto"/>
        <w:ind w:firstLine="479" w:firstLineChars="199"/>
        <w:rPr>
          <w:rFonts w:hAnsi="宋体" w:cs="宋体"/>
          <w:b/>
          <w:color w:val="auto"/>
          <w:sz w:val="24"/>
          <w:szCs w:val="24"/>
          <w:highlight w:val="none"/>
        </w:rPr>
      </w:pPr>
      <w:r>
        <w:rPr>
          <w:rFonts w:hint="eastAsia" w:hAnsi="宋体" w:cs="宋体"/>
          <w:b/>
          <w:bCs/>
          <w:color w:val="auto"/>
          <w:sz w:val="24"/>
          <w:szCs w:val="24"/>
          <w:highlight w:val="none"/>
        </w:rPr>
        <w:t>15.4</w:t>
      </w:r>
      <w:r>
        <w:rPr>
          <w:rFonts w:hint="eastAsia" w:hAnsi="宋体" w:cs="宋体"/>
          <w:b/>
          <w:bCs/>
          <w:color w:val="auto"/>
          <w:sz w:val="24"/>
          <w:szCs w:val="24"/>
          <w:highlight w:val="none"/>
          <w:lang w:val="en-US" w:eastAsia="zh-CN"/>
        </w:rPr>
        <w:t xml:space="preserve"> </w:t>
      </w:r>
      <w:r>
        <w:rPr>
          <w:rFonts w:hint="eastAsia" w:hAnsi="宋体" w:cs="宋体"/>
          <w:b/>
          <w:color w:val="auto"/>
          <w:sz w:val="24"/>
          <w:szCs w:val="24"/>
          <w:highlight w:val="none"/>
        </w:rPr>
        <w:t>投标人仅提交备份投标文件，未在电子交易平台传输递交投标文件的，投标无效。</w:t>
      </w:r>
    </w:p>
    <w:p>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r>
        <w:rPr>
          <w:rFonts w:hint="eastAsia" w:cs="宋体"/>
          <w:color w:val="auto"/>
          <w:szCs w:val="21"/>
          <w:highlight w:val="none"/>
          <w:lang w:eastAsia="zh-CN"/>
        </w:rPr>
        <w:t>。</w:t>
      </w:r>
    </w:p>
    <w:p>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8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85"/>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pPr>
        <w:pStyle w:val="85"/>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pPr>
        <w:pStyle w:val="85"/>
        <w:spacing w:before="0"/>
        <w:ind w:firstLine="643"/>
        <w:rPr>
          <w:rFonts w:ascii="宋体" w:hAnsi="宋体" w:cs="宋体"/>
          <w:b/>
          <w:color w:val="auto"/>
          <w:sz w:val="32"/>
          <w:highlight w:val="none"/>
        </w:rPr>
      </w:pPr>
    </w:p>
    <w:p>
      <w:pPr>
        <w:pStyle w:val="85"/>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pPr>
        <w:pStyle w:val="239"/>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23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pPr>
        <w:pStyle w:val="239"/>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pPr>
        <w:pStyle w:val="239"/>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before="100" w:beforeAutospacing="1" w:after="240"/>
        <w:ind w:left="0" w:firstLineChars="100"/>
        <w:contextualSpacing/>
        <w:jc w:val="center"/>
        <w:rPr>
          <w:rFonts w:hint="eastAsia" w:ascii="宋体" w:hAnsi="宋体" w:cs="宋体"/>
          <w:b/>
          <w:color w:val="auto"/>
          <w:sz w:val="24"/>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4"/>
          <w:highlight w:val="none"/>
        </w:rPr>
        <w:t>.</w:t>
      </w:r>
      <w:r>
        <w:rPr>
          <w:rFonts w:hint="eastAsia" w:ascii="宋体" w:hAnsi="宋体" w:cs="宋体"/>
          <w:b/>
          <w:color w:val="auto"/>
          <w:sz w:val="24"/>
          <w:szCs w:val="20"/>
          <w:highlight w:val="none"/>
        </w:rPr>
        <w:t>资格审查</w:t>
      </w:r>
    </w:p>
    <w:p>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pPr>
        <w:pStyle w:val="8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 w:val="24"/>
          <w:szCs w:val="24"/>
          <w:highlight w:val="none"/>
        </w:rPr>
        <w:t>.</w:t>
      </w:r>
      <w:r>
        <w:rPr>
          <w:rFonts w:hint="eastAsia" w:ascii="宋体" w:hAnsi="宋体" w:cs="宋体"/>
          <w:b/>
          <w:color w:val="auto"/>
          <w:szCs w:val="24"/>
          <w:highlight w:val="none"/>
        </w:rPr>
        <w:t>信用信息查询</w:t>
      </w:r>
    </w:p>
    <w:p>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渠道查询投标人接受资格审查时的信用记录。</w:t>
      </w:r>
    </w:p>
    <w:p>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85"/>
        <w:spacing w:before="0"/>
        <w:ind w:firstLine="0" w:firstLineChars="0"/>
        <w:rPr>
          <w:rFonts w:ascii="宋体" w:hAnsi="宋体" w:cs="宋体"/>
          <w:color w:val="auto"/>
          <w:kern w:val="0"/>
          <w:szCs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 标</w:t>
      </w:r>
    </w:p>
    <w:p>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8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pPr>
        <w:pStyle w:val="85"/>
        <w:snapToGrid w:val="0"/>
        <w:spacing w:before="0"/>
        <w:ind w:firstLine="480"/>
        <w:rPr>
          <w:rFonts w:ascii="宋体" w:hAnsi="宋体" w:cs="宋体"/>
          <w:b/>
          <w:color w:val="auto"/>
          <w:szCs w:val="24"/>
          <w:highlight w:val="none"/>
        </w:rPr>
      </w:pPr>
    </w:p>
    <w:p>
      <w:pPr>
        <w:pStyle w:val="8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未中标情况说明、中标公告期限以及评审专家名单。</w:t>
      </w:r>
    </w:p>
    <w:p>
      <w:pPr>
        <w:widowControl/>
        <w:shd w:val="clear" w:color="auto" w:fill="FFFFFF"/>
        <w:spacing w:line="360" w:lineRule="auto"/>
        <w:ind w:firstLine="480"/>
        <w:jc w:val="left"/>
        <w:rPr>
          <w:rFonts w:ascii="宋体" w:hAnsi="宋体" w:cs="宋体"/>
          <w:b/>
          <w:color w:val="auto"/>
          <w:sz w:val="32"/>
          <w:highlight w:val="none"/>
        </w:rPr>
      </w:pPr>
      <w:r>
        <w:rPr>
          <w:rFonts w:hint="eastAsia" w:ascii="宋体" w:hAnsi="宋体" w:cs="宋体"/>
          <w:color w:val="auto"/>
          <w:sz w:val="24"/>
          <w:highlight w:val="none"/>
        </w:rPr>
        <w:t>23.3公告期限为1个工作日。</w:t>
      </w:r>
    </w:p>
    <w:p>
      <w:pPr>
        <w:pStyle w:val="3"/>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pPr>
        <w:widowControl/>
        <w:shd w:val="clear" w:color="auto" w:fill="FFFFFF"/>
        <w:spacing w:line="360" w:lineRule="auto"/>
        <w:ind w:firstLine="0"/>
        <w:jc w:val="left"/>
        <w:rPr>
          <w:rFonts w:ascii="宋体" w:hAnsi="宋体" w:cs="宋体"/>
          <w:b/>
          <w:color w:val="auto"/>
          <w:sz w:val="32"/>
          <w:highlight w:val="none"/>
        </w:rPr>
      </w:pPr>
    </w:p>
    <w:p>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八</w:t>
      </w:r>
      <w:r>
        <w:rPr>
          <w:rFonts w:hint="eastAsia" w:ascii="宋体" w:hAnsi="宋体" w:cs="宋体"/>
          <w:b/>
          <w:color w:val="auto"/>
          <w:sz w:val="32"/>
          <w:highlight w:val="none"/>
        </w:rPr>
        <w:t>、合同授予</w:t>
      </w:r>
    </w:p>
    <w:p>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pPr>
        <w:pStyle w:val="8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.4中标供应商拒绝与采购人签订合同的，采购人可以按照评审报告推荐的中标候选人名单排序，确定下一候选人为中标供应商，也可以重新开展政府采购活动。</w:t>
      </w:r>
    </w:p>
    <w:p>
      <w:pPr>
        <w:pStyle w:val="85"/>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w:t>
      </w:r>
      <w:r>
        <w:rPr>
          <w:rFonts w:hint="eastAsia" w:ascii="宋体" w:hAnsi="宋体" w:eastAsia="宋体" w:cs="宋体"/>
          <w:b w:val="0"/>
          <w:bCs w:val="0"/>
          <w:snapToGrid w:val="0"/>
          <w:color w:val="auto"/>
          <w:kern w:val="28"/>
          <w:sz w:val="24"/>
          <w:highlight w:val="none"/>
          <w:lang w:eastAsia="zh-CN"/>
        </w:rPr>
        <w:t>－</w:t>
      </w:r>
      <w:r>
        <w:rPr>
          <w:rFonts w:hint="eastAsia" w:ascii="宋体" w:hAnsi="宋体" w:eastAsia="宋体" w:cs="宋体"/>
          <w:b w:val="0"/>
          <w:bCs w:val="0"/>
          <w:snapToGrid w:val="0"/>
          <w:color w:val="auto"/>
          <w:kern w:val="28"/>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3"/>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pPr>
        <w:adjustRightInd/>
        <w:spacing w:line="360" w:lineRule="auto"/>
        <w:ind w:firstLine="0" w:firstLineChars="0"/>
        <w:rPr>
          <w:color w:val="auto"/>
          <w:highlight w:val="none"/>
        </w:rPr>
      </w:pPr>
    </w:p>
    <w:p>
      <w:pPr>
        <w:rPr>
          <w:color w:val="auto"/>
          <w:highlight w:val="none"/>
        </w:rPr>
      </w:pPr>
    </w:p>
    <w:p>
      <w:pPr>
        <w:snapToGrid w:val="0"/>
        <w:spacing w:line="360" w:lineRule="auto"/>
        <w:ind w:firstLine="3357" w:firstLineChars="1045"/>
        <w:rPr>
          <w:rFonts w:ascii="宋体" w:hAnsi="宋体" w:cs="宋体"/>
          <w:b/>
          <w:color w:val="auto"/>
          <w:sz w:val="32"/>
          <w:highlight w:val="none"/>
        </w:rPr>
      </w:pPr>
    </w:p>
    <w:p>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pPr>
        <w:pStyle w:val="85"/>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pPr>
        <w:pStyle w:val="8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highlight w:val="none"/>
        </w:rPr>
      </w:pPr>
    </w:p>
    <w:p>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68403820"/>
      <w:bookmarkEnd w:id="19"/>
      <w:bookmarkStart w:id="20" w:name="_Hlt74707468"/>
      <w:bookmarkEnd w:id="20"/>
      <w:bookmarkStart w:id="21" w:name="_Hlt74714665"/>
      <w:bookmarkEnd w:id="21"/>
      <w:bookmarkStart w:id="22" w:name="_Hlt68057669"/>
      <w:bookmarkEnd w:id="22"/>
      <w:bookmarkStart w:id="23" w:name="_Hlt68073093"/>
      <w:bookmarkEnd w:id="23"/>
      <w:bookmarkStart w:id="24" w:name="_Hlt75236290"/>
      <w:bookmarkEnd w:id="24"/>
      <w:bookmarkStart w:id="25" w:name="_Hlt68072990"/>
      <w:bookmarkEnd w:id="25"/>
      <w:bookmarkStart w:id="26" w:name="_Hlt75236101"/>
      <w:bookmarkEnd w:id="26"/>
      <w:bookmarkStart w:id="27" w:name="_Hlt74729768"/>
      <w:bookmarkEnd w:id="27"/>
      <w:bookmarkStart w:id="28" w:name="_Hlt75236011"/>
      <w:bookmarkEnd w:id="28"/>
      <w:bookmarkStart w:id="29" w:name="_Hlt74730295"/>
      <w:bookmarkEnd w:id="29"/>
      <w:bookmarkStart w:id="30" w:name="_Hlt68072998"/>
      <w:bookmarkEnd w:id="30"/>
    </w:p>
    <w:p>
      <w:pPr>
        <w:tabs>
          <w:tab w:val="left" w:pos="0"/>
        </w:tabs>
        <w:spacing w:line="360" w:lineRule="auto"/>
        <w:ind w:firstLine="480"/>
        <w:rPr>
          <w:color w:val="auto"/>
          <w:highlight w:val="none"/>
        </w:rPr>
      </w:pPr>
      <w:r>
        <w:rPr>
          <w:rFonts w:hint="eastAsia" w:ascii="宋体" w:hAnsi="宋体" w:cs="宋体"/>
          <w:b w:val="0"/>
          <w:bCs w:val="0"/>
          <w:color w:val="auto"/>
          <w:kern w:val="0"/>
          <w:sz w:val="24"/>
          <w:szCs w:val="24"/>
          <w:highlight w:val="none"/>
          <w:lang w:val="en-US" w:eastAsia="zh-CN"/>
        </w:rPr>
        <w:t>31</w:t>
      </w:r>
      <w:r>
        <w:rPr>
          <w:rFonts w:hint="eastAsia" w:ascii="宋体" w:hAnsi="宋体" w:eastAsia="宋体" w:cs="宋体"/>
          <w:b w:val="0"/>
          <w:bCs w:val="0"/>
          <w:color w:val="auto"/>
          <w:kern w:val="0"/>
          <w:sz w:val="24"/>
          <w:szCs w:val="24"/>
          <w:highlight w:val="none"/>
          <w:lang w:val="en-US"/>
        </w:rPr>
        <w:t>.</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对于满足合同约定的采购资金支付条件的，供应商可通过政采云平台提起在线支付申请、查询支付结果，路径为政采云</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我的工作台</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pPr>
        <w:adjustRightInd w:val="0"/>
        <w:snapToGrid w:val="0"/>
        <w:spacing w:line="400" w:lineRule="atLeast"/>
        <w:rPr>
          <w:rFonts w:ascii="Times New Roman" w:hAnsi="Times New Roman"/>
          <w:b/>
          <w:bCs/>
          <w:color w:val="auto"/>
          <w:sz w:val="24"/>
          <w:szCs w:val="24"/>
          <w:highlight w:val="none"/>
        </w:rPr>
      </w:pPr>
      <w:r>
        <w:rPr>
          <w:rFonts w:hint="eastAsia" w:ascii="宋体" w:hAnsi="宋体" w:cs="宋体"/>
          <w:b/>
          <w:bCs/>
          <w:color w:val="auto"/>
          <w:sz w:val="24"/>
          <w:szCs w:val="24"/>
          <w:highlight w:val="none"/>
          <w:lang w:val="en-US" w:eastAsia="zh-CN"/>
        </w:rPr>
        <w:t xml:space="preserve">   </w:t>
      </w:r>
      <w:r>
        <w:rPr>
          <w:rFonts w:ascii="Times New Roman" w:hAnsi="Times New Roman"/>
          <w:b/>
          <w:bCs/>
          <w:color w:val="auto"/>
          <w:sz w:val="24"/>
          <w:szCs w:val="24"/>
          <w:highlight w:val="none"/>
        </w:rPr>
        <w:t>一、项目概述：</w:t>
      </w:r>
    </w:p>
    <w:p>
      <w:pPr>
        <w:adjustRightInd w:val="0"/>
        <w:snapToGrid w:val="0"/>
        <w:spacing w:line="400" w:lineRule="atLeast"/>
        <w:ind w:firstLine="352" w:firstLineChars="147"/>
        <w:rPr>
          <w:rFonts w:ascii="Times New Roman" w:hAnsi="Times New Roman"/>
          <w:bCs/>
          <w:color w:val="auto"/>
          <w:sz w:val="24"/>
          <w:szCs w:val="24"/>
          <w:highlight w:val="none"/>
        </w:rPr>
      </w:pPr>
      <w:r>
        <w:rPr>
          <w:rFonts w:ascii="Times New Roman" w:hAnsi="Times New Roman"/>
          <w:bCs/>
          <w:color w:val="auto"/>
          <w:sz w:val="24"/>
          <w:szCs w:val="24"/>
          <w:highlight w:val="none"/>
        </w:rPr>
        <w:t>本项目为“交钥匙”项目，采购内容包括</w:t>
      </w:r>
      <w:r>
        <w:rPr>
          <w:rFonts w:ascii="宋体" w:hAnsi="宋体"/>
          <w:color w:val="auto"/>
          <w:sz w:val="24"/>
          <w:highlight w:val="none"/>
        </w:rPr>
        <w:t>采购清单中货物供货、安装调试、</w:t>
      </w:r>
      <w:r>
        <w:rPr>
          <w:rFonts w:ascii="Times New Roman" w:hAnsi="Times New Roman"/>
          <w:bCs/>
          <w:color w:val="auto"/>
          <w:sz w:val="24"/>
          <w:szCs w:val="24"/>
          <w:highlight w:val="none"/>
        </w:rPr>
        <w:t>培训、质保期内的售后服务等。投标报价包括</w:t>
      </w:r>
      <w:r>
        <w:rPr>
          <w:rFonts w:ascii="宋体" w:hAnsi="宋体"/>
          <w:color w:val="auto"/>
          <w:sz w:val="24"/>
          <w:highlight w:val="none"/>
        </w:rPr>
        <w:t>设备费、</w:t>
      </w:r>
      <w:r>
        <w:rPr>
          <w:rFonts w:hint="eastAsia" w:ascii="宋体" w:hAnsi="宋体"/>
          <w:color w:val="auto"/>
          <w:sz w:val="24"/>
          <w:highlight w:val="none"/>
        </w:rPr>
        <w:t>演示费用</w:t>
      </w:r>
      <w:r>
        <w:rPr>
          <w:rFonts w:hint="eastAsia"/>
          <w:color w:val="auto"/>
          <w:highlight w:val="none"/>
        </w:rPr>
        <w:t>、</w:t>
      </w:r>
      <w:r>
        <w:rPr>
          <w:rFonts w:ascii="宋体" w:hAnsi="宋体"/>
          <w:color w:val="auto"/>
          <w:sz w:val="24"/>
          <w:highlight w:val="none"/>
        </w:rPr>
        <w:t>安装调试费、</w:t>
      </w:r>
      <w:r>
        <w:rPr>
          <w:rFonts w:ascii="Times New Roman" w:hAnsi="Times New Roman"/>
          <w:bCs/>
          <w:color w:val="auto"/>
          <w:sz w:val="24"/>
          <w:szCs w:val="24"/>
          <w:highlight w:val="none"/>
        </w:rPr>
        <w:t>售后服务费、培训费、政策性文件规定及合同包含的所有风险、责任等各项全部费用。</w:t>
      </w:r>
    </w:p>
    <w:p>
      <w:pPr>
        <w:numPr>
          <w:ilvl w:val="0"/>
          <w:numId w:val="1"/>
        </w:num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具体服务内容、要求等：</w:t>
      </w:r>
    </w:p>
    <w:tbl>
      <w:tblPr>
        <w:tblStyle w:val="62"/>
        <w:tblW w:w="9177"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29"/>
        <w:gridCol w:w="3842"/>
        <w:gridCol w:w="128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22" w:type="dxa"/>
            <w:vAlign w:val="center"/>
          </w:tcPr>
          <w:p>
            <w:pPr>
              <w:jc w:val="center"/>
              <w:rPr>
                <w:color w:val="auto"/>
                <w:sz w:val="24"/>
                <w:highlight w:val="none"/>
              </w:rPr>
            </w:pPr>
            <w:r>
              <w:rPr>
                <w:rFonts w:hint="eastAsia"/>
                <w:color w:val="auto"/>
                <w:sz w:val="24"/>
                <w:highlight w:val="none"/>
              </w:rPr>
              <w:t>序号</w:t>
            </w:r>
          </w:p>
        </w:tc>
        <w:tc>
          <w:tcPr>
            <w:tcW w:w="1629" w:type="dxa"/>
            <w:vAlign w:val="center"/>
          </w:tcPr>
          <w:p>
            <w:pPr>
              <w:jc w:val="center"/>
              <w:rPr>
                <w:color w:val="auto"/>
                <w:sz w:val="24"/>
                <w:highlight w:val="none"/>
              </w:rPr>
            </w:pPr>
            <w:r>
              <w:rPr>
                <w:rFonts w:hint="eastAsia"/>
                <w:color w:val="auto"/>
                <w:sz w:val="24"/>
                <w:highlight w:val="none"/>
              </w:rPr>
              <w:t>标的名称</w:t>
            </w:r>
          </w:p>
        </w:tc>
        <w:tc>
          <w:tcPr>
            <w:tcW w:w="3842" w:type="dxa"/>
            <w:vAlign w:val="center"/>
          </w:tcPr>
          <w:p>
            <w:pPr>
              <w:jc w:val="center"/>
              <w:rPr>
                <w:color w:val="auto"/>
                <w:sz w:val="24"/>
                <w:highlight w:val="none"/>
              </w:rPr>
            </w:pPr>
            <w:r>
              <w:rPr>
                <w:rFonts w:hint="eastAsia"/>
                <w:color w:val="auto"/>
                <w:sz w:val="24"/>
                <w:highlight w:val="none"/>
              </w:rPr>
              <w:t>指标要求</w:t>
            </w:r>
          </w:p>
        </w:tc>
        <w:tc>
          <w:tcPr>
            <w:tcW w:w="1281" w:type="dxa"/>
            <w:vAlign w:val="center"/>
          </w:tcPr>
          <w:p>
            <w:pPr>
              <w:jc w:val="center"/>
              <w:rPr>
                <w:color w:val="auto"/>
                <w:sz w:val="24"/>
                <w:highlight w:val="none"/>
              </w:rPr>
            </w:pPr>
            <w:r>
              <w:rPr>
                <w:rFonts w:hint="eastAsia"/>
                <w:color w:val="auto"/>
                <w:sz w:val="24"/>
                <w:highlight w:val="none"/>
              </w:rPr>
              <w:t>数量</w:t>
            </w:r>
          </w:p>
        </w:tc>
        <w:tc>
          <w:tcPr>
            <w:tcW w:w="1403" w:type="dxa"/>
            <w:vAlign w:val="center"/>
          </w:tcPr>
          <w:p>
            <w:pPr>
              <w:jc w:val="center"/>
              <w:rPr>
                <w:color w:val="auto"/>
                <w:sz w:val="24"/>
                <w:highlight w:val="none"/>
              </w:rPr>
            </w:pPr>
            <w:r>
              <w:rPr>
                <w:rFonts w:hint="eastAsia"/>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22" w:type="dxa"/>
            <w:vAlign w:val="center"/>
          </w:tcPr>
          <w:p>
            <w:pPr>
              <w:jc w:val="center"/>
              <w:rPr>
                <w:color w:val="auto"/>
                <w:sz w:val="24"/>
                <w:highlight w:val="none"/>
              </w:rPr>
            </w:pPr>
            <w:r>
              <w:rPr>
                <w:rFonts w:hint="eastAsia"/>
                <w:color w:val="auto"/>
                <w:sz w:val="24"/>
                <w:highlight w:val="none"/>
              </w:rPr>
              <w:t>1</w:t>
            </w:r>
          </w:p>
        </w:tc>
        <w:tc>
          <w:tcPr>
            <w:tcW w:w="1629" w:type="dxa"/>
            <w:vAlign w:val="center"/>
          </w:tcPr>
          <w:p>
            <w:pPr>
              <w:jc w:val="center"/>
              <w:rPr>
                <w:color w:val="auto"/>
                <w:sz w:val="24"/>
                <w:highlight w:val="none"/>
              </w:rPr>
            </w:pPr>
            <w:r>
              <w:rPr>
                <w:rFonts w:hint="eastAsia"/>
                <w:color w:val="auto"/>
                <w:sz w:val="24"/>
                <w:highlight w:val="none"/>
              </w:rPr>
              <w:t>电脑</w:t>
            </w:r>
          </w:p>
        </w:tc>
        <w:tc>
          <w:tcPr>
            <w:tcW w:w="3842" w:type="dxa"/>
            <w:vAlign w:val="center"/>
          </w:tcPr>
          <w:p>
            <w:pPr>
              <w:jc w:val="center"/>
              <w:rPr>
                <w:color w:val="auto"/>
                <w:sz w:val="24"/>
                <w:highlight w:val="none"/>
              </w:rPr>
            </w:pPr>
            <w:r>
              <w:rPr>
                <w:rFonts w:hint="eastAsia"/>
                <w:color w:val="auto"/>
                <w:sz w:val="24"/>
                <w:highlight w:val="none"/>
              </w:rPr>
              <w:t>具体配置见详细指标要求</w:t>
            </w:r>
          </w:p>
        </w:tc>
        <w:tc>
          <w:tcPr>
            <w:tcW w:w="1281" w:type="dxa"/>
            <w:vAlign w:val="center"/>
          </w:tcPr>
          <w:p>
            <w:pPr>
              <w:jc w:val="center"/>
              <w:rPr>
                <w:rFonts w:hint="default" w:eastAsia="宋体"/>
                <w:color w:val="auto"/>
                <w:sz w:val="24"/>
                <w:highlight w:val="none"/>
                <w:lang w:val="en-US" w:eastAsia="zh-CN"/>
              </w:rPr>
            </w:pPr>
            <w:r>
              <w:rPr>
                <w:rFonts w:hint="eastAsia"/>
                <w:color w:val="auto"/>
                <w:sz w:val="24"/>
                <w:highlight w:val="none"/>
                <w:lang w:val="en-US" w:eastAsia="zh-CN"/>
              </w:rPr>
              <w:t>130</w:t>
            </w:r>
          </w:p>
        </w:tc>
        <w:tc>
          <w:tcPr>
            <w:tcW w:w="1403" w:type="dxa"/>
            <w:vAlign w:val="center"/>
          </w:tcPr>
          <w:p>
            <w:pPr>
              <w:jc w:val="center"/>
              <w:rPr>
                <w:color w:val="auto"/>
                <w:sz w:val="24"/>
                <w:highlight w:val="none"/>
              </w:rPr>
            </w:pPr>
            <w:r>
              <w:rPr>
                <w:rFonts w:hint="eastAsia"/>
                <w:color w:val="auto"/>
                <w:sz w:val="24"/>
                <w:highlight w:val="none"/>
              </w:rPr>
              <w:t>套</w:t>
            </w:r>
          </w:p>
        </w:tc>
      </w:tr>
    </w:tbl>
    <w:p>
      <w:pPr>
        <w:numPr>
          <w:ilvl w:val="0"/>
          <w:numId w:val="0"/>
        </w:numPr>
        <w:spacing w:line="360" w:lineRule="auto"/>
        <w:jc w:val="left"/>
        <w:rPr>
          <w:rFonts w:hint="eastAsia" w:ascii="宋体" w:hAnsi="宋体" w:eastAsia="宋体" w:cs="仿宋_GB2312"/>
          <w:color w:val="auto"/>
          <w:sz w:val="24"/>
          <w:highlight w:val="none"/>
        </w:rPr>
      </w:pPr>
    </w:p>
    <w:p>
      <w:pPr>
        <w:numPr>
          <w:ilvl w:val="0"/>
          <w:numId w:val="0"/>
        </w:numPr>
        <w:spacing w:line="360" w:lineRule="auto"/>
        <w:jc w:val="left"/>
        <w:rPr>
          <w:rFonts w:hint="eastAsia" w:ascii="宋体" w:hAnsi="宋体" w:eastAsia="宋体" w:cs="仿宋_GB2312"/>
          <w:color w:val="auto"/>
          <w:sz w:val="24"/>
          <w:highlight w:val="none"/>
        </w:rPr>
      </w:pPr>
      <w:r>
        <w:rPr>
          <w:rFonts w:hint="eastAsia"/>
          <w:color w:val="auto"/>
          <w:sz w:val="24"/>
          <w:highlight w:val="none"/>
        </w:rPr>
        <w:t>具体配置见详细指</w:t>
      </w:r>
      <w:r>
        <w:rPr>
          <w:rFonts w:hint="eastAsia" w:eastAsia="宋体"/>
          <w:color w:val="auto"/>
          <w:sz w:val="24"/>
          <w:highlight w:val="none"/>
        </w:rPr>
        <w:t>标要求：</w:t>
      </w:r>
    </w:p>
    <w:tbl>
      <w:tblPr>
        <w:tblStyle w:val="62"/>
        <w:tblpPr w:leftFromText="180" w:rightFromText="180" w:vertAnchor="text" w:horzAnchor="page" w:tblpX="1371" w:tblpY="457"/>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8"/>
        <w:gridCol w:w="1994"/>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6" w:type="dxa"/>
            <w:vAlign w:val="center"/>
          </w:tcPr>
          <w:p>
            <w:pPr>
              <w:rPr>
                <w:color w:val="auto"/>
                <w:sz w:val="24"/>
                <w:highlight w:val="none"/>
              </w:rPr>
            </w:pPr>
            <w:r>
              <w:rPr>
                <w:rFonts w:hint="eastAsia"/>
                <w:color w:val="auto"/>
                <w:sz w:val="24"/>
                <w:highlight w:val="none"/>
              </w:rPr>
              <w:t>序号</w:t>
            </w:r>
          </w:p>
        </w:tc>
        <w:tc>
          <w:tcPr>
            <w:tcW w:w="1178" w:type="dxa"/>
            <w:vAlign w:val="center"/>
          </w:tcPr>
          <w:p>
            <w:pPr>
              <w:rPr>
                <w:color w:val="auto"/>
                <w:sz w:val="24"/>
                <w:highlight w:val="none"/>
              </w:rPr>
            </w:pPr>
            <w:r>
              <w:rPr>
                <w:color w:val="auto"/>
                <w:sz w:val="24"/>
                <w:highlight w:val="none"/>
              </w:rPr>
              <w:t>一级指标</w:t>
            </w:r>
          </w:p>
        </w:tc>
        <w:tc>
          <w:tcPr>
            <w:tcW w:w="1994" w:type="dxa"/>
            <w:vAlign w:val="center"/>
          </w:tcPr>
          <w:p>
            <w:pPr>
              <w:rPr>
                <w:color w:val="auto"/>
                <w:sz w:val="24"/>
                <w:highlight w:val="none"/>
              </w:rPr>
            </w:pPr>
            <w:r>
              <w:rPr>
                <w:rFonts w:hint="eastAsia"/>
                <w:color w:val="auto"/>
                <w:sz w:val="24"/>
                <w:highlight w:val="none"/>
              </w:rPr>
              <w:t>二级</w:t>
            </w:r>
            <w:r>
              <w:rPr>
                <w:color w:val="auto"/>
                <w:sz w:val="24"/>
                <w:highlight w:val="none"/>
              </w:rPr>
              <w:t>指标</w:t>
            </w:r>
          </w:p>
        </w:tc>
        <w:tc>
          <w:tcPr>
            <w:tcW w:w="5509" w:type="dxa"/>
            <w:vAlign w:val="center"/>
          </w:tcPr>
          <w:p>
            <w:pPr>
              <w:rPr>
                <w:color w:val="auto"/>
                <w:sz w:val="24"/>
                <w:highlight w:val="none"/>
              </w:rPr>
            </w:pPr>
            <w:r>
              <w:rPr>
                <w:color w:val="auto"/>
                <w:sz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96" w:type="dxa"/>
            <w:vMerge w:val="restart"/>
            <w:vAlign w:val="center"/>
          </w:tcPr>
          <w:p>
            <w:pPr>
              <w:pStyle w:val="107"/>
              <w:rPr>
                <w:color w:val="auto"/>
                <w:highlight w:val="none"/>
              </w:rPr>
            </w:pPr>
            <w:r>
              <w:rPr>
                <w:color w:val="auto"/>
                <w:highlight w:val="none"/>
              </w:rPr>
              <w:t>1</w:t>
            </w:r>
          </w:p>
        </w:tc>
        <w:tc>
          <w:tcPr>
            <w:tcW w:w="1178" w:type="dxa"/>
            <w:vMerge w:val="restart"/>
            <w:vAlign w:val="center"/>
          </w:tcPr>
          <w:p>
            <w:pPr>
              <w:rPr>
                <w:color w:val="auto"/>
                <w:sz w:val="24"/>
                <w:highlight w:val="none"/>
              </w:rPr>
            </w:pPr>
            <w:r>
              <w:rPr>
                <w:rFonts w:hint="eastAsia"/>
                <w:color w:val="auto"/>
                <w:sz w:val="24"/>
                <w:highlight w:val="none"/>
              </w:rPr>
              <w:t>CPU规格</w:t>
            </w:r>
          </w:p>
        </w:tc>
        <w:tc>
          <w:tcPr>
            <w:tcW w:w="1994" w:type="dxa"/>
            <w:vAlign w:val="center"/>
          </w:tcPr>
          <w:p>
            <w:pPr>
              <w:rPr>
                <w:color w:val="auto"/>
                <w:sz w:val="24"/>
                <w:highlight w:val="none"/>
              </w:rPr>
            </w:pPr>
            <w:r>
              <w:rPr>
                <w:rFonts w:hint="eastAsia"/>
                <w:color w:val="auto"/>
                <w:sz w:val="24"/>
                <w:highlight w:val="none"/>
              </w:rPr>
              <w:t>▲CPU信息</w:t>
            </w:r>
          </w:p>
        </w:tc>
        <w:tc>
          <w:tcPr>
            <w:tcW w:w="5509" w:type="dxa"/>
            <w:vAlign w:val="center"/>
          </w:tcPr>
          <w:p>
            <w:pPr>
              <w:rPr>
                <w:rFonts w:hint="eastAsia" w:eastAsia="宋体"/>
                <w:color w:val="auto"/>
                <w:sz w:val="24"/>
                <w:highlight w:val="none"/>
                <w:lang w:eastAsia="zh-CN"/>
              </w:rPr>
            </w:pPr>
            <w:r>
              <w:rPr>
                <w:rFonts w:hint="eastAsia" w:ascii="Times New Roman" w:hAnsi="Times New Roman" w:eastAsia="宋体" w:cs="Times New Roman"/>
                <w:color w:val="auto"/>
                <w:kern w:val="0"/>
                <w:sz w:val="24"/>
                <w:szCs w:val="24"/>
                <w:highlight w:val="none"/>
                <w:lang w:val="en-US" w:eastAsia="zh-CN" w:bidi="ar-SA"/>
              </w:rPr>
              <w:t>ARM架构处理器，投标时须注明具体型号，符合安全可靠测评II级，提供截图或其他证明材料。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96" w:type="dxa"/>
            <w:vMerge w:val="continue"/>
            <w:vAlign w:val="center"/>
          </w:tcPr>
          <w:p>
            <w:pPr>
              <w:pStyle w:val="107"/>
              <w:rPr>
                <w:color w:val="auto"/>
                <w:highlight w:val="none"/>
              </w:rPr>
            </w:pPr>
          </w:p>
        </w:tc>
        <w:tc>
          <w:tcPr>
            <w:tcW w:w="1178" w:type="dxa"/>
            <w:vMerge w:val="continue"/>
            <w:vAlign w:val="center"/>
          </w:tcPr>
          <w:p>
            <w:pPr>
              <w:pStyle w:val="107"/>
              <w:rPr>
                <w:color w:val="auto"/>
                <w:highlight w:val="none"/>
              </w:rPr>
            </w:pPr>
          </w:p>
        </w:tc>
        <w:tc>
          <w:tcPr>
            <w:tcW w:w="1994" w:type="dxa"/>
            <w:vAlign w:val="center"/>
          </w:tcPr>
          <w:p>
            <w:pPr>
              <w:rPr>
                <w:color w:val="auto"/>
                <w:sz w:val="24"/>
                <w:highlight w:val="none"/>
              </w:rPr>
            </w:pPr>
            <w:r>
              <w:rPr>
                <w:rFonts w:hint="eastAsia"/>
                <w:color w:val="auto"/>
                <w:sz w:val="24"/>
                <w:highlight w:val="none"/>
              </w:rPr>
              <w:t>▲CPU物理核数</w:t>
            </w:r>
          </w:p>
        </w:tc>
        <w:tc>
          <w:tcPr>
            <w:tcW w:w="5509" w:type="dxa"/>
            <w:vAlign w:val="center"/>
          </w:tcPr>
          <w:p>
            <w:pPr>
              <w:rPr>
                <w:rFonts w:hint="eastAsia" w:eastAsia="宋体"/>
                <w:color w:val="auto"/>
                <w:sz w:val="24"/>
                <w:highlight w:val="none"/>
                <w:lang w:eastAsia="zh-CN"/>
              </w:rPr>
            </w:pPr>
            <w:r>
              <w:rPr>
                <w:rFonts w:hint="eastAsia"/>
                <w:color w:val="auto"/>
                <w:sz w:val="24"/>
                <w:highlight w:val="none"/>
              </w:rPr>
              <w:t>≥</w:t>
            </w:r>
            <w:r>
              <w:rPr>
                <w:rFonts w:hint="eastAsia"/>
                <w:color w:val="auto"/>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pStyle w:val="107"/>
              <w:rPr>
                <w:color w:val="auto"/>
                <w:highlight w:val="none"/>
              </w:rPr>
            </w:pPr>
          </w:p>
        </w:tc>
        <w:tc>
          <w:tcPr>
            <w:tcW w:w="1994" w:type="dxa"/>
            <w:vAlign w:val="center"/>
          </w:tcPr>
          <w:p>
            <w:pPr>
              <w:pStyle w:val="107"/>
              <w:rPr>
                <w:color w:val="auto"/>
                <w:highlight w:val="none"/>
              </w:rPr>
            </w:pPr>
            <w:r>
              <w:rPr>
                <w:rFonts w:hint="eastAsia"/>
                <w:color w:val="auto"/>
                <w:highlight w:val="none"/>
              </w:rPr>
              <w:t>▲CPU主频</w:t>
            </w:r>
          </w:p>
        </w:tc>
        <w:tc>
          <w:tcPr>
            <w:tcW w:w="5509" w:type="dxa"/>
            <w:vAlign w:val="center"/>
          </w:tcPr>
          <w:p>
            <w:pPr>
              <w:pStyle w:val="107"/>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pStyle w:val="107"/>
              <w:rPr>
                <w:color w:val="auto"/>
                <w:highlight w:val="none"/>
              </w:rPr>
            </w:pPr>
          </w:p>
        </w:tc>
        <w:tc>
          <w:tcPr>
            <w:tcW w:w="1994" w:type="dxa"/>
            <w:vAlign w:val="center"/>
          </w:tcPr>
          <w:p>
            <w:pPr>
              <w:rPr>
                <w:color w:val="auto"/>
                <w:sz w:val="24"/>
                <w:highlight w:val="none"/>
              </w:rPr>
            </w:pPr>
            <w:r>
              <w:rPr>
                <w:rFonts w:hint="eastAsia"/>
                <w:color w:val="auto"/>
                <w:sz w:val="24"/>
                <w:highlight w:val="none"/>
              </w:rPr>
              <w:t>▲CPU末级缓存容量</w:t>
            </w:r>
          </w:p>
        </w:tc>
        <w:tc>
          <w:tcPr>
            <w:tcW w:w="5509" w:type="dxa"/>
            <w:vAlign w:val="center"/>
          </w:tcPr>
          <w:p>
            <w:pPr>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pStyle w:val="107"/>
              <w:rPr>
                <w:color w:val="auto"/>
                <w:highlight w:val="none"/>
              </w:rPr>
            </w:pPr>
          </w:p>
        </w:tc>
        <w:tc>
          <w:tcPr>
            <w:tcW w:w="1994" w:type="dxa"/>
            <w:vAlign w:val="center"/>
          </w:tcPr>
          <w:p>
            <w:pPr>
              <w:pStyle w:val="107"/>
              <w:rPr>
                <w:color w:val="auto"/>
                <w:highlight w:val="none"/>
              </w:rPr>
            </w:pPr>
            <w:r>
              <w:rPr>
                <w:rFonts w:hint="eastAsia"/>
                <w:color w:val="auto"/>
                <w:highlight w:val="none"/>
              </w:rPr>
              <w:t>▲CPU支持的内存最高速率</w:t>
            </w:r>
          </w:p>
        </w:tc>
        <w:tc>
          <w:tcPr>
            <w:tcW w:w="5509" w:type="dxa"/>
            <w:vAlign w:val="center"/>
          </w:tcPr>
          <w:p>
            <w:pPr>
              <w:pStyle w:val="107"/>
              <w:rPr>
                <w:color w:val="auto"/>
                <w:highlight w:val="none"/>
              </w:rPr>
            </w:pPr>
            <w:r>
              <w:rPr>
                <w:rFonts w:hint="eastAsia"/>
                <w:color w:val="auto"/>
                <w:highlight w:val="none"/>
              </w:rPr>
              <w:t>≥2666MT/s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pStyle w:val="107"/>
              <w:rPr>
                <w:color w:val="auto"/>
                <w:highlight w:val="none"/>
              </w:rPr>
            </w:pPr>
          </w:p>
        </w:tc>
        <w:tc>
          <w:tcPr>
            <w:tcW w:w="1994" w:type="dxa"/>
            <w:vAlign w:val="center"/>
          </w:tcPr>
          <w:p>
            <w:pPr>
              <w:pStyle w:val="107"/>
              <w:rPr>
                <w:color w:val="auto"/>
                <w:highlight w:val="none"/>
              </w:rPr>
            </w:pPr>
            <w:r>
              <w:rPr>
                <w:rFonts w:hint="eastAsia"/>
                <w:color w:val="auto"/>
                <w:highlight w:val="none"/>
              </w:rPr>
              <w:t>▲CPU通道数</w:t>
            </w:r>
          </w:p>
        </w:tc>
        <w:tc>
          <w:tcPr>
            <w:tcW w:w="5509" w:type="dxa"/>
            <w:vAlign w:val="center"/>
          </w:tcPr>
          <w:p>
            <w:pPr>
              <w:pStyle w:val="107"/>
              <w:rPr>
                <w:color w:val="auto"/>
                <w:highlight w:val="none"/>
              </w:rPr>
            </w:pPr>
            <w:r>
              <w:rPr>
                <w:rFonts w:hint="eastAsia"/>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pStyle w:val="107"/>
              <w:rPr>
                <w:color w:val="auto"/>
                <w:highlight w:val="none"/>
              </w:rPr>
            </w:pPr>
          </w:p>
        </w:tc>
        <w:tc>
          <w:tcPr>
            <w:tcW w:w="1994" w:type="dxa"/>
            <w:vAlign w:val="center"/>
          </w:tcPr>
          <w:p>
            <w:pPr>
              <w:pStyle w:val="107"/>
              <w:rPr>
                <w:color w:val="auto"/>
                <w:highlight w:val="none"/>
              </w:rPr>
            </w:pPr>
            <w:r>
              <w:rPr>
                <w:rFonts w:hint="eastAsia"/>
                <w:color w:val="auto"/>
                <w:highlight w:val="none"/>
              </w:rPr>
              <w:t>▲CPU热功耗</w:t>
            </w:r>
          </w:p>
        </w:tc>
        <w:tc>
          <w:tcPr>
            <w:tcW w:w="5509" w:type="dxa"/>
            <w:vAlign w:val="center"/>
          </w:tcPr>
          <w:p>
            <w:pPr>
              <w:pStyle w:val="107"/>
              <w:rPr>
                <w:color w:val="auto"/>
                <w:highlight w:val="none"/>
              </w:rPr>
            </w:pPr>
            <w:r>
              <w:rPr>
                <w:rFonts w:hint="eastAsia"/>
                <w:color w:val="auto"/>
                <w:highlight w:val="none"/>
              </w:rPr>
              <w:t>热设计功耗≤2</w:t>
            </w:r>
            <w:r>
              <w:rPr>
                <w:color w:val="auto"/>
                <w:highlight w:val="none"/>
              </w:rPr>
              <w:t>0</w:t>
            </w:r>
            <w:r>
              <w:rPr>
                <w:rFonts w:hint="eastAsia"/>
                <w:color w:val="auto"/>
                <w:highlight w:val="none"/>
              </w:rPr>
              <w:t>W</w:t>
            </w:r>
            <w:r>
              <w:rPr>
                <w:rFonts w:hint="eastAsia" w:ascii="宋体" w:hAnsi="宋体" w:cs="宋体"/>
                <w:color w:val="auto"/>
                <w:kern w:val="2"/>
                <w:sz w:val="21"/>
                <w:szCs w:val="21"/>
                <w:highlight w:val="none"/>
                <w:lang w:eastAsia="zh-CN"/>
              </w:rPr>
              <w:t>（</w:t>
            </w:r>
            <w:r>
              <w:rPr>
                <w:rFonts w:hint="eastAsia" w:ascii="宋体" w:hAnsi="宋体" w:cs="宋体"/>
                <w:color w:val="auto"/>
                <w:szCs w:val="21"/>
                <w:highlight w:val="none"/>
                <w:lang w:val="en-US" w:eastAsia="zh-CN"/>
              </w:rPr>
              <w:t>提供证明材料</w:t>
            </w:r>
            <w:r>
              <w:rPr>
                <w:rFonts w:hint="eastAsia" w:ascii="宋体" w:hAnsi="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rFonts w:hint="eastAsia"/>
                <w:color w:val="auto"/>
                <w:highlight w:val="none"/>
              </w:rPr>
              <w:t>2</w:t>
            </w:r>
          </w:p>
        </w:tc>
        <w:tc>
          <w:tcPr>
            <w:tcW w:w="1178" w:type="dxa"/>
            <w:vMerge w:val="restart"/>
            <w:vAlign w:val="center"/>
          </w:tcPr>
          <w:p>
            <w:pPr>
              <w:rPr>
                <w:color w:val="auto"/>
                <w:sz w:val="24"/>
                <w:highlight w:val="none"/>
              </w:rPr>
            </w:pPr>
            <w:r>
              <w:rPr>
                <w:color w:val="auto"/>
                <w:sz w:val="24"/>
                <w:highlight w:val="none"/>
              </w:rPr>
              <w:t>内存规格</w:t>
            </w:r>
          </w:p>
        </w:tc>
        <w:tc>
          <w:tcPr>
            <w:tcW w:w="1994" w:type="dxa"/>
            <w:vAlign w:val="center"/>
          </w:tcPr>
          <w:p>
            <w:pPr>
              <w:pStyle w:val="107"/>
              <w:rPr>
                <w:color w:val="auto"/>
                <w:highlight w:val="none"/>
              </w:rPr>
            </w:pPr>
            <w:r>
              <w:rPr>
                <w:rFonts w:hint="eastAsia"/>
                <w:color w:val="auto"/>
                <w:highlight w:val="none"/>
              </w:rPr>
              <w:t>本次</w:t>
            </w:r>
            <w:r>
              <w:rPr>
                <w:color w:val="auto"/>
                <w:highlight w:val="none"/>
              </w:rPr>
              <w:t>内存配置容量</w:t>
            </w:r>
          </w:p>
        </w:tc>
        <w:tc>
          <w:tcPr>
            <w:tcW w:w="5509" w:type="dxa"/>
            <w:vAlign w:val="center"/>
          </w:tcPr>
          <w:p>
            <w:pPr>
              <w:pStyle w:val="107"/>
              <w:rPr>
                <w:color w:val="auto"/>
                <w:highlight w:val="none"/>
              </w:rPr>
            </w:pPr>
            <w:r>
              <w:rPr>
                <w:color w:val="auto"/>
                <w:highlight w:val="none"/>
              </w:rPr>
              <w:t>≥</w:t>
            </w:r>
            <w:r>
              <w:rPr>
                <w:rFonts w:hint="eastAsia"/>
                <w:color w:val="auto"/>
                <w:highlight w:val="none"/>
              </w:rPr>
              <w:t>16</w:t>
            </w:r>
            <w:r>
              <w:rPr>
                <w:color w:val="auto"/>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内存类型</w:t>
            </w:r>
          </w:p>
        </w:tc>
        <w:tc>
          <w:tcPr>
            <w:tcW w:w="5509" w:type="dxa"/>
            <w:vAlign w:val="center"/>
          </w:tcPr>
          <w:p>
            <w:pPr>
              <w:pStyle w:val="107"/>
              <w:rPr>
                <w:color w:val="auto"/>
                <w:highlight w:val="none"/>
              </w:rPr>
            </w:pPr>
            <w:r>
              <w:rPr>
                <w:color w:val="auto"/>
                <w:highlight w:val="none"/>
              </w:rPr>
              <w:t>支持DDR5/LPDDR5/LPDDR</w:t>
            </w:r>
            <w:r>
              <w:rPr>
                <w:color w:val="auto"/>
                <w:spacing w:val="-2"/>
                <w:highlight w:val="none"/>
              </w:rPr>
              <w:t>5X及以上内</w:t>
            </w:r>
            <w:r>
              <w:rPr>
                <w:color w:val="auto"/>
                <w:spacing w:val="-3"/>
                <w:highlight w:val="none"/>
              </w:rPr>
              <w:t>存类型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内存读写速率</w:t>
            </w:r>
          </w:p>
        </w:tc>
        <w:tc>
          <w:tcPr>
            <w:tcW w:w="5509" w:type="dxa"/>
            <w:vAlign w:val="center"/>
          </w:tcPr>
          <w:p>
            <w:pPr>
              <w:pStyle w:val="107"/>
              <w:rPr>
                <w:color w:val="auto"/>
                <w:highlight w:val="none"/>
              </w:rPr>
            </w:pPr>
            <w:r>
              <w:rPr>
                <w:color w:val="auto"/>
                <w:highlight w:val="none"/>
              </w:rPr>
              <w:t>≥</w:t>
            </w:r>
            <w:r>
              <w:rPr>
                <w:rFonts w:hint="eastAsia"/>
                <w:color w:val="auto"/>
                <w:highlight w:val="none"/>
              </w:rPr>
              <w:t>2666</w:t>
            </w:r>
            <w:r>
              <w:rPr>
                <w:color w:val="auto"/>
                <w:highlight w:val="none"/>
              </w:rPr>
              <w:t>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主板支持的CPU和内存情况</w:t>
            </w:r>
          </w:p>
        </w:tc>
        <w:tc>
          <w:tcPr>
            <w:tcW w:w="5509" w:type="dxa"/>
            <w:vAlign w:val="center"/>
          </w:tcPr>
          <w:p>
            <w:pPr>
              <w:pStyle w:val="107"/>
              <w:rPr>
                <w:color w:val="auto"/>
                <w:highlight w:val="none"/>
              </w:rPr>
            </w:pPr>
            <w:r>
              <w:rPr>
                <w:color w:val="auto"/>
                <w:highlight w:val="none"/>
              </w:rPr>
              <w:t>主板支持</w:t>
            </w:r>
            <w:r>
              <w:rPr>
                <w:rFonts w:hint="eastAsia"/>
                <w:color w:val="auto"/>
                <w:highlight w:val="none"/>
              </w:rPr>
              <w:t>一颗国产ARM架构处理器和</w:t>
            </w:r>
            <w:r>
              <w:rPr>
                <w:color w:val="auto"/>
                <w:highlight w:val="none"/>
              </w:rPr>
              <w:t>DDR5/LPDDR5/LPDDR</w:t>
            </w:r>
            <w:r>
              <w:rPr>
                <w:color w:val="auto"/>
                <w:spacing w:val="-2"/>
                <w:highlight w:val="none"/>
              </w:rPr>
              <w:t>5X及以上内</w:t>
            </w:r>
            <w:r>
              <w:rPr>
                <w:color w:val="auto"/>
                <w:spacing w:val="-3"/>
                <w:highlight w:val="none"/>
              </w:rPr>
              <w:t>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主板其他内置接口</w:t>
            </w:r>
          </w:p>
        </w:tc>
        <w:tc>
          <w:tcPr>
            <w:tcW w:w="5509" w:type="dxa"/>
            <w:vAlign w:val="center"/>
          </w:tcPr>
          <w:p>
            <w:pPr>
              <w:pStyle w:val="107"/>
              <w:rPr>
                <w:color w:val="auto"/>
                <w:highlight w:val="none"/>
              </w:rPr>
            </w:pPr>
            <w:r>
              <w:rPr>
                <w:rFonts w:hint="eastAsia"/>
                <w:color w:val="auto"/>
                <w:highlight w:val="none"/>
              </w:rPr>
              <w:t>≥</w:t>
            </w:r>
            <w:r>
              <w:rPr>
                <w:color w:val="auto"/>
                <w:highlight w:val="none"/>
              </w:rPr>
              <w:t>2</w:t>
            </w:r>
            <w:r>
              <w:rPr>
                <w:rFonts w:hint="eastAsia"/>
                <w:color w:val="auto"/>
                <w:highlight w:val="none"/>
              </w:rPr>
              <w:t>个</w:t>
            </w:r>
            <w:r>
              <w:rPr>
                <w:color w:val="auto"/>
                <w:highlight w:val="none"/>
              </w:rPr>
              <w:t>SATA</w:t>
            </w:r>
            <w:r>
              <w:rPr>
                <w:rFonts w:hint="eastAsia"/>
                <w:color w:val="auto"/>
                <w:highlight w:val="none"/>
              </w:rPr>
              <w:t>；</w:t>
            </w:r>
            <w:r>
              <w:rPr>
                <w:color w:val="auto"/>
                <w:highlight w:val="none"/>
              </w:rPr>
              <w:t>并</w:t>
            </w:r>
            <w:r>
              <w:rPr>
                <w:rFonts w:hint="eastAsia"/>
                <w:color w:val="auto"/>
                <w:highlight w:val="none"/>
              </w:rPr>
              <w:t>≥2个M.2 接口；并≥1个PCIe3.0扩展槽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内存插槽满配时提供的最高内存总容量</w:t>
            </w:r>
          </w:p>
        </w:tc>
        <w:tc>
          <w:tcPr>
            <w:tcW w:w="5509" w:type="dxa"/>
            <w:vAlign w:val="center"/>
          </w:tcPr>
          <w:p>
            <w:pPr>
              <w:pStyle w:val="107"/>
              <w:rPr>
                <w:color w:val="auto"/>
                <w:highlight w:val="none"/>
              </w:rPr>
            </w:pPr>
            <w:r>
              <w:rPr>
                <w:color w:val="auto"/>
                <w:highlight w:val="none"/>
              </w:rPr>
              <w:t>≥16GB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color w:val="auto"/>
                <w:highlight w:val="none"/>
              </w:rPr>
              <w:t>3</w:t>
            </w:r>
          </w:p>
        </w:tc>
        <w:tc>
          <w:tcPr>
            <w:tcW w:w="1178" w:type="dxa"/>
            <w:vMerge w:val="restart"/>
            <w:vAlign w:val="center"/>
          </w:tcPr>
          <w:p>
            <w:pPr>
              <w:rPr>
                <w:color w:val="auto"/>
                <w:sz w:val="24"/>
                <w:highlight w:val="none"/>
              </w:rPr>
            </w:pPr>
            <w:r>
              <w:rPr>
                <w:color w:val="auto"/>
                <w:spacing w:val="-2"/>
                <w:sz w:val="24"/>
                <w:highlight w:val="none"/>
              </w:rPr>
              <w:t>存储</w:t>
            </w:r>
            <w:r>
              <w:rPr>
                <w:color w:val="auto"/>
                <w:sz w:val="24"/>
                <w:highlight w:val="none"/>
              </w:rPr>
              <w:t>设备规格</w:t>
            </w:r>
          </w:p>
        </w:tc>
        <w:tc>
          <w:tcPr>
            <w:tcW w:w="1994" w:type="dxa"/>
            <w:vAlign w:val="center"/>
          </w:tcPr>
          <w:p>
            <w:pPr>
              <w:pStyle w:val="107"/>
              <w:rPr>
                <w:color w:val="auto"/>
                <w:highlight w:val="none"/>
              </w:rPr>
            </w:pPr>
            <w:r>
              <w:rPr>
                <w:rFonts w:hint="eastAsia"/>
                <w:color w:val="auto"/>
                <w:highlight w:val="none"/>
              </w:rPr>
              <w:t>▲本次配</w:t>
            </w:r>
            <w:r>
              <w:rPr>
                <w:color w:val="auto"/>
                <w:highlight w:val="none"/>
              </w:rPr>
              <w:t>固态存储容量</w:t>
            </w:r>
          </w:p>
        </w:tc>
        <w:tc>
          <w:tcPr>
            <w:tcW w:w="5509" w:type="dxa"/>
            <w:vAlign w:val="center"/>
          </w:tcPr>
          <w:p>
            <w:pPr>
              <w:pStyle w:val="107"/>
              <w:rPr>
                <w:color w:val="auto"/>
                <w:highlight w:val="none"/>
              </w:rPr>
            </w:pPr>
            <w:r>
              <w:rPr>
                <w:color w:val="auto"/>
                <w:highlight w:val="none"/>
              </w:rPr>
              <w:t>≥</w:t>
            </w:r>
            <w:r>
              <w:rPr>
                <w:rFonts w:hint="eastAsia"/>
                <w:color w:val="auto"/>
                <w:highlight w:val="none"/>
                <w:lang w:val="en-US" w:eastAsia="zh-CN"/>
              </w:rPr>
              <w:t>256</w:t>
            </w:r>
            <w:r>
              <w:rPr>
                <w:color w:val="auto"/>
                <w:highlight w:val="none"/>
              </w:rPr>
              <w:t>GB 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pacing w:val="-2"/>
                <w:sz w:val="24"/>
                <w:highlight w:val="none"/>
              </w:rPr>
            </w:pPr>
          </w:p>
        </w:tc>
        <w:tc>
          <w:tcPr>
            <w:tcW w:w="1994" w:type="dxa"/>
            <w:vAlign w:val="center"/>
          </w:tcPr>
          <w:p>
            <w:pPr>
              <w:pStyle w:val="107"/>
              <w:rPr>
                <w:rFonts w:hint="eastAsia"/>
                <w:color w:val="auto"/>
                <w:highlight w:val="none"/>
              </w:rPr>
            </w:pPr>
            <w:r>
              <w:rPr>
                <w:rFonts w:hint="eastAsia"/>
                <w:color w:val="auto"/>
                <w:highlight w:val="none"/>
              </w:rPr>
              <w:t>▲本次配</w:t>
            </w:r>
            <w:r>
              <w:rPr>
                <w:color w:val="auto"/>
                <w:highlight w:val="none"/>
              </w:rPr>
              <w:t>机械存储容量</w:t>
            </w:r>
          </w:p>
        </w:tc>
        <w:tc>
          <w:tcPr>
            <w:tcW w:w="5509" w:type="dxa"/>
            <w:vAlign w:val="center"/>
          </w:tcPr>
          <w:p>
            <w:pPr>
              <w:pStyle w:val="107"/>
              <w:rPr>
                <w:color w:val="auto"/>
                <w:highlight w:val="none"/>
              </w:rPr>
            </w:pPr>
            <w:r>
              <w:rPr>
                <w:color w:val="auto"/>
                <w:highlight w:val="none"/>
              </w:rPr>
              <w:t>≥1TB 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color w:val="auto"/>
                <w:highlight w:val="none"/>
              </w:rPr>
              <w:t>4</w:t>
            </w:r>
          </w:p>
        </w:tc>
        <w:tc>
          <w:tcPr>
            <w:tcW w:w="1178" w:type="dxa"/>
            <w:vMerge w:val="restart"/>
            <w:vAlign w:val="center"/>
          </w:tcPr>
          <w:p>
            <w:pPr>
              <w:rPr>
                <w:color w:val="auto"/>
                <w:sz w:val="24"/>
                <w:highlight w:val="none"/>
              </w:rPr>
            </w:pPr>
            <w:r>
              <w:rPr>
                <w:color w:val="auto"/>
                <w:sz w:val="24"/>
                <w:highlight w:val="none"/>
              </w:rPr>
              <w:t>显卡</w:t>
            </w:r>
            <w:r>
              <w:rPr>
                <w:color w:val="auto"/>
                <w:spacing w:val="-3"/>
                <w:sz w:val="24"/>
                <w:highlight w:val="none"/>
              </w:rPr>
              <w:t>规格</w:t>
            </w:r>
          </w:p>
        </w:tc>
        <w:tc>
          <w:tcPr>
            <w:tcW w:w="1994" w:type="dxa"/>
            <w:vAlign w:val="center"/>
          </w:tcPr>
          <w:p>
            <w:pPr>
              <w:pStyle w:val="107"/>
              <w:rPr>
                <w:color w:val="auto"/>
                <w:highlight w:val="none"/>
              </w:rPr>
            </w:pPr>
            <w:r>
              <w:rPr>
                <w:rFonts w:hint="eastAsia"/>
                <w:color w:val="auto"/>
                <w:highlight w:val="none"/>
              </w:rPr>
              <w:t>▲</w:t>
            </w:r>
            <w:r>
              <w:rPr>
                <w:color w:val="auto"/>
                <w:highlight w:val="none"/>
              </w:rPr>
              <w:t>显卡类型</w:t>
            </w:r>
          </w:p>
        </w:tc>
        <w:tc>
          <w:tcPr>
            <w:tcW w:w="5509" w:type="dxa"/>
            <w:vAlign w:val="center"/>
          </w:tcPr>
          <w:p>
            <w:pPr>
              <w:pStyle w:val="107"/>
              <w:rPr>
                <w:color w:val="auto"/>
                <w:highlight w:val="none"/>
              </w:rPr>
            </w:pPr>
            <w:r>
              <w:rPr>
                <w:color w:val="auto"/>
                <w:highlight w:val="none"/>
              </w:rPr>
              <w:t>集成显卡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显示分辨率</w:t>
            </w:r>
          </w:p>
        </w:tc>
        <w:tc>
          <w:tcPr>
            <w:tcW w:w="5509" w:type="dxa"/>
            <w:vAlign w:val="center"/>
          </w:tcPr>
          <w:p>
            <w:pPr>
              <w:pStyle w:val="107"/>
              <w:rPr>
                <w:color w:val="auto"/>
                <w:highlight w:val="none"/>
              </w:rPr>
            </w:pPr>
            <w:r>
              <w:rPr>
                <w:color w:val="auto"/>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显卡显示芯片核心频率</w:t>
            </w:r>
          </w:p>
        </w:tc>
        <w:tc>
          <w:tcPr>
            <w:tcW w:w="5509" w:type="dxa"/>
            <w:vAlign w:val="center"/>
          </w:tcPr>
          <w:p>
            <w:pPr>
              <w:pStyle w:val="107"/>
              <w:rPr>
                <w:color w:val="auto"/>
                <w:highlight w:val="none"/>
              </w:rPr>
            </w:pPr>
            <w:r>
              <w:rPr>
                <w:color w:val="auto"/>
                <w:highlight w:val="none"/>
              </w:rPr>
              <w:t>≥300MHz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显存等效频率</w:t>
            </w:r>
          </w:p>
        </w:tc>
        <w:tc>
          <w:tcPr>
            <w:tcW w:w="5509" w:type="dxa"/>
            <w:vAlign w:val="center"/>
          </w:tcPr>
          <w:p>
            <w:pPr>
              <w:pStyle w:val="107"/>
              <w:rPr>
                <w:color w:val="auto"/>
                <w:highlight w:val="none"/>
              </w:rPr>
            </w:pPr>
            <w:r>
              <w:rPr>
                <w:color w:val="auto"/>
                <w:highlight w:val="none"/>
              </w:rPr>
              <w:t>≥1000MT/s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color w:val="auto"/>
                <w:highlight w:val="none"/>
              </w:rPr>
              <w:t>5</w:t>
            </w:r>
          </w:p>
        </w:tc>
        <w:tc>
          <w:tcPr>
            <w:tcW w:w="1178" w:type="dxa"/>
            <w:vMerge w:val="restart"/>
            <w:vAlign w:val="center"/>
          </w:tcPr>
          <w:p>
            <w:pPr>
              <w:rPr>
                <w:color w:val="auto"/>
                <w:sz w:val="24"/>
                <w:highlight w:val="none"/>
              </w:rPr>
            </w:pPr>
            <w:r>
              <w:rPr>
                <w:rFonts w:hint="eastAsia"/>
                <w:color w:val="auto"/>
                <w:sz w:val="24"/>
                <w:highlight w:val="none"/>
              </w:rPr>
              <w:t>显示设备规格</w:t>
            </w:r>
          </w:p>
        </w:tc>
        <w:tc>
          <w:tcPr>
            <w:tcW w:w="1994" w:type="dxa"/>
            <w:vAlign w:val="center"/>
          </w:tcPr>
          <w:p>
            <w:pPr>
              <w:pStyle w:val="107"/>
              <w:rPr>
                <w:color w:val="auto"/>
                <w:highlight w:val="none"/>
              </w:rPr>
            </w:pPr>
            <w:r>
              <w:rPr>
                <w:color w:val="auto"/>
                <w:highlight w:val="none"/>
              </w:rPr>
              <w:t>显示屏屏占比</w:t>
            </w:r>
          </w:p>
        </w:tc>
        <w:tc>
          <w:tcPr>
            <w:tcW w:w="5509" w:type="dxa"/>
            <w:vAlign w:val="center"/>
          </w:tcPr>
          <w:p>
            <w:pPr>
              <w:pStyle w:val="107"/>
              <w:rPr>
                <w:color w:val="auto"/>
                <w:highlight w:val="none"/>
              </w:rPr>
            </w:pPr>
            <w:r>
              <w:rPr>
                <w:color w:val="auto"/>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显示屏分辨率</w:t>
            </w:r>
          </w:p>
        </w:tc>
        <w:tc>
          <w:tcPr>
            <w:tcW w:w="5509" w:type="dxa"/>
            <w:vAlign w:val="center"/>
          </w:tcPr>
          <w:p>
            <w:pPr>
              <w:pStyle w:val="107"/>
              <w:rPr>
                <w:color w:val="auto"/>
                <w:highlight w:val="none"/>
              </w:rPr>
            </w:pPr>
            <w:r>
              <w:rPr>
                <w:color w:val="auto"/>
                <w:highlight w:val="none"/>
              </w:rPr>
              <w:t>≥1920x1080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显示屏尺寸</w:t>
            </w:r>
          </w:p>
        </w:tc>
        <w:tc>
          <w:tcPr>
            <w:tcW w:w="5509" w:type="dxa"/>
            <w:vAlign w:val="center"/>
          </w:tcPr>
          <w:p>
            <w:pPr>
              <w:pStyle w:val="107"/>
              <w:rPr>
                <w:color w:val="auto"/>
                <w:highlight w:val="none"/>
              </w:rPr>
            </w:pPr>
            <w:r>
              <w:rPr>
                <w:color w:val="auto"/>
                <w:highlight w:val="none"/>
              </w:rPr>
              <w:t>≥23英寸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显示屏屏幕比例</w:t>
            </w:r>
          </w:p>
        </w:tc>
        <w:tc>
          <w:tcPr>
            <w:tcW w:w="5509" w:type="dxa"/>
            <w:vAlign w:val="center"/>
          </w:tcPr>
          <w:p>
            <w:pPr>
              <w:pStyle w:val="107"/>
              <w:rPr>
                <w:color w:val="auto"/>
                <w:highlight w:val="none"/>
              </w:rPr>
            </w:pPr>
            <w:r>
              <w:rPr>
                <w:color w:val="auto"/>
                <w:highlight w:val="none"/>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显示屏防蓝光</w:t>
            </w:r>
          </w:p>
        </w:tc>
        <w:tc>
          <w:tcPr>
            <w:tcW w:w="5509" w:type="dxa"/>
            <w:vAlign w:val="center"/>
          </w:tcPr>
          <w:p>
            <w:pPr>
              <w:pStyle w:val="107"/>
              <w:rPr>
                <w:color w:val="auto"/>
                <w:highlight w:val="none"/>
              </w:rPr>
            </w:pPr>
            <w:r>
              <w:rPr>
                <w:color w:val="auto"/>
                <w:highlight w:val="none"/>
              </w:rPr>
              <w:t>支持防蓝光模式，蓝光加权辐射亮度比应≤0.0012W/(·cd·sr)（瓦每坎特拉每球面度）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显示屏低频闪</w:t>
            </w:r>
          </w:p>
        </w:tc>
        <w:tc>
          <w:tcPr>
            <w:tcW w:w="5509" w:type="dxa"/>
            <w:vAlign w:val="center"/>
          </w:tcPr>
          <w:p>
            <w:pPr>
              <w:pStyle w:val="107"/>
              <w:rPr>
                <w:color w:val="auto"/>
                <w:highlight w:val="none"/>
              </w:rPr>
            </w:pPr>
            <w:r>
              <w:rPr>
                <w:color w:val="auto"/>
                <w:highlight w:val="none"/>
              </w:rPr>
              <w:t>显示屏应支持低频闪≤-35dB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显示屏刷新率</w:t>
            </w:r>
          </w:p>
        </w:tc>
        <w:tc>
          <w:tcPr>
            <w:tcW w:w="5509" w:type="dxa"/>
            <w:vAlign w:val="center"/>
          </w:tcPr>
          <w:p>
            <w:pPr>
              <w:pStyle w:val="107"/>
              <w:rPr>
                <w:color w:val="auto"/>
                <w:highlight w:val="none"/>
              </w:rPr>
            </w:pPr>
            <w:r>
              <w:rPr>
                <w:color w:val="auto"/>
                <w:highlight w:val="none"/>
              </w:rPr>
              <w:t>≥75Hz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显示屏色域</w:t>
            </w:r>
          </w:p>
        </w:tc>
        <w:tc>
          <w:tcPr>
            <w:tcW w:w="5509" w:type="dxa"/>
            <w:vAlign w:val="center"/>
          </w:tcPr>
          <w:p>
            <w:pPr>
              <w:pStyle w:val="107"/>
              <w:rPr>
                <w:color w:val="auto"/>
                <w:highlight w:val="none"/>
              </w:rPr>
            </w:pPr>
            <w:r>
              <w:rPr>
                <w:color w:val="auto"/>
                <w:highlight w:val="none"/>
              </w:rPr>
              <w:t>≥99%sRGB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显示屏色准</w:t>
            </w:r>
          </w:p>
        </w:tc>
        <w:tc>
          <w:tcPr>
            <w:tcW w:w="5509" w:type="dxa"/>
            <w:vAlign w:val="center"/>
          </w:tcPr>
          <w:p>
            <w:pPr>
              <w:pStyle w:val="107"/>
              <w:rPr>
                <w:color w:val="auto"/>
                <w:highlight w:val="none"/>
              </w:rPr>
            </w:pPr>
            <w:r>
              <w:rPr>
                <w:color w:val="auto"/>
                <w:highlight w:val="none"/>
              </w:rPr>
              <w:t>△E≤</w:t>
            </w:r>
            <w:r>
              <w:rPr>
                <w:rFonts w:hint="eastAsia"/>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显示屏亮度</w:t>
            </w:r>
          </w:p>
        </w:tc>
        <w:tc>
          <w:tcPr>
            <w:tcW w:w="5509" w:type="dxa"/>
            <w:vAlign w:val="center"/>
          </w:tcPr>
          <w:p>
            <w:pPr>
              <w:pStyle w:val="107"/>
              <w:rPr>
                <w:color w:val="auto"/>
                <w:highlight w:val="none"/>
              </w:rPr>
            </w:pPr>
            <w:r>
              <w:rPr>
                <w:color w:val="auto"/>
                <w:highlight w:val="none"/>
              </w:rPr>
              <w:t>≥250尼特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color w:val="auto"/>
                <w:highlight w:val="none"/>
              </w:rPr>
              <w:t>显示屏对比度</w:t>
            </w:r>
          </w:p>
        </w:tc>
        <w:tc>
          <w:tcPr>
            <w:tcW w:w="5509" w:type="dxa"/>
            <w:vAlign w:val="center"/>
          </w:tcPr>
          <w:p>
            <w:pPr>
              <w:pStyle w:val="107"/>
              <w:rPr>
                <w:color w:val="auto"/>
                <w:highlight w:val="none"/>
              </w:rPr>
            </w:pPr>
            <w:r>
              <w:rPr>
                <w:color w:val="auto"/>
                <w:highlight w:val="none"/>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显示屏</w:t>
            </w:r>
            <w:r>
              <w:rPr>
                <w:color w:val="auto"/>
                <w:spacing w:val="-3"/>
                <w:highlight w:val="none"/>
              </w:rPr>
              <w:t>其他参数</w:t>
            </w:r>
          </w:p>
        </w:tc>
        <w:tc>
          <w:tcPr>
            <w:tcW w:w="5509" w:type="dxa"/>
            <w:vAlign w:val="center"/>
          </w:tcPr>
          <w:p>
            <w:pPr>
              <w:pStyle w:val="107"/>
              <w:rPr>
                <w:color w:val="auto"/>
                <w:highlight w:val="none"/>
              </w:rPr>
            </w:pPr>
            <w:r>
              <w:rPr>
                <w:color w:val="auto"/>
                <w:highlight w:val="none"/>
              </w:rPr>
              <w:t>其它参数应符合SJ/T11292的相关规定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显示屏</w:t>
            </w:r>
            <w:r>
              <w:rPr>
                <w:color w:val="auto"/>
                <w:spacing w:val="-2"/>
                <w:highlight w:val="none"/>
              </w:rPr>
              <w:t>屏幕失效</w:t>
            </w:r>
            <w:r>
              <w:rPr>
                <w:color w:val="auto"/>
                <w:highlight w:val="none"/>
              </w:rPr>
              <w:t>点</w:t>
            </w:r>
          </w:p>
        </w:tc>
        <w:tc>
          <w:tcPr>
            <w:tcW w:w="5509" w:type="dxa"/>
            <w:vAlign w:val="center"/>
          </w:tcPr>
          <w:p>
            <w:pPr>
              <w:pStyle w:val="107"/>
              <w:rPr>
                <w:color w:val="auto"/>
                <w:highlight w:val="none"/>
              </w:rPr>
            </w:pPr>
            <w:r>
              <w:rPr>
                <w:color w:val="auto"/>
                <w:highlight w:val="none"/>
              </w:rPr>
              <w:t>符合GB/T9813.2的要求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color w:val="auto"/>
                <w:highlight w:val="none"/>
              </w:rPr>
              <w:t>6</w:t>
            </w:r>
          </w:p>
        </w:tc>
        <w:tc>
          <w:tcPr>
            <w:tcW w:w="1178" w:type="dxa"/>
            <w:vMerge w:val="restart"/>
            <w:vAlign w:val="center"/>
          </w:tcPr>
          <w:p>
            <w:pPr>
              <w:rPr>
                <w:color w:val="auto"/>
                <w:sz w:val="24"/>
                <w:highlight w:val="none"/>
              </w:rPr>
            </w:pPr>
            <w:r>
              <w:rPr>
                <w:rFonts w:hint="eastAsia"/>
                <w:color w:val="auto"/>
                <w:sz w:val="24"/>
                <w:highlight w:val="none"/>
              </w:rPr>
              <w:t>外设</w:t>
            </w:r>
          </w:p>
        </w:tc>
        <w:tc>
          <w:tcPr>
            <w:tcW w:w="1994" w:type="dxa"/>
            <w:vAlign w:val="center"/>
          </w:tcPr>
          <w:p>
            <w:pPr>
              <w:pStyle w:val="107"/>
              <w:rPr>
                <w:color w:val="auto"/>
                <w:highlight w:val="none"/>
              </w:rPr>
            </w:pPr>
            <w:r>
              <w:rPr>
                <w:rFonts w:hint="eastAsia"/>
                <w:color w:val="auto"/>
                <w:highlight w:val="none"/>
              </w:rPr>
              <w:t>▲</w:t>
            </w:r>
            <w:r>
              <w:rPr>
                <w:color w:val="auto"/>
                <w:highlight w:val="none"/>
              </w:rPr>
              <w:t>鼠标数量</w:t>
            </w:r>
          </w:p>
        </w:tc>
        <w:tc>
          <w:tcPr>
            <w:tcW w:w="5509" w:type="dxa"/>
            <w:vAlign w:val="center"/>
          </w:tcPr>
          <w:p>
            <w:pPr>
              <w:pStyle w:val="107"/>
              <w:rPr>
                <w:color w:val="auto"/>
                <w:highlight w:val="none"/>
              </w:rPr>
            </w:pPr>
            <w:r>
              <w:rPr>
                <w:rFonts w:hint="eastAsia"/>
                <w:color w:val="auto"/>
                <w:highlight w:val="none"/>
                <w:lang w:eastAsia="zh-CN"/>
              </w:rPr>
              <w:t>同</w:t>
            </w:r>
            <w:r>
              <w:rPr>
                <w:color w:val="auto"/>
                <w:highlight w:val="none"/>
              </w:rPr>
              <w:t>品牌鼠标≥1个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键盘数量</w:t>
            </w:r>
          </w:p>
        </w:tc>
        <w:tc>
          <w:tcPr>
            <w:tcW w:w="5509" w:type="dxa"/>
            <w:vAlign w:val="center"/>
          </w:tcPr>
          <w:p>
            <w:pPr>
              <w:pStyle w:val="107"/>
              <w:rPr>
                <w:color w:val="auto"/>
                <w:highlight w:val="none"/>
              </w:rPr>
            </w:pPr>
            <w:r>
              <w:rPr>
                <w:rFonts w:hint="eastAsia"/>
                <w:color w:val="auto"/>
                <w:highlight w:val="none"/>
                <w:lang w:eastAsia="zh-CN"/>
              </w:rPr>
              <w:t>同</w:t>
            </w:r>
            <w:r>
              <w:rPr>
                <w:color w:val="auto"/>
                <w:highlight w:val="none"/>
              </w:rPr>
              <w:t>品牌</w:t>
            </w:r>
            <w:r>
              <w:rPr>
                <w:rFonts w:hint="eastAsia"/>
                <w:color w:val="auto"/>
                <w:highlight w:val="none"/>
              </w:rPr>
              <w:t>键盘</w:t>
            </w: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Align w:val="center"/>
          </w:tcPr>
          <w:p>
            <w:pPr>
              <w:pStyle w:val="107"/>
              <w:rPr>
                <w:color w:val="auto"/>
                <w:highlight w:val="none"/>
              </w:rPr>
            </w:pPr>
            <w:r>
              <w:rPr>
                <w:color w:val="auto"/>
                <w:highlight w:val="none"/>
              </w:rPr>
              <w:t>7</w:t>
            </w:r>
          </w:p>
        </w:tc>
        <w:tc>
          <w:tcPr>
            <w:tcW w:w="1178" w:type="dxa"/>
            <w:vAlign w:val="center"/>
          </w:tcPr>
          <w:p>
            <w:pPr>
              <w:rPr>
                <w:color w:val="auto"/>
                <w:sz w:val="24"/>
                <w:highlight w:val="none"/>
              </w:rPr>
            </w:pPr>
            <w:r>
              <w:rPr>
                <w:color w:val="auto"/>
                <w:sz w:val="24"/>
                <w:highlight w:val="none"/>
              </w:rPr>
              <w:t>网络</w:t>
            </w:r>
            <w:r>
              <w:rPr>
                <w:color w:val="auto"/>
                <w:spacing w:val="-3"/>
                <w:sz w:val="24"/>
                <w:highlight w:val="none"/>
              </w:rPr>
              <w:t>设备</w:t>
            </w:r>
            <w:r>
              <w:rPr>
                <w:color w:val="auto"/>
                <w:sz w:val="24"/>
                <w:highlight w:val="none"/>
              </w:rPr>
              <w:t>规格</w:t>
            </w:r>
          </w:p>
        </w:tc>
        <w:tc>
          <w:tcPr>
            <w:tcW w:w="1994" w:type="dxa"/>
            <w:vAlign w:val="center"/>
          </w:tcPr>
          <w:p>
            <w:pPr>
              <w:pStyle w:val="107"/>
              <w:rPr>
                <w:color w:val="auto"/>
                <w:highlight w:val="none"/>
              </w:rPr>
            </w:pPr>
            <w:r>
              <w:rPr>
                <w:rFonts w:hint="eastAsia"/>
                <w:color w:val="auto"/>
                <w:highlight w:val="none"/>
              </w:rPr>
              <w:t>▲</w:t>
            </w:r>
            <w:r>
              <w:rPr>
                <w:color w:val="auto"/>
                <w:highlight w:val="none"/>
              </w:rPr>
              <w:t>有线网</w:t>
            </w:r>
            <w:r>
              <w:rPr>
                <w:color w:val="auto"/>
                <w:spacing w:val="-3"/>
                <w:highlight w:val="none"/>
              </w:rPr>
              <w:t>卡</w:t>
            </w:r>
          </w:p>
        </w:tc>
        <w:tc>
          <w:tcPr>
            <w:tcW w:w="5509" w:type="dxa"/>
            <w:vAlign w:val="center"/>
          </w:tcPr>
          <w:p>
            <w:pPr>
              <w:pStyle w:val="107"/>
              <w:rPr>
                <w:color w:val="auto"/>
                <w:highlight w:val="none"/>
              </w:rPr>
            </w:pPr>
            <w:r>
              <w:rPr>
                <w:rFonts w:hint="eastAsia"/>
                <w:color w:val="auto"/>
                <w:spacing w:val="-13"/>
                <w:highlight w:val="none"/>
              </w:rPr>
              <w:t>支持</w:t>
            </w:r>
            <w:r>
              <w:rPr>
                <w:color w:val="auto"/>
                <w:spacing w:val="-13"/>
                <w:highlight w:val="none"/>
              </w:rPr>
              <w:t>有线网卡，</w:t>
            </w:r>
            <w:r>
              <w:rPr>
                <w:color w:val="auto"/>
                <w:spacing w:val="-2"/>
                <w:highlight w:val="none"/>
              </w:rPr>
              <w:t>最高速率应不低于1000Mbps，应支持</w:t>
            </w:r>
            <w:r>
              <w:rPr>
                <w:color w:val="auto"/>
                <w:highlight w:val="none"/>
              </w:rPr>
              <w:t>10Mbps、100Mbps、1000Mbps速率自适应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color w:val="auto"/>
                <w:highlight w:val="none"/>
              </w:rPr>
              <w:t>8</w:t>
            </w:r>
          </w:p>
        </w:tc>
        <w:tc>
          <w:tcPr>
            <w:tcW w:w="1178" w:type="dxa"/>
            <w:vMerge w:val="restart"/>
            <w:vAlign w:val="center"/>
          </w:tcPr>
          <w:p>
            <w:pPr>
              <w:rPr>
                <w:color w:val="auto"/>
                <w:sz w:val="24"/>
                <w:highlight w:val="none"/>
              </w:rPr>
            </w:pPr>
            <w:r>
              <w:rPr>
                <w:color w:val="auto"/>
                <w:spacing w:val="-2"/>
                <w:sz w:val="24"/>
                <w:highlight w:val="none"/>
              </w:rPr>
              <w:t>外部</w:t>
            </w:r>
            <w:r>
              <w:rPr>
                <w:color w:val="auto"/>
                <w:sz w:val="24"/>
                <w:highlight w:val="none"/>
              </w:rPr>
              <w:t>接口规格</w:t>
            </w:r>
          </w:p>
        </w:tc>
        <w:tc>
          <w:tcPr>
            <w:tcW w:w="1994" w:type="dxa"/>
            <w:vAlign w:val="center"/>
          </w:tcPr>
          <w:p>
            <w:pPr>
              <w:pStyle w:val="107"/>
              <w:rPr>
                <w:color w:val="auto"/>
                <w:highlight w:val="none"/>
              </w:rPr>
            </w:pPr>
            <w:r>
              <w:rPr>
                <w:rFonts w:hint="eastAsia"/>
                <w:color w:val="auto"/>
                <w:highlight w:val="none"/>
              </w:rPr>
              <w:t>▲</w:t>
            </w:r>
            <w:r>
              <w:rPr>
                <w:color w:val="auto"/>
                <w:highlight w:val="none"/>
              </w:rPr>
              <w:t>USB接口</w:t>
            </w:r>
            <w:r>
              <w:rPr>
                <w:color w:val="auto"/>
                <w:spacing w:val="-4"/>
                <w:highlight w:val="none"/>
              </w:rPr>
              <w:t>数量</w:t>
            </w:r>
          </w:p>
        </w:tc>
        <w:tc>
          <w:tcPr>
            <w:tcW w:w="5509" w:type="dxa"/>
            <w:vAlign w:val="center"/>
          </w:tcPr>
          <w:p>
            <w:pPr>
              <w:pStyle w:val="107"/>
              <w:rPr>
                <w:color w:val="auto"/>
                <w:highlight w:val="none"/>
              </w:rPr>
            </w:pPr>
            <w:r>
              <w:rPr>
                <w:color w:val="auto"/>
                <w:highlight w:val="none"/>
              </w:rPr>
              <w:t>USB接口≥8个，其中USB3.0接口≥4个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视频接</w:t>
            </w:r>
            <w:r>
              <w:rPr>
                <w:color w:val="auto"/>
                <w:spacing w:val="-10"/>
                <w:highlight w:val="none"/>
              </w:rPr>
              <w:t>口数量</w:t>
            </w:r>
          </w:p>
        </w:tc>
        <w:tc>
          <w:tcPr>
            <w:tcW w:w="5509" w:type="dxa"/>
            <w:vAlign w:val="center"/>
          </w:tcPr>
          <w:p>
            <w:pPr>
              <w:pStyle w:val="107"/>
              <w:rPr>
                <w:color w:val="auto"/>
                <w:highlight w:val="none"/>
              </w:rPr>
            </w:pP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音频接</w:t>
            </w:r>
            <w:r>
              <w:rPr>
                <w:color w:val="auto"/>
                <w:spacing w:val="-10"/>
                <w:highlight w:val="none"/>
              </w:rPr>
              <w:t>口数量</w:t>
            </w:r>
          </w:p>
        </w:tc>
        <w:tc>
          <w:tcPr>
            <w:tcW w:w="5509" w:type="dxa"/>
            <w:vAlign w:val="center"/>
          </w:tcPr>
          <w:p>
            <w:pPr>
              <w:pStyle w:val="107"/>
              <w:rPr>
                <w:color w:val="auto"/>
                <w:highlight w:val="none"/>
              </w:rPr>
            </w:pPr>
            <w:r>
              <w:rPr>
                <w:color w:val="auto"/>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音频接</w:t>
            </w:r>
            <w:r>
              <w:rPr>
                <w:color w:val="auto"/>
                <w:spacing w:val="-10"/>
                <w:highlight w:val="none"/>
              </w:rPr>
              <w:t>口类型</w:t>
            </w:r>
          </w:p>
        </w:tc>
        <w:tc>
          <w:tcPr>
            <w:tcW w:w="5509" w:type="dxa"/>
            <w:vAlign w:val="center"/>
          </w:tcPr>
          <w:p>
            <w:pPr>
              <w:pStyle w:val="107"/>
              <w:rPr>
                <w:color w:val="auto"/>
                <w:highlight w:val="none"/>
              </w:rPr>
            </w:pPr>
            <w:r>
              <w:rPr>
                <w:color w:val="auto"/>
                <w:highlight w:val="none"/>
              </w:rPr>
              <w:t>支持3.5mm孔径3段式或4段式接口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HDMI</w:t>
            </w:r>
            <w:r>
              <w:rPr>
                <w:color w:val="auto"/>
                <w:spacing w:val="-3"/>
                <w:highlight w:val="none"/>
              </w:rPr>
              <w:t>显示接口要</w:t>
            </w:r>
            <w:r>
              <w:rPr>
                <w:color w:val="auto"/>
                <w:highlight w:val="none"/>
              </w:rPr>
              <w:t>求</w:t>
            </w:r>
          </w:p>
        </w:tc>
        <w:tc>
          <w:tcPr>
            <w:tcW w:w="5509" w:type="dxa"/>
            <w:vAlign w:val="center"/>
          </w:tcPr>
          <w:p>
            <w:pPr>
              <w:pStyle w:val="107"/>
              <w:rPr>
                <w:color w:val="auto"/>
                <w:highlight w:val="none"/>
              </w:rPr>
            </w:pPr>
            <w:r>
              <w:rPr>
                <w:color w:val="auto"/>
                <w:spacing w:val="-3"/>
                <w:highlight w:val="none"/>
              </w:rPr>
              <w:t>提供HDMI作为显示</w:t>
            </w:r>
            <w:r>
              <w:rPr>
                <w:color w:val="auto"/>
                <w:highlight w:val="none"/>
              </w:rPr>
              <w:t>接口，应支持音频和视频同步输出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color w:val="auto"/>
                <w:highlight w:val="none"/>
              </w:rPr>
              <w:t>9</w:t>
            </w:r>
          </w:p>
        </w:tc>
        <w:tc>
          <w:tcPr>
            <w:tcW w:w="1178" w:type="dxa"/>
            <w:vMerge w:val="restart"/>
            <w:vAlign w:val="center"/>
          </w:tcPr>
          <w:p>
            <w:pPr>
              <w:rPr>
                <w:color w:val="auto"/>
                <w:sz w:val="24"/>
                <w:highlight w:val="none"/>
              </w:rPr>
            </w:pPr>
            <w:r>
              <w:rPr>
                <w:color w:val="auto"/>
                <w:spacing w:val="-2"/>
                <w:sz w:val="24"/>
                <w:highlight w:val="none"/>
              </w:rPr>
              <w:t>整机</w:t>
            </w:r>
            <w:r>
              <w:rPr>
                <w:color w:val="auto"/>
                <w:sz w:val="24"/>
                <w:highlight w:val="none"/>
              </w:rPr>
              <w:t>基础规格</w:t>
            </w:r>
          </w:p>
        </w:tc>
        <w:tc>
          <w:tcPr>
            <w:tcW w:w="1994" w:type="dxa"/>
            <w:vAlign w:val="center"/>
          </w:tcPr>
          <w:p>
            <w:pPr>
              <w:pStyle w:val="107"/>
              <w:rPr>
                <w:color w:val="auto"/>
                <w:highlight w:val="none"/>
              </w:rPr>
            </w:pPr>
            <w:r>
              <w:rPr>
                <w:color w:val="auto"/>
                <w:highlight w:val="none"/>
              </w:rPr>
              <w:t>整机噪音</w:t>
            </w:r>
          </w:p>
        </w:tc>
        <w:tc>
          <w:tcPr>
            <w:tcW w:w="5509" w:type="dxa"/>
            <w:vAlign w:val="center"/>
          </w:tcPr>
          <w:p>
            <w:pPr>
              <w:pStyle w:val="107"/>
              <w:rPr>
                <w:color w:val="auto"/>
                <w:spacing w:val="-1"/>
                <w:highlight w:val="none"/>
              </w:rPr>
            </w:pPr>
            <w:r>
              <w:rPr>
                <w:rFonts w:hint="eastAsia"/>
                <w:color w:val="auto"/>
                <w:highlight w:val="none"/>
              </w:rPr>
              <w:t>空闲状态下声压级≤2</w:t>
            </w:r>
            <w:r>
              <w:rPr>
                <w:color w:val="auto"/>
                <w:highlight w:val="none"/>
              </w:rPr>
              <w:t>5</w:t>
            </w:r>
            <w:r>
              <w:rPr>
                <w:rFonts w:hint="eastAsia"/>
                <w:color w:val="auto"/>
                <w:highlight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整机能</w:t>
            </w:r>
            <w:r>
              <w:rPr>
                <w:color w:val="auto"/>
                <w:spacing w:val="-2"/>
                <w:highlight w:val="none"/>
              </w:rPr>
              <w:t>效限定值</w:t>
            </w:r>
          </w:p>
        </w:tc>
        <w:tc>
          <w:tcPr>
            <w:tcW w:w="5509" w:type="dxa"/>
            <w:vAlign w:val="center"/>
          </w:tcPr>
          <w:p>
            <w:pPr>
              <w:pStyle w:val="107"/>
              <w:rPr>
                <w:color w:val="auto"/>
                <w:highlight w:val="none"/>
              </w:rPr>
            </w:pPr>
            <w:r>
              <w:rPr>
                <w:color w:val="auto"/>
                <w:highlight w:val="none"/>
              </w:rPr>
              <w:t>产品能效限定值应达到GB28380-20</w:t>
            </w:r>
            <w:r>
              <w:rPr>
                <w:rFonts w:hint="eastAsia"/>
                <w:color w:val="auto"/>
                <w:highlight w:val="none"/>
                <w:lang w:val="en-US" w:eastAsia="zh-CN"/>
              </w:rPr>
              <w:t>25</w:t>
            </w:r>
            <w:r>
              <w:rPr>
                <w:color w:val="auto"/>
                <w:spacing w:val="-2"/>
                <w:highlight w:val="none"/>
              </w:rPr>
              <w:t>标准中能效等级2级及以上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机箱尺</w:t>
            </w:r>
            <w:r>
              <w:rPr>
                <w:color w:val="auto"/>
                <w:spacing w:val="-5"/>
                <w:highlight w:val="none"/>
              </w:rPr>
              <w:t>寸容量</w:t>
            </w:r>
          </w:p>
        </w:tc>
        <w:tc>
          <w:tcPr>
            <w:tcW w:w="5509" w:type="dxa"/>
            <w:vAlign w:val="center"/>
          </w:tcPr>
          <w:p>
            <w:pPr>
              <w:pStyle w:val="107"/>
              <w:rPr>
                <w:color w:val="auto"/>
                <w:highlight w:val="none"/>
              </w:rPr>
            </w:pPr>
            <w:r>
              <w:rPr>
                <w:color w:val="auto"/>
                <w:highlight w:val="none"/>
              </w:rPr>
              <w:t>机箱体积应不大于</w:t>
            </w:r>
            <w:r>
              <w:rPr>
                <w:rFonts w:hint="eastAsia"/>
                <w:color w:val="auto"/>
                <w:highlight w:val="none"/>
              </w:rPr>
              <w:t>9</w:t>
            </w:r>
            <w:r>
              <w:rPr>
                <w:color w:val="auto"/>
                <w:highlight w:val="none"/>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MTBF测试</w:t>
            </w:r>
          </w:p>
        </w:tc>
        <w:tc>
          <w:tcPr>
            <w:tcW w:w="5509" w:type="dxa"/>
            <w:vAlign w:val="center"/>
          </w:tcPr>
          <w:p>
            <w:pPr>
              <w:pStyle w:val="107"/>
              <w:rPr>
                <w:color w:val="auto"/>
                <w:highlight w:val="none"/>
              </w:rPr>
            </w:pPr>
            <w:r>
              <w:rPr>
                <w:color w:val="auto"/>
                <w:highlight w:val="none"/>
              </w:rPr>
              <w:t>MTBF(m1)≥3万小时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restart"/>
            <w:vAlign w:val="center"/>
          </w:tcPr>
          <w:p>
            <w:pPr>
              <w:pStyle w:val="107"/>
              <w:rPr>
                <w:color w:val="auto"/>
                <w:highlight w:val="none"/>
              </w:rPr>
            </w:pPr>
            <w:r>
              <w:rPr>
                <w:rFonts w:hint="eastAsia"/>
                <w:color w:val="auto"/>
                <w:highlight w:val="none"/>
              </w:rPr>
              <w:t>1</w:t>
            </w:r>
            <w:r>
              <w:rPr>
                <w:color w:val="auto"/>
                <w:highlight w:val="none"/>
              </w:rPr>
              <w:t>0</w:t>
            </w:r>
          </w:p>
        </w:tc>
        <w:tc>
          <w:tcPr>
            <w:tcW w:w="1178" w:type="dxa"/>
            <w:vMerge w:val="restart"/>
            <w:vAlign w:val="center"/>
          </w:tcPr>
          <w:p>
            <w:pPr>
              <w:rPr>
                <w:color w:val="auto"/>
                <w:sz w:val="24"/>
                <w:highlight w:val="none"/>
              </w:rPr>
            </w:pPr>
            <w:r>
              <w:rPr>
                <w:color w:val="auto"/>
                <w:sz w:val="24"/>
                <w:highlight w:val="none"/>
              </w:rPr>
              <w:t>操作系统</w:t>
            </w:r>
          </w:p>
          <w:p>
            <w:pPr>
              <w:rPr>
                <w:color w:val="auto"/>
                <w:sz w:val="24"/>
                <w:highlight w:val="none"/>
              </w:rPr>
            </w:pPr>
            <w:r>
              <w:rPr>
                <w:color w:val="auto"/>
                <w:sz w:val="24"/>
                <w:highlight w:val="none"/>
              </w:rPr>
              <w:t>及软件功</w:t>
            </w:r>
          </w:p>
          <w:p>
            <w:pPr>
              <w:rPr>
                <w:color w:val="auto"/>
                <w:sz w:val="24"/>
                <w:highlight w:val="none"/>
              </w:rPr>
            </w:pPr>
            <w:r>
              <w:rPr>
                <w:color w:val="auto"/>
                <w:sz w:val="24"/>
                <w:highlight w:val="none"/>
              </w:rPr>
              <w:t>能</w:t>
            </w:r>
          </w:p>
        </w:tc>
        <w:tc>
          <w:tcPr>
            <w:tcW w:w="1994" w:type="dxa"/>
            <w:vAlign w:val="center"/>
          </w:tcPr>
          <w:p>
            <w:pPr>
              <w:pStyle w:val="107"/>
              <w:rPr>
                <w:color w:val="auto"/>
                <w:highlight w:val="none"/>
              </w:rPr>
            </w:pPr>
            <w:r>
              <w:rPr>
                <w:rFonts w:hint="eastAsia"/>
                <w:color w:val="auto"/>
                <w:highlight w:val="none"/>
              </w:rPr>
              <w:t>▲</w:t>
            </w:r>
            <w:r>
              <w:rPr>
                <w:color w:val="auto"/>
                <w:highlight w:val="none"/>
              </w:rPr>
              <w:t>中文信</w:t>
            </w:r>
            <w:r>
              <w:rPr>
                <w:color w:val="auto"/>
                <w:spacing w:val="-3"/>
                <w:highlight w:val="none"/>
              </w:rPr>
              <w:t>息处理要</w:t>
            </w:r>
            <w:r>
              <w:rPr>
                <w:color w:val="auto"/>
                <w:highlight w:val="none"/>
              </w:rPr>
              <w:t>求</w:t>
            </w:r>
          </w:p>
        </w:tc>
        <w:tc>
          <w:tcPr>
            <w:tcW w:w="5509" w:type="dxa"/>
            <w:vAlign w:val="center"/>
          </w:tcPr>
          <w:p>
            <w:pPr>
              <w:pStyle w:val="107"/>
              <w:rPr>
                <w:color w:val="auto"/>
                <w:highlight w:val="none"/>
              </w:rPr>
            </w:pPr>
            <w:r>
              <w:rPr>
                <w:color w:val="auto"/>
                <w:highlight w:val="none"/>
              </w:rPr>
              <w:t>符合GB18030的相关规定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spacing w:val="-1"/>
                <w:highlight w:val="none"/>
              </w:rPr>
              <w:t>▲</w:t>
            </w:r>
            <w:r>
              <w:rPr>
                <w:color w:val="auto"/>
                <w:spacing w:val="-1"/>
                <w:highlight w:val="none"/>
              </w:rPr>
              <w:t>操作系</w:t>
            </w:r>
            <w:r>
              <w:rPr>
                <w:color w:val="auto"/>
                <w:highlight w:val="none"/>
              </w:rPr>
              <w:t>统备份及还原功能</w:t>
            </w:r>
          </w:p>
        </w:tc>
        <w:tc>
          <w:tcPr>
            <w:tcW w:w="5509" w:type="dxa"/>
            <w:vAlign w:val="center"/>
          </w:tcPr>
          <w:p>
            <w:pPr>
              <w:pStyle w:val="107"/>
              <w:rPr>
                <w:color w:val="auto"/>
                <w:highlight w:val="none"/>
              </w:rPr>
            </w:pPr>
            <w:r>
              <w:rPr>
                <w:color w:val="auto"/>
                <w:highlight w:val="none"/>
              </w:rPr>
              <w:t>支持操作系统备份及还原功能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BIOS支</w:t>
            </w:r>
            <w:r>
              <w:rPr>
                <w:color w:val="auto"/>
                <w:spacing w:val="-2"/>
                <w:highlight w:val="none"/>
              </w:rPr>
              <w:t>持关闭通</w:t>
            </w:r>
            <w:r>
              <w:rPr>
                <w:color w:val="auto"/>
                <w:spacing w:val="-3"/>
                <w:highlight w:val="none"/>
              </w:rPr>
              <w:t>讯接口</w:t>
            </w:r>
          </w:p>
        </w:tc>
        <w:tc>
          <w:tcPr>
            <w:tcW w:w="5509" w:type="dxa"/>
            <w:vAlign w:val="center"/>
          </w:tcPr>
          <w:p>
            <w:pPr>
              <w:pStyle w:val="107"/>
              <w:rPr>
                <w:color w:val="auto"/>
                <w:highlight w:val="none"/>
              </w:rPr>
            </w:pPr>
            <w:r>
              <w:rPr>
                <w:color w:val="auto"/>
                <w:highlight w:val="none"/>
              </w:rPr>
              <w:t>支持BIOS关闭以太网及USB接口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预装操作系统</w:t>
            </w:r>
          </w:p>
        </w:tc>
        <w:tc>
          <w:tcPr>
            <w:tcW w:w="5509" w:type="dxa"/>
            <w:vAlign w:val="center"/>
          </w:tcPr>
          <w:p>
            <w:pPr>
              <w:pStyle w:val="107"/>
              <w:rPr>
                <w:rFonts w:hint="eastAsia" w:eastAsia="宋体"/>
                <w:color w:val="auto"/>
                <w:highlight w:val="none"/>
                <w:lang w:eastAsia="zh-CN"/>
              </w:rPr>
            </w:pPr>
            <w:r>
              <w:rPr>
                <w:rFonts w:hint="eastAsia"/>
                <w:color w:val="auto"/>
                <w:highlight w:val="none"/>
              </w:rPr>
              <w:t>应预装通过安全可靠测评的正版桌面操作系统，允许用户在3个月试用期内更换其他品牌或版本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color w:val="auto"/>
                <w:highlight w:val="none"/>
              </w:rPr>
            </w:pPr>
            <w:r>
              <w:rPr>
                <w:rFonts w:hint="eastAsia"/>
                <w:color w:val="auto"/>
                <w:highlight w:val="none"/>
              </w:rPr>
              <w:t>▲</w:t>
            </w:r>
            <w:r>
              <w:rPr>
                <w:color w:val="auto"/>
                <w:highlight w:val="none"/>
              </w:rPr>
              <w:t>合格证书要求</w:t>
            </w:r>
          </w:p>
        </w:tc>
        <w:tc>
          <w:tcPr>
            <w:tcW w:w="5509" w:type="dxa"/>
            <w:vAlign w:val="center"/>
          </w:tcPr>
          <w:p>
            <w:pPr>
              <w:pStyle w:val="107"/>
              <w:rPr>
                <w:color w:val="auto"/>
                <w:highlight w:val="none"/>
              </w:rPr>
            </w:pPr>
            <w:r>
              <w:rPr>
                <w:rFonts w:hint="eastAsia"/>
                <w:color w:val="auto"/>
                <w:highlight w:val="none"/>
                <w:lang w:eastAsia="zh-CN"/>
              </w:rPr>
              <w:t>验收时</w:t>
            </w:r>
            <w:r>
              <w:rPr>
                <w:color w:val="auto"/>
                <w:highlight w:val="none"/>
              </w:rPr>
              <w:t>供应商提供产品合格证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6" w:type="dxa"/>
            <w:vMerge w:val="continue"/>
            <w:vAlign w:val="center"/>
          </w:tcPr>
          <w:p>
            <w:pPr>
              <w:pStyle w:val="107"/>
              <w:rPr>
                <w:color w:val="auto"/>
                <w:highlight w:val="none"/>
              </w:rPr>
            </w:pPr>
          </w:p>
        </w:tc>
        <w:tc>
          <w:tcPr>
            <w:tcW w:w="1178" w:type="dxa"/>
            <w:vMerge w:val="continue"/>
            <w:vAlign w:val="center"/>
          </w:tcPr>
          <w:p>
            <w:pPr>
              <w:rPr>
                <w:color w:val="auto"/>
                <w:sz w:val="24"/>
                <w:highlight w:val="none"/>
              </w:rPr>
            </w:pPr>
          </w:p>
        </w:tc>
        <w:tc>
          <w:tcPr>
            <w:tcW w:w="1994" w:type="dxa"/>
            <w:vAlign w:val="center"/>
          </w:tcPr>
          <w:p>
            <w:pPr>
              <w:pStyle w:val="107"/>
              <w:rPr>
                <w:rFonts w:hint="eastAsia"/>
                <w:color w:val="auto"/>
                <w:highlight w:val="none"/>
              </w:rPr>
            </w:pPr>
            <w:r>
              <w:rPr>
                <w:rFonts w:hint="eastAsia"/>
                <w:color w:val="auto"/>
                <w:highlight w:val="none"/>
              </w:rPr>
              <w:t>日常办公软件</w:t>
            </w:r>
          </w:p>
        </w:tc>
        <w:tc>
          <w:tcPr>
            <w:tcW w:w="5509" w:type="dxa"/>
            <w:vAlign w:val="center"/>
          </w:tcPr>
          <w:p>
            <w:pPr>
              <w:pStyle w:val="107"/>
              <w:rPr>
                <w:color w:val="auto"/>
                <w:highlight w:val="none"/>
              </w:rPr>
            </w:pPr>
            <w:r>
              <w:rPr>
                <w:rFonts w:hint="eastAsia"/>
                <w:color w:val="auto"/>
                <w:highlight w:val="none"/>
              </w:rPr>
              <w:t>区数管局已为全区采购流版式软件，本次采购不单独采购流版式软件</w:t>
            </w:r>
          </w:p>
        </w:tc>
      </w:tr>
    </w:tbl>
    <w:p>
      <w:pPr>
        <w:pStyle w:val="965"/>
        <w:numPr>
          <w:ilvl w:val="0"/>
          <w:numId w:val="0"/>
        </w:numPr>
        <w:adjustRightInd w:val="0"/>
        <w:spacing w:line="360" w:lineRule="auto"/>
        <w:ind w:right="0" w:rightChars="0"/>
        <w:rPr>
          <w:b/>
          <w:bCs/>
          <w:color w:val="auto"/>
          <w:highlight w:val="none"/>
        </w:rPr>
      </w:pPr>
      <w:r>
        <w:rPr>
          <w:rFonts w:hint="eastAsia"/>
          <w:color w:val="auto"/>
          <w:kern w:val="0"/>
          <w:sz w:val="24"/>
          <w:highlight w:val="none"/>
          <w:lang w:val="en-US" w:eastAsia="zh-CN"/>
        </w:rPr>
        <w:t>注：供应商承诺中标后所供货物是2026年1月1日以后生产的，符合国家标准要求的合格产品。</w:t>
      </w:r>
    </w:p>
    <w:p>
      <w:pPr>
        <w:adjustRightInd w:val="0"/>
        <w:snapToGrid w:val="0"/>
        <w:spacing w:line="400" w:lineRule="atLeast"/>
        <w:rPr>
          <w:rFonts w:ascii="Times New Roman" w:hAnsi="Times New Roman"/>
          <w:b/>
          <w:bCs/>
          <w:color w:val="auto"/>
          <w:sz w:val="24"/>
          <w:szCs w:val="24"/>
          <w:highlight w:val="none"/>
        </w:rPr>
      </w:pPr>
    </w:p>
    <w:p>
      <w:p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三、售后服务要求：</w:t>
      </w:r>
    </w:p>
    <w:p>
      <w:pPr>
        <w:numPr>
          <w:ilvl w:val="0"/>
          <w:numId w:val="0"/>
        </w:numPr>
        <w:autoSpaceDE w:val="0"/>
        <w:spacing w:line="360" w:lineRule="auto"/>
        <w:ind w:firstLine="240" w:firstLineChars="100"/>
        <w:rPr>
          <w:rFonts w:hint="eastAsia" w:ascii="宋体" w:hAnsi="宋体" w:cs="宋体"/>
          <w:color w:val="auto"/>
          <w:sz w:val="24"/>
          <w:highlight w:val="none"/>
        </w:rPr>
      </w:pPr>
      <w:r>
        <w:rPr>
          <w:rFonts w:ascii="Times New Roman" w:hAnsi="Times New Roman"/>
          <w:bCs/>
          <w:color w:val="auto"/>
          <w:sz w:val="24"/>
          <w:szCs w:val="24"/>
          <w:highlight w:val="none"/>
        </w:rPr>
        <w:t>1、质保期要求（或服务期限）</w:t>
      </w:r>
      <w:r>
        <w:rPr>
          <w:rFonts w:hint="eastAsia"/>
          <w:bCs/>
          <w:color w:val="auto"/>
          <w:sz w:val="24"/>
          <w:szCs w:val="24"/>
          <w:highlight w:val="none"/>
          <w:lang w:eastAsia="zh-CN"/>
        </w:rPr>
        <w:t>：</w:t>
      </w:r>
      <w:r>
        <w:rPr>
          <w:rFonts w:hint="eastAsia" w:ascii="宋体" w:hAnsi="宋体" w:cs="宋体"/>
          <w:color w:val="auto"/>
          <w:sz w:val="24"/>
          <w:highlight w:val="none"/>
        </w:rPr>
        <w:t>从验收合格之日起，本项目整体质保期为</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pPr>
        <w:snapToGrid w:val="0"/>
        <w:spacing w:line="360" w:lineRule="auto"/>
        <w:ind w:firstLine="240" w:firstLineChars="100"/>
        <w:rPr>
          <w:bCs/>
          <w:color w:val="auto"/>
          <w:sz w:val="24"/>
          <w:highlight w:val="none"/>
        </w:rPr>
      </w:pPr>
      <w:r>
        <w:rPr>
          <w:rFonts w:ascii="Times New Roman" w:hAnsi="Times New Roman"/>
          <w:bCs/>
          <w:color w:val="auto"/>
          <w:sz w:val="24"/>
          <w:szCs w:val="24"/>
          <w:highlight w:val="none"/>
        </w:rPr>
        <w:t>2、</w:t>
      </w:r>
      <w:r>
        <w:rPr>
          <w:bCs/>
          <w:color w:val="auto"/>
          <w:sz w:val="24"/>
          <w:highlight w:val="none"/>
        </w:rPr>
        <w:t>技术支持要求：</w:t>
      </w:r>
      <w:r>
        <w:rPr>
          <w:rFonts w:hint="eastAsia"/>
          <w:bCs/>
          <w:color w:val="auto"/>
          <w:sz w:val="24"/>
          <w:highlight w:val="none"/>
        </w:rPr>
        <w:t>质保期内的维修费用（包括材料）全部由中标单位负责</w:t>
      </w:r>
      <w:r>
        <w:rPr>
          <w:rFonts w:hint="eastAsia"/>
          <w:bCs/>
          <w:color w:val="auto"/>
          <w:sz w:val="24"/>
          <w:highlight w:val="none"/>
          <w:lang w:eastAsia="zh-CN"/>
        </w:rPr>
        <w:t>，超过质保期的，维修时只收取部件成本费</w:t>
      </w:r>
      <w:r>
        <w:rPr>
          <w:rFonts w:hint="eastAsia"/>
          <w:bCs/>
          <w:color w:val="auto"/>
          <w:sz w:val="24"/>
          <w:highlight w:val="none"/>
        </w:rPr>
        <w:t>；</w:t>
      </w:r>
      <w:r>
        <w:rPr>
          <w:rFonts w:hint="eastAsia" w:ascii="宋体" w:hAnsi="宋体" w:cs="宋体"/>
          <w:color w:val="auto"/>
          <w:sz w:val="24"/>
          <w:highlight w:val="none"/>
        </w:rPr>
        <w:t>提供免费上门维护、升级服务，并提供不少于3年7×24小时的电话技术支持和5×12小时的免费上门现场技术服务，在接到电话后1小时内响应，2小时以内到现场处理，3小时内解决问题</w:t>
      </w:r>
      <w:r>
        <w:rPr>
          <w:bCs/>
          <w:color w:val="auto"/>
          <w:sz w:val="24"/>
          <w:highlight w:val="none"/>
        </w:rPr>
        <w:t>。</w:t>
      </w:r>
    </w:p>
    <w:p>
      <w:pPr>
        <w:adjustRightInd w:val="0"/>
        <w:snapToGrid w:val="0"/>
        <w:spacing w:line="400" w:lineRule="atLeast"/>
        <w:ind w:firstLine="352" w:firstLineChars="147"/>
        <w:rPr>
          <w:rFonts w:hint="eastAsia" w:ascii="Times New Roman" w:hAnsi="Times New Roman" w:eastAsia="宋体"/>
          <w:bCs/>
          <w:color w:val="auto"/>
          <w:sz w:val="24"/>
          <w:szCs w:val="24"/>
          <w:highlight w:val="none"/>
          <w:lang w:eastAsia="zh-CN"/>
        </w:rPr>
      </w:pPr>
      <w:r>
        <w:rPr>
          <w:rFonts w:ascii="Times New Roman" w:hAnsi="Times New Roman"/>
          <w:bCs/>
          <w:color w:val="auto"/>
          <w:sz w:val="24"/>
          <w:szCs w:val="24"/>
          <w:highlight w:val="none"/>
        </w:rPr>
        <w:t>3、其他：</w:t>
      </w:r>
      <w:r>
        <w:rPr>
          <w:rFonts w:hint="eastAsia" w:ascii="宋体" w:hAnsi="宋体" w:cs="宋体"/>
          <w:color w:val="auto"/>
          <w:sz w:val="24"/>
          <w:highlight w:val="none"/>
        </w:rPr>
        <w:t>质保期内由于产品本身问题的现场不能修复的，必须采取无偿提供备品、备件或备机等补救措施，以保证使用方的正常工作，中标单位有其他服务承诺的，一并履行</w:t>
      </w:r>
      <w:r>
        <w:rPr>
          <w:rFonts w:hint="eastAsia" w:ascii="宋体" w:hAnsi="宋体" w:cs="宋体"/>
          <w:color w:val="auto"/>
          <w:sz w:val="24"/>
          <w:highlight w:val="none"/>
          <w:lang w:eastAsia="zh-CN"/>
        </w:rPr>
        <w:t>。</w:t>
      </w:r>
    </w:p>
    <w:p>
      <w:p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四、培训要求：</w:t>
      </w:r>
    </w:p>
    <w:p>
      <w:pPr>
        <w:adjustRightInd w:val="0"/>
        <w:snapToGrid w:val="0"/>
        <w:spacing w:line="400" w:lineRule="atLeast"/>
        <w:ind w:firstLine="480" w:firstLineChars="200"/>
        <w:rPr>
          <w:rFonts w:hint="eastAsia" w:ascii="Times New Roman" w:hAnsi="Times New Roman" w:eastAsia="宋体"/>
          <w:b/>
          <w:bCs/>
          <w:color w:val="auto"/>
          <w:sz w:val="24"/>
          <w:szCs w:val="24"/>
          <w:highlight w:val="none"/>
          <w:lang w:eastAsia="zh-CN"/>
        </w:rPr>
      </w:pPr>
      <w:r>
        <w:rPr>
          <w:rFonts w:hint="eastAsia" w:ascii="宋体" w:hAnsi="宋体" w:cs="宋体"/>
          <w:color w:val="auto"/>
          <w:sz w:val="24"/>
          <w:highlight w:val="none"/>
        </w:rPr>
        <w:t>安装调试后，对设备使用人员进行现场实地培训，直至会熟练使用</w:t>
      </w:r>
      <w:r>
        <w:rPr>
          <w:rFonts w:hint="eastAsia" w:ascii="宋体" w:hAnsi="宋体" w:cs="宋体"/>
          <w:color w:val="auto"/>
          <w:sz w:val="24"/>
          <w:highlight w:val="none"/>
          <w:lang w:eastAsia="zh-CN"/>
        </w:rPr>
        <w:t>。</w:t>
      </w:r>
    </w:p>
    <w:p>
      <w:pPr>
        <w:numPr>
          <w:ilvl w:val="0"/>
          <w:numId w:val="2"/>
        </w:num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工期要求：</w:t>
      </w:r>
    </w:p>
    <w:p>
      <w:pPr>
        <w:numPr>
          <w:ilvl w:val="0"/>
          <w:numId w:val="0"/>
        </w:numPr>
        <w:adjustRightInd w:val="0"/>
        <w:snapToGrid w:val="0"/>
        <w:spacing w:line="400" w:lineRule="atLeast"/>
        <w:rPr>
          <w:rFonts w:ascii="Times New Roman" w:hAnsi="Times New Roman"/>
          <w:b/>
          <w:bCs/>
          <w:color w:val="auto"/>
          <w:sz w:val="24"/>
          <w:szCs w:val="24"/>
          <w:highlight w:val="none"/>
        </w:rPr>
      </w:pPr>
      <w:r>
        <w:rPr>
          <w:rFonts w:hint="eastAsia"/>
          <w:bCs/>
          <w:color w:val="auto"/>
          <w:sz w:val="24"/>
          <w:szCs w:val="24"/>
          <w:highlight w:val="none"/>
          <w:lang w:val="en-US" w:eastAsia="zh-CN"/>
        </w:rPr>
        <w:t xml:space="preserve">   </w:t>
      </w:r>
      <w:r>
        <w:rPr>
          <w:rFonts w:ascii="Times New Roman" w:hAnsi="Times New Roman"/>
          <w:bCs/>
          <w:color w:val="auto"/>
          <w:sz w:val="24"/>
          <w:szCs w:val="24"/>
          <w:highlight w:val="none"/>
        </w:rPr>
        <w:t>合同签订后</w:t>
      </w:r>
      <w:r>
        <w:rPr>
          <w:rFonts w:hint="eastAsia"/>
          <w:b/>
          <w:bCs/>
          <w:color w:val="auto"/>
          <w:sz w:val="24"/>
          <w:szCs w:val="24"/>
          <w:highlight w:val="none"/>
          <w:lang w:val="en-US" w:eastAsia="zh-CN"/>
        </w:rPr>
        <w:t>30</w:t>
      </w:r>
      <w:r>
        <w:rPr>
          <w:rFonts w:ascii="Times New Roman" w:hAnsi="Times New Roman"/>
          <w:bCs/>
          <w:color w:val="auto"/>
          <w:sz w:val="24"/>
          <w:szCs w:val="24"/>
          <w:highlight w:val="none"/>
        </w:rPr>
        <w:t>个工作日</w:t>
      </w:r>
      <w:r>
        <w:rPr>
          <w:rFonts w:hint="eastAsia"/>
          <w:bCs/>
          <w:color w:val="auto"/>
          <w:sz w:val="24"/>
          <w:szCs w:val="24"/>
          <w:highlight w:val="none"/>
          <w:lang w:val="en-US" w:eastAsia="zh-CN"/>
        </w:rPr>
        <w:t>内完成</w:t>
      </w:r>
      <w:r>
        <w:rPr>
          <w:rFonts w:ascii="Times New Roman" w:hAnsi="Times New Roman"/>
          <w:bCs/>
          <w:color w:val="auto"/>
          <w:sz w:val="24"/>
          <w:szCs w:val="24"/>
          <w:highlight w:val="none"/>
        </w:rPr>
        <w:t>。</w:t>
      </w:r>
    </w:p>
    <w:p>
      <w:pPr>
        <w:adjustRightInd w:val="0"/>
        <w:snapToGrid w:val="0"/>
        <w:spacing w:line="400" w:lineRule="atLeast"/>
        <w:rPr>
          <w:rFonts w:ascii="Times New Roman" w:hAnsi="Times New Roman"/>
          <w:b/>
          <w:bCs/>
          <w:color w:val="auto"/>
          <w:sz w:val="24"/>
          <w:szCs w:val="24"/>
          <w:highlight w:val="none"/>
        </w:rPr>
      </w:pPr>
      <w:r>
        <w:rPr>
          <w:rFonts w:ascii="Times New Roman" w:hAnsi="Times New Roman"/>
          <w:b/>
          <w:bCs/>
          <w:color w:val="auto"/>
          <w:sz w:val="24"/>
          <w:szCs w:val="24"/>
          <w:highlight w:val="none"/>
        </w:rPr>
        <w:t>六、验收要求(考核办法)：</w:t>
      </w:r>
    </w:p>
    <w:p>
      <w:pPr>
        <w:adjustRightInd w:val="0"/>
        <w:snapToGrid w:val="0"/>
        <w:spacing w:line="400" w:lineRule="atLeas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 xml:space="preserve">   </w:t>
      </w:r>
      <w:r>
        <w:rPr>
          <w:rFonts w:hint="eastAsia"/>
          <w:color w:val="auto"/>
          <w:sz w:val="24"/>
          <w:highlight w:val="none"/>
        </w:rPr>
        <w:t>根据《杭州市政府采购履约验收暂行办法》精神，组织验收。采购人是履约验收工作的责任主体，应当切实做好履约验收工作。采购人应当根据采购项目的具体情况，自行组织项目验收。</w:t>
      </w:r>
      <w:r>
        <w:rPr>
          <w:rFonts w:hint="eastAsia" w:ascii="Times New Roman" w:hAnsi="Times New Roman"/>
          <w:b/>
          <w:bCs/>
          <w:color w:val="auto"/>
          <w:sz w:val="24"/>
          <w:szCs w:val="24"/>
          <w:highlight w:val="none"/>
        </w:rPr>
        <w:t xml:space="preserve"> </w:t>
      </w:r>
    </w:p>
    <w:p>
      <w:pPr>
        <w:numPr>
          <w:ilvl w:val="0"/>
          <w:numId w:val="0"/>
        </w:numPr>
        <w:adjustRightInd w:val="0"/>
        <w:snapToGrid w:val="0"/>
        <w:spacing w:line="400" w:lineRule="atLeast"/>
        <w:rPr>
          <w:rFonts w:ascii="Times New Roman" w:hAnsi="Times New Roman"/>
          <w:b/>
          <w:bCs/>
          <w:color w:val="auto"/>
          <w:sz w:val="24"/>
          <w:szCs w:val="24"/>
          <w:highlight w:val="none"/>
        </w:rPr>
      </w:pPr>
      <w:r>
        <w:rPr>
          <w:rFonts w:hint="eastAsia" w:cs="Times New Roman"/>
          <w:b/>
          <w:bCs/>
          <w:color w:val="auto"/>
          <w:kern w:val="2"/>
          <w:sz w:val="24"/>
          <w:szCs w:val="24"/>
          <w:highlight w:val="none"/>
          <w:lang w:val="en-US" w:eastAsia="zh-CN" w:bidi="ar-SA"/>
        </w:rPr>
        <w:t>七</w:t>
      </w:r>
      <w:r>
        <w:rPr>
          <w:rFonts w:ascii="Times New Roman" w:hAnsi="Times New Roman" w:eastAsia="宋体" w:cs="Times New Roman"/>
          <w:b/>
          <w:bCs/>
          <w:color w:val="auto"/>
          <w:kern w:val="2"/>
          <w:sz w:val="24"/>
          <w:szCs w:val="24"/>
          <w:highlight w:val="none"/>
          <w:lang w:val="en-US" w:eastAsia="zh-CN" w:bidi="ar-SA"/>
        </w:rPr>
        <w:t>、</w:t>
      </w:r>
      <w:r>
        <w:rPr>
          <w:rFonts w:ascii="Times New Roman" w:hAnsi="Times New Roman"/>
          <w:b/>
          <w:bCs/>
          <w:color w:val="auto"/>
          <w:sz w:val="24"/>
          <w:szCs w:val="24"/>
          <w:highlight w:val="none"/>
        </w:rPr>
        <w:t>费用支付：</w:t>
      </w:r>
    </w:p>
    <w:p>
      <w:pPr>
        <w:numPr>
          <w:ilvl w:val="0"/>
          <w:numId w:val="3"/>
        </w:numPr>
        <w:tabs>
          <w:tab w:val="left" w:pos="3780"/>
        </w:tabs>
        <w:spacing w:line="4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w:t>
      </w:r>
      <w:r>
        <w:rPr>
          <w:rFonts w:hint="eastAsia" w:ascii="宋体" w:hAnsi="宋体" w:eastAsia="宋体" w:cs="宋体"/>
          <w:bCs/>
          <w:color w:val="auto"/>
          <w:sz w:val="24"/>
          <w:szCs w:val="24"/>
          <w:highlight w:val="none"/>
          <w:lang w:eastAsia="zh-CN"/>
        </w:rPr>
        <w:t>：</w:t>
      </w:r>
      <w:r>
        <w:rPr>
          <w:rFonts w:ascii="宋体" w:hAnsi="宋体"/>
          <w:bCs/>
          <w:color w:val="auto"/>
          <w:sz w:val="24"/>
          <w:highlight w:val="none"/>
        </w:rPr>
        <w:t>项目合同签订后</w:t>
      </w:r>
      <w:r>
        <w:rPr>
          <w:rFonts w:hint="eastAsia" w:ascii="宋体" w:hAnsi="宋体"/>
          <w:bCs/>
          <w:color w:val="auto"/>
          <w:sz w:val="24"/>
          <w:highlight w:val="none"/>
          <w:lang w:eastAsia="zh-CN"/>
        </w:rPr>
        <w:t>，</w:t>
      </w:r>
      <w:r>
        <w:rPr>
          <w:rFonts w:hint="eastAsia" w:ascii="宋体" w:hAnsi="宋体" w:cs="宋体"/>
          <w:color w:val="auto"/>
          <w:sz w:val="24"/>
          <w:szCs w:val="24"/>
          <w:highlight w:val="none"/>
          <w:lang w:val="en-US" w:eastAsia="zh-CN"/>
        </w:rPr>
        <w:t>合同生效以及具备实施条件后5个工作日内预付合同金额</w:t>
      </w:r>
      <w:r>
        <w:rPr>
          <w:rFonts w:hint="eastAsia" w:ascii="Times New Roman" w:hAnsi="Times New Roman" w:eastAsia="宋体" w:cs="Times New Roman"/>
          <w:color w:val="auto"/>
          <w:kern w:val="2"/>
          <w:sz w:val="24"/>
          <w:szCs w:val="24"/>
          <w:highlight w:val="none"/>
          <w:lang w:val="en-US" w:eastAsia="zh-CN" w:bidi="ar-SA"/>
        </w:rPr>
        <w:t>的50%；</w:t>
      </w:r>
    </w:p>
    <w:p>
      <w:pPr>
        <w:pStyle w:val="1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2、</w:t>
      </w:r>
      <w:r>
        <w:rPr>
          <w:rFonts w:hint="eastAsia" w:ascii="宋体" w:hAnsi="宋体" w:eastAsia="宋体" w:cs="宋体"/>
          <w:bCs/>
          <w:color w:val="auto"/>
          <w:sz w:val="24"/>
          <w:szCs w:val="24"/>
          <w:highlight w:val="none"/>
          <w:lang w:eastAsia="zh-CN"/>
        </w:rPr>
        <w:t>中标单位</w:t>
      </w:r>
      <w:r>
        <w:rPr>
          <w:rFonts w:hint="eastAsia" w:ascii="Times New Roman" w:hAnsi="Times New Roman" w:eastAsia="宋体" w:cs="Times New Roman"/>
          <w:color w:val="auto"/>
          <w:kern w:val="2"/>
          <w:sz w:val="24"/>
          <w:szCs w:val="24"/>
          <w:highlight w:val="none"/>
          <w:lang w:val="en-US" w:eastAsia="zh-CN" w:bidi="ar-SA"/>
        </w:rPr>
        <w:t>根据合同规定将货物交付、安装调试完毕，并经最终验收合格后，采购人凭发票、确认单以及合同，5个工作日内支付合同金额的50%；</w:t>
      </w:r>
    </w:p>
    <w:p>
      <w:pPr>
        <w:adjustRightInd w:val="0"/>
        <w:snapToGrid w:val="0"/>
        <w:spacing w:line="360" w:lineRule="auto"/>
        <w:ind w:firstLine="352" w:firstLineChars="147"/>
        <w:rPr>
          <w:rFonts w:hint="eastAsia"/>
          <w:color w:val="auto"/>
          <w:sz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color w:val="auto"/>
          <w:sz w:val="24"/>
          <w:highlight w:val="none"/>
          <w:lang w:eastAsia="zh-CN"/>
        </w:rPr>
        <w:t>采购人</w:t>
      </w:r>
      <w:r>
        <w:rPr>
          <w:rFonts w:hint="eastAsia"/>
          <w:color w:val="auto"/>
          <w:sz w:val="24"/>
          <w:highlight w:val="none"/>
        </w:rPr>
        <w:t>付款前，</w:t>
      </w:r>
      <w:r>
        <w:rPr>
          <w:rFonts w:hint="eastAsia"/>
          <w:color w:val="auto"/>
          <w:sz w:val="24"/>
          <w:highlight w:val="none"/>
          <w:lang w:eastAsia="zh-CN"/>
        </w:rPr>
        <w:t>中标单位</w:t>
      </w:r>
      <w:r>
        <w:rPr>
          <w:rFonts w:hint="eastAsia"/>
          <w:color w:val="auto"/>
          <w:sz w:val="24"/>
          <w:highlight w:val="none"/>
        </w:rPr>
        <w:t>必须提交符合要求的发票。</w:t>
      </w:r>
    </w:p>
    <w:p>
      <w:pPr>
        <w:adjustRightInd w:val="0"/>
        <w:snapToGrid w:val="0"/>
        <w:spacing w:line="400" w:lineRule="atLeas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 xml:space="preserve"> </w:t>
      </w:r>
    </w:p>
    <w:p>
      <w:pPr>
        <w:adjustRightInd w:val="0"/>
        <w:snapToGrid w:val="0"/>
        <w:spacing w:line="360" w:lineRule="auto"/>
        <w:rPr>
          <w:rFonts w:hint="eastAsia" w:ascii="宋体" w:hAnsi="宋体" w:eastAsia="宋体" w:cs="宋体"/>
          <w:b/>
          <w:bCs/>
          <w:color w:val="auto"/>
          <w:sz w:val="24"/>
          <w:szCs w:val="24"/>
          <w:highlight w:val="none"/>
        </w:rPr>
      </w:pPr>
      <w:r>
        <w:rPr>
          <w:rFonts w:hint="eastAsia" w:cs="Times New Roman"/>
          <w:b/>
          <w:bCs/>
          <w:color w:val="auto"/>
          <w:kern w:val="2"/>
          <w:sz w:val="24"/>
          <w:szCs w:val="24"/>
          <w:highlight w:val="none"/>
          <w:lang w:val="en-US" w:eastAsia="zh-CN" w:bidi="ar-SA"/>
        </w:rPr>
        <w:t>八</w:t>
      </w:r>
      <w:r>
        <w:rPr>
          <w:rFonts w:ascii="Times New Roman" w:hAnsi="Times New Roman" w:eastAsia="宋体" w:cs="Times New Roman"/>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rPr>
        <w:t>采购人认为必须说明的其他内容：</w:t>
      </w:r>
    </w:p>
    <w:p>
      <w:pPr>
        <w:pStyle w:val="19"/>
      </w:pPr>
      <w:r>
        <w:rPr>
          <w:rFonts w:hint="eastAsia" w:ascii="宋体" w:hAnsi="宋体" w:eastAsia="宋体" w:cs="宋体"/>
          <w:b/>
          <w:bCs/>
          <w:color w:val="auto"/>
          <w:sz w:val="24"/>
          <w:szCs w:val="24"/>
          <w:highlight w:val="none"/>
        </w:rPr>
        <w:t>带“</w:t>
      </w:r>
      <w:r>
        <w:rPr>
          <w:rFonts w:ascii="仿宋_GB2312" w:hAnsi="仿宋" w:eastAsia="仿宋_GB2312" w:cs="仿宋_GB2312"/>
          <w:color w:val="auto"/>
          <w:sz w:val="24"/>
          <w:szCs w:val="20"/>
          <w:highlight w:val="none"/>
        </w:rPr>
        <w:t>▲</w:t>
      </w:r>
      <w:r>
        <w:rPr>
          <w:rFonts w:hint="eastAsia" w:ascii="宋体" w:hAnsi="宋体" w:eastAsia="宋体" w:cs="宋体"/>
          <w:b/>
          <w:bCs/>
          <w:color w:val="auto"/>
          <w:sz w:val="24"/>
          <w:szCs w:val="24"/>
          <w:highlight w:val="none"/>
        </w:rPr>
        <w:t>”条款为实质性条款，投标人须</w:t>
      </w:r>
      <w:r>
        <w:rPr>
          <w:rFonts w:hint="eastAsia" w:cs="宋体"/>
          <w:b/>
          <w:bCs/>
          <w:color w:val="auto"/>
          <w:sz w:val="24"/>
          <w:szCs w:val="24"/>
          <w:highlight w:val="none"/>
          <w:lang w:val="en-US" w:eastAsia="zh-CN"/>
        </w:rPr>
        <w:t>将相应内容填写至</w:t>
      </w:r>
      <w:r>
        <w:rPr>
          <w:rFonts w:hint="eastAsia" w:ascii="宋体" w:hAnsi="宋体" w:eastAsia="宋体" w:cs="宋体"/>
          <w:b/>
          <w:bCs/>
          <w:color w:val="auto"/>
          <w:sz w:val="24"/>
          <w:szCs w:val="24"/>
          <w:highlight w:val="none"/>
        </w:rPr>
        <w:t>《</w:t>
      </w:r>
      <w:r>
        <w:rPr>
          <w:rFonts w:hint="eastAsia" w:cs="宋体"/>
          <w:b/>
          <w:bCs/>
          <w:color w:val="auto"/>
          <w:sz w:val="24"/>
          <w:szCs w:val="24"/>
          <w:highlight w:val="none"/>
          <w:lang w:val="en-US" w:eastAsia="zh-CN"/>
        </w:rPr>
        <w:t>符合性审查资料</w:t>
      </w:r>
      <w:r>
        <w:rPr>
          <w:rFonts w:hint="eastAsia" w:ascii="宋体" w:hAnsi="宋体" w:eastAsia="宋体" w:cs="宋体"/>
          <w:b/>
          <w:bCs/>
          <w:color w:val="auto"/>
          <w:sz w:val="24"/>
          <w:szCs w:val="24"/>
          <w:highlight w:val="none"/>
        </w:rPr>
        <w:t>》，如有任意一条未响应或不满足，将被视为</w:t>
      </w:r>
      <w:r>
        <w:rPr>
          <w:rFonts w:hint="eastAsia"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无效</w:t>
      </w:r>
      <w:r>
        <w:rPr>
          <w:rFonts w:hint="eastAsia" w:eastAsia="宋体" w:cs="宋体"/>
          <w:b/>
          <w:bCs/>
          <w:color w:val="auto"/>
          <w:sz w:val="24"/>
          <w:szCs w:val="24"/>
          <w:highlight w:val="none"/>
          <w:lang w:eastAsia="zh-CN"/>
        </w:rPr>
        <w:t>。</w:t>
      </w:r>
      <w:r>
        <w:rPr>
          <w:rFonts w:hint="eastAsia" w:cs="宋体"/>
          <w:b/>
          <w:bCs/>
          <w:color w:val="auto"/>
          <w:szCs w:val="24"/>
          <w:lang w:eastAsia="zh-CN"/>
        </w:rPr>
        <w:t>其中</w:t>
      </w:r>
      <w:r>
        <w:rPr>
          <w:rFonts w:hint="eastAsia"/>
          <w:sz w:val="24"/>
        </w:rPr>
        <w:t>CPU信息</w:t>
      </w:r>
      <w:r>
        <w:rPr>
          <w:rFonts w:hint="eastAsia"/>
          <w:sz w:val="24"/>
          <w:lang w:eastAsia="zh-CN"/>
        </w:rPr>
        <w:t>及</w:t>
      </w:r>
      <w:r>
        <w:rPr>
          <w:rFonts w:hint="eastAsia"/>
          <w:kern w:val="0"/>
          <w:sz w:val="24"/>
        </w:rPr>
        <w:t>CPU热功耗</w:t>
      </w:r>
      <w:r>
        <w:rPr>
          <w:rFonts w:hint="eastAsia"/>
          <w:kern w:val="0"/>
          <w:sz w:val="24"/>
          <w:lang w:eastAsia="zh-CN"/>
        </w:rPr>
        <w:t>需提供证明材料，否则视为负偏离。</w:t>
      </w:r>
    </w:p>
    <w:p>
      <w:pPr>
        <w:spacing w:line="360" w:lineRule="auto"/>
        <w:ind w:firstLine="181" w:firstLineChars="50"/>
        <w:rPr>
          <w:rFonts w:ascii="宋体" w:hAnsi="宋体" w:cs="宋体"/>
          <w:b/>
          <w:sz w:val="36"/>
          <w:szCs w:val="36"/>
        </w:rPr>
      </w:pPr>
    </w:p>
    <w:p>
      <w:pPr>
        <w:spacing w:line="360" w:lineRule="auto"/>
        <w:rPr>
          <w:rFonts w:ascii="宋体" w:hAnsi="宋体" w:cs="宋体"/>
          <w:sz w:val="24"/>
        </w:rPr>
      </w:pPr>
    </w:p>
    <w:p>
      <w:pPr>
        <w:widowControl/>
        <w:ind w:firstLine="720" w:firstLineChars="300"/>
        <w:jc w:val="left"/>
        <w:rPr>
          <w:rFonts w:ascii="宋体" w:hAnsi="宋体" w:cs="宋体"/>
          <w:bCs/>
          <w:sz w:val="24"/>
        </w:rPr>
      </w:pPr>
    </w:p>
    <w:p>
      <w:pPr>
        <w:rPr>
          <w:rFonts w:ascii="宋体" w:hAnsi="宋体" w:cs="宋体"/>
          <w:snapToGrid w:val="0"/>
          <w:kern w:val="0"/>
          <w:sz w:val="24"/>
        </w:rPr>
      </w:pPr>
    </w:p>
    <w:p>
      <w:pPr>
        <w:spacing w:line="360" w:lineRule="auto"/>
        <w:jc w:val="center"/>
        <w:outlineLvl w:val="0"/>
        <w:rPr>
          <w:rFonts w:ascii="宋体" w:hAnsi="宋体" w:cs="宋体"/>
          <w:b/>
          <w:sz w:val="36"/>
          <w:szCs w:val="36"/>
        </w:rPr>
      </w:pPr>
      <w:r>
        <w:rPr>
          <w:rFonts w:hint="eastAsia" w:ascii="宋体" w:hAnsi="宋体" w:cs="宋体"/>
          <w:b/>
          <w:sz w:val="24"/>
        </w:rPr>
        <w:br w:type="page"/>
      </w:r>
      <w:r>
        <w:rPr>
          <w:rFonts w:hint="eastAsia" w:ascii="宋体" w:hAnsi="宋体" w:cs="宋体"/>
          <w:b/>
          <w:sz w:val="36"/>
          <w:szCs w:val="36"/>
        </w:rPr>
        <w:t xml:space="preserve">第四部分   </w:t>
      </w:r>
      <w:bookmarkStart w:id="32" w:name="_Toc184313297"/>
      <w:bookmarkEnd w:id="32"/>
      <w:bookmarkStart w:id="33" w:name="_Toc184308083"/>
      <w:bookmarkEnd w:id="33"/>
      <w:bookmarkStart w:id="34" w:name="_Toc184314443"/>
      <w:bookmarkEnd w:id="34"/>
      <w:bookmarkStart w:id="35" w:name="_Toc184314457"/>
      <w:bookmarkEnd w:id="35"/>
      <w:bookmarkStart w:id="36" w:name="_Toc184310338"/>
      <w:bookmarkEnd w:id="36"/>
      <w:bookmarkStart w:id="37" w:name="_Toc184314463"/>
      <w:bookmarkEnd w:id="37"/>
      <w:bookmarkStart w:id="38" w:name="_Toc184310298"/>
      <w:bookmarkEnd w:id="38"/>
      <w:bookmarkStart w:id="39" w:name="_Toc184308071"/>
      <w:bookmarkEnd w:id="39"/>
      <w:bookmarkStart w:id="40" w:name="_Toc184308076"/>
      <w:bookmarkEnd w:id="40"/>
      <w:bookmarkStart w:id="41" w:name="_Toc184314476"/>
      <w:bookmarkEnd w:id="41"/>
      <w:bookmarkStart w:id="42" w:name="_Toc184310275"/>
      <w:bookmarkEnd w:id="42"/>
      <w:bookmarkStart w:id="43" w:name="_Toc184313299"/>
      <w:bookmarkEnd w:id="43"/>
      <w:bookmarkStart w:id="44" w:name="_Toc184308096"/>
      <w:bookmarkEnd w:id="44"/>
      <w:bookmarkStart w:id="45" w:name="_Toc184314433"/>
      <w:bookmarkEnd w:id="45"/>
      <w:bookmarkStart w:id="46" w:name="_Toc184312126"/>
      <w:bookmarkEnd w:id="46"/>
      <w:bookmarkStart w:id="47" w:name="_Toc184308041"/>
      <w:bookmarkEnd w:id="47"/>
      <w:bookmarkStart w:id="48" w:name="_Toc184314482"/>
      <w:bookmarkEnd w:id="48"/>
      <w:bookmarkStart w:id="49" w:name="_Toc184314426"/>
      <w:bookmarkEnd w:id="49"/>
      <w:bookmarkStart w:id="50" w:name="_Toc184312094"/>
      <w:bookmarkEnd w:id="50"/>
      <w:bookmarkStart w:id="51" w:name="_Toc184310290"/>
      <w:bookmarkEnd w:id="51"/>
      <w:bookmarkStart w:id="52" w:name="_Toc184314465"/>
      <w:bookmarkEnd w:id="52"/>
      <w:bookmarkStart w:id="53" w:name="_Toc184312099"/>
      <w:bookmarkEnd w:id="53"/>
      <w:bookmarkStart w:id="54" w:name="_Toc184312098"/>
      <w:bookmarkEnd w:id="54"/>
      <w:bookmarkStart w:id="55" w:name="_Toc184308072"/>
      <w:bookmarkEnd w:id="55"/>
      <w:bookmarkStart w:id="56" w:name="_Toc184314472"/>
      <w:bookmarkEnd w:id="56"/>
      <w:bookmarkStart w:id="57" w:name="_Toc184308053"/>
      <w:bookmarkEnd w:id="57"/>
      <w:bookmarkStart w:id="58" w:name="_Toc184308036"/>
      <w:bookmarkEnd w:id="58"/>
      <w:bookmarkStart w:id="59" w:name="_Toc184308082"/>
      <w:bookmarkEnd w:id="59"/>
      <w:bookmarkStart w:id="60" w:name="_Toc184312090"/>
      <w:bookmarkEnd w:id="60"/>
      <w:bookmarkStart w:id="61" w:name="_Toc184308061"/>
      <w:bookmarkEnd w:id="61"/>
      <w:bookmarkStart w:id="62" w:name="_Toc184314461"/>
      <w:bookmarkEnd w:id="62"/>
      <w:bookmarkStart w:id="63" w:name="_Toc184308085"/>
      <w:bookmarkEnd w:id="63"/>
      <w:bookmarkStart w:id="64" w:name="_Toc184312112"/>
      <w:bookmarkEnd w:id="64"/>
      <w:bookmarkStart w:id="65" w:name="_Toc184308058"/>
      <w:bookmarkEnd w:id="65"/>
      <w:bookmarkStart w:id="66" w:name="_Toc184310317"/>
      <w:bookmarkEnd w:id="66"/>
      <w:bookmarkStart w:id="67" w:name="_Toc184313253"/>
      <w:bookmarkEnd w:id="67"/>
      <w:bookmarkStart w:id="68" w:name="_Toc184313306"/>
      <w:bookmarkEnd w:id="68"/>
      <w:bookmarkStart w:id="69" w:name="_Toc184308102"/>
      <w:bookmarkEnd w:id="69"/>
      <w:bookmarkStart w:id="70" w:name="_Toc184308106"/>
      <w:bookmarkEnd w:id="70"/>
      <w:bookmarkStart w:id="71" w:name="_Toc184312088"/>
      <w:bookmarkEnd w:id="71"/>
      <w:bookmarkStart w:id="72" w:name="_Toc184310276"/>
      <w:bookmarkEnd w:id="72"/>
      <w:bookmarkStart w:id="73" w:name="_Toc184313302"/>
      <w:bookmarkEnd w:id="73"/>
      <w:bookmarkStart w:id="74" w:name="_Toc184314435"/>
      <w:bookmarkEnd w:id="74"/>
      <w:bookmarkStart w:id="75" w:name="_Toc184313257"/>
      <w:bookmarkEnd w:id="75"/>
      <w:bookmarkStart w:id="76" w:name="_Toc184314423"/>
      <w:bookmarkEnd w:id="76"/>
      <w:bookmarkStart w:id="77" w:name="_Toc184313301"/>
      <w:bookmarkEnd w:id="77"/>
      <w:bookmarkStart w:id="78" w:name="_Toc184314414"/>
      <w:bookmarkEnd w:id="78"/>
      <w:bookmarkStart w:id="79" w:name="_Toc184308087"/>
      <w:bookmarkEnd w:id="79"/>
      <w:bookmarkStart w:id="80" w:name="_Toc184308055"/>
      <w:bookmarkEnd w:id="80"/>
      <w:bookmarkStart w:id="81" w:name="_Toc184310303"/>
      <w:bookmarkEnd w:id="81"/>
      <w:bookmarkStart w:id="82" w:name="_Toc184310339"/>
      <w:bookmarkEnd w:id="82"/>
      <w:bookmarkStart w:id="83" w:name="_Toc184314419"/>
      <w:bookmarkEnd w:id="83"/>
      <w:bookmarkStart w:id="84" w:name="_Toc184312102"/>
      <w:bookmarkEnd w:id="84"/>
      <w:bookmarkStart w:id="85" w:name="_Toc184308054"/>
      <w:bookmarkEnd w:id="85"/>
      <w:bookmarkStart w:id="86" w:name="_Toc184313267"/>
      <w:bookmarkEnd w:id="86"/>
      <w:bookmarkStart w:id="87" w:name="_Toc184310295"/>
      <w:bookmarkEnd w:id="87"/>
      <w:bookmarkStart w:id="88" w:name="_Toc184314440"/>
      <w:bookmarkEnd w:id="88"/>
      <w:bookmarkStart w:id="89" w:name="_Toc184310304"/>
      <w:bookmarkEnd w:id="89"/>
      <w:bookmarkStart w:id="90" w:name="_Toc184310314"/>
      <w:bookmarkEnd w:id="90"/>
      <w:bookmarkStart w:id="91" w:name="_Toc184314444"/>
      <w:bookmarkEnd w:id="91"/>
      <w:bookmarkStart w:id="92" w:name="_Toc184314413"/>
      <w:bookmarkEnd w:id="92"/>
      <w:bookmarkStart w:id="93" w:name="_Toc184314459"/>
      <w:bookmarkEnd w:id="93"/>
      <w:bookmarkStart w:id="94" w:name="_Toc184313244"/>
      <w:bookmarkEnd w:id="94"/>
      <w:bookmarkStart w:id="95" w:name="_Toc184313242"/>
      <w:bookmarkEnd w:id="95"/>
      <w:bookmarkStart w:id="96" w:name="_Toc184314425"/>
      <w:bookmarkEnd w:id="96"/>
      <w:bookmarkStart w:id="97" w:name="_Toc184308066"/>
      <w:bookmarkEnd w:id="97"/>
      <w:bookmarkStart w:id="98" w:name="_Toc184310325"/>
      <w:bookmarkEnd w:id="98"/>
      <w:bookmarkStart w:id="99" w:name="_Toc184312129"/>
      <w:bookmarkEnd w:id="99"/>
      <w:bookmarkStart w:id="100" w:name="_Toc184310289"/>
      <w:bookmarkEnd w:id="100"/>
      <w:bookmarkStart w:id="101" w:name="_Toc184308043"/>
      <w:bookmarkEnd w:id="101"/>
      <w:bookmarkStart w:id="102" w:name="_Toc184312073"/>
      <w:bookmarkEnd w:id="102"/>
      <w:bookmarkStart w:id="103" w:name="_Toc184313260"/>
      <w:bookmarkEnd w:id="103"/>
      <w:bookmarkStart w:id="104" w:name="_Toc184310328"/>
      <w:bookmarkEnd w:id="104"/>
      <w:bookmarkStart w:id="105" w:name="_Toc184308045"/>
      <w:bookmarkEnd w:id="105"/>
      <w:bookmarkStart w:id="106" w:name="_Toc184314412"/>
      <w:bookmarkEnd w:id="106"/>
      <w:bookmarkStart w:id="107" w:name="_Toc184308062"/>
      <w:bookmarkEnd w:id="107"/>
      <w:bookmarkStart w:id="108" w:name="_Toc184314455"/>
      <w:bookmarkEnd w:id="108"/>
      <w:bookmarkStart w:id="109" w:name="_Toc184313285"/>
      <w:bookmarkEnd w:id="109"/>
      <w:bookmarkStart w:id="110" w:name="_Toc184312118"/>
      <w:bookmarkEnd w:id="110"/>
      <w:bookmarkStart w:id="111" w:name="_Toc184313255"/>
      <w:bookmarkEnd w:id="111"/>
      <w:bookmarkStart w:id="112" w:name="_Toc184313274"/>
      <w:bookmarkEnd w:id="112"/>
      <w:bookmarkStart w:id="113" w:name="_Toc184314469"/>
      <w:bookmarkEnd w:id="113"/>
      <w:bookmarkStart w:id="114" w:name="_Toc184312138"/>
      <w:bookmarkEnd w:id="114"/>
      <w:bookmarkStart w:id="115" w:name="_Toc184308089"/>
      <w:bookmarkEnd w:id="115"/>
      <w:bookmarkStart w:id="116" w:name="_Toc184312081"/>
      <w:bookmarkEnd w:id="116"/>
      <w:bookmarkStart w:id="117" w:name="_Toc184308038"/>
      <w:bookmarkEnd w:id="117"/>
      <w:bookmarkStart w:id="118" w:name="_Toc184312134"/>
      <w:bookmarkEnd w:id="118"/>
      <w:bookmarkStart w:id="119" w:name="_Toc184308068"/>
      <w:bookmarkEnd w:id="119"/>
      <w:bookmarkStart w:id="120" w:name="_Toc184314420"/>
      <w:bookmarkEnd w:id="120"/>
      <w:bookmarkStart w:id="121" w:name="_Toc184308088"/>
      <w:bookmarkEnd w:id="121"/>
      <w:bookmarkStart w:id="122" w:name="_Toc184308067"/>
      <w:bookmarkEnd w:id="122"/>
      <w:bookmarkStart w:id="123" w:name="_Toc184310329"/>
      <w:bookmarkEnd w:id="123"/>
      <w:bookmarkStart w:id="124" w:name="_Toc184308060"/>
      <w:bookmarkEnd w:id="124"/>
      <w:bookmarkStart w:id="125" w:name="_Toc184308101"/>
      <w:bookmarkEnd w:id="125"/>
      <w:bookmarkStart w:id="126" w:name="_Toc184314473"/>
      <w:bookmarkEnd w:id="126"/>
      <w:bookmarkStart w:id="127" w:name="_Toc184308065"/>
      <w:bookmarkEnd w:id="127"/>
      <w:bookmarkStart w:id="128" w:name="_Toc184313281"/>
      <w:bookmarkEnd w:id="128"/>
      <w:bookmarkStart w:id="129" w:name="_Toc184314411"/>
      <w:bookmarkEnd w:id="129"/>
      <w:bookmarkStart w:id="130" w:name="_Toc184312074"/>
      <w:bookmarkEnd w:id="130"/>
      <w:bookmarkStart w:id="131" w:name="_Toc184312095"/>
      <w:bookmarkEnd w:id="131"/>
      <w:bookmarkStart w:id="132" w:name="_Toc184312071"/>
      <w:bookmarkEnd w:id="132"/>
      <w:bookmarkStart w:id="133" w:name="_Toc184314481"/>
      <w:bookmarkEnd w:id="133"/>
      <w:bookmarkStart w:id="134" w:name="_Toc184310327"/>
      <w:bookmarkEnd w:id="134"/>
      <w:bookmarkStart w:id="135" w:name="_Toc184312123"/>
      <w:bookmarkEnd w:id="135"/>
      <w:bookmarkStart w:id="136" w:name="_Toc184312104"/>
      <w:bookmarkEnd w:id="136"/>
      <w:bookmarkStart w:id="137" w:name="_Toc184313248"/>
      <w:bookmarkEnd w:id="137"/>
      <w:bookmarkStart w:id="138" w:name="_Toc184312079"/>
      <w:bookmarkEnd w:id="138"/>
      <w:bookmarkStart w:id="139" w:name="_Toc184310335"/>
      <w:bookmarkEnd w:id="139"/>
      <w:bookmarkStart w:id="140" w:name="_Toc184313249"/>
      <w:bookmarkEnd w:id="140"/>
      <w:bookmarkStart w:id="141" w:name="_Toc184312113"/>
      <w:bookmarkEnd w:id="141"/>
      <w:bookmarkStart w:id="142" w:name="_Toc184314422"/>
      <w:bookmarkEnd w:id="142"/>
      <w:bookmarkStart w:id="143" w:name="_Toc184314447"/>
      <w:bookmarkEnd w:id="143"/>
      <w:bookmarkStart w:id="144" w:name="_Toc184308086"/>
      <w:bookmarkEnd w:id="144"/>
      <w:bookmarkStart w:id="145" w:name="_Toc184308077"/>
      <w:bookmarkEnd w:id="145"/>
      <w:bookmarkStart w:id="146" w:name="_Toc184313287"/>
      <w:bookmarkEnd w:id="146"/>
      <w:bookmarkStart w:id="147" w:name="_Toc184313259"/>
      <w:bookmarkEnd w:id="147"/>
      <w:bookmarkStart w:id="148" w:name="_Toc184313250"/>
      <w:bookmarkEnd w:id="148"/>
      <w:bookmarkStart w:id="149" w:name="_Toc184313283"/>
      <w:bookmarkEnd w:id="149"/>
      <w:bookmarkStart w:id="150" w:name="_Toc184313278"/>
      <w:bookmarkEnd w:id="150"/>
      <w:bookmarkStart w:id="151" w:name="_Toc184310332"/>
      <w:bookmarkEnd w:id="151"/>
      <w:bookmarkStart w:id="152" w:name="_Toc184312135"/>
      <w:bookmarkEnd w:id="152"/>
      <w:bookmarkStart w:id="153" w:name="_Toc184314429"/>
      <w:bookmarkEnd w:id="153"/>
      <w:bookmarkStart w:id="154" w:name="_Toc184312080"/>
      <w:bookmarkEnd w:id="154"/>
      <w:bookmarkStart w:id="155" w:name="_Toc184313239"/>
      <w:bookmarkEnd w:id="155"/>
      <w:bookmarkStart w:id="156" w:name="_Toc184314417"/>
      <w:bookmarkEnd w:id="156"/>
      <w:bookmarkStart w:id="157" w:name="_Toc184312119"/>
      <w:bookmarkEnd w:id="157"/>
      <w:bookmarkStart w:id="158" w:name="_Toc184313264"/>
      <w:bookmarkEnd w:id="158"/>
      <w:bookmarkStart w:id="159" w:name="_Toc184312137"/>
      <w:bookmarkEnd w:id="159"/>
      <w:bookmarkStart w:id="160" w:name="_Toc184310322"/>
      <w:bookmarkEnd w:id="160"/>
      <w:bookmarkStart w:id="161" w:name="_Toc184313293"/>
      <w:bookmarkEnd w:id="161"/>
      <w:bookmarkStart w:id="162" w:name="_Toc184313303"/>
      <w:bookmarkEnd w:id="162"/>
      <w:bookmarkStart w:id="163" w:name="_Toc184312116"/>
      <w:bookmarkEnd w:id="163"/>
      <w:bookmarkStart w:id="164" w:name="_Toc184308079"/>
      <w:bookmarkEnd w:id="164"/>
      <w:bookmarkStart w:id="165" w:name="_Toc184314462"/>
      <w:bookmarkEnd w:id="165"/>
      <w:bookmarkStart w:id="166" w:name="_Toc184313251"/>
      <w:bookmarkEnd w:id="166"/>
      <w:bookmarkStart w:id="167" w:name="_Toc184313258"/>
      <w:bookmarkEnd w:id="167"/>
      <w:bookmarkStart w:id="168" w:name="_Toc184310312"/>
      <w:bookmarkEnd w:id="168"/>
      <w:bookmarkStart w:id="169" w:name="_Toc184312078"/>
      <w:bookmarkEnd w:id="169"/>
      <w:bookmarkStart w:id="170" w:name="_Toc184312107"/>
      <w:bookmarkEnd w:id="170"/>
      <w:bookmarkStart w:id="171" w:name="_Toc184313262"/>
      <w:bookmarkEnd w:id="171"/>
      <w:bookmarkStart w:id="172" w:name="_Toc184308105"/>
      <w:bookmarkEnd w:id="172"/>
      <w:bookmarkStart w:id="173" w:name="_Toc184312068"/>
      <w:bookmarkEnd w:id="173"/>
      <w:bookmarkStart w:id="174" w:name="_Toc184314427"/>
      <w:bookmarkEnd w:id="174"/>
      <w:bookmarkStart w:id="175" w:name="_Toc184313277"/>
      <w:bookmarkEnd w:id="175"/>
      <w:bookmarkStart w:id="176" w:name="_Toc184314478"/>
      <w:bookmarkEnd w:id="176"/>
      <w:bookmarkStart w:id="177" w:name="_Toc184314460"/>
      <w:bookmarkEnd w:id="177"/>
      <w:bookmarkStart w:id="178" w:name="_Toc184310318"/>
      <w:bookmarkEnd w:id="178"/>
      <w:bookmarkStart w:id="179" w:name="_Toc184310337"/>
      <w:bookmarkEnd w:id="179"/>
      <w:bookmarkStart w:id="180" w:name="_Toc184312103"/>
      <w:bookmarkEnd w:id="180"/>
      <w:bookmarkStart w:id="181" w:name="_Toc184314448"/>
      <w:bookmarkEnd w:id="181"/>
      <w:bookmarkStart w:id="182" w:name="_Toc184313265"/>
      <w:bookmarkEnd w:id="182"/>
      <w:bookmarkStart w:id="183" w:name="_Toc184310302"/>
      <w:bookmarkEnd w:id="183"/>
      <w:bookmarkStart w:id="184" w:name="_Toc184310300"/>
      <w:bookmarkEnd w:id="184"/>
      <w:bookmarkStart w:id="185" w:name="_Toc184314431"/>
      <w:bookmarkEnd w:id="185"/>
      <w:bookmarkStart w:id="186" w:name="_Toc184314439"/>
      <w:bookmarkEnd w:id="186"/>
      <w:bookmarkStart w:id="187" w:name="_Toc184313296"/>
      <w:bookmarkEnd w:id="187"/>
      <w:bookmarkStart w:id="188" w:name="_Toc184312082"/>
      <w:bookmarkEnd w:id="188"/>
      <w:bookmarkStart w:id="189" w:name="_Toc184310326"/>
      <w:bookmarkEnd w:id="189"/>
      <w:bookmarkStart w:id="190" w:name="_Toc184314454"/>
      <w:bookmarkEnd w:id="190"/>
      <w:bookmarkStart w:id="191" w:name="_Toc184308104"/>
      <w:bookmarkEnd w:id="191"/>
      <w:bookmarkStart w:id="192" w:name="_Toc184313246"/>
      <w:bookmarkEnd w:id="192"/>
      <w:bookmarkStart w:id="193" w:name="_Toc184308107"/>
      <w:bookmarkEnd w:id="193"/>
      <w:bookmarkStart w:id="194" w:name="_Toc184312128"/>
      <w:bookmarkEnd w:id="194"/>
      <w:bookmarkStart w:id="195" w:name="_Toc184314441"/>
      <w:bookmarkEnd w:id="195"/>
      <w:bookmarkStart w:id="196" w:name="_Toc184314466"/>
      <w:bookmarkEnd w:id="196"/>
      <w:bookmarkStart w:id="197" w:name="_Toc184312072"/>
      <w:bookmarkEnd w:id="197"/>
      <w:bookmarkStart w:id="198" w:name="_Toc184310342"/>
      <w:bookmarkEnd w:id="198"/>
      <w:bookmarkStart w:id="199" w:name="_Toc184313256"/>
      <w:bookmarkEnd w:id="199"/>
      <w:bookmarkStart w:id="200" w:name="_Toc184312139"/>
      <w:bookmarkEnd w:id="200"/>
      <w:bookmarkStart w:id="201" w:name="_Toc184310297"/>
      <w:bookmarkEnd w:id="201"/>
      <w:bookmarkStart w:id="202" w:name="_Toc184314415"/>
      <w:bookmarkEnd w:id="202"/>
      <w:bookmarkStart w:id="203" w:name="_Toc184308091"/>
      <w:bookmarkEnd w:id="203"/>
      <w:bookmarkStart w:id="204" w:name="_Toc184313241"/>
      <w:bookmarkEnd w:id="204"/>
      <w:bookmarkStart w:id="205" w:name="_Toc184308057"/>
      <w:bookmarkEnd w:id="205"/>
      <w:bookmarkStart w:id="206" w:name="_Toc184308044"/>
      <w:bookmarkEnd w:id="206"/>
      <w:bookmarkStart w:id="207" w:name="_Toc184314424"/>
      <w:bookmarkEnd w:id="207"/>
      <w:bookmarkStart w:id="208" w:name="_Toc184310288"/>
      <w:bookmarkEnd w:id="208"/>
      <w:bookmarkStart w:id="209" w:name="_Toc184312097"/>
      <w:bookmarkEnd w:id="209"/>
      <w:bookmarkStart w:id="210" w:name="_Toc184313273"/>
      <w:bookmarkEnd w:id="210"/>
      <w:bookmarkStart w:id="211" w:name="_Toc184308056"/>
      <w:bookmarkEnd w:id="211"/>
      <w:bookmarkStart w:id="212" w:name="_Toc184310316"/>
      <w:bookmarkEnd w:id="212"/>
      <w:bookmarkStart w:id="213" w:name="_Toc184310307"/>
      <w:bookmarkEnd w:id="213"/>
      <w:bookmarkStart w:id="214" w:name="_Toc184313300"/>
      <w:bookmarkEnd w:id="214"/>
      <w:bookmarkStart w:id="215" w:name="_Toc184314416"/>
      <w:bookmarkEnd w:id="215"/>
      <w:bookmarkStart w:id="216" w:name="_Toc184310277"/>
      <w:bookmarkEnd w:id="216"/>
      <w:bookmarkStart w:id="217" w:name="_Toc184313271"/>
      <w:bookmarkEnd w:id="217"/>
      <w:bookmarkStart w:id="218" w:name="_Toc184313269"/>
      <w:bookmarkEnd w:id="218"/>
      <w:bookmarkStart w:id="219" w:name="_Toc184313275"/>
      <w:bookmarkEnd w:id="219"/>
      <w:bookmarkStart w:id="220" w:name="_Toc184314410"/>
      <w:bookmarkEnd w:id="220"/>
      <w:bookmarkStart w:id="221" w:name="_Toc184312106"/>
      <w:bookmarkEnd w:id="221"/>
      <w:bookmarkStart w:id="222" w:name="_Toc184312109"/>
      <w:bookmarkEnd w:id="222"/>
      <w:bookmarkStart w:id="223" w:name="_Toc184310279"/>
      <w:bookmarkEnd w:id="223"/>
      <w:bookmarkStart w:id="224" w:name="_Toc184312131"/>
      <w:bookmarkEnd w:id="224"/>
      <w:bookmarkStart w:id="225" w:name="_Toc184310286"/>
      <w:bookmarkEnd w:id="225"/>
      <w:bookmarkStart w:id="226" w:name="_Toc184312091"/>
      <w:bookmarkEnd w:id="226"/>
      <w:bookmarkStart w:id="227" w:name="_Toc184313305"/>
      <w:bookmarkEnd w:id="227"/>
      <w:bookmarkStart w:id="228" w:name="_Toc184314474"/>
      <w:bookmarkEnd w:id="228"/>
      <w:bookmarkStart w:id="229" w:name="_Toc184310344"/>
      <w:bookmarkEnd w:id="229"/>
      <w:bookmarkStart w:id="230" w:name="_Toc184310324"/>
      <w:bookmarkEnd w:id="230"/>
      <w:bookmarkStart w:id="231" w:name="_Toc184308080"/>
      <w:bookmarkEnd w:id="231"/>
      <w:bookmarkStart w:id="232" w:name="_Toc184312111"/>
      <w:bookmarkEnd w:id="232"/>
      <w:bookmarkStart w:id="233" w:name="_Toc184308100"/>
      <w:bookmarkEnd w:id="233"/>
      <w:bookmarkStart w:id="234" w:name="_Toc184312093"/>
      <w:bookmarkEnd w:id="234"/>
      <w:bookmarkStart w:id="235" w:name="_Toc184313261"/>
      <w:bookmarkEnd w:id="235"/>
      <w:bookmarkStart w:id="236" w:name="_Toc184308108"/>
      <w:bookmarkEnd w:id="236"/>
      <w:bookmarkStart w:id="237" w:name="_Toc184314437"/>
      <w:bookmarkEnd w:id="237"/>
      <w:bookmarkStart w:id="238" w:name="_Toc184308074"/>
      <w:bookmarkEnd w:id="238"/>
      <w:bookmarkStart w:id="239" w:name="_Toc184312067"/>
      <w:bookmarkEnd w:id="239"/>
      <w:bookmarkStart w:id="240" w:name="_Toc184312076"/>
      <w:bookmarkEnd w:id="240"/>
      <w:bookmarkStart w:id="241" w:name="_Toc184308037"/>
      <w:bookmarkEnd w:id="241"/>
      <w:bookmarkStart w:id="242" w:name="_Toc184313279"/>
      <w:bookmarkEnd w:id="242"/>
      <w:bookmarkStart w:id="243" w:name="_Toc184310341"/>
      <w:bookmarkEnd w:id="243"/>
      <w:bookmarkStart w:id="244" w:name="_Toc184308093"/>
      <w:bookmarkEnd w:id="244"/>
      <w:bookmarkStart w:id="245" w:name="_Toc184313245"/>
      <w:bookmarkEnd w:id="245"/>
      <w:bookmarkStart w:id="246" w:name="_Toc184313291"/>
      <w:bookmarkEnd w:id="246"/>
      <w:bookmarkStart w:id="247" w:name="_Toc184310273"/>
      <w:bookmarkEnd w:id="247"/>
      <w:bookmarkStart w:id="248" w:name="_Toc184314434"/>
      <w:bookmarkEnd w:id="248"/>
      <w:bookmarkStart w:id="249" w:name="_Toc184313292"/>
      <w:bookmarkEnd w:id="249"/>
      <w:bookmarkStart w:id="250" w:name="_Toc184312100"/>
      <w:bookmarkEnd w:id="250"/>
      <w:bookmarkStart w:id="251" w:name="_Toc184314442"/>
      <w:bookmarkEnd w:id="251"/>
      <w:bookmarkStart w:id="252" w:name="_Toc184310320"/>
      <w:bookmarkEnd w:id="252"/>
      <w:bookmarkStart w:id="253" w:name="_Toc184308090"/>
      <w:bookmarkEnd w:id="253"/>
      <w:bookmarkStart w:id="254" w:name="_Toc184313307"/>
      <w:bookmarkEnd w:id="254"/>
      <w:bookmarkStart w:id="255" w:name="_Toc184308081"/>
      <w:bookmarkEnd w:id="255"/>
      <w:bookmarkStart w:id="256" w:name="_Toc184308075"/>
      <w:bookmarkEnd w:id="256"/>
      <w:bookmarkStart w:id="257" w:name="_Toc184314458"/>
      <w:bookmarkEnd w:id="257"/>
      <w:bookmarkStart w:id="258" w:name="_Toc184308078"/>
      <w:bookmarkEnd w:id="258"/>
      <w:bookmarkStart w:id="259" w:name="_Toc184308052"/>
      <w:bookmarkEnd w:id="259"/>
      <w:bookmarkStart w:id="260" w:name="_Toc184308097"/>
      <w:bookmarkEnd w:id="260"/>
      <w:bookmarkStart w:id="261" w:name="_Toc184310323"/>
      <w:bookmarkEnd w:id="261"/>
      <w:bookmarkStart w:id="262" w:name="_Toc184313280"/>
      <w:bookmarkEnd w:id="262"/>
      <w:bookmarkStart w:id="263" w:name="_Toc184308073"/>
      <w:bookmarkEnd w:id="263"/>
      <w:bookmarkStart w:id="264" w:name="_Toc184308042"/>
      <w:bookmarkEnd w:id="264"/>
      <w:bookmarkStart w:id="265" w:name="_Toc184310334"/>
      <w:bookmarkEnd w:id="265"/>
      <w:bookmarkStart w:id="266" w:name="_Toc184314438"/>
      <w:bookmarkEnd w:id="266"/>
      <w:bookmarkStart w:id="267" w:name="_Toc184308094"/>
      <w:bookmarkEnd w:id="267"/>
      <w:bookmarkStart w:id="268" w:name="_Toc184310292"/>
      <w:bookmarkEnd w:id="268"/>
      <w:bookmarkStart w:id="269" w:name="_Toc184312125"/>
      <w:bookmarkEnd w:id="269"/>
      <w:bookmarkStart w:id="270" w:name="_Toc184312127"/>
      <w:bookmarkEnd w:id="270"/>
      <w:bookmarkStart w:id="271" w:name="_Toc184312122"/>
      <w:bookmarkEnd w:id="271"/>
      <w:bookmarkStart w:id="272" w:name="_Toc184314471"/>
      <w:bookmarkEnd w:id="272"/>
      <w:bookmarkStart w:id="273" w:name="_Toc184312084"/>
      <w:bookmarkEnd w:id="273"/>
      <w:bookmarkStart w:id="274" w:name="_Toc184312133"/>
      <w:bookmarkEnd w:id="274"/>
      <w:bookmarkStart w:id="275" w:name="_Toc184313309"/>
      <w:bookmarkEnd w:id="275"/>
      <w:bookmarkStart w:id="276" w:name="_Toc184308046"/>
      <w:bookmarkEnd w:id="276"/>
      <w:bookmarkStart w:id="277" w:name="_Toc184310343"/>
      <w:bookmarkEnd w:id="277"/>
      <w:bookmarkStart w:id="278" w:name="_Toc184314436"/>
      <w:bookmarkEnd w:id="278"/>
      <w:bookmarkStart w:id="279" w:name="_Toc184308084"/>
      <w:bookmarkEnd w:id="279"/>
      <w:bookmarkStart w:id="280" w:name="_Toc184312121"/>
      <w:bookmarkEnd w:id="280"/>
      <w:bookmarkStart w:id="281" w:name="_Toc184314421"/>
      <w:bookmarkEnd w:id="281"/>
      <w:bookmarkStart w:id="282" w:name="_Toc184313272"/>
      <w:bookmarkEnd w:id="282"/>
      <w:bookmarkStart w:id="283" w:name="_Toc184310331"/>
      <w:bookmarkEnd w:id="283"/>
      <w:bookmarkStart w:id="284" w:name="_Toc184312077"/>
      <w:bookmarkEnd w:id="284"/>
      <w:bookmarkStart w:id="285" w:name="_Toc184312114"/>
      <w:bookmarkEnd w:id="285"/>
      <w:bookmarkStart w:id="286" w:name="_Toc184314450"/>
      <w:bookmarkEnd w:id="286"/>
      <w:bookmarkStart w:id="287" w:name="_Toc184314445"/>
      <w:bookmarkEnd w:id="287"/>
      <w:bookmarkStart w:id="288" w:name="_Toc184308049"/>
      <w:bookmarkEnd w:id="288"/>
      <w:bookmarkStart w:id="289" w:name="_Toc184312075"/>
      <w:bookmarkEnd w:id="289"/>
      <w:bookmarkStart w:id="290" w:name="_Toc184310313"/>
      <w:bookmarkEnd w:id="290"/>
      <w:bookmarkStart w:id="291" w:name="_Toc184308063"/>
      <w:bookmarkEnd w:id="291"/>
      <w:bookmarkStart w:id="292" w:name="_Toc184314468"/>
      <w:bookmarkEnd w:id="292"/>
      <w:bookmarkStart w:id="293" w:name="_Toc184313298"/>
      <w:bookmarkEnd w:id="293"/>
      <w:bookmarkStart w:id="294" w:name="_Toc184310280"/>
      <w:bookmarkEnd w:id="294"/>
      <w:bookmarkStart w:id="295" w:name="_Toc184314449"/>
      <w:bookmarkEnd w:id="295"/>
      <w:bookmarkStart w:id="296" w:name="_Toc184310299"/>
      <w:bookmarkEnd w:id="296"/>
      <w:bookmarkStart w:id="297" w:name="_Toc184310336"/>
      <w:bookmarkEnd w:id="297"/>
      <w:bookmarkStart w:id="298" w:name="_Toc184314480"/>
      <w:bookmarkEnd w:id="298"/>
      <w:bookmarkStart w:id="299" w:name="_Toc184313254"/>
      <w:bookmarkEnd w:id="299"/>
      <w:bookmarkStart w:id="300" w:name="_Toc184310296"/>
      <w:bookmarkEnd w:id="300"/>
      <w:bookmarkStart w:id="301" w:name="_Toc184308040"/>
      <w:bookmarkEnd w:id="301"/>
      <w:bookmarkStart w:id="302" w:name="_Toc184314475"/>
      <w:bookmarkEnd w:id="302"/>
      <w:bookmarkStart w:id="303" w:name="_Toc184313284"/>
      <w:bookmarkEnd w:id="303"/>
      <w:bookmarkStart w:id="304" w:name="_Toc184312130"/>
      <w:bookmarkEnd w:id="304"/>
      <w:bookmarkStart w:id="305" w:name="_Toc184312101"/>
      <w:bookmarkEnd w:id="305"/>
      <w:bookmarkStart w:id="306" w:name="_Toc184310294"/>
      <w:bookmarkEnd w:id="306"/>
      <w:bookmarkStart w:id="307" w:name="_Toc184308069"/>
      <w:bookmarkEnd w:id="307"/>
      <w:bookmarkStart w:id="308" w:name="_Toc184312087"/>
      <w:bookmarkEnd w:id="308"/>
      <w:bookmarkStart w:id="309" w:name="_Toc184313240"/>
      <w:bookmarkEnd w:id="309"/>
      <w:bookmarkStart w:id="310" w:name="_Toc184314464"/>
      <w:bookmarkEnd w:id="310"/>
      <w:bookmarkStart w:id="311" w:name="_Toc184310340"/>
      <w:bookmarkEnd w:id="311"/>
      <w:bookmarkStart w:id="312" w:name="_Toc184310306"/>
      <w:bookmarkEnd w:id="312"/>
      <w:bookmarkStart w:id="313" w:name="_Toc184310308"/>
      <w:bookmarkEnd w:id="313"/>
      <w:bookmarkStart w:id="314" w:name="_Toc184313243"/>
      <w:bookmarkEnd w:id="314"/>
      <w:bookmarkStart w:id="315" w:name="_Toc184312124"/>
      <w:bookmarkEnd w:id="315"/>
      <w:bookmarkStart w:id="316" w:name="_Toc184312085"/>
      <w:bookmarkEnd w:id="316"/>
      <w:bookmarkStart w:id="317" w:name="_Toc184308099"/>
      <w:bookmarkEnd w:id="317"/>
      <w:bookmarkStart w:id="318" w:name="_Toc184313310"/>
      <w:bookmarkEnd w:id="318"/>
      <w:bookmarkStart w:id="319" w:name="_Toc184310293"/>
      <w:bookmarkEnd w:id="319"/>
      <w:bookmarkStart w:id="320" w:name="_Toc184313290"/>
      <w:bookmarkEnd w:id="320"/>
      <w:bookmarkStart w:id="321" w:name="_Toc184312115"/>
      <w:bookmarkEnd w:id="321"/>
      <w:bookmarkStart w:id="322" w:name="_Toc184313282"/>
      <w:bookmarkEnd w:id="322"/>
      <w:bookmarkStart w:id="323" w:name="_Toc184312105"/>
      <w:bookmarkEnd w:id="323"/>
      <w:bookmarkStart w:id="324" w:name="_Toc184313308"/>
      <w:bookmarkEnd w:id="324"/>
      <w:bookmarkStart w:id="325" w:name="_Toc184314432"/>
      <w:bookmarkEnd w:id="325"/>
      <w:bookmarkStart w:id="326" w:name="_Toc184314428"/>
      <w:bookmarkEnd w:id="326"/>
      <w:bookmarkStart w:id="327" w:name="_Toc184313288"/>
      <w:bookmarkEnd w:id="327"/>
      <w:bookmarkStart w:id="328" w:name="_Toc184310330"/>
      <w:bookmarkEnd w:id="328"/>
      <w:bookmarkStart w:id="329" w:name="_Toc184312132"/>
      <w:bookmarkEnd w:id="329"/>
      <w:bookmarkStart w:id="330" w:name="_Toc184313270"/>
      <w:bookmarkEnd w:id="330"/>
      <w:bookmarkStart w:id="331" w:name="_Toc184310291"/>
      <w:bookmarkEnd w:id="331"/>
      <w:bookmarkStart w:id="332" w:name="_Toc184308092"/>
      <w:bookmarkEnd w:id="332"/>
      <w:bookmarkStart w:id="333" w:name="_Toc184310301"/>
      <w:bookmarkEnd w:id="333"/>
      <w:bookmarkStart w:id="334" w:name="_Toc184310282"/>
      <w:bookmarkEnd w:id="334"/>
      <w:bookmarkStart w:id="335" w:name="_Toc184313289"/>
      <w:bookmarkEnd w:id="335"/>
      <w:bookmarkStart w:id="336" w:name="_Toc184313266"/>
      <w:bookmarkEnd w:id="336"/>
      <w:bookmarkStart w:id="337" w:name="_Toc184308048"/>
      <w:bookmarkEnd w:id="337"/>
      <w:bookmarkStart w:id="338" w:name="_Toc184310309"/>
      <w:bookmarkEnd w:id="338"/>
      <w:bookmarkStart w:id="339" w:name="_Toc184314467"/>
      <w:bookmarkEnd w:id="339"/>
      <w:bookmarkStart w:id="340" w:name="_Toc184310333"/>
      <w:bookmarkEnd w:id="340"/>
      <w:bookmarkStart w:id="341" w:name="_Toc184312086"/>
      <w:bookmarkEnd w:id="341"/>
      <w:bookmarkStart w:id="342" w:name="_Toc184314430"/>
      <w:bookmarkEnd w:id="342"/>
      <w:bookmarkStart w:id="343" w:name="_Toc184312120"/>
      <w:bookmarkEnd w:id="343"/>
      <w:bookmarkStart w:id="344" w:name="_Toc184313295"/>
      <w:bookmarkEnd w:id="344"/>
      <w:bookmarkStart w:id="345" w:name="_Toc184308059"/>
      <w:bookmarkEnd w:id="345"/>
      <w:bookmarkStart w:id="346" w:name="_Toc184314446"/>
      <w:bookmarkEnd w:id="346"/>
      <w:bookmarkStart w:id="347" w:name="_Toc184310281"/>
      <w:bookmarkEnd w:id="347"/>
      <w:bookmarkStart w:id="348" w:name="_Toc184313252"/>
      <w:bookmarkEnd w:id="348"/>
      <w:bookmarkStart w:id="349" w:name="_Toc184313268"/>
      <w:bookmarkEnd w:id="349"/>
      <w:bookmarkStart w:id="350" w:name="_Toc184310284"/>
      <w:bookmarkEnd w:id="350"/>
      <w:bookmarkStart w:id="351" w:name="_Toc184308050"/>
      <w:bookmarkEnd w:id="351"/>
      <w:bookmarkStart w:id="352" w:name="_Toc184312096"/>
      <w:bookmarkEnd w:id="352"/>
      <w:bookmarkStart w:id="353" w:name="_Toc184310311"/>
      <w:bookmarkEnd w:id="353"/>
      <w:bookmarkStart w:id="354" w:name="_Toc184308064"/>
      <w:bookmarkEnd w:id="354"/>
      <w:bookmarkStart w:id="355" w:name="_Toc184310278"/>
      <w:bookmarkEnd w:id="355"/>
      <w:bookmarkStart w:id="356" w:name="_Toc184312083"/>
      <w:bookmarkEnd w:id="356"/>
      <w:bookmarkStart w:id="357" w:name="_Toc184308051"/>
      <w:bookmarkEnd w:id="357"/>
      <w:bookmarkStart w:id="358" w:name="_Toc184313294"/>
      <w:bookmarkEnd w:id="358"/>
      <w:bookmarkStart w:id="359" w:name="_Toc184312089"/>
      <w:bookmarkEnd w:id="359"/>
      <w:bookmarkStart w:id="360" w:name="_Toc184310310"/>
      <w:bookmarkEnd w:id="360"/>
      <w:bookmarkStart w:id="361" w:name="_Toc184310305"/>
      <w:bookmarkEnd w:id="361"/>
      <w:bookmarkStart w:id="362" w:name="_Toc184313276"/>
      <w:bookmarkEnd w:id="362"/>
      <w:bookmarkStart w:id="363" w:name="_Toc184308098"/>
      <w:bookmarkEnd w:id="363"/>
      <w:bookmarkStart w:id="364" w:name="_Toc184308095"/>
      <w:bookmarkEnd w:id="364"/>
      <w:bookmarkStart w:id="365" w:name="_Toc184313238"/>
      <w:bookmarkEnd w:id="365"/>
      <w:bookmarkStart w:id="366" w:name="_Toc184312108"/>
      <w:bookmarkEnd w:id="366"/>
      <w:bookmarkStart w:id="367" w:name="_Toc184310272"/>
      <w:bookmarkEnd w:id="367"/>
      <w:bookmarkStart w:id="368" w:name="_Toc184310287"/>
      <w:bookmarkEnd w:id="368"/>
      <w:bookmarkStart w:id="369" w:name="_Toc184312070"/>
      <w:bookmarkEnd w:id="369"/>
      <w:bookmarkStart w:id="370" w:name="_Toc184314456"/>
      <w:bookmarkEnd w:id="370"/>
      <w:bookmarkStart w:id="371" w:name="_Toc184308070"/>
      <w:bookmarkEnd w:id="371"/>
      <w:bookmarkStart w:id="372" w:name="_Toc184310285"/>
      <w:bookmarkEnd w:id="372"/>
      <w:bookmarkStart w:id="373" w:name="_Toc184313286"/>
      <w:bookmarkEnd w:id="373"/>
      <w:bookmarkStart w:id="374" w:name="_Toc184314479"/>
      <w:bookmarkEnd w:id="374"/>
      <w:bookmarkStart w:id="375" w:name="_Toc184308047"/>
      <w:bookmarkEnd w:id="375"/>
      <w:bookmarkStart w:id="376" w:name="_Toc184312136"/>
      <w:bookmarkEnd w:id="376"/>
      <w:bookmarkStart w:id="377" w:name="_Toc184310283"/>
      <w:bookmarkEnd w:id="377"/>
      <w:bookmarkStart w:id="378" w:name="_Toc184312117"/>
      <w:bookmarkEnd w:id="378"/>
      <w:bookmarkStart w:id="379" w:name="_Toc184314477"/>
      <w:bookmarkEnd w:id="379"/>
      <w:bookmarkStart w:id="380" w:name="_Toc184310321"/>
      <w:bookmarkEnd w:id="380"/>
      <w:bookmarkStart w:id="381" w:name="_Toc184310274"/>
      <w:bookmarkEnd w:id="381"/>
      <w:bookmarkStart w:id="382" w:name="_Toc184314470"/>
      <w:bookmarkEnd w:id="382"/>
      <w:bookmarkStart w:id="383" w:name="_Toc184314418"/>
      <w:bookmarkEnd w:id="383"/>
      <w:bookmarkStart w:id="384" w:name="_Toc184308103"/>
      <w:bookmarkEnd w:id="384"/>
      <w:bookmarkStart w:id="385" w:name="_Toc184310319"/>
      <w:bookmarkEnd w:id="385"/>
      <w:bookmarkStart w:id="386" w:name="_Toc184314451"/>
      <w:bookmarkEnd w:id="386"/>
      <w:bookmarkStart w:id="387" w:name="_Toc184312069"/>
      <w:bookmarkEnd w:id="387"/>
      <w:bookmarkStart w:id="388" w:name="_Toc184308039"/>
      <w:bookmarkEnd w:id="388"/>
      <w:bookmarkStart w:id="389" w:name="_Toc184313304"/>
      <w:bookmarkEnd w:id="389"/>
      <w:bookmarkStart w:id="390" w:name="_Toc184312110"/>
      <w:bookmarkEnd w:id="390"/>
      <w:bookmarkStart w:id="391" w:name="_Toc184313263"/>
      <w:bookmarkEnd w:id="391"/>
      <w:bookmarkStart w:id="392" w:name="_Toc184310315"/>
      <w:bookmarkEnd w:id="392"/>
      <w:bookmarkStart w:id="393" w:name="_Toc184314453"/>
      <w:bookmarkEnd w:id="393"/>
      <w:bookmarkStart w:id="394" w:name="_Toc184313247"/>
      <w:bookmarkEnd w:id="394"/>
      <w:bookmarkStart w:id="395" w:name="_Toc184312092"/>
      <w:bookmarkEnd w:id="395"/>
      <w:bookmarkStart w:id="396" w:name="_Toc184314452"/>
      <w:bookmarkEnd w:id="396"/>
      <w:r>
        <w:rPr>
          <w:rFonts w:hint="eastAsia" w:ascii="宋体" w:hAnsi="宋体" w:cs="宋体"/>
          <w:b/>
          <w:sz w:val="36"/>
          <w:szCs w:val="36"/>
        </w:rPr>
        <w:t>评标办法</w:t>
      </w:r>
    </w:p>
    <w:p>
      <w:pPr>
        <w:snapToGrid w:val="0"/>
        <w:spacing w:line="360" w:lineRule="auto"/>
        <w:jc w:val="center"/>
        <w:rPr>
          <w:rFonts w:ascii="宋体" w:hAnsi="宋体" w:cs="宋体"/>
          <w:b/>
          <w:sz w:val="32"/>
          <w:szCs w:val="20"/>
          <w:highlight w:val="none"/>
        </w:rPr>
      </w:pPr>
      <w:r>
        <w:rPr>
          <w:rFonts w:hint="eastAsia" w:ascii="宋体" w:hAnsi="宋体" w:cs="宋体"/>
          <w:b/>
          <w:sz w:val="32"/>
          <w:szCs w:val="20"/>
          <w:highlight w:val="none"/>
        </w:rPr>
        <w:t>评标办法前附表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545"/>
        <w:gridCol w:w="764"/>
        <w:gridCol w:w="1147"/>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序号</w:t>
            </w:r>
          </w:p>
        </w:tc>
        <w:tc>
          <w:tcPr>
            <w:tcW w:w="3545"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评标标准</w:t>
            </w:r>
          </w:p>
        </w:tc>
        <w:tc>
          <w:tcPr>
            <w:tcW w:w="764"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最高分值</w:t>
            </w:r>
          </w:p>
        </w:tc>
        <w:tc>
          <w:tcPr>
            <w:tcW w:w="1147" w:type="dxa"/>
            <w:vAlign w:val="center"/>
          </w:tcPr>
          <w:p>
            <w:pPr>
              <w:snapToGrid w:val="0"/>
              <w:spacing w:line="360" w:lineRule="auto"/>
              <w:jc w:val="center"/>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主观分/客观分属性</w:t>
            </w:r>
          </w:p>
        </w:tc>
        <w:tc>
          <w:tcPr>
            <w:tcW w:w="2150" w:type="dxa"/>
            <w:vAlign w:val="top"/>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bCs/>
                <w:color w:val="auto"/>
                <w:sz w:val="24"/>
                <w:highlight w:val="none"/>
              </w:rPr>
              <w:t>投标文件中评标标准相应的商务技术资料目录*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3545" w:type="dxa"/>
            <w:shd w:val="clear" w:color="auto" w:fill="F0F0F0"/>
            <w:vAlign w:val="top"/>
          </w:tcPr>
          <w:p>
            <w:pPr>
              <w:snapToGrid w:val="0"/>
              <w:spacing w:line="360" w:lineRule="auto"/>
              <w:ind w:right="29" w:rightChars="14"/>
              <w:jc w:val="left"/>
              <w:rPr>
                <w:rFonts w:ascii="宋体" w:hAnsi="宋体" w:eastAsia="宋体" w:cs="仿宋_GB2312"/>
                <w:color w:val="auto"/>
                <w:sz w:val="24"/>
                <w:highlight w:val="none"/>
              </w:rPr>
            </w:pPr>
            <w:r>
              <w:rPr>
                <w:rFonts w:hint="eastAsia"/>
                <w:color w:val="auto"/>
                <w:sz w:val="24"/>
                <w:highlight w:val="none"/>
              </w:rPr>
              <w:t>所投产品具体配置表、技术参数及偏离情况：</w:t>
            </w:r>
            <w:r>
              <w:rPr>
                <w:rFonts w:hint="eastAsia"/>
                <w:color w:val="auto"/>
                <w:sz w:val="24"/>
                <w:highlight w:val="none"/>
                <w:lang w:val="en-US" w:eastAsia="zh-CN"/>
              </w:rPr>
              <w:t>采购需求二、</w:t>
            </w:r>
            <w:r>
              <w:rPr>
                <w:rFonts w:hint="eastAsia"/>
                <w:color w:val="auto"/>
                <w:sz w:val="24"/>
                <w:highlight w:val="none"/>
              </w:rPr>
              <w:t>具体配置见详细指标要求</w:t>
            </w:r>
            <w:r>
              <w:rPr>
                <w:rFonts w:hint="eastAsia"/>
                <w:color w:val="auto"/>
                <w:sz w:val="24"/>
                <w:highlight w:val="none"/>
                <w:lang w:val="en-US" w:eastAsia="zh-CN"/>
              </w:rPr>
              <w:t>中的</w:t>
            </w:r>
            <w:r>
              <w:rPr>
                <w:rFonts w:hint="eastAsia"/>
                <w:color w:val="auto"/>
                <w:sz w:val="24"/>
                <w:highlight w:val="none"/>
              </w:rPr>
              <w:t>所有指标（评标办法1、</w:t>
            </w:r>
            <w:r>
              <w:rPr>
                <w:rFonts w:hint="eastAsia"/>
                <w:color w:val="auto"/>
                <w:sz w:val="24"/>
                <w:highlight w:val="none"/>
                <w:lang w:val="en-US" w:eastAsia="zh-CN"/>
              </w:rPr>
              <w:t>3</w:t>
            </w:r>
            <w:r>
              <w:rPr>
                <w:rFonts w:hint="eastAsia"/>
                <w:color w:val="auto"/>
                <w:sz w:val="24"/>
                <w:highlight w:val="none"/>
              </w:rPr>
              <w:t>相同的技术指标除外）均满足的得基本分</w:t>
            </w:r>
            <w:r>
              <w:rPr>
                <w:rFonts w:hint="eastAsia"/>
                <w:color w:val="auto"/>
                <w:sz w:val="24"/>
                <w:highlight w:val="none"/>
                <w:lang w:val="en-US" w:eastAsia="zh-CN"/>
              </w:rPr>
              <w:t>37</w:t>
            </w:r>
            <w:r>
              <w:rPr>
                <w:rFonts w:hint="eastAsia"/>
                <w:color w:val="auto"/>
                <w:sz w:val="24"/>
                <w:highlight w:val="none"/>
              </w:rPr>
              <w:t>分；未加▲的技术指标低于招标需求（负偏离）</w:t>
            </w:r>
            <w:r>
              <w:rPr>
                <w:rFonts w:hint="eastAsia"/>
                <w:color w:val="auto"/>
                <w:sz w:val="24"/>
                <w:highlight w:val="none"/>
                <w:lang w:eastAsia="zh-CN"/>
              </w:rPr>
              <w:t>、</w:t>
            </w:r>
            <w:r>
              <w:rPr>
                <w:rFonts w:hint="eastAsia"/>
                <w:color w:val="auto"/>
                <w:sz w:val="24"/>
                <w:highlight w:val="none"/>
              </w:rPr>
              <w:t>在指标要求中明确要求提供证明材料但未提供的每项扣</w:t>
            </w:r>
            <w:r>
              <w:rPr>
                <w:rFonts w:hint="eastAsia"/>
                <w:color w:val="auto"/>
                <w:sz w:val="24"/>
                <w:highlight w:val="none"/>
                <w:lang w:val="en-US" w:eastAsia="zh-CN"/>
              </w:rPr>
              <w:t>3</w:t>
            </w:r>
            <w:r>
              <w:rPr>
                <w:rFonts w:hint="eastAsia"/>
                <w:color w:val="auto"/>
                <w:sz w:val="24"/>
                <w:highlight w:val="none"/>
              </w:rPr>
              <w:t>分，扣完为止。</w:t>
            </w:r>
          </w:p>
        </w:tc>
        <w:tc>
          <w:tcPr>
            <w:tcW w:w="764" w:type="dxa"/>
            <w:shd w:val="clear" w:color="auto" w:fill="FEFEFE"/>
            <w:vAlign w:val="center"/>
          </w:tcPr>
          <w:p>
            <w:pPr>
              <w:snapToGrid w:val="0"/>
              <w:spacing w:line="360" w:lineRule="auto"/>
              <w:ind w:right="29" w:rightChars="14"/>
              <w:jc w:val="center"/>
              <w:rPr>
                <w:rFonts w:hint="default" w:ascii="宋体" w:hAnsi="宋体" w:eastAsia="宋体" w:cs="仿宋_GB2312"/>
                <w:color w:val="auto"/>
                <w:sz w:val="24"/>
                <w:highlight w:val="none"/>
                <w:lang w:val="en-US"/>
              </w:rPr>
            </w:pPr>
            <w:r>
              <w:rPr>
                <w:rFonts w:hint="eastAsia" w:ascii="宋体" w:hAnsi="宋体" w:cs="仿宋"/>
                <w:color w:val="auto"/>
                <w:sz w:val="24"/>
                <w:highlight w:val="none"/>
                <w:lang w:val="en-US" w:eastAsia="zh-CN"/>
              </w:rPr>
              <w:t>37</w:t>
            </w:r>
          </w:p>
        </w:tc>
        <w:tc>
          <w:tcPr>
            <w:tcW w:w="1147" w:type="dxa"/>
            <w:shd w:val="clear" w:color="auto" w:fill="F0F0F0"/>
            <w:vAlign w:val="center"/>
          </w:tcPr>
          <w:p>
            <w:pPr>
              <w:snapToGrid w:val="0"/>
              <w:spacing w:line="360" w:lineRule="auto"/>
              <w:ind w:right="29" w:rightChars="14"/>
              <w:jc w:val="center"/>
              <w:rPr>
                <w:rFonts w:ascii="宋体" w:hAnsi="宋体" w:eastAsia="宋体" w:cs="仿宋_GB2312"/>
                <w:color w:val="auto"/>
                <w:sz w:val="24"/>
                <w:highlight w:val="none"/>
              </w:rPr>
            </w:pPr>
            <w:r>
              <w:rPr>
                <w:rFonts w:hint="eastAsia"/>
                <w:color w:val="auto"/>
                <w:sz w:val="24"/>
                <w:highlight w:val="none"/>
              </w:rPr>
              <w:t>客观分</w:t>
            </w:r>
          </w:p>
        </w:tc>
        <w:tc>
          <w:tcPr>
            <w:tcW w:w="2150" w:type="dxa"/>
            <w:shd w:val="clear" w:color="auto" w:fill="F0F0F0"/>
            <w:vAlign w:val="center"/>
          </w:tcPr>
          <w:p>
            <w:pPr>
              <w:snapToGrid w:val="0"/>
              <w:spacing w:line="360" w:lineRule="auto"/>
              <w:ind w:right="29" w:rightChars="14"/>
              <w:jc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en-US" w:eastAsia="zh-CN"/>
              </w:rPr>
              <w:t>所投产品具体配置表、技术参数及偏离情况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p>
        </w:tc>
        <w:tc>
          <w:tcPr>
            <w:tcW w:w="3545" w:type="dxa"/>
            <w:vAlign w:val="top"/>
          </w:tcPr>
          <w:p>
            <w:pPr>
              <w:spacing w:line="240" w:lineRule="auto"/>
              <w:rPr>
                <w:rFonts w:hint="eastAsia"/>
                <w:color w:val="auto"/>
                <w:kern w:val="0"/>
                <w:sz w:val="24"/>
                <w:highlight w:val="none"/>
                <w:lang w:val="zh-CN"/>
              </w:rPr>
            </w:pPr>
            <w:r>
              <w:rPr>
                <w:rFonts w:hint="eastAsia"/>
                <w:color w:val="auto"/>
                <w:kern w:val="0"/>
                <w:sz w:val="24"/>
                <w:highlight w:val="none"/>
                <w:lang w:val="zh-CN"/>
              </w:rPr>
              <w:t>包括但不限于项目组人员组织结构(0-</w:t>
            </w:r>
            <w:r>
              <w:rPr>
                <w:rFonts w:hint="eastAsia"/>
                <w:color w:val="auto"/>
                <w:kern w:val="0"/>
                <w:sz w:val="24"/>
                <w:highlight w:val="none"/>
                <w:lang w:val="en-US" w:eastAsia="zh-CN"/>
              </w:rPr>
              <w:t>2</w:t>
            </w:r>
            <w:r>
              <w:rPr>
                <w:rFonts w:hint="eastAsia"/>
                <w:color w:val="auto"/>
                <w:kern w:val="0"/>
                <w:sz w:val="24"/>
                <w:highlight w:val="none"/>
                <w:lang w:val="zh-CN"/>
              </w:rPr>
              <w:t>)、实施进度计划(0-</w:t>
            </w:r>
            <w:r>
              <w:rPr>
                <w:rFonts w:hint="eastAsia"/>
                <w:color w:val="auto"/>
                <w:kern w:val="0"/>
                <w:sz w:val="24"/>
                <w:highlight w:val="none"/>
                <w:lang w:val="en-US" w:eastAsia="zh-CN"/>
              </w:rPr>
              <w:t>2</w:t>
            </w:r>
            <w:r>
              <w:rPr>
                <w:rFonts w:hint="eastAsia"/>
                <w:color w:val="auto"/>
                <w:kern w:val="0"/>
                <w:sz w:val="24"/>
                <w:highlight w:val="none"/>
                <w:lang w:val="zh-CN"/>
              </w:rPr>
              <w:t>)、项目质量保障体系及措施(0-</w:t>
            </w:r>
            <w:r>
              <w:rPr>
                <w:rFonts w:hint="eastAsia"/>
                <w:color w:val="auto"/>
                <w:kern w:val="0"/>
                <w:sz w:val="24"/>
                <w:highlight w:val="none"/>
                <w:lang w:val="en-US" w:eastAsia="zh-CN"/>
              </w:rPr>
              <w:t>2</w:t>
            </w:r>
            <w:r>
              <w:rPr>
                <w:rFonts w:hint="eastAsia"/>
                <w:color w:val="auto"/>
                <w:kern w:val="0"/>
                <w:sz w:val="24"/>
                <w:highlight w:val="none"/>
                <w:lang w:val="zh-CN"/>
              </w:rPr>
              <w:t>)、设备安装调试(0-</w:t>
            </w:r>
            <w:r>
              <w:rPr>
                <w:rFonts w:hint="eastAsia"/>
                <w:color w:val="auto"/>
                <w:kern w:val="0"/>
                <w:sz w:val="24"/>
                <w:highlight w:val="none"/>
                <w:lang w:val="en-US" w:eastAsia="zh-CN"/>
              </w:rPr>
              <w:t>2</w:t>
            </w:r>
            <w:r>
              <w:rPr>
                <w:rFonts w:hint="eastAsia"/>
                <w:color w:val="auto"/>
                <w:kern w:val="0"/>
                <w:sz w:val="24"/>
                <w:highlight w:val="none"/>
                <w:lang w:val="zh-CN"/>
              </w:rPr>
              <w:t>)、培训方案(0-</w:t>
            </w:r>
            <w:r>
              <w:rPr>
                <w:rFonts w:hint="eastAsia"/>
                <w:color w:val="auto"/>
                <w:kern w:val="0"/>
                <w:sz w:val="24"/>
                <w:highlight w:val="none"/>
                <w:lang w:val="en-US" w:eastAsia="zh-CN"/>
              </w:rPr>
              <w:t>2</w:t>
            </w:r>
            <w:r>
              <w:rPr>
                <w:rFonts w:hint="eastAsia"/>
                <w:color w:val="auto"/>
                <w:kern w:val="0"/>
                <w:sz w:val="24"/>
                <w:highlight w:val="none"/>
                <w:lang w:val="zh-CN"/>
              </w:rPr>
              <w:t>)等，以上项目根据方案的合理性、完整性、可行性进行打分。每提供一条符合要求的方案，得</w:t>
            </w:r>
            <w:r>
              <w:rPr>
                <w:rFonts w:hint="eastAsia"/>
                <w:color w:val="auto"/>
                <w:kern w:val="0"/>
                <w:sz w:val="24"/>
                <w:highlight w:val="none"/>
                <w:lang w:val="en-US" w:eastAsia="zh-CN"/>
              </w:rPr>
              <w:t>2</w:t>
            </w:r>
            <w:r>
              <w:rPr>
                <w:rFonts w:hint="eastAsia"/>
                <w:color w:val="auto"/>
                <w:kern w:val="0"/>
                <w:sz w:val="24"/>
                <w:highlight w:val="none"/>
                <w:lang w:val="zh-CN"/>
              </w:rPr>
              <w:t>分，部分符合得</w:t>
            </w:r>
            <w:r>
              <w:rPr>
                <w:rFonts w:hint="eastAsia"/>
                <w:color w:val="auto"/>
                <w:kern w:val="0"/>
                <w:sz w:val="24"/>
                <w:highlight w:val="none"/>
                <w:lang w:val="en-US" w:eastAsia="zh-CN"/>
              </w:rPr>
              <w:t>1</w:t>
            </w:r>
            <w:r>
              <w:rPr>
                <w:rFonts w:hint="eastAsia"/>
                <w:color w:val="auto"/>
                <w:kern w:val="0"/>
                <w:sz w:val="24"/>
                <w:highlight w:val="none"/>
                <w:lang w:val="zh-CN"/>
              </w:rPr>
              <w:t>分，不符合不得分。内容完整合理、有针对性视为符合要求。</w:t>
            </w:r>
          </w:p>
        </w:tc>
        <w:tc>
          <w:tcPr>
            <w:tcW w:w="764" w:type="dxa"/>
            <w:vAlign w:val="top"/>
          </w:tcPr>
          <w:p>
            <w:pPr>
              <w:snapToGrid w:val="0"/>
              <w:spacing w:line="360" w:lineRule="auto"/>
              <w:jc w:val="center"/>
              <w:rPr>
                <w:rFonts w:hint="eastAsia" w:ascii="宋体" w:hAnsi="宋体" w:cs="仿宋_GB2312"/>
                <w:color w:val="auto"/>
                <w:sz w:val="24"/>
                <w:highlight w:val="none"/>
                <w:lang w:val="en-US" w:eastAsia="zh-CN"/>
              </w:rPr>
            </w:pPr>
          </w:p>
          <w:p>
            <w:pPr>
              <w:snapToGrid w:val="0"/>
              <w:spacing w:line="360" w:lineRule="auto"/>
              <w:jc w:val="center"/>
              <w:rPr>
                <w:rFonts w:hint="eastAsia" w:ascii="宋体" w:hAnsi="宋体" w:cs="仿宋_GB2312"/>
                <w:color w:val="auto"/>
                <w:sz w:val="24"/>
                <w:highlight w:val="none"/>
                <w:lang w:val="en-US" w:eastAsia="zh-CN"/>
              </w:rPr>
            </w:pPr>
          </w:p>
          <w:p>
            <w:pPr>
              <w:snapToGrid w:val="0"/>
              <w:spacing w:line="360" w:lineRule="auto"/>
              <w:jc w:val="center"/>
              <w:rPr>
                <w:rFonts w:hint="eastAsia" w:ascii="宋体" w:hAnsi="宋体" w:cs="仿宋_GB2312"/>
                <w:color w:val="auto"/>
                <w:sz w:val="24"/>
                <w:highlight w:val="none"/>
                <w:lang w:val="en-US" w:eastAsia="zh-CN"/>
              </w:rPr>
            </w:pPr>
          </w:p>
          <w:p>
            <w:pPr>
              <w:snapToGrid w:val="0"/>
              <w:spacing w:line="360" w:lineRule="auto"/>
              <w:jc w:val="both"/>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10</w:t>
            </w:r>
          </w:p>
        </w:tc>
        <w:tc>
          <w:tcPr>
            <w:tcW w:w="1147"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主观分</w:t>
            </w:r>
          </w:p>
        </w:tc>
        <w:tc>
          <w:tcPr>
            <w:tcW w:w="2150" w:type="dxa"/>
            <w:vAlign w:val="top"/>
          </w:tcPr>
          <w:p>
            <w:pPr>
              <w:snapToGrid w:val="0"/>
              <w:spacing w:line="360" w:lineRule="auto"/>
              <w:ind w:right="29" w:rightChars="14"/>
              <w:jc w:val="center"/>
              <w:rPr>
                <w:rFonts w:hint="eastAsia" w:ascii="宋体" w:hAnsi="宋体" w:eastAsia="宋体" w:cs="仿宋"/>
                <w:color w:val="auto"/>
                <w:kern w:val="0"/>
                <w:sz w:val="24"/>
                <w:highlight w:val="none"/>
                <w:lang w:val="en-US" w:eastAsia="zh-CN"/>
              </w:rPr>
            </w:pPr>
            <w:r>
              <w:rPr>
                <w:rFonts w:hint="eastAsia" w:ascii="宋体" w:hAnsi="宋体" w:eastAsia="宋体" w:cs="仿宋"/>
                <w:color w:val="auto"/>
                <w:kern w:val="0"/>
                <w:sz w:val="24"/>
                <w:highlight w:val="none"/>
                <w:lang w:val="zh-CN" w:eastAsia="zh-CN"/>
              </w:rPr>
              <w:t>投标人项目实施方案情况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3</w:t>
            </w:r>
          </w:p>
        </w:tc>
        <w:tc>
          <w:tcPr>
            <w:tcW w:w="3545" w:type="dxa"/>
            <w:vAlign w:val="top"/>
          </w:tcPr>
          <w:p>
            <w:pPr>
              <w:spacing w:line="240" w:lineRule="auto"/>
              <w:rPr>
                <w:rFonts w:hint="eastAsia"/>
                <w:color w:val="auto"/>
                <w:kern w:val="0"/>
                <w:sz w:val="24"/>
                <w:highlight w:val="none"/>
                <w:lang w:val="zh-CN"/>
              </w:rPr>
            </w:pPr>
            <w:r>
              <w:rPr>
                <w:rFonts w:hint="eastAsia"/>
                <w:color w:val="auto"/>
                <w:kern w:val="0"/>
                <w:sz w:val="24"/>
                <w:highlight w:val="none"/>
                <w:lang w:val="zh-CN"/>
              </w:rPr>
              <w:t>1.所投电脑产品整机产品元器件国产化率≥90%得1分，元器件国产化率≥95%得</w:t>
            </w:r>
            <w:r>
              <w:rPr>
                <w:rFonts w:hint="eastAsia"/>
                <w:color w:val="auto"/>
                <w:kern w:val="0"/>
                <w:sz w:val="24"/>
                <w:highlight w:val="none"/>
                <w:lang w:val="en-US" w:eastAsia="zh-CN"/>
              </w:rPr>
              <w:t>2</w:t>
            </w:r>
            <w:r>
              <w:rPr>
                <w:rFonts w:hint="eastAsia"/>
                <w:color w:val="auto"/>
                <w:kern w:val="0"/>
                <w:sz w:val="24"/>
                <w:highlight w:val="none"/>
                <w:lang w:val="zh-CN"/>
              </w:rPr>
              <w:t>分，元器件国产化率≥99%得3分（需提供证明文件，否则不得分）；</w:t>
            </w:r>
          </w:p>
          <w:p>
            <w:pPr>
              <w:spacing w:line="240" w:lineRule="auto"/>
              <w:rPr>
                <w:rFonts w:hint="eastAsia"/>
                <w:color w:val="auto"/>
                <w:kern w:val="0"/>
                <w:sz w:val="24"/>
                <w:highlight w:val="none"/>
                <w:lang w:val="zh-CN"/>
              </w:rPr>
            </w:pPr>
            <w:r>
              <w:rPr>
                <w:rFonts w:hint="eastAsia"/>
                <w:color w:val="auto"/>
                <w:kern w:val="0"/>
                <w:sz w:val="24"/>
                <w:highlight w:val="none"/>
                <w:lang w:val="zh-CN"/>
              </w:rPr>
              <w:t>2.所投电脑产品中内存读写速率≥7000MT/s得2分；内存读写速率≥6400MT/s，且＜7000MT/s得1分；其余不得分; （需提供检测报告/证明文件，否则不得分）。</w:t>
            </w:r>
          </w:p>
          <w:p>
            <w:pPr>
              <w:spacing w:line="240" w:lineRule="auto"/>
              <w:rPr>
                <w:rFonts w:hint="eastAsia"/>
                <w:color w:val="auto"/>
                <w:kern w:val="0"/>
                <w:sz w:val="24"/>
                <w:highlight w:val="none"/>
                <w:lang w:val="zh-CN"/>
              </w:rPr>
            </w:pPr>
            <w:r>
              <w:rPr>
                <w:rFonts w:hint="eastAsia"/>
                <w:color w:val="auto"/>
                <w:kern w:val="0"/>
                <w:sz w:val="24"/>
                <w:highlight w:val="none"/>
                <w:lang w:val="en-US" w:eastAsia="zh-CN"/>
              </w:rPr>
              <w:t>3</w:t>
            </w:r>
            <w:r>
              <w:rPr>
                <w:rFonts w:hint="eastAsia"/>
                <w:color w:val="auto"/>
                <w:kern w:val="0"/>
                <w:sz w:val="24"/>
                <w:highlight w:val="none"/>
                <w:lang w:val="zh-CN"/>
              </w:rPr>
              <w:t>.所投电脑产品中的CPU末级缓存容量≥10MB得2分，≥8MB且＜10M</w:t>
            </w:r>
            <w:r>
              <w:rPr>
                <w:rFonts w:hint="eastAsia"/>
                <w:color w:val="auto"/>
                <w:kern w:val="0"/>
                <w:sz w:val="24"/>
                <w:highlight w:val="none"/>
                <w:lang w:val="en-US" w:eastAsia="zh-CN"/>
              </w:rPr>
              <w:t>B得</w:t>
            </w:r>
            <w:r>
              <w:rPr>
                <w:rFonts w:hint="eastAsia"/>
                <w:color w:val="auto"/>
                <w:kern w:val="0"/>
                <w:sz w:val="24"/>
                <w:highlight w:val="none"/>
                <w:lang w:val="zh-CN"/>
              </w:rPr>
              <w:t>1分。（需提供证明文件，否则不得分）</w:t>
            </w:r>
          </w:p>
          <w:p>
            <w:pPr>
              <w:spacing w:line="240" w:lineRule="auto"/>
              <w:rPr>
                <w:rFonts w:hint="eastAsia"/>
                <w:color w:val="auto"/>
                <w:kern w:val="0"/>
                <w:sz w:val="24"/>
                <w:highlight w:val="none"/>
                <w:lang w:val="zh-CN"/>
              </w:rPr>
            </w:pPr>
            <w:r>
              <w:rPr>
                <w:rFonts w:hint="eastAsia"/>
                <w:color w:val="auto"/>
                <w:kern w:val="0"/>
                <w:sz w:val="24"/>
                <w:highlight w:val="none"/>
                <w:lang w:val="en-US" w:eastAsia="zh-CN"/>
              </w:rPr>
              <w:t>4</w:t>
            </w:r>
            <w:r>
              <w:rPr>
                <w:rFonts w:hint="eastAsia"/>
                <w:color w:val="auto"/>
                <w:kern w:val="0"/>
                <w:sz w:val="24"/>
                <w:highlight w:val="none"/>
                <w:lang w:val="zh-CN"/>
              </w:rPr>
              <w:t>.所投电脑CPU热设计功耗＜</w:t>
            </w:r>
            <w:r>
              <w:rPr>
                <w:rFonts w:hint="eastAsia"/>
                <w:color w:val="auto"/>
                <w:kern w:val="0"/>
                <w:sz w:val="24"/>
                <w:highlight w:val="none"/>
                <w:lang w:val="en-US" w:eastAsia="zh-CN"/>
              </w:rPr>
              <w:t>15</w:t>
            </w:r>
            <w:r>
              <w:rPr>
                <w:rFonts w:hint="eastAsia"/>
                <w:color w:val="auto"/>
                <w:kern w:val="0"/>
                <w:sz w:val="24"/>
                <w:highlight w:val="none"/>
                <w:lang w:val="zh-CN"/>
              </w:rPr>
              <w:t>w得</w:t>
            </w:r>
            <w:r>
              <w:rPr>
                <w:rFonts w:hint="eastAsia"/>
                <w:color w:val="auto"/>
                <w:kern w:val="0"/>
                <w:sz w:val="24"/>
                <w:highlight w:val="none"/>
                <w:lang w:val="en-US" w:eastAsia="zh-CN"/>
              </w:rPr>
              <w:t>2</w:t>
            </w:r>
            <w:r>
              <w:rPr>
                <w:rFonts w:hint="eastAsia"/>
                <w:color w:val="auto"/>
                <w:kern w:val="0"/>
                <w:sz w:val="24"/>
                <w:highlight w:val="none"/>
                <w:lang w:val="zh-CN"/>
              </w:rPr>
              <w:t>分，≥</w:t>
            </w:r>
            <w:r>
              <w:rPr>
                <w:rFonts w:hint="eastAsia"/>
                <w:color w:val="auto"/>
                <w:kern w:val="0"/>
                <w:sz w:val="24"/>
                <w:highlight w:val="none"/>
                <w:lang w:val="en-US" w:eastAsia="zh-CN"/>
              </w:rPr>
              <w:t>15</w:t>
            </w:r>
            <w:r>
              <w:rPr>
                <w:rFonts w:hint="eastAsia"/>
                <w:color w:val="auto"/>
                <w:kern w:val="0"/>
                <w:sz w:val="24"/>
                <w:highlight w:val="none"/>
                <w:lang w:val="zh-CN"/>
              </w:rPr>
              <w:t>w</w:t>
            </w:r>
            <w:r>
              <w:rPr>
                <w:rFonts w:hint="eastAsia"/>
                <w:color w:val="auto"/>
                <w:kern w:val="0"/>
                <w:sz w:val="24"/>
                <w:highlight w:val="none"/>
                <w:lang w:val="en-US" w:eastAsia="zh-CN"/>
              </w:rPr>
              <w:t>且</w:t>
            </w:r>
            <w:r>
              <w:rPr>
                <w:rFonts w:hint="eastAsia"/>
                <w:color w:val="auto"/>
                <w:kern w:val="0"/>
                <w:sz w:val="24"/>
                <w:highlight w:val="none"/>
                <w:lang w:val="zh-CN"/>
              </w:rPr>
              <w:t>≤</w:t>
            </w:r>
            <w:r>
              <w:rPr>
                <w:rFonts w:hint="eastAsia"/>
                <w:color w:val="auto"/>
                <w:kern w:val="0"/>
                <w:sz w:val="24"/>
                <w:highlight w:val="none"/>
                <w:lang w:val="en-US" w:eastAsia="zh-CN"/>
              </w:rPr>
              <w:t>20w得1分</w:t>
            </w:r>
            <w:r>
              <w:rPr>
                <w:rFonts w:hint="eastAsia"/>
                <w:color w:val="auto"/>
                <w:kern w:val="0"/>
                <w:sz w:val="24"/>
                <w:highlight w:val="none"/>
                <w:lang w:val="zh-CN"/>
              </w:rPr>
              <w:t>（需提供检测报告，否则不得分）。</w:t>
            </w:r>
          </w:p>
        </w:tc>
        <w:tc>
          <w:tcPr>
            <w:tcW w:w="764" w:type="dxa"/>
            <w:shd w:val="clear" w:color="auto" w:fill="FEFEFE"/>
            <w:vAlign w:val="center"/>
          </w:tcPr>
          <w:p>
            <w:pPr>
              <w:snapToGrid w:val="0"/>
              <w:spacing w:line="360" w:lineRule="auto"/>
              <w:ind w:right="29" w:rightChars="14"/>
              <w:jc w:val="center"/>
              <w:rPr>
                <w:rFonts w:ascii="宋体" w:hAnsi="宋体" w:eastAsia="宋体" w:cs="仿宋_GB2312"/>
                <w:color w:val="auto"/>
                <w:kern w:val="2"/>
                <w:sz w:val="24"/>
                <w:szCs w:val="24"/>
                <w:highlight w:val="none"/>
                <w:lang w:val="en-US" w:eastAsia="zh-CN" w:bidi="ar-SA"/>
              </w:rPr>
            </w:pPr>
            <w:r>
              <w:rPr>
                <w:rFonts w:hint="eastAsia" w:ascii="宋体" w:hAnsi="宋体" w:cs="仿宋"/>
                <w:color w:val="auto"/>
                <w:sz w:val="24"/>
                <w:highlight w:val="none"/>
                <w:lang w:val="en-US" w:eastAsia="zh-CN"/>
              </w:rPr>
              <w:t>9</w:t>
            </w:r>
          </w:p>
        </w:tc>
        <w:tc>
          <w:tcPr>
            <w:tcW w:w="1147"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客观分</w:t>
            </w:r>
          </w:p>
        </w:tc>
        <w:tc>
          <w:tcPr>
            <w:tcW w:w="2150" w:type="dxa"/>
            <w:vAlign w:val="top"/>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所投产品性能</w:t>
            </w:r>
            <w:r>
              <w:rPr>
                <w:rFonts w:hint="eastAsia"/>
                <w:color w:val="auto"/>
                <w:kern w:val="0"/>
                <w:sz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4</w:t>
            </w:r>
          </w:p>
        </w:tc>
        <w:tc>
          <w:tcPr>
            <w:tcW w:w="3545"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eastAsia="zh-CN"/>
              </w:rPr>
              <w:t>（</w:t>
            </w:r>
            <w:r>
              <w:rPr>
                <w:rFonts w:hint="eastAsia"/>
                <w:color w:val="auto"/>
                <w:kern w:val="0"/>
                <w:sz w:val="24"/>
                <w:highlight w:val="none"/>
                <w:lang w:val="en-US" w:eastAsia="zh-CN"/>
              </w:rPr>
              <w:t>1</w:t>
            </w:r>
            <w:r>
              <w:rPr>
                <w:rFonts w:hint="eastAsia"/>
                <w:color w:val="auto"/>
                <w:kern w:val="0"/>
                <w:sz w:val="24"/>
                <w:highlight w:val="none"/>
                <w:lang w:val="zh-CN" w:eastAsia="zh-CN"/>
              </w:rPr>
              <w:t>）</w:t>
            </w:r>
            <w:r>
              <w:rPr>
                <w:rFonts w:hint="eastAsia"/>
                <w:color w:val="auto"/>
                <w:kern w:val="0"/>
                <w:sz w:val="24"/>
                <w:highlight w:val="none"/>
                <w:lang w:val="zh-CN"/>
              </w:rPr>
              <w:t>所投单位承诺质保期内的维修费用（包括材料）全部由中标单位负责，超过质保期的，维修时只收取部件成本费；满足要求得</w:t>
            </w:r>
            <w:r>
              <w:rPr>
                <w:rFonts w:hint="eastAsia"/>
                <w:color w:val="auto"/>
                <w:kern w:val="0"/>
                <w:sz w:val="24"/>
                <w:highlight w:val="none"/>
                <w:lang w:val="en-US" w:eastAsia="zh-CN"/>
              </w:rPr>
              <w:t>1</w:t>
            </w:r>
            <w:r>
              <w:rPr>
                <w:rFonts w:hint="eastAsia"/>
                <w:color w:val="auto"/>
                <w:kern w:val="0"/>
                <w:sz w:val="24"/>
                <w:highlight w:val="none"/>
                <w:lang w:val="zh-CN"/>
              </w:rPr>
              <w:t>分，不满足得0分；</w:t>
            </w:r>
          </w:p>
          <w:p>
            <w:pPr>
              <w:spacing w:line="240" w:lineRule="auto"/>
              <w:rPr>
                <w:rFonts w:hint="eastAsia"/>
                <w:color w:val="auto"/>
                <w:kern w:val="0"/>
                <w:sz w:val="24"/>
                <w:highlight w:val="none"/>
                <w:lang w:val="zh-CN"/>
              </w:rPr>
            </w:pPr>
            <w:r>
              <w:rPr>
                <w:rFonts w:hint="eastAsia"/>
                <w:color w:val="auto"/>
                <w:kern w:val="0"/>
                <w:sz w:val="24"/>
                <w:highlight w:val="none"/>
                <w:lang w:val="zh-CN" w:eastAsia="zh-CN"/>
              </w:rPr>
              <w:t>（</w:t>
            </w:r>
            <w:r>
              <w:rPr>
                <w:rFonts w:hint="eastAsia"/>
                <w:color w:val="auto"/>
                <w:kern w:val="0"/>
                <w:sz w:val="24"/>
                <w:highlight w:val="none"/>
                <w:lang w:val="en-US" w:eastAsia="zh-CN"/>
              </w:rPr>
              <w:t>2</w:t>
            </w:r>
            <w:r>
              <w:rPr>
                <w:rFonts w:hint="eastAsia"/>
                <w:color w:val="auto"/>
                <w:kern w:val="0"/>
                <w:sz w:val="24"/>
                <w:highlight w:val="none"/>
                <w:lang w:val="zh-CN" w:eastAsia="zh-CN"/>
              </w:rPr>
              <w:t>）</w:t>
            </w:r>
            <w:r>
              <w:rPr>
                <w:rFonts w:hint="eastAsia"/>
                <w:color w:val="auto"/>
                <w:kern w:val="0"/>
                <w:sz w:val="24"/>
                <w:highlight w:val="none"/>
                <w:lang w:val="zh-CN"/>
              </w:rPr>
              <w:t>所投单位承诺提供免费上门维护、升级服务，并提供不少于3年7×24小时的电话技术支持和5×12小时的免费上门现场技术服务，在接到电话后1小时内响应，2小时以内到现场处理，3小时内解决问题。满足要求得</w:t>
            </w:r>
            <w:r>
              <w:rPr>
                <w:rFonts w:hint="eastAsia"/>
                <w:color w:val="auto"/>
                <w:kern w:val="0"/>
                <w:sz w:val="24"/>
                <w:highlight w:val="none"/>
                <w:lang w:val="en-US" w:eastAsia="zh-CN"/>
              </w:rPr>
              <w:t>1</w:t>
            </w:r>
            <w:r>
              <w:rPr>
                <w:rFonts w:hint="eastAsia"/>
                <w:color w:val="auto"/>
                <w:kern w:val="0"/>
                <w:sz w:val="24"/>
                <w:highlight w:val="none"/>
                <w:lang w:val="zh-CN"/>
              </w:rPr>
              <w:t>分，不满足得0分；</w:t>
            </w:r>
          </w:p>
        </w:tc>
        <w:tc>
          <w:tcPr>
            <w:tcW w:w="764"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2</w:t>
            </w:r>
          </w:p>
        </w:tc>
        <w:tc>
          <w:tcPr>
            <w:tcW w:w="1147" w:type="dxa"/>
            <w:vAlign w:val="center"/>
          </w:tcPr>
          <w:p>
            <w:pPr>
              <w:rPr>
                <w:rFonts w:ascii="宋体" w:hAnsi="宋体" w:eastAsia="宋体" w:cs="仿宋_GB2312"/>
                <w:color w:val="auto"/>
                <w:sz w:val="24"/>
                <w:highlight w:val="none"/>
              </w:rPr>
            </w:pPr>
            <w:r>
              <w:rPr>
                <w:rFonts w:hint="eastAsia"/>
                <w:color w:val="auto"/>
                <w:sz w:val="24"/>
                <w:highlight w:val="none"/>
              </w:rPr>
              <w:t>客观分</w:t>
            </w:r>
          </w:p>
        </w:tc>
        <w:tc>
          <w:tcPr>
            <w:tcW w:w="2150" w:type="dxa"/>
            <w:vAlign w:val="center"/>
          </w:tcPr>
          <w:p>
            <w:pPr>
              <w:rPr>
                <w:rFonts w:hint="default" w:ascii="宋体" w:hAnsi="宋体" w:eastAsia="宋体" w:cs="仿宋_GB2312"/>
                <w:color w:val="auto"/>
                <w:sz w:val="24"/>
                <w:highlight w:val="none"/>
                <w:lang w:val="en-US"/>
              </w:rPr>
            </w:pPr>
            <w:r>
              <w:rPr>
                <w:rFonts w:hint="eastAsia"/>
                <w:color w:val="auto"/>
                <w:sz w:val="24"/>
                <w:highlight w:val="none"/>
                <w:lang w:eastAsia="zh-CN"/>
              </w:rPr>
              <w:t>售后要</w:t>
            </w:r>
            <w:r>
              <w:rPr>
                <w:rFonts w:hint="eastAsia"/>
                <w:color w:val="auto"/>
                <w:highlight w:val="none"/>
                <w:lang w:eastAsia="zh-CN"/>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5</w:t>
            </w:r>
          </w:p>
        </w:tc>
        <w:tc>
          <w:tcPr>
            <w:tcW w:w="3545" w:type="dxa"/>
            <w:vAlign w:val="center"/>
          </w:tcPr>
          <w:p>
            <w:pPr>
              <w:spacing w:line="240" w:lineRule="auto"/>
              <w:rPr>
                <w:rFonts w:hint="eastAsia"/>
                <w:color w:val="auto"/>
                <w:kern w:val="0"/>
                <w:sz w:val="24"/>
                <w:highlight w:val="none"/>
                <w:lang w:val="en-US" w:eastAsia="zh-CN"/>
              </w:rPr>
            </w:pPr>
            <w:r>
              <w:rPr>
                <w:rFonts w:hint="eastAsia"/>
                <w:color w:val="auto"/>
                <w:kern w:val="0"/>
                <w:sz w:val="24"/>
                <w:highlight w:val="none"/>
                <w:lang w:val="en-US" w:eastAsia="zh-CN"/>
              </w:rPr>
              <w:t>所投产品质保三年，每增加1年得1分，最多得2分。</w:t>
            </w:r>
          </w:p>
          <w:p>
            <w:pPr>
              <w:spacing w:line="240" w:lineRule="auto"/>
              <w:rPr>
                <w:rFonts w:hint="eastAsia"/>
                <w:color w:val="auto"/>
                <w:kern w:val="0"/>
                <w:sz w:val="24"/>
                <w:highlight w:val="none"/>
                <w:lang w:val="en-US" w:eastAsia="zh-CN"/>
              </w:rPr>
            </w:pPr>
            <w:r>
              <w:rPr>
                <w:rFonts w:hint="eastAsia"/>
                <w:color w:val="auto"/>
                <w:kern w:val="0"/>
                <w:sz w:val="24"/>
                <w:highlight w:val="none"/>
                <w:lang w:val="en-US" w:eastAsia="zh-CN"/>
              </w:rPr>
              <w:t>证明材料：须提供承诺函（格式不限）并加盖投标人公章。</w:t>
            </w:r>
          </w:p>
        </w:tc>
        <w:tc>
          <w:tcPr>
            <w:tcW w:w="764" w:type="dxa"/>
            <w:vAlign w:val="center"/>
          </w:tcPr>
          <w:p>
            <w:pPr>
              <w:numPr>
                <w:ilvl w:val="0"/>
                <w:numId w:val="0"/>
              </w:numPr>
              <w:spacing w:line="240" w:lineRule="auto"/>
              <w:ind w:firstLine="240" w:firstLineChars="1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47" w:type="dxa"/>
            <w:vAlign w:val="center"/>
          </w:tcPr>
          <w:p>
            <w:pPr>
              <w:numPr>
                <w:ilvl w:val="0"/>
                <w:numId w:val="0"/>
              </w:numPr>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2150" w:type="dxa"/>
            <w:vAlign w:val="center"/>
          </w:tcPr>
          <w:p>
            <w:pPr>
              <w:numPr>
                <w:ilvl w:val="0"/>
                <w:numId w:val="0"/>
              </w:numPr>
              <w:spacing w:line="24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6</w:t>
            </w:r>
          </w:p>
        </w:tc>
        <w:tc>
          <w:tcPr>
            <w:tcW w:w="3545"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en-US" w:eastAsia="zh-CN"/>
              </w:rPr>
              <w:t>供应商承诺中标后所供货物是2026年1月1日以后生产的，符合国家标准要求的合格产品的得3分。</w:t>
            </w:r>
          </w:p>
        </w:tc>
        <w:tc>
          <w:tcPr>
            <w:tcW w:w="764"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3</w:t>
            </w:r>
          </w:p>
        </w:tc>
        <w:tc>
          <w:tcPr>
            <w:tcW w:w="1147" w:type="dxa"/>
            <w:vAlign w:val="center"/>
          </w:tcPr>
          <w:p>
            <w:pPr>
              <w:rPr>
                <w:rFonts w:ascii="宋体" w:hAnsi="宋体" w:eastAsia="宋体" w:cs="仿宋_GB2312"/>
                <w:color w:val="auto"/>
                <w:sz w:val="24"/>
                <w:highlight w:val="none"/>
              </w:rPr>
            </w:pPr>
            <w:r>
              <w:rPr>
                <w:rFonts w:hint="eastAsia"/>
                <w:color w:val="auto"/>
                <w:sz w:val="24"/>
                <w:highlight w:val="none"/>
              </w:rPr>
              <w:t>客观分</w:t>
            </w:r>
          </w:p>
        </w:tc>
        <w:tc>
          <w:tcPr>
            <w:tcW w:w="2150" w:type="dxa"/>
            <w:vAlign w:val="center"/>
          </w:tcPr>
          <w:p>
            <w:pPr>
              <w:rPr>
                <w:rFonts w:ascii="宋体" w:hAnsi="宋体" w:eastAsia="宋体" w:cs="仿宋_GB2312"/>
                <w:color w:val="auto"/>
                <w:sz w:val="24"/>
                <w:highlight w:val="none"/>
              </w:rPr>
            </w:pPr>
            <w:r>
              <w:rPr>
                <w:rFonts w:hint="eastAsia"/>
                <w:color w:val="auto"/>
                <w:sz w:val="24"/>
                <w:highlight w:val="none"/>
                <w:lang w:val="en-US" w:eastAsia="zh-CN"/>
              </w:rPr>
              <w:t>出厂时间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lang w:val="en-US" w:eastAsia="zh-CN"/>
              </w:rPr>
              <w:t>7</w:t>
            </w:r>
          </w:p>
        </w:tc>
        <w:tc>
          <w:tcPr>
            <w:tcW w:w="3545" w:type="dxa"/>
            <w:vAlign w:val="center"/>
          </w:tcPr>
          <w:p>
            <w:pPr>
              <w:spacing w:line="240" w:lineRule="auto"/>
              <w:rPr>
                <w:rFonts w:hint="eastAsia"/>
                <w:color w:val="auto"/>
                <w:kern w:val="0"/>
                <w:sz w:val="24"/>
                <w:highlight w:val="none"/>
                <w:lang w:val="zh-CN"/>
              </w:rPr>
            </w:pPr>
            <w:r>
              <w:rPr>
                <w:rFonts w:hint="eastAsia"/>
                <w:color w:val="auto"/>
                <w:kern w:val="0"/>
                <w:sz w:val="24"/>
                <w:highlight w:val="none"/>
                <w:lang w:val="zh-CN"/>
              </w:rPr>
              <w:t>投标人或制造商具有质量管理体系认证证书的得1分；</w:t>
            </w:r>
          </w:p>
          <w:p>
            <w:pPr>
              <w:spacing w:line="240" w:lineRule="auto"/>
              <w:rPr>
                <w:rFonts w:hint="eastAsia"/>
                <w:color w:val="auto"/>
                <w:kern w:val="0"/>
                <w:sz w:val="24"/>
                <w:highlight w:val="none"/>
                <w:lang w:val="zh-CN"/>
              </w:rPr>
            </w:pPr>
            <w:r>
              <w:rPr>
                <w:rFonts w:hint="eastAsia"/>
                <w:color w:val="auto"/>
                <w:kern w:val="0"/>
                <w:sz w:val="24"/>
                <w:highlight w:val="none"/>
                <w:lang w:val="zh-CN"/>
              </w:rPr>
              <w:t>投标人或制造商具有ISO27001信息安全管理体系证书得1分；投标人或制造商具有ISO20000信息技术服务管理体系认证证书得1分；证书必须在有效期内；投标文件中提供证书扫描件。</w:t>
            </w:r>
          </w:p>
        </w:tc>
        <w:tc>
          <w:tcPr>
            <w:tcW w:w="764" w:type="dxa"/>
            <w:vAlign w:val="center"/>
          </w:tcPr>
          <w:p>
            <w:pPr>
              <w:ind w:firstLine="241" w:firstLineChars="0"/>
              <w:jc w:val="center"/>
              <w:rPr>
                <w:rFonts w:ascii="宋体" w:hAnsi="宋体" w:eastAsia="宋体" w:cs="仿宋_GB2312"/>
                <w:color w:val="auto"/>
                <w:sz w:val="24"/>
                <w:highlight w:val="none"/>
              </w:rPr>
            </w:pPr>
            <w:r>
              <w:rPr>
                <w:rFonts w:hint="eastAsia"/>
                <w:color w:val="auto"/>
                <w:sz w:val="24"/>
                <w:highlight w:val="none"/>
              </w:rPr>
              <w:t>3</w:t>
            </w:r>
          </w:p>
        </w:tc>
        <w:tc>
          <w:tcPr>
            <w:tcW w:w="1147" w:type="dxa"/>
            <w:vAlign w:val="center"/>
          </w:tcPr>
          <w:p>
            <w:pPr>
              <w:rPr>
                <w:rFonts w:ascii="宋体" w:hAnsi="宋体" w:eastAsia="宋体" w:cs="仿宋_GB2312"/>
                <w:color w:val="auto"/>
                <w:sz w:val="24"/>
                <w:highlight w:val="none"/>
              </w:rPr>
            </w:pPr>
            <w:r>
              <w:rPr>
                <w:rFonts w:hint="eastAsia"/>
                <w:color w:val="auto"/>
                <w:sz w:val="24"/>
                <w:highlight w:val="none"/>
              </w:rPr>
              <w:t>客观分</w:t>
            </w:r>
          </w:p>
        </w:tc>
        <w:tc>
          <w:tcPr>
            <w:tcW w:w="2150" w:type="dxa"/>
            <w:vAlign w:val="center"/>
          </w:tcPr>
          <w:p>
            <w:pP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8</w:t>
            </w:r>
          </w:p>
        </w:tc>
        <w:tc>
          <w:tcPr>
            <w:tcW w:w="3545" w:type="dxa"/>
            <w:vAlign w:val="top"/>
          </w:tcPr>
          <w:p>
            <w:pPr>
              <w:spacing w:line="240" w:lineRule="auto"/>
              <w:rPr>
                <w:rFonts w:hint="eastAsia"/>
                <w:color w:val="auto"/>
                <w:kern w:val="0"/>
                <w:sz w:val="24"/>
                <w:highlight w:val="none"/>
                <w:lang w:val="zh-CN"/>
              </w:rPr>
            </w:pPr>
            <w:r>
              <w:rPr>
                <w:rFonts w:hint="eastAsia"/>
                <w:color w:val="auto"/>
                <w:kern w:val="0"/>
                <w:sz w:val="24"/>
                <w:highlight w:val="none"/>
                <w:lang w:val="zh-CN"/>
              </w:rPr>
              <w:t>类似项目实施业绩一览表：投标人自202</w:t>
            </w:r>
            <w:r>
              <w:rPr>
                <w:rFonts w:hint="eastAsia"/>
                <w:color w:val="auto"/>
                <w:kern w:val="0"/>
                <w:sz w:val="24"/>
                <w:highlight w:val="none"/>
                <w:lang w:val="en-US" w:eastAsia="zh-CN"/>
              </w:rPr>
              <w:t>3</w:t>
            </w:r>
            <w:r>
              <w:rPr>
                <w:rFonts w:hint="eastAsia"/>
                <w:color w:val="auto"/>
                <w:kern w:val="0"/>
                <w:sz w:val="24"/>
                <w:highlight w:val="none"/>
                <w:lang w:val="zh-CN"/>
              </w:rPr>
              <w:t>年1月1日至今（时间以合同签订时间为准）承担过类似业绩</w:t>
            </w:r>
            <w:r>
              <w:rPr>
                <w:rFonts w:hint="eastAsia"/>
                <w:color w:val="auto"/>
                <w:kern w:val="0"/>
                <w:sz w:val="24"/>
                <w:highlight w:val="none"/>
                <w:lang w:val="en-US" w:eastAsia="zh-CN"/>
              </w:rPr>
              <w:t>的</w:t>
            </w:r>
            <w:r>
              <w:rPr>
                <w:rFonts w:hint="eastAsia"/>
                <w:color w:val="auto"/>
                <w:kern w:val="0"/>
                <w:sz w:val="24"/>
                <w:highlight w:val="none"/>
                <w:lang w:val="zh-CN"/>
              </w:rPr>
              <w:t>实施案例，每提供一个得1分，最多得</w:t>
            </w:r>
            <w:r>
              <w:rPr>
                <w:rFonts w:hint="eastAsia"/>
                <w:color w:val="auto"/>
                <w:kern w:val="0"/>
                <w:sz w:val="24"/>
                <w:highlight w:val="none"/>
                <w:lang w:val="en-US" w:eastAsia="zh-CN"/>
              </w:rPr>
              <w:t>3</w:t>
            </w:r>
            <w:r>
              <w:rPr>
                <w:rFonts w:hint="eastAsia"/>
                <w:color w:val="auto"/>
                <w:kern w:val="0"/>
                <w:sz w:val="24"/>
                <w:highlight w:val="none"/>
                <w:lang w:val="zh-CN"/>
              </w:rPr>
              <w:t>分；</w:t>
            </w:r>
          </w:p>
          <w:p>
            <w:pPr>
              <w:spacing w:line="240" w:lineRule="auto"/>
              <w:rPr>
                <w:rFonts w:hint="eastAsia"/>
                <w:color w:val="auto"/>
                <w:kern w:val="0"/>
                <w:sz w:val="24"/>
                <w:highlight w:val="none"/>
                <w:lang w:val="zh-CN"/>
              </w:rPr>
            </w:pPr>
            <w:r>
              <w:rPr>
                <w:rFonts w:hint="eastAsia"/>
                <w:color w:val="auto"/>
                <w:kern w:val="0"/>
                <w:sz w:val="24"/>
                <w:highlight w:val="none"/>
                <w:lang w:val="zh-CN"/>
              </w:rPr>
              <w:t>投标文件中同时提供合同扫描件。</w:t>
            </w:r>
          </w:p>
        </w:tc>
        <w:tc>
          <w:tcPr>
            <w:tcW w:w="764" w:type="dxa"/>
            <w:vAlign w:val="center"/>
          </w:tcPr>
          <w:p>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w:t>
            </w:r>
          </w:p>
        </w:tc>
        <w:tc>
          <w:tcPr>
            <w:tcW w:w="1147"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客观分</w:t>
            </w:r>
          </w:p>
        </w:tc>
        <w:tc>
          <w:tcPr>
            <w:tcW w:w="2150" w:type="dxa"/>
            <w:vAlign w:val="top"/>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投标人项目实施业绩情况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9</w:t>
            </w:r>
          </w:p>
        </w:tc>
        <w:tc>
          <w:tcPr>
            <w:tcW w:w="3545" w:type="dxa"/>
            <w:vAlign w:val="top"/>
          </w:tcPr>
          <w:p>
            <w:pPr>
              <w:rPr>
                <w:color w:val="auto"/>
                <w:sz w:val="24"/>
                <w:highlight w:val="none"/>
              </w:rPr>
            </w:pPr>
            <w:r>
              <w:rPr>
                <w:rFonts w:hint="eastAsia"/>
                <w:color w:val="auto"/>
                <w:sz w:val="24"/>
                <w:highlight w:val="none"/>
              </w:rPr>
              <w:t>所投产品（电脑）获得国家相关认证机构出具的有效期之内的环境标志产品认证证书的得</w:t>
            </w:r>
            <w:r>
              <w:rPr>
                <w:rFonts w:hint="eastAsia"/>
                <w:color w:val="auto"/>
                <w:sz w:val="24"/>
                <w:highlight w:val="none"/>
                <w:lang w:val="en-US" w:eastAsia="zh-CN"/>
              </w:rPr>
              <w:t>1</w:t>
            </w:r>
            <w:r>
              <w:rPr>
                <w:rFonts w:hint="eastAsia"/>
                <w:color w:val="auto"/>
                <w:sz w:val="24"/>
                <w:highlight w:val="none"/>
              </w:rPr>
              <w:t>分。</w:t>
            </w:r>
          </w:p>
          <w:p>
            <w:pPr>
              <w:snapToGrid w:val="0"/>
              <w:spacing w:line="360" w:lineRule="auto"/>
              <w:jc w:val="left"/>
              <w:rPr>
                <w:rFonts w:ascii="宋体" w:hAnsi="宋体" w:eastAsia="宋体"/>
                <w:color w:val="auto"/>
                <w:sz w:val="24"/>
                <w:highlight w:val="none"/>
              </w:rPr>
            </w:pPr>
            <w:r>
              <w:rPr>
                <w:rFonts w:hint="eastAsia"/>
                <w:color w:val="auto"/>
                <w:sz w:val="24"/>
                <w:highlight w:val="none"/>
              </w:rPr>
              <w:t>证书必须在有效期内；投标文件中提供证书扫描件</w:t>
            </w:r>
            <w:r>
              <w:rPr>
                <w:rFonts w:hint="eastAsia"/>
                <w:b/>
                <w:bCs/>
                <w:color w:val="auto"/>
                <w:sz w:val="24"/>
                <w:highlight w:val="none"/>
              </w:rPr>
              <w:t>。</w:t>
            </w:r>
          </w:p>
        </w:tc>
        <w:tc>
          <w:tcPr>
            <w:tcW w:w="764" w:type="dxa"/>
            <w:vAlign w:val="center"/>
          </w:tcPr>
          <w:p>
            <w:pPr>
              <w:snapToGrid w:val="0"/>
              <w:spacing w:line="360" w:lineRule="auto"/>
              <w:jc w:val="center"/>
              <w:rPr>
                <w:rFonts w:ascii="宋体" w:hAnsi="宋体" w:eastAsia="宋体" w:cs="仿宋_GB2312"/>
                <w:color w:val="auto"/>
                <w:sz w:val="24"/>
                <w:highlight w:val="none"/>
              </w:rPr>
            </w:pPr>
            <w:r>
              <w:rPr>
                <w:rFonts w:hint="eastAsia" w:ascii="宋体" w:hAnsi="宋体" w:cs="仿宋_GB2312"/>
                <w:color w:val="auto"/>
                <w:sz w:val="24"/>
                <w:highlight w:val="none"/>
                <w:lang w:val="en-US" w:eastAsia="zh-CN"/>
              </w:rPr>
              <w:t>1</w:t>
            </w:r>
          </w:p>
        </w:tc>
        <w:tc>
          <w:tcPr>
            <w:tcW w:w="1147" w:type="dxa"/>
            <w:vAlign w:val="center"/>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客观分</w:t>
            </w:r>
          </w:p>
        </w:tc>
        <w:tc>
          <w:tcPr>
            <w:tcW w:w="2150" w:type="dxa"/>
            <w:vAlign w:val="top"/>
          </w:tcPr>
          <w:p>
            <w:pPr>
              <w:snapToGrid w:val="0"/>
              <w:spacing w:line="360" w:lineRule="auto"/>
              <w:jc w:val="center"/>
              <w:rPr>
                <w:rFonts w:ascii="宋体" w:hAnsi="宋体" w:eastAsia="宋体" w:cs="仿宋_GB2312"/>
                <w:color w:val="auto"/>
                <w:sz w:val="24"/>
                <w:highlight w:val="none"/>
              </w:rPr>
            </w:pPr>
            <w:r>
              <w:rPr>
                <w:rFonts w:hint="eastAsia"/>
                <w:color w:val="auto"/>
                <w:sz w:val="24"/>
                <w:highlight w:val="none"/>
              </w:rPr>
              <w:t>所投产环境认证情况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10</w:t>
            </w:r>
          </w:p>
        </w:tc>
        <w:tc>
          <w:tcPr>
            <w:tcW w:w="3545" w:type="dxa"/>
            <w:vAlign w:val="top"/>
          </w:tcPr>
          <w:p>
            <w:pPr>
              <w:spacing w:line="360" w:lineRule="auto"/>
              <w:outlineLvl w:val="0"/>
              <w:rPr>
                <w:rFonts w:ascii="宋体" w:hAnsi="宋体" w:eastAsia="宋体" w:cs="仿宋_GB2312"/>
                <w:color w:val="auto"/>
                <w:sz w:val="24"/>
                <w:highlight w:val="none"/>
              </w:rPr>
            </w:pPr>
            <w:r>
              <w:rPr>
                <w:rFonts w:hint="eastAsia" w:ascii="宋体" w:hAnsi="宋体" w:eastAsia="宋体" w:cs="仿宋_GB2312"/>
                <w:color w:val="auto"/>
                <w:sz w:val="24"/>
                <w:highlight w:val="none"/>
              </w:rPr>
              <w:t>有效投标报价的最低价作为评标基准价，其最低报价为满分；按［投标报价得分</w:t>
            </w:r>
            <w:r>
              <w:rPr>
                <w:rFonts w:ascii="宋体" w:hAnsi="宋体" w:eastAsia="宋体" w:cs="仿宋_GB2312"/>
                <w:color w:val="auto"/>
                <w:sz w:val="24"/>
                <w:highlight w:val="none"/>
              </w:rPr>
              <w:t>=（评标基准价/投标报价）*</w:t>
            </w:r>
            <w:r>
              <w:rPr>
                <w:rFonts w:hint="eastAsia" w:ascii="宋体" w:hAnsi="宋体" w:cs="仿宋_GB2312"/>
                <w:color w:val="auto"/>
                <w:sz w:val="24"/>
                <w:highlight w:val="none"/>
                <w:lang w:val="en-US" w:eastAsia="zh-CN"/>
              </w:rPr>
              <w:t>30</w:t>
            </w:r>
            <w:r>
              <w:rPr>
                <w:rFonts w:ascii="宋体" w:hAnsi="宋体" w:eastAsia="宋体" w:cs="仿宋_GB2312"/>
                <w:color w:val="auto"/>
                <w:sz w:val="24"/>
                <w:highlight w:val="none"/>
              </w:rPr>
              <w:t>］的计算公式计算。</w:t>
            </w:r>
          </w:p>
          <w:p>
            <w:pPr>
              <w:widowControl/>
              <w:shd w:val="clear" w:color="auto" w:fill="FFFFFF"/>
              <w:adjustRightInd/>
              <w:spacing w:after="225" w:line="315" w:lineRule="atLeast"/>
              <w:ind w:firstLine="420"/>
              <w:jc w:val="left"/>
              <w:rPr>
                <w:rFonts w:ascii="宋体" w:hAnsi="宋体" w:eastAsia="宋体" w:cs="仿宋_GB2312"/>
                <w:color w:val="auto"/>
                <w:sz w:val="24"/>
                <w:highlight w:val="none"/>
              </w:rPr>
            </w:pPr>
            <w:r>
              <w:rPr>
                <w:rFonts w:ascii="宋体" w:hAnsi="宋体" w:eastAsia="宋体" w:cs="仿宋_GB2312"/>
                <w:color w:val="auto"/>
                <w:sz w:val="24"/>
                <w:highlight w:val="none"/>
              </w:rPr>
              <w:t>评标过程中，不得去掉报价中的最高报价和最低报价。</w:t>
            </w:r>
          </w:p>
          <w:p>
            <w:pPr>
              <w:widowControl/>
              <w:shd w:val="clear" w:color="auto" w:fill="FFFFFF"/>
              <w:adjustRightInd/>
              <w:spacing w:after="225" w:line="315" w:lineRule="atLeast"/>
              <w:ind w:firstLine="420"/>
              <w:jc w:val="left"/>
              <w:rPr>
                <w:rFonts w:ascii="宋体" w:hAnsi="宋体" w:eastAsia="宋体" w:cs="仿宋_GB2312"/>
                <w:color w:val="auto"/>
                <w:sz w:val="24"/>
                <w:highlight w:val="none"/>
              </w:rPr>
            </w:pP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bookmarkStart w:id="409" w:name="_GoBack"/>
            <w:bookmarkEnd w:id="409"/>
          </w:p>
          <w:p>
            <w:pPr>
              <w:widowControl/>
              <w:shd w:val="clear" w:color="auto" w:fill="FFFFFF"/>
              <w:adjustRightInd/>
              <w:spacing w:after="225" w:line="315" w:lineRule="atLeast"/>
              <w:ind w:firstLine="420" w:firstLineChars="0"/>
              <w:jc w:val="left"/>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对于未预留份额专门面向中小企业的政府采购货物项目，以及预留份额政府采购货物项目中的非预留部分标项，对小型和微型企业的投标报价给予</w:t>
            </w:r>
            <w:r>
              <w:rPr>
                <w:rFonts w:hint="eastAsia" w:ascii="宋体" w:hAnsi="宋体" w:cs="仿宋_GB2312"/>
                <w:b/>
                <w:color w:val="auto"/>
                <w:sz w:val="24"/>
                <w:highlight w:val="none"/>
                <w:u w:val="single"/>
                <w:lang w:val="en-US" w:eastAsia="zh-CN"/>
              </w:rPr>
              <w:t>20</w:t>
            </w:r>
            <w:r>
              <w:rPr>
                <w:rFonts w:hint="eastAsia" w:ascii="宋体" w:hAnsi="宋体" w:eastAsia="宋体" w:cs="仿宋_GB2312"/>
                <w:b/>
                <w:color w:val="auto"/>
                <w:sz w:val="24"/>
                <w:highlight w:val="none"/>
                <w:u w:val="single"/>
              </w:rPr>
              <w:t>%</w:t>
            </w:r>
            <w:r>
              <w:rPr>
                <w:rFonts w:hint="eastAsia" w:ascii="宋体" w:hAnsi="宋体" w:eastAsia="宋体" w:cs="仿宋_GB2312"/>
                <w:color w:val="auto"/>
                <w:sz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体或者大中型企业的报价给予</w:t>
            </w:r>
            <w:r>
              <w:rPr>
                <w:rFonts w:hint="eastAsia" w:ascii="宋体" w:hAnsi="宋体" w:cs="仿宋_GB2312"/>
                <w:b/>
                <w:color w:val="auto"/>
                <w:sz w:val="24"/>
                <w:highlight w:val="none"/>
                <w:u w:val="single"/>
                <w:lang w:val="en-US" w:eastAsia="zh-CN"/>
              </w:rPr>
              <w:t>6</w:t>
            </w:r>
            <w:r>
              <w:rPr>
                <w:rFonts w:hint="eastAsia" w:ascii="宋体" w:hAnsi="宋体" w:eastAsia="宋体" w:cs="仿宋_GB2312"/>
                <w:b/>
                <w:color w:val="auto"/>
                <w:sz w:val="24"/>
                <w:highlight w:val="none"/>
                <w:u w:val="single"/>
              </w:rPr>
              <w:t>%</w:t>
            </w:r>
            <w:r>
              <w:rPr>
                <w:rFonts w:hint="eastAsia" w:ascii="宋体" w:hAnsi="宋体" w:eastAsia="宋体" w:cs="仿宋_GB2312"/>
                <w:color w:val="auto"/>
                <w:sz w:val="24"/>
                <w:highlight w:val="none"/>
              </w:rPr>
              <w:t>的扣除，用扣除后的价格参加评审。</w:t>
            </w:r>
          </w:p>
        </w:tc>
        <w:tc>
          <w:tcPr>
            <w:tcW w:w="764" w:type="dxa"/>
            <w:vAlign w:val="center"/>
          </w:tcPr>
          <w:p>
            <w:pPr>
              <w:spacing w:line="360" w:lineRule="auto"/>
              <w:jc w:val="center"/>
              <w:outlineLvl w:val="0"/>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30</w:t>
            </w:r>
          </w:p>
        </w:tc>
        <w:tc>
          <w:tcPr>
            <w:tcW w:w="1147" w:type="dxa"/>
            <w:vAlign w:val="center"/>
          </w:tcPr>
          <w:p>
            <w:pPr>
              <w:spacing w:line="360" w:lineRule="auto"/>
              <w:jc w:val="center"/>
              <w:outlineLvl w:val="0"/>
              <w:rPr>
                <w:rFonts w:ascii="宋体" w:hAnsi="宋体" w:eastAsia="宋体" w:cs="仿宋_GB2312"/>
                <w:color w:val="auto"/>
                <w:sz w:val="24"/>
                <w:highlight w:val="none"/>
              </w:rPr>
            </w:pPr>
          </w:p>
        </w:tc>
        <w:tc>
          <w:tcPr>
            <w:tcW w:w="2150" w:type="dxa"/>
            <w:vAlign w:val="center"/>
          </w:tcPr>
          <w:p>
            <w:pPr>
              <w:spacing w:line="360" w:lineRule="auto"/>
              <w:jc w:val="center"/>
              <w:outlineLvl w:val="0"/>
              <w:rPr>
                <w:rFonts w:ascii="宋体" w:hAnsi="宋体" w:eastAsia="宋体" w:cs="仿宋_GB2312"/>
                <w:color w:val="auto"/>
                <w:sz w:val="24"/>
                <w:highlight w:val="none"/>
              </w:rPr>
            </w:pPr>
            <w:r>
              <w:rPr>
                <w:rFonts w:ascii="宋体" w:hAnsi="宋体" w:eastAsia="宋体" w:cs="仿宋_GB2312"/>
                <w:color w:val="auto"/>
                <w:sz w:val="24"/>
                <w:highlight w:val="none"/>
              </w:rPr>
              <w:t>/</w:t>
            </w:r>
          </w:p>
        </w:tc>
      </w:tr>
    </w:tbl>
    <w:p/>
    <w:p>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pPr>
        <w:snapToGrid w:val="0"/>
        <w:spacing w:line="360" w:lineRule="auto"/>
        <w:rPr>
          <w:rFonts w:ascii="宋体" w:hAnsi="宋体" w:cs="宋体"/>
          <w:b/>
          <w:sz w:val="28"/>
          <w:szCs w:val="28"/>
        </w:rPr>
      </w:pPr>
      <w:r>
        <w:rPr>
          <w:rFonts w:hint="eastAsia" w:ascii="宋体" w:hAnsi="宋体" w:cs="宋体"/>
          <w:b/>
          <w:sz w:val="32"/>
        </w:rPr>
        <w:t>一、评标方法</w:t>
      </w:r>
    </w:p>
    <w:p>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pPr>
        <w:adjustRightInd/>
        <w:spacing w:line="360" w:lineRule="auto"/>
        <w:rPr>
          <w:rFonts w:ascii="宋体" w:hAnsi="宋体" w:cs="宋体"/>
          <w:kern w:val="0"/>
          <w:sz w:val="24"/>
        </w:rPr>
      </w:pPr>
      <w:r>
        <w:rPr>
          <w:rFonts w:hint="eastAsia" w:ascii="宋体" w:hAnsi="宋体" w:cs="宋体"/>
          <w:b/>
          <w:sz w:val="32"/>
        </w:rPr>
        <w:t>二、评标标准</w:t>
      </w:r>
    </w:p>
    <w:p>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pPr>
        <w:spacing w:line="360" w:lineRule="auto"/>
        <w:outlineLvl w:val="0"/>
        <w:rPr>
          <w:rFonts w:ascii="宋体" w:hAnsi="宋体" w:cs="宋体"/>
          <w:b/>
          <w:sz w:val="36"/>
          <w:szCs w:val="36"/>
        </w:rPr>
      </w:pPr>
      <w:r>
        <w:rPr>
          <w:rFonts w:hint="eastAsia" w:ascii="宋体" w:hAnsi="宋体" w:cs="宋体"/>
          <w:b/>
          <w:sz w:val="36"/>
          <w:szCs w:val="36"/>
        </w:rPr>
        <w:t>三、评标程序</w:t>
      </w:r>
    </w:p>
    <w:p>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pPr>
        <w:pStyle w:val="85"/>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pPr>
        <w:pStyle w:val="85"/>
        <w:spacing w:before="0"/>
        <w:ind w:firstLine="480"/>
        <w:rPr>
          <w:rFonts w:ascii="宋体" w:hAnsi="宋体" w:cs="宋体"/>
          <w:kern w:val="0"/>
          <w:szCs w:val="24"/>
        </w:rPr>
      </w:pPr>
      <w:r>
        <w:rPr>
          <w:rFonts w:hint="eastAsia" w:ascii="宋体" w:hAnsi="宋体" w:cs="宋体"/>
          <w:kern w:val="0"/>
          <w:szCs w:val="24"/>
        </w:rPr>
        <w:t>3.4.1.1投标文件中开标一览表</w:t>
      </w:r>
      <w:r>
        <w:rPr>
          <w:rFonts w:hint="eastAsia" w:ascii="宋体" w:hAnsi="宋体" w:cs="宋体"/>
          <w:kern w:val="0"/>
          <w:szCs w:val="24"/>
          <w:lang w:eastAsia="zh-CN"/>
        </w:rPr>
        <w:t>（</w:t>
      </w:r>
      <w:r>
        <w:rPr>
          <w:rFonts w:hint="eastAsia" w:ascii="宋体" w:hAnsi="宋体" w:cs="宋体"/>
          <w:kern w:val="0"/>
          <w:szCs w:val="24"/>
        </w:rPr>
        <w:t>报价表</w:t>
      </w:r>
      <w:r>
        <w:rPr>
          <w:rFonts w:hint="eastAsia" w:ascii="宋体" w:hAnsi="宋体" w:cs="宋体"/>
          <w:kern w:val="0"/>
          <w:szCs w:val="24"/>
          <w:lang w:eastAsia="zh-CN"/>
        </w:rPr>
        <w:t>）</w:t>
      </w:r>
      <w:r>
        <w:rPr>
          <w:rFonts w:hint="eastAsia" w:ascii="宋体" w:hAnsi="宋体" w:cs="宋体"/>
          <w:kern w:val="0"/>
          <w:szCs w:val="24"/>
        </w:rPr>
        <w:t>内容与投标文件中相应内容不一致的，以开标一览表</w:t>
      </w:r>
      <w:r>
        <w:rPr>
          <w:rFonts w:hint="eastAsia" w:ascii="宋体" w:hAnsi="宋体" w:cs="宋体"/>
          <w:kern w:val="0"/>
          <w:szCs w:val="24"/>
          <w:lang w:eastAsia="zh-CN"/>
        </w:rPr>
        <w:t>（</w:t>
      </w:r>
      <w:r>
        <w:rPr>
          <w:rFonts w:hint="eastAsia" w:ascii="宋体" w:hAnsi="宋体" w:cs="宋体"/>
          <w:kern w:val="0"/>
          <w:szCs w:val="24"/>
        </w:rPr>
        <w:t>报价表</w:t>
      </w:r>
      <w:r>
        <w:rPr>
          <w:rFonts w:hint="eastAsia" w:ascii="宋体" w:hAnsi="宋体" w:cs="宋体"/>
          <w:kern w:val="0"/>
          <w:szCs w:val="24"/>
          <w:lang w:eastAsia="zh-CN"/>
        </w:rPr>
        <w:t>）</w:t>
      </w:r>
      <w:r>
        <w:rPr>
          <w:rFonts w:hint="eastAsia" w:ascii="宋体" w:hAnsi="宋体" w:cs="宋体"/>
          <w:kern w:val="0"/>
          <w:szCs w:val="24"/>
        </w:rPr>
        <w:t>为准</w:t>
      </w:r>
      <w:r>
        <w:rPr>
          <w:rFonts w:hint="eastAsia" w:ascii="宋体" w:hAnsi="宋体" w:cs="宋体"/>
          <w:kern w:val="0"/>
          <w:szCs w:val="24"/>
          <w:lang w:eastAsia="zh-CN"/>
        </w:rPr>
        <w:t>；</w:t>
      </w:r>
    </w:p>
    <w:p>
      <w:pPr>
        <w:pStyle w:val="85"/>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r>
        <w:rPr>
          <w:rFonts w:hint="eastAsia" w:ascii="宋体" w:hAnsi="宋体" w:cs="宋体"/>
          <w:kern w:val="0"/>
          <w:szCs w:val="24"/>
          <w:lang w:eastAsia="zh-CN"/>
        </w:rPr>
        <w:t>；</w:t>
      </w:r>
    </w:p>
    <w:p>
      <w:pPr>
        <w:pStyle w:val="85"/>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r>
        <w:rPr>
          <w:rFonts w:hint="eastAsia" w:ascii="宋体" w:hAnsi="宋体" w:cs="宋体"/>
          <w:kern w:val="0"/>
          <w:szCs w:val="24"/>
          <w:lang w:eastAsia="zh-CN"/>
        </w:rPr>
        <w:t>；</w:t>
      </w:r>
    </w:p>
    <w:p>
      <w:pPr>
        <w:pStyle w:val="85"/>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r>
        <w:rPr>
          <w:rFonts w:hint="eastAsia" w:ascii="宋体" w:hAnsi="宋体" w:cs="宋体"/>
          <w:kern w:val="0"/>
          <w:szCs w:val="24"/>
          <w:lang w:eastAsia="zh-CN"/>
        </w:rPr>
        <w:t>；</w:t>
      </w:r>
    </w:p>
    <w:p>
      <w:pPr>
        <w:pStyle w:val="85"/>
        <w:spacing w:before="0"/>
        <w:ind w:firstLine="480"/>
        <w:rPr>
          <w:rFonts w:ascii="宋体" w:hAnsi="宋体" w:cs="宋体"/>
          <w:color w:val="auto"/>
          <w:kern w:val="0"/>
          <w:szCs w:val="24"/>
          <w:highlight w:val="none"/>
        </w:rPr>
      </w:pPr>
      <w:r>
        <w:rPr>
          <w:rFonts w:hint="eastAsia" w:ascii="宋体" w:hAnsi="宋体" w:cs="宋体"/>
          <w:kern w:val="0"/>
          <w:szCs w:val="24"/>
        </w:rPr>
        <w:t>3.4</w:t>
      </w:r>
      <w:r>
        <w:rPr>
          <w:rFonts w:hint="eastAsia" w:ascii="宋体" w:hAnsi="宋体" w:cs="宋体"/>
          <w:color w:val="auto"/>
          <w:kern w:val="0"/>
          <w:szCs w:val="24"/>
          <w:highlight w:val="none"/>
        </w:rPr>
        <w:t>.1.5同时出现两种以上不一致的，按照3.4.1规定的顺序修正。修正后的报价按照财政部第87号令《政府采购货物和服务招标投标管理办法》第五十一条第二款的规定经投标人确认后产生约束力。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pPr>
        <w:pStyle w:val="85"/>
        <w:spacing w:before="0"/>
        <w:ind w:firstLine="480"/>
        <w:rPr>
          <w:rFonts w:ascii="宋体" w:hAnsi="宋体" w:cs="宋体"/>
          <w:color w:val="auto"/>
          <w:kern w:val="0"/>
          <w:szCs w:val="24"/>
          <w:highlight w:val="none"/>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8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pPr>
        <w:spacing w:before="0"/>
        <w:ind w:firstLine="480" w:firstLineChars="200"/>
        <w:rPr>
          <w:rFonts w:hint="eastAsia" w:ascii="宋体" w:hAnsi="宋体" w:cs="宋体"/>
          <w:color w:val="auto"/>
          <w:kern w:val="0"/>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8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4"/>
        <w:snapToGrid w:val="0"/>
        <w:spacing w:line="360" w:lineRule="auto"/>
        <w:rPr>
          <w:rFonts w:cs="宋体"/>
          <w:color w:val="auto"/>
          <w:highlight w:val="none"/>
        </w:rPr>
      </w:pPr>
      <w:r>
        <w:rPr>
          <w:rFonts w:hint="eastAsia" w:cs="宋体"/>
          <w:color w:val="auto"/>
          <w:highlight w:val="none"/>
        </w:rPr>
        <w:t>5.4因重大变故，采购任务取消的。</w:t>
      </w:r>
    </w:p>
    <w:p>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7" w:name="第五部分"/>
      <w:bookmarkStart w:id="398" w:name="_Toc86217003"/>
    </w:p>
    <w:p>
      <w:pPr>
        <w:pStyle w:val="24"/>
        <w:snapToGrid w:val="0"/>
        <w:spacing w:line="360" w:lineRule="auto"/>
        <w:rPr>
          <w:rFonts w:hint="eastAsia" w:cs="宋体"/>
          <w:color w:val="auto"/>
          <w:highlight w:val="none"/>
        </w:rPr>
      </w:pPr>
    </w:p>
    <w:p>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pPr>
        <w:pStyle w:val="384"/>
        <w:rPr>
          <w:rFonts w:ascii="宋体" w:hAnsi="宋体" w:cs="宋体"/>
          <w:color w:val="auto"/>
          <w:szCs w:val="24"/>
          <w:highlight w:val="none"/>
        </w:rPr>
      </w:pPr>
    </w:p>
    <w:p>
      <w:pPr>
        <w:pStyle w:val="384"/>
        <w:rPr>
          <w:rFonts w:ascii="宋体" w:hAnsi="宋体" w:cs="宋体"/>
          <w:color w:val="auto"/>
          <w:szCs w:val="24"/>
          <w:highlight w:val="none"/>
        </w:rPr>
      </w:pPr>
    </w:p>
    <w:p>
      <w:pPr>
        <w:pStyle w:val="384"/>
        <w:jc w:val="center"/>
        <w:rPr>
          <w:rFonts w:ascii="宋体" w:hAnsi="宋体" w:cs="宋体"/>
          <w:color w:val="auto"/>
          <w:szCs w:val="24"/>
          <w:highlight w:val="none"/>
        </w:rPr>
      </w:pPr>
    </w:p>
    <w:p>
      <w:pPr>
        <w:pStyle w:val="384"/>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pPr>
        <w:pStyle w:val="384"/>
        <w:rPr>
          <w:rFonts w:ascii="宋体" w:hAnsi="宋体" w:cs="宋体"/>
          <w:color w:val="auto"/>
          <w:szCs w:val="24"/>
          <w:highlight w:val="none"/>
        </w:rPr>
      </w:pPr>
    </w:p>
    <w:p>
      <w:pPr>
        <w:pStyle w:val="384"/>
        <w:rPr>
          <w:rFonts w:ascii="宋体" w:hAnsi="宋体" w:cs="宋体"/>
          <w:color w:val="auto"/>
          <w:szCs w:val="24"/>
          <w:highlight w:val="none"/>
        </w:rPr>
      </w:pP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281"/>
        <w:spacing w:before="120" w:line="22" w:lineRule="atLeast"/>
        <w:rPr>
          <w:rFonts w:ascii="宋体" w:hAnsi="宋体" w:eastAsia="宋体" w:cs="宋体"/>
          <w:color w:val="auto"/>
          <w:szCs w:val="24"/>
          <w:highlight w:val="none"/>
        </w:rPr>
      </w:pPr>
    </w:p>
    <w:p>
      <w:pPr>
        <w:pStyle w:val="281"/>
        <w:spacing w:before="120" w:line="22" w:lineRule="atLeast"/>
        <w:rPr>
          <w:rFonts w:ascii="宋体" w:hAnsi="宋体" w:eastAsia="宋体" w:cs="宋体"/>
          <w:color w:val="auto"/>
          <w:szCs w:val="24"/>
          <w:highlight w:val="none"/>
        </w:rPr>
      </w:pP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杭州市余杭区瓶窑镇人民政府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瓶窑镇办公台式电脑采购项目</w:t>
      </w:r>
      <w:r>
        <w:rPr>
          <w:rFonts w:hint="eastAsia" w:ascii="宋体" w:hAnsi="宋体" w:cs="宋体"/>
          <w:color w:val="auto"/>
          <w:sz w:val="24"/>
          <w:highlight w:val="none"/>
          <w:u w:val="single"/>
        </w:rPr>
        <w:t xml:space="preserve">（采购编号）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杭州市余杭区瓶窑镇人民政府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pPr>
              <w:pStyle w:val="105"/>
              <w:spacing w:line="560" w:lineRule="exact"/>
              <w:ind w:firstLine="200"/>
              <w:jc w:val="center"/>
              <w:rPr>
                <w:rFonts w:hAnsi="宋体" w:cs="宋体"/>
                <w:color w:val="auto"/>
                <w:sz w:val="24"/>
                <w:szCs w:val="24"/>
                <w:highlight w:val="none"/>
              </w:rPr>
            </w:pPr>
          </w:p>
        </w:tc>
      </w:tr>
    </w:tbl>
    <w:p>
      <w:pPr>
        <w:pStyle w:val="616"/>
        <w:spacing w:before="0" w:beforeAutospacing="0" w:after="0" w:afterAutospacing="0" w:line="360" w:lineRule="auto"/>
        <w:ind w:firstLine="480"/>
        <w:rPr>
          <w:b/>
          <w:color w:val="auto"/>
          <w:highlight w:val="none"/>
        </w:rPr>
      </w:pPr>
      <w:r>
        <w:rPr>
          <w:rFonts w:hint="eastAsia"/>
          <w:b/>
          <w:color w:val="auto"/>
          <w:highlight w:val="none"/>
        </w:rPr>
        <w:t>1.4履约保证金</w:t>
      </w:r>
    </w:p>
    <w:p>
      <w:pPr>
        <w:pStyle w:val="61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3"/>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pPr>
        <w:pStyle w:val="61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16"/>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16"/>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16"/>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616"/>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ascii="宋体" w:hAnsi="宋体" w:cs="宋体"/>
          <w:color w:val="auto"/>
          <w:sz w:val="24"/>
          <w:highlight w:val="none"/>
          <w:lang w:val="zh-CN"/>
        </w:rPr>
      </w:pPr>
    </w:p>
    <w:p>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autoSpaceDE w:val="0"/>
        <w:autoSpaceDN w:val="0"/>
        <w:spacing w:line="560" w:lineRule="exact"/>
        <w:rPr>
          <w:rFonts w:ascii="宋体" w:hAnsi="宋体" w:cs="宋体"/>
          <w:color w:val="auto"/>
          <w:sz w:val="24"/>
          <w:highlight w:val="none"/>
          <w:lang w:val="zh-CN"/>
        </w:rPr>
      </w:pP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pPr>
        <w:pStyle w:val="3"/>
        <w:rPr>
          <w:rFonts w:ascii="宋体" w:hAnsi="宋体" w:cs="宋体"/>
          <w:color w:val="auto"/>
          <w:sz w:val="24"/>
          <w:highlight w:val="none"/>
        </w:rPr>
      </w:pPr>
    </w:p>
    <w:p>
      <w:pPr>
        <w:rPr>
          <w:rFonts w:ascii="宋体" w:hAnsi="宋体" w:cs="宋体"/>
          <w:color w:val="auto"/>
          <w:sz w:val="24"/>
          <w:highlight w:val="none"/>
        </w:rPr>
      </w:pPr>
    </w:p>
    <w:p>
      <w:pPr>
        <w:pStyle w:val="3"/>
        <w:rPr>
          <w:rFonts w:ascii="宋体" w:hAnsi="宋体" w:cs="宋体"/>
          <w:color w:val="auto"/>
          <w:sz w:val="24"/>
          <w:highlight w:val="none"/>
        </w:rPr>
      </w:pPr>
    </w:p>
    <w:p>
      <w:pPr>
        <w:rPr>
          <w:rFonts w:ascii="宋体" w:hAnsi="宋体" w:cs="宋体"/>
          <w:color w:val="auto"/>
          <w:sz w:val="24"/>
          <w:highlight w:val="none"/>
        </w:rPr>
      </w:pPr>
    </w:p>
    <w:p>
      <w:pPr>
        <w:pStyle w:val="3"/>
        <w:rPr>
          <w:rFonts w:ascii="宋体" w:hAnsi="宋体" w:cs="宋体"/>
          <w:color w:val="auto"/>
          <w:sz w:val="24"/>
          <w:highlight w:val="none"/>
        </w:rPr>
      </w:pPr>
    </w:p>
    <w:p>
      <w:pPr>
        <w:rPr>
          <w:rFonts w:ascii="宋体" w:hAnsi="宋体" w:cs="宋体"/>
          <w:color w:val="auto"/>
          <w:sz w:val="24"/>
          <w:highlight w:val="none"/>
        </w:rPr>
      </w:pPr>
    </w:p>
    <w:p>
      <w:pPr>
        <w:rPr>
          <w:rFonts w:hint="eastAsia" w:ascii="宋体" w:hAnsi="宋体" w:cs="宋体"/>
          <w:b/>
          <w:color w:val="auto"/>
          <w:szCs w:val="24"/>
          <w:highlight w:val="none"/>
        </w:rPr>
      </w:pPr>
      <w:r>
        <w:rPr>
          <w:rFonts w:hint="eastAsia" w:ascii="宋体" w:hAnsi="宋体" w:cs="宋体"/>
          <w:b/>
          <w:color w:val="auto"/>
          <w:szCs w:val="24"/>
          <w:highlight w:val="none"/>
        </w:rPr>
        <w:br w:type="page"/>
      </w:r>
    </w:p>
    <w:p>
      <w:pPr>
        <w:pStyle w:val="384"/>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963"/>
        <w:rPr>
          <w:color w:val="auto"/>
          <w:highlight w:val="none"/>
        </w:rPr>
      </w:pP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9"/>
        <w:gridCol w:w="8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49" w:type="dxa"/>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7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8277" w:type="dxa"/>
            <w:vAlign w:val="center"/>
          </w:tcPr>
          <w:p>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u w:val="single"/>
                <w:lang w:eastAsia="zh-CN"/>
              </w:rPr>
              <w:t>否</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8277" w:type="dxa"/>
            <w:vAlign w:val="center"/>
          </w:tcPr>
          <w:p>
            <w:pPr>
              <w:spacing w:line="360" w:lineRule="auto"/>
              <w:rPr>
                <w:rFonts w:hint="eastAsia" w:eastAsia="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849" w:type="dxa"/>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8277" w:type="dxa"/>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8277" w:type="dxa"/>
            <w:vAlign w:val="center"/>
          </w:tcPr>
          <w:p>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val="en-US"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8277" w:type="dxa"/>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预付款支付比例：本合同预付款比例为合同总金额的 50%。</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支付方式：甲方通过银行转账方式，将预付款支付至乙方在本合同中预留的指定银行账户。</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支付时限：甲方付款前，乙方应当先提交等额且符合甲方要求的发票。因甲方支付上述费用需经财政审批，乙方同意甲方财政审批通过后予以支付，审批时间不计入付款时间。甲方不承担因乙方未提供发票、提供的发票不合格或者财政审批延期的逾期支付费用。核对采购产品的实际使用数量和时间进行结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8277" w:type="dxa"/>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预付款的扣回方式：</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按项目履约进度同比例逐期扣回</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合同进度款支付至合同总金额【 】% 时启动扣回，分【 】期等额扣回</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项目最终验收合格、完成结算时一次性扣回。具体扣回节点与比例，结合项目付款计划同步明确。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8277" w:type="dxa"/>
            <w:vAlign w:val="center"/>
          </w:tcPr>
          <w:p>
            <w:pPr>
              <w:spacing w:line="360" w:lineRule="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277" w:type="dxa"/>
            <w:vAlign w:val="center"/>
          </w:tcPr>
          <w:p>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采购单位对于满足合同约定支付条件的，自收到发票后</w:t>
            </w:r>
            <w:r>
              <w:rPr>
                <w:rFonts w:hint="eastAsia" w:ascii="宋体" w:hAnsi="宋体" w:cs="宋体"/>
                <w:color w:val="auto"/>
                <w:sz w:val="24"/>
                <w:highlight w:val="none"/>
                <w:lang w:val="en-US" w:eastAsia="zh-CN"/>
              </w:rPr>
              <w:t>5个工作</w:t>
            </w:r>
            <w:r>
              <w:rPr>
                <w:rFonts w:hint="eastAsia" w:ascii="宋体" w:hAnsi="宋体" w:cs="宋体"/>
                <w:color w:val="auto"/>
                <w:sz w:val="24"/>
                <w:highlight w:val="none"/>
              </w:rPr>
              <w:t>日内将资金支付到合同约定的</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交付期限：</w:t>
            </w:r>
            <w:r>
              <w:rPr>
                <w:rFonts w:hint="eastAsia" w:ascii="宋体" w:hAnsi="宋体" w:cs="宋体"/>
                <w:color w:val="auto"/>
                <w:sz w:val="24"/>
                <w:highlight w:val="none"/>
                <w:lang w:val="en-US" w:eastAsia="zh-CN"/>
              </w:rPr>
              <w:t>根据甲方需求发货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277" w:type="dxa"/>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交付地点：</w:t>
            </w:r>
            <w:r>
              <w:rPr>
                <w:rFonts w:hint="eastAsia" w:ascii="宋体" w:hAnsi="宋体" w:cs="宋体"/>
                <w:color w:val="auto"/>
                <w:sz w:val="24"/>
                <w:highlight w:val="none"/>
                <w:lang w:val="en-US" w:eastAsia="zh-CN"/>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交付方式：满足项目实际需求为准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8277" w:type="dxa"/>
            <w:vAlign w:val="center"/>
          </w:tcPr>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乙方所交的货物品种、型号、规格、技术参数、质量不符合合同规定及招标文件规定标准的，甲方有权拒收该租赁物，乙方愿意更换货物但逾期交货的，按乙方逾期交货处理。乙方拒绝更换货物的，甲方可单方面解除合同并要求乙方支付中标价20%的违约金。</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(2)合同签订后，如乙方擅自中途解除合同或因乙方原因解除合同的，有权要求乙方按照本合同中标价的30%承担违约责任，违约金不足以弥补甲方损失的，乙方应当补足。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color w:val="auto"/>
                <w:sz w:val="24"/>
                <w:highlight w:val="none"/>
                <w:lang w:val="en-US" w:eastAsia="zh-CN"/>
              </w:rPr>
              <w:t>1.9.2</w:t>
            </w:r>
            <w:r>
              <w:rPr>
                <w:rFonts w:hint="eastAsia" w:ascii="宋体" w:hAnsi="宋体" w:cs="宋体"/>
                <w:color w:val="auto"/>
                <w:sz w:val="24"/>
                <w:highlight w:val="none"/>
              </w:rPr>
              <w:t>条款规定的方式解决：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lang w:val="en-US" w:eastAsia="zh-CN"/>
              </w:rPr>
              <w:t>余杭区</w:t>
            </w:r>
            <w:r>
              <w:rPr>
                <w:rFonts w:hint="eastAsia" w:ascii="宋体" w:hAnsi="宋体" w:cs="宋体"/>
                <w:color w:val="auto"/>
                <w:sz w:val="24"/>
                <w:highlight w:val="none"/>
              </w:rPr>
              <w:t>人民法院起诉。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277" w:type="dxa"/>
            <w:vAlign w:val="center"/>
          </w:tcPr>
          <w:p>
            <w:pPr>
              <w:spacing w:line="360" w:lineRule="auto"/>
              <w:ind w:left="-420" w:leftChars="-200" w:right="-420" w:rightChars="-200" w:firstLine="480" w:firstLineChars="200"/>
              <w:jc w:val="both"/>
              <w:rPr>
                <w:rFonts w:ascii="宋体" w:hAnsi="宋体" w:cs="宋体"/>
                <w:color w:val="auto"/>
                <w:sz w:val="24"/>
                <w:highlight w:val="none"/>
              </w:rPr>
            </w:pPr>
            <w:r>
              <w:rPr>
                <w:rFonts w:hint="eastAsia" w:ascii="宋体" w:hAnsi="宋体" w:cs="宋体"/>
                <w:color w:val="auto"/>
                <w:sz w:val="24"/>
                <w:highlight w:val="none"/>
              </w:rPr>
              <w:t>乙方保证所交付的货物的所有权完全属于乙方且无任何抵押、查封等产权瑕疵</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8277" w:type="dxa"/>
            <w:vAlign w:val="center"/>
          </w:tcPr>
          <w:p>
            <w:pPr>
              <w:spacing w:line="360" w:lineRule="auto"/>
              <w:ind w:right="-420" w:right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8277"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乙方应在货物发运前对其进行满足运输距离、防潮、防震、防锈和防破损装卸等要求包装，以保证货物安全运达甲方指定地点。</w:t>
            </w:r>
          </w:p>
          <w:p>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乙方在货物发运手续办理完毕后12小时内或货到甲方6小时前通知甲方，以准备接货。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8277" w:type="dxa"/>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8277" w:type="dxa"/>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shd w:val="clear"/>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受不可抗力影响的一方在不可抗力发生后，应</w:t>
            </w:r>
            <w:r>
              <w:rPr>
                <w:rFonts w:hint="eastAsia" w:ascii="宋体" w:hAnsi="宋体" w:cs="宋体"/>
                <w:color w:val="auto"/>
                <w:sz w:val="24"/>
                <w:highlight w:val="none"/>
                <w:lang w:val="en-US" w:eastAsia="zh-CN"/>
              </w:rPr>
              <w:t>立即</w:t>
            </w:r>
            <w:r>
              <w:rPr>
                <w:rFonts w:hint="eastAsia" w:ascii="宋体" w:hAnsi="宋体" w:cs="宋体"/>
                <w:color w:val="auto"/>
                <w:sz w:val="24"/>
                <w:highlight w:val="none"/>
              </w:rPr>
              <w:t>以书面形式通知对方当事人，并在</w:t>
            </w:r>
            <w:r>
              <w:rPr>
                <w:rFonts w:hint="eastAsia" w:ascii="宋体" w:hAnsi="宋体" w:cs="宋体"/>
                <w:color w:val="auto"/>
                <w:sz w:val="24"/>
                <w:highlight w:val="none"/>
                <w:lang w:val="en-US" w:eastAsia="zh-CN"/>
              </w:rPr>
              <w:t>10个工作日</w:t>
            </w:r>
            <w:r>
              <w:rPr>
                <w:rFonts w:hint="eastAsia" w:ascii="宋体" w:hAnsi="宋体" w:cs="宋体"/>
                <w:color w:val="auto"/>
                <w:sz w:val="24"/>
                <w:highlight w:val="none"/>
              </w:rPr>
              <w:t>内，将有关部门出具的证明文件送达对方当事人。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8277" w:type="dxa"/>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货物交付时，甲方</w:t>
            </w:r>
            <w:r>
              <w:rPr>
                <w:rFonts w:hint="eastAsia" w:ascii="宋体" w:hAnsi="宋体" w:cs="宋体"/>
                <w:color w:val="auto"/>
                <w:sz w:val="24"/>
                <w:highlight w:val="none"/>
                <w:lang w:val="en-US" w:eastAsia="zh-CN"/>
              </w:rPr>
              <w:t>应当场</w:t>
            </w:r>
            <w:r>
              <w:rPr>
                <w:rFonts w:hint="eastAsia" w:ascii="宋体" w:hAnsi="宋体" w:cs="宋体"/>
                <w:color w:val="auto"/>
                <w:sz w:val="24"/>
                <w:highlight w:val="none"/>
              </w:rPr>
              <w:t>组织验收</w:t>
            </w:r>
            <w:r>
              <w:rPr>
                <w:rFonts w:hint="eastAsia" w:ascii="宋体" w:hAnsi="宋体" w:cs="宋体"/>
                <w:color w:val="auto"/>
                <w:sz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49" w:type="dxa"/>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8277" w:type="dxa"/>
            <w:vAlign w:val="center"/>
          </w:tcPr>
          <w:p>
            <w:pPr>
              <w:numPr>
                <w:ilvl w:val="0"/>
                <w:numId w:val="4"/>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甲方对乙方提交的货物依据招标文件上的技术规格要求和国家有关质量标准进行现场初步验收，外观、说明书符合招标文件技术要求的，给予签收，初步验收不合格的不予签收。</w:t>
            </w:r>
          </w:p>
          <w:p>
            <w:pPr>
              <w:numPr>
                <w:ilvl w:val="0"/>
                <w:numId w:val="4"/>
              </w:num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验收书经甲方项目负责人或工作人员签字后生效。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49" w:type="dxa"/>
            <w:tcBorders>
              <w:left w:val="single" w:color="auto" w:sz="4" w:space="0"/>
            </w:tcBorders>
            <w:vAlign w:val="center"/>
          </w:tcPr>
          <w:p>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827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合同份数一式陆份。甲、乙双方各执</w:t>
            </w:r>
            <w:r>
              <w:rPr>
                <w:rFonts w:hint="eastAsia" w:ascii="宋体" w:hAnsi="宋体" w:cs="宋体"/>
                <w:color w:val="auto"/>
                <w:sz w:val="24"/>
                <w:highlight w:val="none"/>
                <w:lang w:val="en-US" w:eastAsia="zh-CN"/>
              </w:rPr>
              <w:t>叁</w:t>
            </w:r>
            <w:r>
              <w:rPr>
                <w:rFonts w:hint="eastAsia" w:ascii="宋体" w:hAnsi="宋体" w:cs="宋体"/>
                <w:color w:val="auto"/>
                <w:sz w:val="24"/>
                <w:highlight w:val="none"/>
              </w:rPr>
              <w:t>份。本项目未尽事宜以招标文件、澄清文件等为准。</w:t>
            </w:r>
          </w:p>
        </w:tc>
      </w:tr>
    </w:tbl>
    <w:p>
      <w:pPr>
        <w:pStyle w:val="3"/>
        <w:ind w:left="0" w:leftChars="0" w:firstLine="0" w:firstLineChars="0"/>
        <w:rPr>
          <w:color w:val="auto"/>
          <w:highlight w:val="none"/>
        </w:rPr>
      </w:pPr>
    </w:p>
    <w:p>
      <w:pPr>
        <w:rPr>
          <w:color w:val="auto"/>
          <w:highlight w:val="none"/>
        </w:rPr>
      </w:pPr>
    </w:p>
    <w:p>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pPr>
        <w:spacing w:line="360" w:lineRule="auto"/>
        <w:jc w:val="center"/>
        <w:outlineLvl w:val="0"/>
        <w:rPr>
          <w:rFonts w:ascii="宋体" w:hAnsi="宋体" w:cs="宋体"/>
          <w:b/>
          <w:color w:val="auto"/>
          <w:kern w:val="0"/>
          <w:sz w:val="36"/>
          <w:szCs w:val="36"/>
          <w:highlight w:val="none"/>
        </w:r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】政府采购活动，郑重承诺：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ascii="宋体" w:hAnsi="宋体" w:eastAsia="宋体" w:cs="仿宋_GB2312"/>
          <w:color w:val="auto"/>
          <w:sz w:val="24"/>
          <w:highlight w:val="none"/>
        </w:rPr>
        <w:t>注：根据《</w:t>
      </w:r>
      <w:r>
        <w:rPr>
          <w:rFonts w:ascii="宋体" w:hAnsi="宋体" w:eastAsia="宋体" w:cs="仿宋_GB2312"/>
          <w:color w:val="auto"/>
          <w:sz w:val="24"/>
          <w:highlight w:val="none"/>
        </w:rPr>
        <w:t>关于规范政府采购供应商资格设定及资格审查的通知</w:t>
      </w:r>
      <w:r>
        <w:rPr>
          <w:rFonts w:hint="eastAsia" w:ascii="宋体" w:hAnsi="宋体" w:eastAsia="宋体" w:cs="仿宋_GB2312"/>
          <w:color w:val="auto"/>
          <w:sz w:val="24"/>
          <w:highlight w:val="none"/>
        </w:rPr>
        <w:t>》（</w:t>
      </w:r>
      <w:r>
        <w:rPr>
          <w:rFonts w:ascii="宋体" w:hAnsi="宋体" w:eastAsia="宋体" w:cs="仿宋_GB2312"/>
          <w:color w:val="auto"/>
          <w:sz w:val="24"/>
          <w:highlight w:val="none"/>
        </w:rPr>
        <w:t>浙财采监</w:t>
      </w:r>
      <w:r>
        <w:rPr>
          <w:rFonts w:hint="eastAsia" w:ascii="宋体" w:hAnsi="宋体" w:cs="仿宋_GB2312"/>
          <w:color w:val="auto"/>
          <w:sz w:val="24"/>
          <w:highlight w:val="none"/>
          <w:lang w:eastAsia="zh-CN"/>
        </w:rPr>
        <w:t>〔2013〕24号</w:t>
      </w:r>
      <w:r>
        <w:rPr>
          <w:rFonts w:hint="eastAsia" w:ascii="宋体" w:hAnsi="宋体" w:eastAsia="宋体" w:cs="仿宋_GB2312"/>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pPr>
        <w:widowControl/>
        <w:spacing w:line="360" w:lineRule="auto"/>
        <w:ind w:firstLine="643" w:firstLineChars="200"/>
        <w:jc w:val="center"/>
        <w:rPr>
          <w:rFonts w:ascii="宋体" w:hAnsi="宋体" w:cs="宋体"/>
          <w:b/>
          <w:color w:val="auto"/>
          <w:kern w:val="0"/>
          <w:sz w:val="32"/>
          <w:szCs w:val="32"/>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pPr>
        <w:rPr>
          <w:rFonts w:ascii="宋体" w:hAnsi="宋体" w:cs="宋体"/>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rPr>
          <w:rFonts w:ascii="宋体" w:hAnsi="宋体" w:cs="宋体"/>
          <w:b/>
          <w:kern w:val="0"/>
          <w:sz w:val="32"/>
          <w:szCs w:val="32"/>
          <w:lang w:val="zh-CN"/>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rPr>
          <w:rFonts w:ascii="宋体" w:hAnsi="宋体" w:cs="宋体"/>
        </w:rPr>
      </w:pPr>
    </w:p>
    <w:p>
      <w:pPr>
        <w:snapToGrid w:val="0"/>
        <w:spacing w:line="360" w:lineRule="auto"/>
        <w:jc w:val="center"/>
        <w:outlineLvl w:val="0"/>
        <w:rPr>
          <w:rFonts w:ascii="宋体" w:hAnsi="宋体" w:cs="宋体"/>
          <w:b/>
          <w:kern w:val="0"/>
          <w:sz w:val="32"/>
          <w:szCs w:val="32"/>
        </w:rPr>
      </w:pPr>
    </w:p>
    <w:p>
      <w:pPr>
        <w:snapToGrid w:val="0"/>
        <w:spacing w:line="360" w:lineRule="auto"/>
        <w:jc w:val="center"/>
        <w:outlineLvl w:val="0"/>
        <w:rPr>
          <w:rFonts w:ascii="宋体" w:hAnsi="宋体" w:cs="宋体"/>
          <w:b/>
          <w:kern w:val="0"/>
          <w:sz w:val="32"/>
          <w:szCs w:val="32"/>
        </w:rPr>
      </w:pPr>
    </w:p>
    <w:p>
      <w:pPr>
        <w:pStyle w:val="3"/>
        <w:rPr>
          <w:lang w:val="en-US"/>
        </w:rPr>
      </w:pPr>
    </w:p>
    <w:p/>
    <w:p>
      <w:pPr>
        <w:snapToGrid w:val="0"/>
        <w:spacing w:line="360" w:lineRule="auto"/>
        <w:ind w:firstLine="3855" w:firstLineChars="1200"/>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kern w:val="0"/>
          <w:sz w:val="32"/>
          <w:szCs w:val="32"/>
        </w:rPr>
      </w:pPr>
    </w:p>
    <w:p>
      <w:pPr>
        <w:snapToGrid w:val="0"/>
        <w:spacing w:line="360" w:lineRule="auto"/>
        <w:ind w:firstLine="3855" w:firstLineChars="1200"/>
        <w:outlineLvl w:val="0"/>
        <w:rPr>
          <w:rFonts w:ascii="宋体" w:hAnsi="宋体" w:cs="宋体"/>
          <w:b/>
          <w:kern w:val="0"/>
          <w:sz w:val="32"/>
          <w:szCs w:val="32"/>
        </w:rPr>
      </w:pPr>
    </w:p>
    <w:p>
      <w:pPr>
        <w:widowControl/>
        <w:adjustRightInd/>
        <w:jc w:val="left"/>
        <w:rPr>
          <w:rFonts w:ascii="宋体" w:hAnsi="宋体" w:cs="宋体"/>
          <w:b/>
          <w:kern w:val="0"/>
          <w:sz w:val="32"/>
          <w:szCs w:val="32"/>
        </w:rPr>
      </w:pPr>
      <w:r>
        <w:rPr>
          <w:rFonts w:ascii="宋体" w:hAnsi="宋体" w:cs="宋体"/>
          <w:b/>
          <w:kern w:val="0"/>
          <w:sz w:val="32"/>
          <w:szCs w:val="32"/>
        </w:rPr>
        <w:br w:type="page"/>
      </w:r>
    </w:p>
    <w:p>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numPr>
          <w:ilvl w:val="-1"/>
          <w:numId w:val="0"/>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pStyle w:val="3"/>
        <w:rPr>
          <w:rFonts w:hint="eastAsia"/>
          <w:color w:val="auto"/>
          <w:highlight w:val="none"/>
          <w:lang w:val="zh-CN"/>
        </w:rPr>
      </w:pPr>
    </w:p>
    <w:p>
      <w:pPr>
        <w:pStyle w:val="3"/>
        <w:rPr>
          <w:color w:val="auto"/>
          <w:highlight w:val="none"/>
          <w:lang w:val="zh-CN"/>
        </w:r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pStyle w:val="87"/>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pPr>
              <w:pStyle w:val="87"/>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87"/>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bookmarkStart w:id="399"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9"/>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p>
    <w:p>
      <w:pPr>
        <w:pStyle w:val="3"/>
        <w:rPr>
          <w:color w:val="auto"/>
          <w:highlight w:val="none"/>
          <w:lang w:val="en-US"/>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pPr>
              <w:rPr>
                <w:rFonts w:hint="eastAsia" w:ascii="宋体" w:hAnsi="宋体" w:cs="宋体"/>
                <w:b w:val="0"/>
                <w:bCs w:val="0"/>
                <w:color w:val="auto"/>
                <w:kern w:val="0"/>
                <w:sz w:val="24"/>
                <w:highlight w:val="none"/>
              </w:rPr>
            </w:pPr>
          </w:p>
        </w:tc>
        <w:tc>
          <w:tcPr>
            <w:tcW w:w="1418" w:type="dxa"/>
          </w:tcPr>
          <w:p>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pPr>
        <w:spacing w:line="360" w:lineRule="auto"/>
        <w:ind w:right="420"/>
        <w:jc w:val="both"/>
        <w:rPr>
          <w:rFonts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pPr>
              <w:snapToGrid w:val="0"/>
              <w:spacing w:line="360" w:lineRule="auto"/>
              <w:jc w:val="center"/>
              <w:rPr>
                <w:rFonts w:hint="eastAsia" w:ascii="宋体" w:hAnsi="宋体" w:cs="宋体"/>
                <w:b w:val="0"/>
                <w:bCs/>
                <w:color w:val="auto"/>
                <w:sz w:val="24"/>
                <w:highlight w:val="none"/>
                <w:vertAlign w:val="baseline"/>
              </w:rPr>
            </w:pPr>
          </w:p>
        </w:tc>
        <w:tc>
          <w:tcPr>
            <w:tcW w:w="3046" w:type="dxa"/>
          </w:tcPr>
          <w:p>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pPr>
        <w:snapToGrid w:val="0"/>
        <w:spacing w:line="360" w:lineRule="auto"/>
        <w:jc w:val="left"/>
        <w:rPr>
          <w:rFonts w:hint="eastAsia" w:ascii="宋体" w:hAnsi="宋体" w:cs="宋体"/>
          <w:b/>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vAlign w:val="top"/>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vAlign w:val="top"/>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vAlign w:val="top"/>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vAlign w:val="top"/>
          </w:tcPr>
          <w:p>
            <w:pPr>
              <w:jc w:val="center"/>
              <w:rPr>
                <w:rFonts w:ascii="宋体" w:hAnsi="宋体" w:cs="宋体"/>
                <w:b/>
                <w:color w:val="auto"/>
                <w:kern w:val="0"/>
                <w:sz w:val="32"/>
                <w:szCs w:val="32"/>
                <w:highlight w:val="none"/>
              </w:rPr>
            </w:pPr>
          </w:p>
        </w:tc>
        <w:tc>
          <w:tcPr>
            <w:tcW w:w="3546" w:type="dxa"/>
            <w:vAlign w:val="top"/>
          </w:tcPr>
          <w:p>
            <w:pPr>
              <w:jc w:val="center"/>
              <w:rPr>
                <w:rFonts w:ascii="宋体" w:hAnsi="宋体" w:cs="宋体"/>
                <w:b/>
                <w:color w:val="auto"/>
                <w:kern w:val="0"/>
                <w:sz w:val="32"/>
                <w:szCs w:val="32"/>
                <w:highlight w:val="none"/>
              </w:rPr>
            </w:pPr>
          </w:p>
        </w:tc>
        <w:tc>
          <w:tcPr>
            <w:tcW w:w="1276" w:type="dxa"/>
            <w:vAlign w:val="top"/>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vAlign w:val="top"/>
          </w:tcPr>
          <w:p>
            <w:pPr>
              <w:jc w:val="center"/>
              <w:rPr>
                <w:rFonts w:ascii="宋体" w:hAnsi="宋体" w:cs="宋体"/>
                <w:b/>
                <w:color w:val="auto"/>
                <w:kern w:val="0"/>
                <w:sz w:val="32"/>
                <w:szCs w:val="32"/>
                <w:highlight w:val="none"/>
              </w:rPr>
            </w:pPr>
          </w:p>
        </w:tc>
        <w:tc>
          <w:tcPr>
            <w:tcW w:w="3546" w:type="dxa"/>
            <w:vAlign w:val="top"/>
          </w:tcPr>
          <w:p>
            <w:pPr>
              <w:jc w:val="center"/>
              <w:rPr>
                <w:rFonts w:ascii="宋体" w:hAnsi="宋体" w:cs="宋体"/>
                <w:b/>
                <w:color w:val="auto"/>
                <w:kern w:val="0"/>
                <w:sz w:val="32"/>
                <w:szCs w:val="32"/>
                <w:highlight w:val="none"/>
              </w:rPr>
            </w:pPr>
          </w:p>
        </w:tc>
        <w:tc>
          <w:tcPr>
            <w:tcW w:w="1276" w:type="dxa"/>
            <w:vAlign w:val="top"/>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vAlign w:val="top"/>
          </w:tcPr>
          <w:p>
            <w:pPr>
              <w:jc w:val="center"/>
              <w:rPr>
                <w:rFonts w:ascii="宋体" w:hAnsi="宋体" w:cs="宋体"/>
                <w:b/>
                <w:color w:val="auto"/>
                <w:kern w:val="0"/>
                <w:sz w:val="32"/>
                <w:szCs w:val="32"/>
                <w:highlight w:val="none"/>
              </w:rPr>
            </w:pPr>
          </w:p>
        </w:tc>
        <w:tc>
          <w:tcPr>
            <w:tcW w:w="3546" w:type="dxa"/>
            <w:vAlign w:val="top"/>
          </w:tcPr>
          <w:p>
            <w:pPr>
              <w:jc w:val="center"/>
              <w:rPr>
                <w:rFonts w:ascii="宋体" w:hAnsi="宋体" w:cs="宋体"/>
                <w:b/>
                <w:color w:val="auto"/>
                <w:kern w:val="0"/>
                <w:sz w:val="32"/>
                <w:szCs w:val="32"/>
                <w:highlight w:val="none"/>
              </w:rPr>
            </w:pPr>
          </w:p>
        </w:tc>
        <w:tc>
          <w:tcPr>
            <w:tcW w:w="1276" w:type="dxa"/>
            <w:vAlign w:val="top"/>
          </w:tcPr>
          <w:p>
            <w:pPr>
              <w:jc w:val="center"/>
              <w:rPr>
                <w:rFonts w:ascii="宋体" w:hAnsi="宋体" w:cs="宋体"/>
                <w:b/>
                <w:color w:val="auto"/>
                <w:kern w:val="0"/>
                <w:sz w:val="32"/>
                <w:szCs w:val="32"/>
                <w:highlight w:val="none"/>
              </w:rPr>
            </w:pPr>
          </w:p>
        </w:tc>
      </w:tr>
    </w:tbl>
    <w:p>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注：1、按本格式和要求提供。</w:t>
      </w:r>
    </w:p>
    <w:p>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本表格所反映的偏离情况与“符合性审查资料”、“评标标准相应的商务技术资料”不一致的，以“符合性审查资料”、“评标标准相应的商务技术资料”为准。</w:t>
      </w:r>
    </w:p>
    <w:p>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、投标人须保证：除商务技术偏离表列出的偏离外，投标人响应招标文件的全部非实质性要求。</w:t>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ascii="宋体" w:hAnsi="宋体" w:cs="宋体"/>
          <w:b/>
          <w:bCs/>
          <w:color w:val="auto"/>
          <w:sz w:val="24"/>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outlineLvl w:val="0"/>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杭州市余杭区瓶窑镇人民政府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瓶窑镇办公台式电脑采购项目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top"/>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pStyle w:val="3"/>
        <w:rPr>
          <w:color w:val="auto"/>
          <w:highlight w:val="none"/>
          <w:lang w:val="zh-CN"/>
        </w:rPr>
      </w:pPr>
    </w:p>
    <w:p>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w:t>
      </w:r>
      <w:r>
        <w:rPr>
          <w:rFonts w:hint="eastAsia" w:ascii="宋体" w:hAnsi="宋体" w:eastAsia="宋体" w:cs="宋体"/>
          <w:color w:val="auto"/>
          <w:kern w:val="0"/>
          <w:sz w:val="24"/>
          <w:highlight w:val="none"/>
        </w:rPr>
        <w:t>要求</w:t>
      </w:r>
      <w:r>
        <w:rPr>
          <w:rFonts w:hint="eastAsia" w:ascii="宋体" w:hAnsi="宋体" w:eastAsia="宋体" w:cs="宋体"/>
          <w:color w:val="auto"/>
          <w:kern w:val="0"/>
          <w:sz w:val="24"/>
          <w:highlight w:val="none"/>
          <w:lang w:val="zh-CN"/>
        </w:rPr>
        <w:t>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pPr>
        <w:snapToGrid w:val="0"/>
        <w:spacing w:line="360" w:lineRule="auto"/>
        <w:ind w:firstLine="5520" w:firstLineChars="2300"/>
        <w:rPr>
          <w:rFonts w:hint="eastAsia" w:ascii="宋体" w:hAnsi="宋体" w:cs="宋体"/>
          <w:color w:val="auto"/>
          <w:kern w:val="0"/>
          <w:sz w:val="24"/>
          <w:highlight w:val="none"/>
          <w:lang w:val="zh-CN"/>
        </w:rPr>
      </w:pP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hint="eastAsia" w:ascii="宋体" w:hAnsi="宋体" w:cs="宋体"/>
          <w:color w:val="auto"/>
          <w:kern w:val="0"/>
          <w:sz w:val="24"/>
          <w:highlight w:val="none"/>
          <w:lang w:val="zh-CN"/>
        </w:rPr>
        <w:sectPr>
          <w:headerReference r:id="rId17" w:type="first"/>
          <w:footerReference r:id="rId20" w:type="first"/>
          <w:headerReference r:id="rId16" w:type="default"/>
          <w:footerReference r:id="rId18" w:type="default"/>
          <w:footerReference r:id="rId19" w:type="even"/>
          <w:pgSz w:w="16838" w:h="11906" w:orient="landscape"/>
          <w:pgMar w:top="1418" w:right="1276" w:bottom="1418" w:left="1247" w:header="851" w:footer="992" w:gutter="0"/>
          <w:cols w:space="720" w:num="1"/>
          <w:titlePg/>
          <w:docGrid w:linePitch="312"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napToGrid/>
        <w:spacing w:line="240" w:lineRule="auto"/>
        <w:ind w:firstLine="0" w:firstLineChars="0"/>
        <w:jc w:val="left"/>
        <w:rPr>
          <w:rFonts w:ascii="宋体" w:hAnsi="宋体" w:eastAsia="宋体" w:cs="宋体"/>
          <w:color w:val="auto"/>
          <w:kern w:val="0"/>
          <w:sz w:val="24"/>
          <w:szCs w:val="22"/>
          <w:highlight w:val="none"/>
          <w:lang w:val="zh-CN"/>
        </w:rPr>
      </w:pPr>
    </w:p>
    <w:p>
      <w:pPr>
        <w:pStyle w:val="37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pPr>
        <w:pStyle w:val="375"/>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pPr>
        <w:pStyle w:val="375"/>
        <w:keepNext w:val="0"/>
        <w:pageBreakBefore w:val="0"/>
        <w:tabs>
          <w:tab w:val="clear" w:pos="720"/>
        </w:tabs>
        <w:snapToGrid w:val="0"/>
        <w:spacing w:before="120" w:after="120"/>
        <w:ind w:firstLine="643"/>
        <w:jc w:val="left"/>
        <w:outlineLvl w:val="9"/>
        <w:rPr>
          <w:rFonts w:hint="eastAsia" w:ascii="宋体" w:hAnsi="宋体" w:eastAsia="宋体" w:cs="宋体"/>
          <w:b w:val="0"/>
          <w:bCs w:val="0"/>
          <w:color w:val="auto"/>
          <w:sz w:val="24"/>
          <w:szCs w:val="24"/>
          <w:highlight w:val="none"/>
          <w:lang w:val="en-US"/>
        </w:rPr>
      </w:pPr>
    </w:p>
    <w:p>
      <w:pPr>
        <w:pStyle w:val="375"/>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0" w:name="_Hlk101259491"/>
      <w:r>
        <w:rPr>
          <w:rFonts w:hint="eastAsia" w:ascii="宋体" w:hAnsi="宋体" w:eastAsia="宋体" w:cs="宋体"/>
          <w:color w:val="auto"/>
          <w:sz w:val="32"/>
          <w:szCs w:val="32"/>
          <w:highlight w:val="none"/>
        </w:rPr>
        <w:t>（如果有）</w:t>
      </w:r>
      <w:bookmarkEnd w:id="400"/>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widowControl/>
        <w:ind w:firstLine="160" w:firstLineChars="50"/>
        <w:jc w:val="left"/>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2"/>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1" w:name="_Toc465665161"/>
      <w:r>
        <w:rPr>
          <w:rFonts w:hint="eastAsia" w:ascii="宋体" w:hAnsi="宋体" w:cs="宋体"/>
          <w:color w:val="auto"/>
          <w:highlight w:val="none"/>
        </w:rPr>
        <w:t>附件</w:t>
      </w:r>
      <w:bookmarkEnd w:id="401"/>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402" w:name="OLE_LINK13"/>
      <w:bookmarkStart w:id="403" w:name="OLE_LINK14"/>
      <w:r>
        <w:rPr>
          <w:rFonts w:hint="eastAsia" w:ascii="宋体" w:hAnsi="宋体" w:cs="宋体"/>
          <w:b/>
          <w:color w:val="auto"/>
          <w:spacing w:val="6"/>
          <w:sz w:val="32"/>
          <w:szCs w:val="32"/>
          <w:highlight w:val="none"/>
        </w:rPr>
        <w:t>残疾人福利性单位声明函</w:t>
      </w:r>
    </w:p>
    <w:bookmarkEnd w:id="402"/>
    <w:bookmarkEnd w:id="403"/>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w:t>
      </w:r>
      <w:r>
        <w:rPr>
          <w:rFonts w:hint="eastAsia" w:ascii="宋体" w:hAnsi="宋体" w:cs="宋体"/>
          <w:color w:val="auto"/>
          <w:sz w:val="24"/>
          <w:highlight w:val="none"/>
          <w:u w:val="single"/>
          <w:lang w:eastAsia="zh-CN"/>
        </w:rPr>
        <w:t>杭州市余杭区瓶窑镇人民政府</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瓶窑镇办公台式电脑采购项目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pPr>
        <w:spacing w:line="360" w:lineRule="auto"/>
        <w:ind w:firstLine="480" w:firstLineChars="200"/>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杭州市余杭区瓶窑镇人民政府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杭州市公共资源交易中心余杭分中心</w:t>
      </w:r>
      <w:r>
        <w:rPr>
          <w:rFonts w:hint="eastAsia" w:ascii="宋体" w:hAnsi="宋体" w:cs="宋体"/>
          <w:color w:val="auto"/>
          <w:sz w:val="24"/>
          <w:highlight w:val="none"/>
          <w:u w:val="singl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HHP+MHYAAAACgEAAA8AAAAAAAAAAQAgAAAAOAAA&#10;AGRycy9kb3ducmV2LnhtbFBLAQIUABQAAAAIAIdO4kCJ2qiX8gEAACMEAAAOAAAAAAAAAAEAIAAA&#10;AD0BAABkcnMvZTJvRG9jLnhtbFBLBQYAAAAABgAGAFkBAAChBQ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J3TsFjYAAAACgEAAA8AAAAAAAAAAQAgAAAAOAAA&#10;AGRycy9kb3ducmV2LnhtbFBLAQIUABQAAAAIAIdO4kDNt/QF8gEAACMEAAAOAAAAAAAAAAEAIAAA&#10;AD0BAABkcnMvZTJvRG9jLnhtbFBLBQYAAAAABgAGAFkBAAChBQAAAAA=&#10;">
                <v:fill on="t" focussize="0,0"/>
                <v:stroke color="#000000"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bookmarkStart w:id="40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4"/>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瓶窑镇办公台式电脑采购项目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HZYHZFCG-2026-020</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杭州市余杭区瓶窑镇人民政府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瓶窑镇办公台式电脑采购项目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lang w:eastAsia="zh-CN"/>
        </w:rPr>
        <w:t>电脑</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）的规定，投标人提供由省级以上监狱管理局、戒毒管理局（含新疆生产建设兵团）出具的属于监狱企业证明文件的，视同为小型和微型企业。</w:t>
      </w:r>
    </w:p>
    <w:p>
      <w:pPr>
        <w:pStyle w:val="3"/>
        <w:rPr>
          <w:rFonts w:hint="eastAsia" w:ascii="宋体" w:hAnsi="宋体" w:eastAsia="宋体" w:cs="宋体"/>
          <w:b/>
          <w:bCs w:val="0"/>
          <w:color w:val="auto"/>
          <w:sz w:val="36"/>
          <w:szCs w:val="20"/>
          <w:highlight w:val="none"/>
          <w:lang w:val="en-US"/>
        </w:rPr>
      </w:pPr>
    </w:p>
    <w:p>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spacing w:val="0"/>
          <w:kern w:val="0"/>
          <w:sz w:val="24"/>
          <w:szCs w:val="24"/>
          <w:highlight w:val="none"/>
          <w:lang w:val="zh-CN"/>
        </w:rPr>
      </w:pP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pPr>
        <w:spacing w:line="360" w:lineRule="auto"/>
        <w:rPr>
          <w:rFonts w:ascii="宋体" w:hAnsi="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00006FF" w:usb1="4000205B" w:usb2="00000010" w:usb3="00000000" w:csb0="2000019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Arial"/>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auto"/>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MS Mincho">
    <w:altName w:val="MS Gothic"/>
    <w:panose1 w:val="02020609040205080304"/>
    <w:charset w:val="80"/>
    <w:family w:val="auto"/>
    <w:pitch w:val="default"/>
    <w:sig w:usb0="00000000" w:usb1="00000000" w:usb2="00000010" w:usb3="00000000" w:csb0="4002009F" w:csb1="DFD70000"/>
  </w:font>
  <w:font w:name="Cambria Math">
    <w:panose1 w:val="02040503050406030204"/>
    <w:charset w:val="00"/>
    <w:family w:val="auto"/>
    <w:pitch w:val="default"/>
    <w:sig w:usb0="E00006FF" w:usb1="420024FF" w:usb2="02000000" w:usb3="00000000" w:csb0="2000019F" w:csb1="00000000"/>
  </w:font>
  <w:font w:name="DejaVu Sans">
    <w:panose1 w:val="020B0603030804020204"/>
    <w:charset w:val="00"/>
    <w:family w:val="auto"/>
    <w:pitch w:val="default"/>
    <w:sig w:usb0="E7006EFF" w:usb1="D200FDFF" w:usb2="0A246029" w:usb3="0400200C" w:csb0="600001FF" w:csb1="DFFF0000"/>
  </w:font>
  <w:font w:name="Book Antiqua">
    <w:panose1 w:val="02040602050305030304"/>
    <w:charset w:val="00"/>
    <w:family w:val="auto"/>
    <w:pitch w:val="default"/>
    <w:sig w:usb0="00000287"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05" w:name="_Toc91899912"/>
    <w:bookmarkStart w:id="406" w:name="_Toc164085800"/>
    <w:bookmarkStart w:id="407" w:name="_Toc36110187"/>
    <w:bookmarkStart w:id="408" w:name="_Toc13184514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3"/>
      </w:rPr>
    </w:pPr>
    <w:r>
      <w:fldChar w:fldCharType="begin"/>
    </w:r>
    <w:r>
      <w:rPr>
        <w:rStyle w:val="73"/>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right" w:y="1"/>
      <w:rPr>
        <w:rStyle w:val="73"/>
      </w:rPr>
    </w:pPr>
    <w:r>
      <w:fldChar w:fldCharType="begin"/>
    </w:r>
    <w:r>
      <w:rPr>
        <w:rStyle w:val="73"/>
      </w:rPr>
      <w:instrText xml:space="preserve">PAGE  </w:instrText>
    </w:r>
    <w:r>
      <w:fldChar w:fldCharType="end"/>
    </w:r>
  </w:p>
  <w:p>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pPr>
    <w:r>
      <w:t></w:t>
    </w:r>
    <w:r>
      <w:rPr>
        <w:rFonts w:hint="eastAsia"/>
      </w:rPr>
      <w:t xml:space="preserve">       </w:t>
    </w:r>
    <w:r>
      <w:rPr>
        <w:rFonts w:hint="eastAsia"/>
        <w:lang w:eastAsia="zh-CN"/>
      </w:rPr>
      <w:t>余杭区政府采购公开招标文件</w:t>
    </w:r>
  </w:p>
  <w:p>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余杭区政府采购公开招标文件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u w:val="single"/>
      </w:rPr>
    </w:pPr>
    <w:r>
      <w:t></w:t>
    </w:r>
    <w:r>
      <w:rPr>
        <w:rFonts w:hint="eastAsia"/>
      </w:rPr>
      <w:t xml:space="preserve">                                                </w:t>
    </w:r>
    <w:r>
      <w:t xml:space="preserve"> </w:t>
    </w:r>
    <w:r>
      <w:rPr>
        <w:rFonts w:hint="eastAsia"/>
        <w:lang w:eastAsia="zh-CN"/>
      </w:rPr>
      <w:t>余杭区政府采购公开招标文件</w:t>
    </w:r>
  </w:p>
  <w:p>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t></w:t>
    </w:r>
    <w:r>
      <w:rPr>
        <w:rFonts w:hint="eastAsia"/>
      </w:rPr>
      <w:t xml:space="preserve">                                                                    </w:t>
    </w:r>
    <w:r>
      <w:rPr>
        <w:rFonts w:hint="eastAsia"/>
        <w:lang w:eastAsia="zh-CN"/>
      </w:rPr>
      <w:t>余杭区政府采购公开招标文件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rPr>
        <w:rFonts w:hint="eastAsia"/>
      </w:rPr>
      <w:t xml:space="preserve">                                  </w:t>
    </w:r>
    <w:r>
      <w:rPr>
        <w:rFonts w:hint="eastAsia"/>
        <w:lang w:eastAsia="zh-CN"/>
      </w:rPr>
      <w:t>余杭区政府采购公开招标文件</w:t>
    </w:r>
  </w:p>
  <w:p>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pPr>
    <w:r>
      <w:rPr>
        <w:rFonts w:hint="eastAsia"/>
      </w:rPr>
      <w:t xml:space="preserve">                                                                                                        </w:t>
    </w:r>
    <w:r>
      <w:rPr>
        <w:rFonts w:hint="eastAsia"/>
        <w:lang w:eastAsia="zh-CN"/>
      </w:rPr>
      <w:t>余杭区政府采购公开招标文件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rFonts w:hint="eastAsia"/>
        <w:lang w:eastAsia="zh-CN"/>
      </w:rPr>
      <w:t>余杭区政府采购公开招标文件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r>
      <w:rPr>
        <w:rFonts w:hint="eastAsia"/>
        <w:lang w:eastAsia="zh-CN"/>
      </w:rPr>
      <w:t>余杭区政府采购公开招标文件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06BB1"/>
    <w:multiLevelType w:val="singleLevel"/>
    <w:tmpl w:val="9C706BB1"/>
    <w:lvl w:ilvl="0" w:tentative="0">
      <w:start w:val="1"/>
      <w:numFmt w:val="decimal"/>
      <w:lvlText w:val="(%1)"/>
      <w:lvlJc w:val="left"/>
      <w:pPr>
        <w:tabs>
          <w:tab w:val="left" w:pos="312"/>
        </w:tabs>
      </w:pPr>
    </w:lvl>
  </w:abstractNum>
  <w:abstractNum w:abstractNumId="1">
    <w:nsid w:val="0A215889"/>
    <w:multiLevelType w:val="singleLevel"/>
    <w:tmpl w:val="0A215889"/>
    <w:lvl w:ilvl="0" w:tentative="0">
      <w:start w:val="2"/>
      <w:numFmt w:val="chineseCounting"/>
      <w:suff w:val="nothing"/>
      <w:lvlText w:val="%1、"/>
      <w:lvlJc w:val="left"/>
      <w:rPr>
        <w:rFonts w:hint="eastAsia"/>
      </w:rPr>
    </w:lvl>
  </w:abstractNum>
  <w:abstractNum w:abstractNumId="2">
    <w:nsid w:val="5E71B7F9"/>
    <w:multiLevelType w:val="singleLevel"/>
    <w:tmpl w:val="5E71B7F9"/>
    <w:lvl w:ilvl="0" w:tentative="0">
      <w:start w:val="1"/>
      <w:numFmt w:val="decimal"/>
      <w:suff w:val="nothing"/>
      <w:lvlText w:val="%1、"/>
      <w:lvlJc w:val="left"/>
    </w:lvl>
  </w:abstractNum>
  <w:abstractNum w:abstractNumId="3">
    <w:nsid w:val="76EE9C81"/>
    <w:multiLevelType w:val="singleLevel"/>
    <w:tmpl w:val="76EE9C81"/>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mNjOGJlZmNkODgzYmVjZDY3OTc4NGU5ZWQ4Nz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9F7441"/>
    <w:rsid w:val="01B37585"/>
    <w:rsid w:val="01D55165"/>
    <w:rsid w:val="01DF6BF8"/>
    <w:rsid w:val="01EC2C57"/>
    <w:rsid w:val="021755C7"/>
    <w:rsid w:val="024C3F4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66E63"/>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DB472B"/>
    <w:rsid w:val="0EF94D4B"/>
    <w:rsid w:val="0F267BBE"/>
    <w:rsid w:val="0F4958DC"/>
    <w:rsid w:val="0F515DF7"/>
    <w:rsid w:val="0F596BA8"/>
    <w:rsid w:val="0F6248D2"/>
    <w:rsid w:val="0F693536"/>
    <w:rsid w:val="0F7B0511"/>
    <w:rsid w:val="0F7B76D9"/>
    <w:rsid w:val="0F816ACD"/>
    <w:rsid w:val="0F9832DB"/>
    <w:rsid w:val="0FBF3FD2"/>
    <w:rsid w:val="0FBF7FF3"/>
    <w:rsid w:val="0FDC7B96"/>
    <w:rsid w:val="10646583"/>
    <w:rsid w:val="107D4B15"/>
    <w:rsid w:val="108A3C80"/>
    <w:rsid w:val="10C26171"/>
    <w:rsid w:val="10D14D46"/>
    <w:rsid w:val="10F33360"/>
    <w:rsid w:val="10FC16EA"/>
    <w:rsid w:val="110F1D40"/>
    <w:rsid w:val="11266F33"/>
    <w:rsid w:val="118963A1"/>
    <w:rsid w:val="11C6522A"/>
    <w:rsid w:val="11E104CC"/>
    <w:rsid w:val="11E20309"/>
    <w:rsid w:val="12255233"/>
    <w:rsid w:val="12530213"/>
    <w:rsid w:val="127723A9"/>
    <w:rsid w:val="1278199C"/>
    <w:rsid w:val="12862074"/>
    <w:rsid w:val="12883966"/>
    <w:rsid w:val="129E45B4"/>
    <w:rsid w:val="12D81596"/>
    <w:rsid w:val="12DD0481"/>
    <w:rsid w:val="13072A44"/>
    <w:rsid w:val="135F4BE2"/>
    <w:rsid w:val="139B1A0A"/>
    <w:rsid w:val="139D25C7"/>
    <w:rsid w:val="13BF3CE4"/>
    <w:rsid w:val="141008D8"/>
    <w:rsid w:val="14125FE6"/>
    <w:rsid w:val="14620B4B"/>
    <w:rsid w:val="146D271E"/>
    <w:rsid w:val="14982588"/>
    <w:rsid w:val="149A5AD9"/>
    <w:rsid w:val="14A7619D"/>
    <w:rsid w:val="14D63518"/>
    <w:rsid w:val="150536C3"/>
    <w:rsid w:val="150C1963"/>
    <w:rsid w:val="151447A0"/>
    <w:rsid w:val="154A6454"/>
    <w:rsid w:val="15762120"/>
    <w:rsid w:val="15A439B7"/>
    <w:rsid w:val="16A8729C"/>
    <w:rsid w:val="16B33777"/>
    <w:rsid w:val="16BC70A7"/>
    <w:rsid w:val="16C6339E"/>
    <w:rsid w:val="171306A2"/>
    <w:rsid w:val="172F2D79"/>
    <w:rsid w:val="1754446E"/>
    <w:rsid w:val="17557BEF"/>
    <w:rsid w:val="17D349C1"/>
    <w:rsid w:val="17FF48A3"/>
    <w:rsid w:val="18244F26"/>
    <w:rsid w:val="1830729E"/>
    <w:rsid w:val="1870062C"/>
    <w:rsid w:val="18817102"/>
    <w:rsid w:val="18830A15"/>
    <w:rsid w:val="18852B28"/>
    <w:rsid w:val="188B5321"/>
    <w:rsid w:val="18CC6513"/>
    <w:rsid w:val="18EE5C07"/>
    <w:rsid w:val="18F27258"/>
    <w:rsid w:val="19932372"/>
    <w:rsid w:val="19A20DD5"/>
    <w:rsid w:val="19AE03F1"/>
    <w:rsid w:val="19C15C39"/>
    <w:rsid w:val="1A071A03"/>
    <w:rsid w:val="1A1F16AE"/>
    <w:rsid w:val="1A2938DA"/>
    <w:rsid w:val="1A3B5C77"/>
    <w:rsid w:val="1A8D0483"/>
    <w:rsid w:val="1A984BAD"/>
    <w:rsid w:val="1AB8220E"/>
    <w:rsid w:val="1AE4166C"/>
    <w:rsid w:val="1AF06CFB"/>
    <w:rsid w:val="1AF11B8D"/>
    <w:rsid w:val="1B11359C"/>
    <w:rsid w:val="1B2A271F"/>
    <w:rsid w:val="1B530544"/>
    <w:rsid w:val="1B643D7C"/>
    <w:rsid w:val="1B713184"/>
    <w:rsid w:val="1BA209CF"/>
    <w:rsid w:val="1BB4777D"/>
    <w:rsid w:val="1BD75AB8"/>
    <w:rsid w:val="1C0459C2"/>
    <w:rsid w:val="1C1B3B4A"/>
    <w:rsid w:val="1C88086E"/>
    <w:rsid w:val="1D266CE1"/>
    <w:rsid w:val="1D3963AF"/>
    <w:rsid w:val="1D423AD9"/>
    <w:rsid w:val="1D6A673C"/>
    <w:rsid w:val="1D9247AE"/>
    <w:rsid w:val="1DB567EC"/>
    <w:rsid w:val="1DCA0FCC"/>
    <w:rsid w:val="1DF51A98"/>
    <w:rsid w:val="1E051CD9"/>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42EB5"/>
    <w:rsid w:val="2084756F"/>
    <w:rsid w:val="208921B3"/>
    <w:rsid w:val="20973DEB"/>
    <w:rsid w:val="20B26522"/>
    <w:rsid w:val="20B44310"/>
    <w:rsid w:val="20F1079B"/>
    <w:rsid w:val="211116EB"/>
    <w:rsid w:val="216133FC"/>
    <w:rsid w:val="21CD1460"/>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396E36"/>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EB3C28"/>
    <w:rsid w:val="2806431B"/>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6D7070"/>
    <w:rsid w:val="2A7D76B4"/>
    <w:rsid w:val="2B437463"/>
    <w:rsid w:val="2B7807EE"/>
    <w:rsid w:val="2BA50BF7"/>
    <w:rsid w:val="2BBF00EC"/>
    <w:rsid w:val="2BC37CFD"/>
    <w:rsid w:val="2BD5237F"/>
    <w:rsid w:val="2BDE3385"/>
    <w:rsid w:val="2BE536CE"/>
    <w:rsid w:val="2BE758D9"/>
    <w:rsid w:val="2BF346BB"/>
    <w:rsid w:val="2C09049E"/>
    <w:rsid w:val="2C0A653C"/>
    <w:rsid w:val="2C191F85"/>
    <w:rsid w:val="2C4D540A"/>
    <w:rsid w:val="2C9930F3"/>
    <w:rsid w:val="2CE82D6F"/>
    <w:rsid w:val="2D343236"/>
    <w:rsid w:val="2D575011"/>
    <w:rsid w:val="2D7B2C21"/>
    <w:rsid w:val="2DD15014"/>
    <w:rsid w:val="2DF72DE4"/>
    <w:rsid w:val="2E0220AF"/>
    <w:rsid w:val="2E4B082A"/>
    <w:rsid w:val="2E5478F5"/>
    <w:rsid w:val="2E5D4E86"/>
    <w:rsid w:val="2E5D790B"/>
    <w:rsid w:val="2E9A3C18"/>
    <w:rsid w:val="2EBB0FEE"/>
    <w:rsid w:val="2EC63002"/>
    <w:rsid w:val="2F0A6B38"/>
    <w:rsid w:val="2F5F72A3"/>
    <w:rsid w:val="2F946CCB"/>
    <w:rsid w:val="2FD25781"/>
    <w:rsid w:val="2FDC745C"/>
    <w:rsid w:val="2FF57DEA"/>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781A39"/>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85786"/>
    <w:rsid w:val="3E9A59DE"/>
    <w:rsid w:val="3EAF4836"/>
    <w:rsid w:val="3EC33DFA"/>
    <w:rsid w:val="3F060E16"/>
    <w:rsid w:val="3F1409C4"/>
    <w:rsid w:val="3F1D1096"/>
    <w:rsid w:val="3F2838F1"/>
    <w:rsid w:val="3F2F0234"/>
    <w:rsid w:val="3F6363FE"/>
    <w:rsid w:val="3F756B8F"/>
    <w:rsid w:val="3F95482B"/>
    <w:rsid w:val="3FCF560A"/>
    <w:rsid w:val="4019356B"/>
    <w:rsid w:val="40592157"/>
    <w:rsid w:val="406E1CAE"/>
    <w:rsid w:val="40A0133A"/>
    <w:rsid w:val="40C31A53"/>
    <w:rsid w:val="40FF545D"/>
    <w:rsid w:val="410067C8"/>
    <w:rsid w:val="411B7333"/>
    <w:rsid w:val="41675CDC"/>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30B26"/>
    <w:rsid w:val="45C63B94"/>
    <w:rsid w:val="460E7DA5"/>
    <w:rsid w:val="46422483"/>
    <w:rsid w:val="4659254A"/>
    <w:rsid w:val="465B0637"/>
    <w:rsid w:val="465E3F0D"/>
    <w:rsid w:val="466A16E6"/>
    <w:rsid w:val="46893F2B"/>
    <w:rsid w:val="46C4686E"/>
    <w:rsid w:val="46FA6535"/>
    <w:rsid w:val="477B778F"/>
    <w:rsid w:val="478203EC"/>
    <w:rsid w:val="47B025FA"/>
    <w:rsid w:val="47FA538C"/>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7A6305"/>
    <w:rsid w:val="4D905305"/>
    <w:rsid w:val="4D964A72"/>
    <w:rsid w:val="4D9C1254"/>
    <w:rsid w:val="4E1970E8"/>
    <w:rsid w:val="4E793892"/>
    <w:rsid w:val="4E800872"/>
    <w:rsid w:val="4EC569ED"/>
    <w:rsid w:val="4ED50EA1"/>
    <w:rsid w:val="4EEC050C"/>
    <w:rsid w:val="4F104EC3"/>
    <w:rsid w:val="4F47354A"/>
    <w:rsid w:val="4F5A49A3"/>
    <w:rsid w:val="4F911C54"/>
    <w:rsid w:val="4FE625E0"/>
    <w:rsid w:val="5021480F"/>
    <w:rsid w:val="502B687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D1333E"/>
    <w:rsid w:val="522E4CC3"/>
    <w:rsid w:val="5244713B"/>
    <w:rsid w:val="52615633"/>
    <w:rsid w:val="526F4DE4"/>
    <w:rsid w:val="52977FD4"/>
    <w:rsid w:val="52A25790"/>
    <w:rsid w:val="52A96B6F"/>
    <w:rsid w:val="52B45975"/>
    <w:rsid w:val="52D94AA4"/>
    <w:rsid w:val="52EA3A62"/>
    <w:rsid w:val="52F50BB8"/>
    <w:rsid w:val="53097272"/>
    <w:rsid w:val="530D4DE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7DF519E"/>
    <w:rsid w:val="58917D2F"/>
    <w:rsid w:val="5894085C"/>
    <w:rsid w:val="58A734ED"/>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E47FF0"/>
    <w:rsid w:val="5C02690E"/>
    <w:rsid w:val="5C196DA7"/>
    <w:rsid w:val="5C2A048C"/>
    <w:rsid w:val="5C80234E"/>
    <w:rsid w:val="5C8A680C"/>
    <w:rsid w:val="5D0C4701"/>
    <w:rsid w:val="5D0F0395"/>
    <w:rsid w:val="5D221076"/>
    <w:rsid w:val="5D397964"/>
    <w:rsid w:val="5D5A391C"/>
    <w:rsid w:val="5D5F10C0"/>
    <w:rsid w:val="5D7C0443"/>
    <w:rsid w:val="5D891B7B"/>
    <w:rsid w:val="5DAD38EE"/>
    <w:rsid w:val="5E006862"/>
    <w:rsid w:val="5E0207B9"/>
    <w:rsid w:val="5E1834A1"/>
    <w:rsid w:val="5E261785"/>
    <w:rsid w:val="5E4A7017"/>
    <w:rsid w:val="5E552BBA"/>
    <w:rsid w:val="5E611C10"/>
    <w:rsid w:val="5E6A4100"/>
    <w:rsid w:val="5E7A0F3F"/>
    <w:rsid w:val="5EC81B1E"/>
    <w:rsid w:val="5EFC7377"/>
    <w:rsid w:val="5F06174D"/>
    <w:rsid w:val="5F3A3602"/>
    <w:rsid w:val="5F45733B"/>
    <w:rsid w:val="5F6277C6"/>
    <w:rsid w:val="5F6D0B1D"/>
    <w:rsid w:val="5F8D0B82"/>
    <w:rsid w:val="5F9761AC"/>
    <w:rsid w:val="5FA3587D"/>
    <w:rsid w:val="5FA45AB0"/>
    <w:rsid w:val="5FCC5339"/>
    <w:rsid w:val="5FE34A5B"/>
    <w:rsid w:val="5FFE1E36"/>
    <w:rsid w:val="60232584"/>
    <w:rsid w:val="607330CE"/>
    <w:rsid w:val="60825176"/>
    <w:rsid w:val="609F2AC4"/>
    <w:rsid w:val="60BD39C0"/>
    <w:rsid w:val="60E5393A"/>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7366D"/>
    <w:rsid w:val="648B6EEF"/>
    <w:rsid w:val="64C158BF"/>
    <w:rsid w:val="64CE2EAA"/>
    <w:rsid w:val="651B5077"/>
    <w:rsid w:val="653C3090"/>
    <w:rsid w:val="65854376"/>
    <w:rsid w:val="658767BE"/>
    <w:rsid w:val="65892531"/>
    <w:rsid w:val="65B56BFD"/>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139F7"/>
    <w:rsid w:val="693E15D3"/>
    <w:rsid w:val="69627681"/>
    <w:rsid w:val="6977531D"/>
    <w:rsid w:val="69CC2BFF"/>
    <w:rsid w:val="69FD55B8"/>
    <w:rsid w:val="6A0B1C62"/>
    <w:rsid w:val="6A2406C8"/>
    <w:rsid w:val="6ADE0BD1"/>
    <w:rsid w:val="6AE96859"/>
    <w:rsid w:val="6B147746"/>
    <w:rsid w:val="6B24787C"/>
    <w:rsid w:val="6B573233"/>
    <w:rsid w:val="6B5B6274"/>
    <w:rsid w:val="6B935D53"/>
    <w:rsid w:val="6B996D63"/>
    <w:rsid w:val="6C196F71"/>
    <w:rsid w:val="6C226FCB"/>
    <w:rsid w:val="6C31226F"/>
    <w:rsid w:val="6C552F0B"/>
    <w:rsid w:val="6C8C67B7"/>
    <w:rsid w:val="6C9D744C"/>
    <w:rsid w:val="6CB33FE0"/>
    <w:rsid w:val="6CCD3716"/>
    <w:rsid w:val="6D167928"/>
    <w:rsid w:val="6D26299B"/>
    <w:rsid w:val="6D4772EC"/>
    <w:rsid w:val="6D9078AF"/>
    <w:rsid w:val="6DAA3FEF"/>
    <w:rsid w:val="6DC0172B"/>
    <w:rsid w:val="6DCB690C"/>
    <w:rsid w:val="6DD41A5B"/>
    <w:rsid w:val="6DE37B9E"/>
    <w:rsid w:val="6DF43C2E"/>
    <w:rsid w:val="6DF51CA3"/>
    <w:rsid w:val="6E8335BD"/>
    <w:rsid w:val="6E8E12EF"/>
    <w:rsid w:val="6E972936"/>
    <w:rsid w:val="6ED446C5"/>
    <w:rsid w:val="6F2A7D94"/>
    <w:rsid w:val="6F8331F1"/>
    <w:rsid w:val="6F8A3A57"/>
    <w:rsid w:val="6FAE1A09"/>
    <w:rsid w:val="6FD75BF8"/>
    <w:rsid w:val="6FF35B4B"/>
    <w:rsid w:val="707723D0"/>
    <w:rsid w:val="70F5661B"/>
    <w:rsid w:val="71360107"/>
    <w:rsid w:val="713B688E"/>
    <w:rsid w:val="71D43752"/>
    <w:rsid w:val="71F1796A"/>
    <w:rsid w:val="72154626"/>
    <w:rsid w:val="72262B5D"/>
    <w:rsid w:val="72283FF7"/>
    <w:rsid w:val="722E7212"/>
    <w:rsid w:val="723A0474"/>
    <w:rsid w:val="725923E4"/>
    <w:rsid w:val="72864BF7"/>
    <w:rsid w:val="729023FC"/>
    <w:rsid w:val="72B96D66"/>
    <w:rsid w:val="73C0646E"/>
    <w:rsid w:val="742222F5"/>
    <w:rsid w:val="74476126"/>
    <w:rsid w:val="74706664"/>
    <w:rsid w:val="747F3682"/>
    <w:rsid w:val="748A2D54"/>
    <w:rsid w:val="749C4185"/>
    <w:rsid w:val="75067759"/>
    <w:rsid w:val="752E6DCD"/>
    <w:rsid w:val="7551380D"/>
    <w:rsid w:val="75600BE5"/>
    <w:rsid w:val="7564475C"/>
    <w:rsid w:val="7583797F"/>
    <w:rsid w:val="75D20F1D"/>
    <w:rsid w:val="75DA2C18"/>
    <w:rsid w:val="75F54412"/>
    <w:rsid w:val="76093F14"/>
    <w:rsid w:val="761D08E0"/>
    <w:rsid w:val="765D347C"/>
    <w:rsid w:val="76826699"/>
    <w:rsid w:val="76C87133"/>
    <w:rsid w:val="76CD08D5"/>
    <w:rsid w:val="76DB4B92"/>
    <w:rsid w:val="77052AA4"/>
    <w:rsid w:val="77136511"/>
    <w:rsid w:val="77340A39"/>
    <w:rsid w:val="77351FD0"/>
    <w:rsid w:val="77472422"/>
    <w:rsid w:val="777D9A7C"/>
    <w:rsid w:val="777F31F2"/>
    <w:rsid w:val="77D1700D"/>
    <w:rsid w:val="77EC04CC"/>
    <w:rsid w:val="78014865"/>
    <w:rsid w:val="78775729"/>
    <w:rsid w:val="789F5061"/>
    <w:rsid w:val="78A42DB0"/>
    <w:rsid w:val="78A656AB"/>
    <w:rsid w:val="78B2245C"/>
    <w:rsid w:val="78BB2FC6"/>
    <w:rsid w:val="78E172CC"/>
    <w:rsid w:val="78EA1D1F"/>
    <w:rsid w:val="7904172F"/>
    <w:rsid w:val="790F7E27"/>
    <w:rsid w:val="792A231A"/>
    <w:rsid w:val="79316829"/>
    <w:rsid w:val="797E66A9"/>
    <w:rsid w:val="798518A4"/>
    <w:rsid w:val="79A97383"/>
    <w:rsid w:val="79E27E8B"/>
    <w:rsid w:val="79F435B3"/>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ACB"/>
    <w:rsid w:val="7B5A7E4C"/>
    <w:rsid w:val="7B667AF9"/>
    <w:rsid w:val="7B7468F8"/>
    <w:rsid w:val="7B980BFC"/>
    <w:rsid w:val="7BEE0103"/>
    <w:rsid w:val="7C0A0FE4"/>
    <w:rsid w:val="7C254906"/>
    <w:rsid w:val="7C590818"/>
    <w:rsid w:val="7C7C10F6"/>
    <w:rsid w:val="7C853BEA"/>
    <w:rsid w:val="7C881368"/>
    <w:rsid w:val="7CD50BCE"/>
    <w:rsid w:val="7CE27788"/>
    <w:rsid w:val="7D015090"/>
    <w:rsid w:val="7D0C32F1"/>
    <w:rsid w:val="7D0F408D"/>
    <w:rsid w:val="7D491C6C"/>
    <w:rsid w:val="7D5429C0"/>
    <w:rsid w:val="7D6E6D43"/>
    <w:rsid w:val="7D7FFA45"/>
    <w:rsid w:val="7D823547"/>
    <w:rsid w:val="7DA96C7A"/>
    <w:rsid w:val="7DB57A34"/>
    <w:rsid w:val="7DC73E5B"/>
    <w:rsid w:val="7DE60973"/>
    <w:rsid w:val="7DEF0916"/>
    <w:rsid w:val="7E1E5218"/>
    <w:rsid w:val="7E9A4E1F"/>
    <w:rsid w:val="7EA7723A"/>
    <w:rsid w:val="7EF56FBB"/>
    <w:rsid w:val="7F0768EB"/>
    <w:rsid w:val="7F143BEC"/>
    <w:rsid w:val="7F3E2D39"/>
    <w:rsid w:val="7F715AF2"/>
    <w:rsid w:val="7F886E69"/>
    <w:rsid w:val="B875CEB9"/>
    <w:rsid w:val="BB7FA927"/>
    <w:rsid w:val="E9FFFB9B"/>
    <w:rsid w:val="EEFEEBDD"/>
    <w:rsid w:val="EFFD2173"/>
    <w:rsid w:val="F1FFC3F9"/>
    <w:rsid w:val="F5FFD31F"/>
    <w:rsid w:val="FFE6A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3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0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1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0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link w:val="70"/>
    <w:unhideWhenUsed/>
    <w:qFormat/>
    <w:uiPriority w:val="1"/>
    <w:rPr>
      <w:rFonts w:ascii="仿宋_GB2312" w:eastAsia="仿宋_GB2312"/>
      <w:b/>
      <w:sz w:val="32"/>
      <w:szCs w:val="32"/>
    </w:rPr>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717"/>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4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4"/>
    <w:qFormat/>
    <w:uiPriority w:val="0"/>
    <w:pPr>
      <w:shd w:val="clear" w:color="auto" w:fill="000080"/>
    </w:pPr>
  </w:style>
  <w:style w:type="paragraph" w:styleId="19">
    <w:name w:val="annotation text"/>
    <w:basedOn w:val="1"/>
    <w:link w:val="852"/>
    <w:qFormat/>
    <w:uiPriority w:val="99"/>
    <w:pPr>
      <w:jc w:val="left"/>
    </w:pPr>
  </w:style>
  <w:style w:type="paragraph" w:styleId="20">
    <w:name w:val="Salutation"/>
    <w:basedOn w:val="1"/>
    <w:next w:val="1"/>
    <w:link w:val="812"/>
    <w:qFormat/>
    <w:uiPriority w:val="0"/>
    <w:rPr>
      <w:rFonts w:ascii="仿宋_GB2312" w:eastAsia="仿宋_GB2312"/>
      <w:sz w:val="28"/>
      <w:szCs w:val="20"/>
    </w:rPr>
  </w:style>
  <w:style w:type="paragraph" w:styleId="21">
    <w:name w:val="Body Text 3"/>
    <w:basedOn w:val="1"/>
    <w:link w:val="84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78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74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65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706"/>
    <w:qFormat/>
    <w:uiPriority w:val="0"/>
    <w:pPr>
      <w:ind w:left="100" w:leftChars="2500"/>
    </w:pPr>
    <w:rPr>
      <w:rFonts w:ascii="宋体"/>
      <w:sz w:val="24"/>
      <w:szCs w:val="21"/>
      <w:lang w:val="zh-CN"/>
    </w:rPr>
  </w:style>
  <w:style w:type="paragraph" w:styleId="36">
    <w:name w:val="Body Text Indent 2"/>
    <w:basedOn w:val="1"/>
    <w:link w:val="820"/>
    <w:qFormat/>
    <w:uiPriority w:val="0"/>
    <w:pPr>
      <w:spacing w:line="360" w:lineRule="auto"/>
      <w:ind w:firstLine="601"/>
      <w:textAlignment w:val="baseline"/>
    </w:pPr>
    <w:rPr>
      <w:rFonts w:ascii="宋体"/>
      <w:kern w:val="0"/>
      <w:sz w:val="28"/>
      <w:szCs w:val="20"/>
    </w:rPr>
  </w:style>
  <w:style w:type="paragraph" w:styleId="37">
    <w:name w:val="endnote text"/>
    <w:basedOn w:val="1"/>
    <w:link w:val="937"/>
    <w:qFormat/>
    <w:uiPriority w:val="0"/>
    <w:rPr>
      <w:lang w:val="zh-CN"/>
    </w:rPr>
  </w:style>
  <w:style w:type="paragraph" w:styleId="38">
    <w:name w:val="Balloon Text"/>
    <w:basedOn w:val="1"/>
    <w:link w:val="713"/>
    <w:qFormat/>
    <w:uiPriority w:val="0"/>
    <w:rPr>
      <w:sz w:val="18"/>
      <w:szCs w:val="18"/>
    </w:rPr>
  </w:style>
  <w:style w:type="paragraph" w:styleId="39">
    <w:name w:val="footer"/>
    <w:basedOn w:val="1"/>
    <w:link w:val="888"/>
    <w:qFormat/>
    <w:uiPriority w:val="99"/>
    <w:pPr>
      <w:tabs>
        <w:tab w:val="center" w:pos="4153"/>
        <w:tab w:val="right" w:pos="8306"/>
      </w:tabs>
      <w:snapToGrid w:val="0"/>
      <w:jc w:val="left"/>
    </w:pPr>
    <w:rPr>
      <w:sz w:val="18"/>
      <w:szCs w:val="18"/>
    </w:rPr>
  </w:style>
  <w:style w:type="paragraph" w:styleId="40">
    <w:name w:val="header"/>
    <w:basedOn w:val="1"/>
    <w:link w:val="896"/>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85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66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822"/>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881"/>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816"/>
    <w:qFormat/>
    <w:uiPriority w:val="0"/>
    <w:pPr>
      <w:spacing w:after="120" w:line="480" w:lineRule="auto"/>
    </w:pPr>
  </w:style>
  <w:style w:type="paragraph" w:styleId="56">
    <w:name w:val="HTML Preformatted"/>
    <w:basedOn w:val="1"/>
    <w:link w:val="8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800"/>
    <w:qFormat/>
    <w:uiPriority w:val="10"/>
    <w:pPr>
      <w:widowControl/>
      <w:overflowPunct w:val="0"/>
      <w:autoSpaceDE w:val="0"/>
      <w:autoSpaceDN w:val="0"/>
      <w:jc w:val="center"/>
      <w:textAlignment w:val="baseline"/>
    </w:pPr>
    <w:rPr>
      <w:b/>
      <w:kern w:val="0"/>
      <w:sz w:val="24"/>
      <w:szCs w:val="20"/>
    </w:rPr>
  </w:style>
  <w:style w:type="paragraph" w:styleId="59">
    <w:name w:val="annotation subject"/>
    <w:basedOn w:val="19"/>
    <w:next w:val="19"/>
    <w:link w:val="629"/>
    <w:qFormat/>
    <w:uiPriority w:val="0"/>
    <w:rPr>
      <w:b/>
      <w:bCs/>
    </w:rPr>
  </w:style>
  <w:style w:type="paragraph" w:styleId="60">
    <w:name w:val="Body Text First Indent"/>
    <w:basedOn w:val="23"/>
    <w:link w:val="831"/>
    <w:qFormat/>
    <w:uiPriority w:val="0"/>
    <w:pPr>
      <w:ind w:firstLine="420"/>
    </w:pPr>
    <w:rPr>
      <w:rFonts w:hAnsi="Calibri" w:cs="Times New Roman"/>
      <w:szCs w:val="20"/>
    </w:rPr>
  </w:style>
  <w:style w:type="paragraph" w:styleId="61">
    <w:name w:val="Body Text First Indent 2"/>
    <w:basedOn w:val="24"/>
    <w:link w:val="65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70">
    <w:name w:val="Char1"/>
    <w:basedOn w:val="1"/>
    <w:link w:val="69"/>
    <w:qFormat/>
    <w:uiPriority w:val="0"/>
    <w:rPr>
      <w:rFonts w:ascii="仿宋_GB2312" w:eastAsia="仿宋_GB2312"/>
      <w:b/>
      <w:sz w:val="32"/>
      <w:szCs w:val="32"/>
    </w:r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69"/>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69"/>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表格非标题文字"/>
    <w:link w:val="618"/>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1">
    <w:name w:val="*正文"/>
    <w:basedOn w:val="1"/>
    <w:link w:val="619"/>
    <w:qFormat/>
    <w:uiPriority w:val="0"/>
    <w:pPr>
      <w:snapToGrid w:val="0"/>
      <w:spacing w:line="360" w:lineRule="auto"/>
      <w:ind w:firstLine="482"/>
      <w:jc w:val="left"/>
    </w:pPr>
    <w:rPr>
      <w:rFonts w:ascii="宋体" w:hAnsi="宋体"/>
      <w:kern w:val="0"/>
      <w:sz w:val="24"/>
      <w:szCs w:val="20"/>
    </w:rPr>
  </w:style>
  <w:style w:type="paragraph" w:customStyle="1" w:styleId="82">
    <w:name w:val="U_正文"/>
    <w:basedOn w:val="1"/>
    <w:link w:val="627"/>
    <w:qFormat/>
    <w:uiPriority w:val="0"/>
    <w:pPr>
      <w:adjustRightInd/>
      <w:spacing w:beforeLines="20" w:afterLines="20" w:line="300" w:lineRule="auto"/>
      <w:ind w:firstLine="200" w:firstLineChars="200"/>
    </w:pPr>
    <w:rPr>
      <w:kern w:val="0"/>
      <w:sz w:val="24"/>
    </w:rPr>
  </w:style>
  <w:style w:type="paragraph" w:customStyle="1" w:styleId="83">
    <w:name w:val="哈哈正文"/>
    <w:basedOn w:val="1"/>
    <w:link w:val="634"/>
    <w:qFormat/>
    <w:uiPriority w:val="0"/>
    <w:pPr>
      <w:adjustRightInd/>
      <w:spacing w:line="360" w:lineRule="auto"/>
      <w:ind w:firstLine="200" w:firstLineChars="200"/>
    </w:pPr>
    <w:rPr>
      <w:rFonts w:ascii="宋体" w:hAnsi="宋体"/>
      <w:sz w:val="24"/>
      <w:szCs w:val="20"/>
    </w:rPr>
  </w:style>
  <w:style w:type="paragraph" w:customStyle="1" w:styleId="84">
    <w:name w:val="5正文"/>
    <w:basedOn w:val="1"/>
    <w:link w:val="647"/>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5">
    <w:name w:val="正文2"/>
    <w:basedOn w:val="1"/>
    <w:link w:val="661"/>
    <w:qFormat/>
    <w:uiPriority w:val="0"/>
    <w:pPr>
      <w:spacing w:before="156" w:line="360" w:lineRule="auto"/>
      <w:ind w:firstLine="510" w:firstLineChars="200"/>
    </w:pPr>
    <w:rPr>
      <w:sz w:val="24"/>
      <w:szCs w:val="20"/>
    </w:rPr>
  </w:style>
  <w:style w:type="paragraph" w:customStyle="1" w:styleId="86">
    <w:name w:val="无间隔1"/>
    <w:link w:val="669"/>
    <w:qFormat/>
    <w:uiPriority w:val="1"/>
    <w:rPr>
      <w:rFonts w:ascii="Times New Roman" w:hAnsi="Times New Roman" w:eastAsia="宋体" w:cs="Times New Roman"/>
      <w:sz w:val="22"/>
      <w:szCs w:val="22"/>
      <w:lang w:val="en-US" w:eastAsia="zh-CN" w:bidi="ar-SA"/>
    </w:rPr>
  </w:style>
  <w:style w:type="paragraph" w:customStyle="1" w:styleId="87">
    <w:name w:val="纯文本_0_0"/>
    <w:basedOn w:val="88"/>
    <w:link w:val="677"/>
    <w:qFormat/>
    <w:uiPriority w:val="0"/>
    <w:rPr>
      <w:rFonts w:ascii="宋体" w:hAnsi="Courier New"/>
      <w:szCs w:val="21"/>
    </w:rPr>
  </w:style>
  <w:style w:type="paragraph" w:customStyle="1" w:styleId="8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绿盟科技）"/>
    <w:link w:val="687"/>
    <w:qFormat/>
    <w:uiPriority w:val="0"/>
    <w:pPr>
      <w:spacing w:line="300" w:lineRule="auto"/>
    </w:pPr>
    <w:rPr>
      <w:rFonts w:ascii="Arial" w:hAnsi="Arial" w:eastAsia="宋体" w:cs="Times New Roman"/>
      <w:sz w:val="21"/>
      <w:szCs w:val="21"/>
      <w:lang w:val="en-US" w:eastAsia="zh-CN" w:bidi="ar-SA"/>
    </w:rPr>
  </w:style>
  <w:style w:type="paragraph" w:customStyle="1" w:styleId="90">
    <w:name w:val="表格名称"/>
    <w:basedOn w:val="3"/>
    <w:link w:val="696"/>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1">
    <w:name w:val="my正文"/>
    <w:basedOn w:val="1"/>
    <w:link w:val="716"/>
    <w:qFormat/>
    <w:uiPriority w:val="0"/>
    <w:pPr>
      <w:adjustRightInd/>
      <w:spacing w:line="360" w:lineRule="auto"/>
      <w:ind w:firstLine="480" w:firstLineChars="200"/>
    </w:pPr>
    <w:rPr>
      <w:rFonts w:ascii="Tahoma" w:hAnsi="Tahoma"/>
      <w:kern w:val="0"/>
      <w:sz w:val="24"/>
    </w:rPr>
  </w:style>
  <w:style w:type="paragraph" w:customStyle="1" w:styleId="92">
    <w:name w:val="3级"/>
    <w:basedOn w:val="93"/>
    <w:link w:val="722"/>
    <w:qFormat/>
    <w:uiPriority w:val="0"/>
    <w:pPr>
      <w:ind w:left="0" w:right="466" w:firstLine="288"/>
    </w:pPr>
    <w:rPr>
      <w:rFonts w:hAnsi="宋体"/>
    </w:rPr>
  </w:style>
  <w:style w:type="paragraph" w:customStyle="1" w:styleId="93">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4">
    <w:name w:val="标题4-dyf"/>
    <w:basedOn w:val="6"/>
    <w:link w:val="74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5">
    <w:name w:val="冯"/>
    <w:basedOn w:val="1"/>
    <w:link w:val="746"/>
    <w:qFormat/>
    <w:uiPriority w:val="0"/>
    <w:pPr>
      <w:widowControl/>
      <w:adjustRightInd/>
      <w:spacing w:line="360" w:lineRule="auto"/>
      <w:ind w:firstLine="480" w:firstLineChars="200"/>
    </w:pPr>
    <w:rPr>
      <w:rFonts w:ascii="宋体" w:hAnsi="宋体"/>
      <w:color w:val="000000"/>
      <w:kern w:val="0"/>
      <w:sz w:val="24"/>
    </w:rPr>
  </w:style>
  <w:style w:type="paragraph" w:customStyle="1" w:styleId="96">
    <w:name w:val="Default"/>
    <w:link w:val="75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7">
    <w:name w:val="正文样式"/>
    <w:basedOn w:val="1"/>
    <w:link w:val="764"/>
    <w:qFormat/>
    <w:uiPriority w:val="0"/>
    <w:pPr>
      <w:adjustRightInd/>
      <w:spacing w:line="360" w:lineRule="auto"/>
      <w:ind w:firstLine="480" w:firstLineChars="200"/>
    </w:pPr>
    <w:rPr>
      <w:kern w:val="0"/>
      <w:sz w:val="24"/>
    </w:rPr>
  </w:style>
  <w:style w:type="paragraph" w:customStyle="1" w:styleId="98">
    <w:name w:val="gf正文1"/>
    <w:basedOn w:val="1"/>
    <w:link w:val="770"/>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99">
    <w:name w:val="列表1"/>
    <w:basedOn w:val="1"/>
    <w:next w:val="100"/>
    <w:link w:val="773"/>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0">
    <w:name w:val="List Paragraph"/>
    <w:basedOn w:val="1"/>
    <w:qFormat/>
    <w:uiPriority w:val="34"/>
    <w:pPr>
      <w:spacing w:line="360" w:lineRule="auto"/>
      <w:ind w:firstLine="200" w:firstLineChars="200"/>
    </w:pPr>
    <w:rPr>
      <w:rFonts w:eastAsia="楷体_GB2312" w:cs="Lucida Sans"/>
      <w:sz w:val="24"/>
    </w:rPr>
  </w:style>
  <w:style w:type="paragraph" w:customStyle="1" w:styleId="101">
    <w:name w:val="此正文"/>
    <w:basedOn w:val="1"/>
    <w:link w:val="795"/>
    <w:qFormat/>
    <w:uiPriority w:val="0"/>
    <w:pPr>
      <w:adjustRightInd/>
      <w:spacing w:line="360" w:lineRule="auto"/>
      <w:ind w:firstLine="200" w:firstLineChars="200"/>
    </w:pPr>
    <w:rPr>
      <w:sz w:val="24"/>
    </w:rPr>
  </w:style>
  <w:style w:type="paragraph" w:customStyle="1" w:styleId="102">
    <w:name w:val="样式 样式 标题 4h4H4Fab-4T5Ref Heading 1rh1Heading sqlsect 1.2.3.... +..."/>
    <w:basedOn w:val="103"/>
    <w:link w:val="817"/>
    <w:qFormat/>
    <w:uiPriority w:val="0"/>
    <w:pPr>
      <w:tabs>
        <w:tab w:val="left" w:pos="2356"/>
      </w:tabs>
    </w:pPr>
  </w:style>
  <w:style w:type="paragraph" w:customStyle="1" w:styleId="103">
    <w:name w:val="样式 标题 4h4H4Fab-4T5Ref Heading 1rh1Heading sqlsect 1.2.3...."/>
    <w:basedOn w:val="6"/>
    <w:link w:val="9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4">
    <w:name w:val="Item List"/>
    <w:link w:val="82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5">
    <w:name w:val="纯文本1"/>
    <w:basedOn w:val="1"/>
    <w:link w:val="830"/>
    <w:qFormat/>
    <w:uiPriority w:val="0"/>
    <w:pPr>
      <w:adjustRightInd/>
    </w:pPr>
    <w:rPr>
      <w:rFonts w:ascii="宋体" w:hAnsi="Courier New"/>
      <w:kern w:val="0"/>
      <w:sz w:val="20"/>
      <w:szCs w:val="20"/>
    </w:rPr>
  </w:style>
  <w:style w:type="paragraph" w:customStyle="1" w:styleId="106">
    <w:name w:val="正文说明"/>
    <w:basedOn w:val="1"/>
    <w:link w:val="842"/>
    <w:qFormat/>
    <w:uiPriority w:val="0"/>
    <w:pPr>
      <w:adjustRightInd/>
      <w:spacing w:line="360" w:lineRule="auto"/>
    </w:pPr>
    <w:rPr>
      <w:kern w:val="0"/>
      <w:sz w:val="24"/>
    </w:rPr>
  </w:style>
  <w:style w:type="paragraph" w:customStyle="1" w:styleId="107">
    <w:name w:val="Table Text"/>
    <w:basedOn w:val="1"/>
    <w:link w:val="848"/>
    <w:qFormat/>
    <w:uiPriority w:val="0"/>
    <w:pPr>
      <w:widowControl/>
      <w:spacing w:before="60" w:after="60"/>
      <w:jc w:val="left"/>
    </w:pPr>
    <w:rPr>
      <w:kern w:val="0"/>
      <w:sz w:val="24"/>
    </w:rPr>
  </w:style>
  <w:style w:type="paragraph" w:customStyle="1" w:styleId="108">
    <w:name w:val="公文正文"/>
    <w:basedOn w:val="1"/>
    <w:link w:val="860"/>
    <w:qFormat/>
    <w:uiPriority w:val="0"/>
    <w:pPr>
      <w:adjustRightInd/>
      <w:spacing w:before="156" w:line="360" w:lineRule="auto"/>
      <w:ind w:firstLine="360" w:firstLineChars="200"/>
    </w:pPr>
    <w:rPr>
      <w:rFonts w:ascii="仿宋_GB2312" w:eastAsia="仿宋_GB2312"/>
      <w:sz w:val="24"/>
    </w:rPr>
  </w:style>
  <w:style w:type="paragraph" w:customStyle="1" w:styleId="109">
    <w:name w:val="正文（缩进2汉字）"/>
    <w:basedOn w:val="1"/>
    <w:link w:val="8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0">
    <w:name w:val="b11_01b"/>
    <w:basedOn w:val="1"/>
    <w:next w:val="1"/>
    <w:link w:val="8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1">
    <w:name w:val="段落"/>
    <w:basedOn w:val="1"/>
    <w:link w:val="893"/>
    <w:qFormat/>
    <w:uiPriority w:val="0"/>
    <w:pPr>
      <w:adjustRightInd/>
      <w:spacing w:line="360" w:lineRule="auto"/>
      <w:ind w:firstLine="480" w:firstLineChars="200"/>
    </w:pPr>
    <w:rPr>
      <w:rFonts w:ascii="宋体" w:hAnsi="宋体"/>
      <w:kern w:val="0"/>
      <w:sz w:val="24"/>
      <w:szCs w:val="20"/>
    </w:rPr>
  </w:style>
  <w:style w:type="paragraph" w:customStyle="1" w:styleId="112">
    <w:name w:val="正文段"/>
    <w:basedOn w:val="1"/>
    <w:link w:val="900"/>
    <w:qFormat/>
    <w:uiPriority w:val="0"/>
    <w:pPr>
      <w:widowControl/>
      <w:snapToGrid w:val="0"/>
      <w:spacing w:after="156" w:afterLines="50"/>
      <w:ind w:firstLine="200" w:firstLineChars="200"/>
    </w:pPr>
    <w:rPr>
      <w:kern w:val="0"/>
      <w:sz w:val="24"/>
      <w:szCs w:val="20"/>
    </w:rPr>
  </w:style>
  <w:style w:type="paragraph" w:customStyle="1" w:styleId="113">
    <w:name w:val="冯广丽"/>
    <w:basedOn w:val="1"/>
    <w:link w:val="903"/>
    <w:qFormat/>
    <w:uiPriority w:val="0"/>
    <w:pPr>
      <w:adjustRightInd/>
      <w:spacing w:line="360" w:lineRule="auto"/>
      <w:ind w:firstLine="480" w:firstLineChars="200"/>
    </w:pPr>
    <w:rPr>
      <w:rFonts w:ascii="宋体" w:hAnsi="宋体"/>
      <w:sz w:val="24"/>
      <w:szCs w:val="22"/>
    </w:rPr>
  </w:style>
  <w:style w:type="paragraph" w:customStyle="1" w:styleId="114">
    <w:name w:val="编号，小四"/>
    <w:basedOn w:val="1"/>
    <w:link w:val="909"/>
    <w:qFormat/>
    <w:uiPriority w:val="0"/>
    <w:pPr>
      <w:tabs>
        <w:tab w:val="left" w:pos="432"/>
      </w:tabs>
      <w:adjustRightInd/>
      <w:spacing w:line="360" w:lineRule="auto"/>
      <w:ind w:left="432" w:hanging="432"/>
    </w:pPr>
    <w:rPr>
      <w:rFonts w:ascii="Arial" w:hAnsi="Arial"/>
      <w:kern w:val="0"/>
      <w:sz w:val="24"/>
      <w:szCs w:val="20"/>
    </w:rPr>
  </w:style>
  <w:style w:type="paragraph" w:customStyle="1" w:styleId="115">
    <w:name w:val="仿宋正文"/>
    <w:basedOn w:val="1"/>
    <w:link w:val="916"/>
    <w:qFormat/>
    <w:uiPriority w:val="0"/>
    <w:pPr>
      <w:adjustRightInd/>
      <w:spacing w:line="360" w:lineRule="auto"/>
      <w:ind w:firstLine="480" w:firstLineChars="200"/>
    </w:pPr>
    <w:rPr>
      <w:rFonts w:ascii="仿宋_GB2312" w:eastAsia="仿宋_GB2312"/>
      <w:sz w:val="24"/>
      <w:szCs w:val="20"/>
    </w:rPr>
  </w:style>
  <w:style w:type="paragraph" w:customStyle="1" w:styleId="116">
    <w:name w:val="样式 正文缩进 + 首行缩进:  2 字符"/>
    <w:basedOn w:val="5"/>
    <w:link w:val="928"/>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19">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4">
    <w:name w:val="标题4_自定义"/>
    <w:basedOn w:val="6"/>
    <w:qFormat/>
    <w:uiPriority w:val="0"/>
    <w:pPr>
      <w:adjustRightInd/>
      <w:spacing w:before="0" w:after="0" w:line="360" w:lineRule="auto"/>
    </w:pPr>
    <w:rPr>
      <w:rFonts w:ascii="Verdana" w:eastAsia="Verdana"/>
      <w:sz w:val="21"/>
      <w:lang w:val="en-US"/>
    </w:rPr>
  </w:style>
  <w:style w:type="paragraph" w:customStyle="1" w:styleId="125">
    <w:name w:val="正文 内标 序号标"/>
    <w:basedOn w:val="126"/>
    <w:qFormat/>
    <w:uiPriority w:val="0"/>
    <w:pPr>
      <w:tabs>
        <w:tab w:val="left" w:pos="0"/>
      </w:tabs>
      <w:adjustRightInd/>
      <w:spacing w:before="0"/>
      <w:ind w:firstLine="482"/>
    </w:pPr>
    <w:rPr>
      <w:rFonts w:ascii="微软雅黑" w:hAnsi="微软雅黑"/>
      <w:sz w:val="24"/>
      <w:szCs w:val="24"/>
    </w:rPr>
  </w:style>
  <w:style w:type="paragraph" w:customStyle="1" w:styleId="126">
    <w:name w:val="My正文"/>
    <w:basedOn w:val="1"/>
    <w:qFormat/>
    <w:uiPriority w:val="0"/>
    <w:pPr>
      <w:spacing w:before="120" w:line="360" w:lineRule="auto"/>
      <w:ind w:firstLine="567"/>
    </w:pPr>
    <w:rPr>
      <w:rFonts w:ascii="Arial" w:hAnsi="Arial"/>
      <w:sz w:val="20"/>
      <w:szCs w:val="20"/>
    </w:rPr>
  </w:style>
  <w:style w:type="paragraph" w:customStyle="1" w:styleId="12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2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2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0">
    <w:name w:val="修订2"/>
    <w:qFormat/>
    <w:uiPriority w:val="0"/>
    <w:rPr>
      <w:rFonts w:ascii="Times New Roman" w:hAnsi="Times New Roman" w:eastAsia="宋体" w:cs="Times New Roman"/>
      <w:kern w:val="2"/>
      <w:sz w:val="21"/>
      <w:lang w:val="en-US" w:eastAsia="zh-CN" w:bidi="ar-SA"/>
    </w:rPr>
  </w:style>
  <w:style w:type="paragraph" w:customStyle="1" w:styleId="13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3">
    <w:name w:val="文章标题"/>
    <w:next w:val="13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4">
    <w:name w:val="封面公司名"/>
    <w:qFormat/>
    <w:uiPriority w:val="0"/>
    <w:pPr>
      <w:jc w:val="center"/>
    </w:pPr>
    <w:rPr>
      <w:rFonts w:ascii="Arial" w:hAnsi="Arial" w:eastAsia="楷体_GB2312" w:cs="宋体"/>
      <w:bCs/>
      <w:kern w:val="2"/>
      <w:sz w:val="28"/>
      <w:lang w:val="en-US" w:eastAsia="zh-CN" w:bidi="ar-SA"/>
    </w:rPr>
  </w:style>
  <w:style w:type="paragraph" w:customStyle="1" w:styleId="135">
    <w:name w:val="Char1 Char Char Char5"/>
    <w:basedOn w:val="1"/>
    <w:qFormat/>
    <w:uiPriority w:val="0"/>
    <w:pPr>
      <w:adjustRightInd/>
      <w:ind w:firstLine="200" w:firstLineChars="200"/>
    </w:pPr>
    <w:rPr>
      <w:rFonts w:ascii="Tahoma" w:hAnsi="Tahoma"/>
      <w:sz w:val="24"/>
      <w:szCs w:val="20"/>
    </w:rPr>
  </w:style>
  <w:style w:type="paragraph" w:customStyle="1" w:styleId="13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38">
    <w:name w:val="Char Char Char Char Char Char Char Char"/>
    <w:basedOn w:val="1"/>
    <w:qFormat/>
    <w:uiPriority w:val="0"/>
    <w:pPr>
      <w:tabs>
        <w:tab w:val="left" w:pos="360"/>
      </w:tabs>
    </w:pPr>
    <w:rPr>
      <w:sz w:val="24"/>
      <w:szCs w:val="20"/>
    </w:rPr>
  </w:style>
  <w:style w:type="paragraph" w:customStyle="1" w:styleId="139">
    <w:name w:val="Char Char11 Char Char Char"/>
    <w:basedOn w:val="1"/>
    <w:qFormat/>
    <w:uiPriority w:val="0"/>
    <w:pPr>
      <w:spacing w:line="360" w:lineRule="auto"/>
    </w:pPr>
    <w:rPr>
      <w:szCs w:val="20"/>
    </w:rPr>
  </w:style>
  <w:style w:type="paragraph" w:customStyle="1" w:styleId="14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2">
    <w:name w:val="样式3"/>
    <w:basedOn w:val="143"/>
    <w:qFormat/>
    <w:uiPriority w:val="0"/>
    <w:pPr>
      <w:tabs>
        <w:tab w:val="left" w:pos="2790"/>
        <w:tab w:val="left" w:pos="4230"/>
      </w:tabs>
      <w:spacing w:before="312" w:beforeLines="100"/>
      <w:jc w:val="left"/>
    </w:pPr>
  </w:style>
  <w:style w:type="paragraph" w:customStyle="1" w:styleId="14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4">
    <w:name w:val="Char Char1 Char Char1 Char Char1"/>
    <w:basedOn w:val="1"/>
    <w:qFormat/>
    <w:uiPriority w:val="0"/>
    <w:pPr>
      <w:tabs>
        <w:tab w:val="left" w:pos="840"/>
      </w:tabs>
      <w:ind w:left="840" w:hanging="420"/>
    </w:pPr>
    <w:rPr>
      <w:rFonts w:ascii="Tahoma" w:hAnsi="Tahoma"/>
      <w:sz w:val="24"/>
    </w:rPr>
  </w:style>
  <w:style w:type="paragraph" w:customStyle="1" w:styleId="14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6">
    <w:name w:val="标书标题2"/>
    <w:basedOn w:val="3"/>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4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48">
    <w:name w:val="正文21"/>
    <w:basedOn w:val="1"/>
    <w:qFormat/>
    <w:uiPriority w:val="0"/>
    <w:pPr>
      <w:adjustRightInd/>
      <w:spacing w:before="156" w:line="360" w:lineRule="auto"/>
      <w:ind w:firstLine="510" w:firstLineChars="200"/>
    </w:pPr>
    <w:rPr>
      <w:sz w:val="24"/>
      <w:szCs w:val="20"/>
    </w:rPr>
  </w:style>
  <w:style w:type="paragraph" w:customStyle="1" w:styleId="149">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5">
    <w:name w:val="6级标题"/>
    <w:basedOn w:val="156"/>
    <w:qFormat/>
    <w:uiPriority w:val="0"/>
    <w:pPr>
      <w:keepNext/>
      <w:tabs>
        <w:tab w:val="left" w:pos="360"/>
      </w:tabs>
      <w:spacing w:before="0" w:after="0"/>
      <w:outlineLvl w:val="5"/>
    </w:pPr>
  </w:style>
  <w:style w:type="paragraph" w:customStyle="1" w:styleId="156">
    <w:name w:val="5级标题"/>
    <w:basedOn w:val="157"/>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57">
    <w:name w:val="4级标题"/>
    <w:basedOn w:val="10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58">
    <w:name w:val="样式 正文文本缩进 + 段前: 2 字符"/>
    <w:basedOn w:val="1"/>
    <w:qFormat/>
    <w:uiPriority w:val="0"/>
    <w:pPr>
      <w:adjustRightInd/>
      <w:ind w:left="420" w:leftChars="200"/>
      <w:jc w:val="left"/>
    </w:pPr>
    <w:rPr>
      <w:sz w:val="28"/>
      <w:szCs w:val="20"/>
      <w:lang w:eastAsia="zh-TW"/>
    </w:rPr>
  </w:style>
  <w:style w:type="paragraph" w:customStyle="1" w:styleId="159">
    <w:name w:val="Char2 Char Char"/>
    <w:basedOn w:val="1"/>
    <w:qFormat/>
    <w:uiPriority w:val="0"/>
    <w:pPr>
      <w:adjustRightInd/>
    </w:pPr>
    <w:rPr>
      <w:rFonts w:ascii="Tahoma" w:hAnsi="Tahoma"/>
      <w:sz w:val="24"/>
      <w:szCs w:val="20"/>
    </w:rPr>
  </w:style>
  <w:style w:type="paragraph" w:customStyle="1" w:styleId="160">
    <w:name w:val="_Style 11"/>
    <w:basedOn w:val="1"/>
    <w:qFormat/>
    <w:uiPriority w:val="34"/>
    <w:pPr>
      <w:adjustRightInd/>
      <w:ind w:firstLine="420" w:firstLineChars="200"/>
    </w:pPr>
    <w:rPr>
      <w:rFonts w:eastAsia="仿宋_GB2312"/>
      <w:sz w:val="28"/>
    </w:rPr>
  </w:style>
  <w:style w:type="paragraph" w:customStyle="1" w:styleId="16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2">
    <w:name w:val="Char Char Char"/>
    <w:basedOn w:val="1"/>
    <w:qFormat/>
    <w:uiPriority w:val="0"/>
    <w:rPr>
      <w:rFonts w:ascii="Tahoma" w:hAnsi="Tahoma"/>
      <w:sz w:val="24"/>
      <w:szCs w:val="20"/>
    </w:rPr>
  </w:style>
  <w:style w:type="paragraph" w:customStyle="1" w:styleId="163">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5">
    <w:name w:val="No Spacing"/>
    <w:basedOn w:val="1"/>
    <w:link w:val="938"/>
    <w:qFormat/>
    <w:uiPriority w:val="99"/>
    <w:rPr>
      <w:szCs w:val="22"/>
    </w:rPr>
  </w:style>
  <w:style w:type="paragraph" w:customStyle="1" w:styleId="16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67">
    <w:name w:val="Char Char Char Char Char Char Char Char Char Char Char Char1 Char1"/>
    <w:basedOn w:val="1"/>
    <w:qFormat/>
    <w:uiPriority w:val="6"/>
    <w:rPr>
      <w:rFonts w:ascii="Tahoma" w:hAnsi="Tahoma" w:cs="仿宋_GB2312"/>
      <w:sz w:val="24"/>
      <w:szCs w:val="20"/>
    </w:rPr>
  </w:style>
  <w:style w:type="paragraph" w:customStyle="1" w:styleId="16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6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1">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2">
    <w:name w:val="五级无标题条"/>
    <w:basedOn w:val="1"/>
    <w:qFormat/>
    <w:uiPriority w:val="0"/>
    <w:pPr>
      <w:adjustRightInd/>
    </w:pPr>
  </w:style>
  <w:style w:type="paragraph" w:customStyle="1" w:styleId="173">
    <w:name w:val="Char5"/>
    <w:basedOn w:val="1"/>
    <w:qFormat/>
    <w:uiPriority w:val="0"/>
    <w:rPr>
      <w:rFonts w:ascii="仿宋_GB2312" w:eastAsia="仿宋_GB2312"/>
      <w:b/>
      <w:sz w:val="32"/>
      <w:szCs w:val="32"/>
    </w:rPr>
  </w:style>
  <w:style w:type="paragraph" w:customStyle="1" w:styleId="17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5">
    <w:name w:val="彩色列表 - 强调文字颜色 12"/>
    <w:basedOn w:val="1"/>
    <w:qFormat/>
    <w:uiPriority w:val="0"/>
    <w:pPr>
      <w:adjustRightInd/>
      <w:ind w:firstLine="420" w:firstLineChars="200"/>
    </w:pPr>
    <w:rPr>
      <w:rFonts w:ascii="Calibri" w:hAnsi="Calibri"/>
      <w:szCs w:val="22"/>
    </w:rPr>
  </w:style>
  <w:style w:type="paragraph" w:customStyle="1" w:styleId="17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77">
    <w:name w:val="Char2"/>
    <w:basedOn w:val="1"/>
    <w:qFormat/>
    <w:uiPriority w:val="0"/>
    <w:rPr>
      <w:rFonts w:ascii="仿宋_GB2312" w:eastAsia="仿宋_GB2312"/>
      <w:b/>
      <w:sz w:val="32"/>
      <w:szCs w:val="32"/>
    </w:rPr>
  </w:style>
  <w:style w:type="paragraph" w:customStyle="1" w:styleId="178">
    <w:name w:val="数字标题3"/>
    <w:basedOn w:val="4"/>
    <w:next w:val="1"/>
    <w:qFormat/>
    <w:uiPriority w:val="0"/>
    <w:pPr>
      <w:spacing w:line="240" w:lineRule="auto"/>
    </w:pPr>
    <w:rPr>
      <w:sz w:val="28"/>
      <w:szCs w:val="28"/>
    </w:rPr>
  </w:style>
  <w:style w:type="paragraph" w:customStyle="1" w:styleId="179">
    <w:name w:val="FA正文"/>
    <w:basedOn w:val="1"/>
    <w:qFormat/>
    <w:uiPriority w:val="0"/>
    <w:pPr>
      <w:spacing w:line="360" w:lineRule="auto"/>
      <w:ind w:firstLine="480" w:firstLineChars="200"/>
    </w:pPr>
    <w:rPr>
      <w:rFonts w:hAnsi="宋体"/>
      <w:sz w:val="24"/>
      <w:szCs w:val="20"/>
    </w:rPr>
  </w:style>
  <w:style w:type="paragraph" w:customStyle="1" w:styleId="180">
    <w:name w:val="MM Topic 5"/>
    <w:basedOn w:val="7"/>
    <w:qFormat/>
    <w:uiPriority w:val="0"/>
    <w:pPr>
      <w:tabs>
        <w:tab w:val="left" w:pos="2520"/>
        <w:tab w:val="clear" w:pos="1008"/>
      </w:tabs>
      <w:adjustRightInd/>
      <w:ind w:left="2520" w:hanging="420"/>
    </w:pPr>
  </w:style>
  <w:style w:type="paragraph" w:customStyle="1" w:styleId="181">
    <w:name w:val="Char Char Char Char Char Char Char Char Char Char1"/>
    <w:basedOn w:val="1"/>
    <w:qFormat/>
    <w:uiPriority w:val="0"/>
    <w:rPr>
      <w:rFonts w:ascii="仿宋_GB2312" w:eastAsia="仿宋_GB2312"/>
      <w:b/>
      <w:sz w:val="32"/>
      <w:szCs w:val="32"/>
    </w:rPr>
  </w:style>
  <w:style w:type="paragraph" w:customStyle="1" w:styleId="18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3">
    <w:name w:val="修订1"/>
    <w:qFormat/>
    <w:uiPriority w:val="3"/>
    <w:rPr>
      <w:rFonts w:ascii="Times New Roman" w:hAnsi="Times New Roman" w:eastAsia="宋体" w:cs="Times New Roman"/>
      <w:color w:val="000000"/>
      <w:kern w:val="1"/>
      <w:sz w:val="21"/>
      <w:lang w:val="en-US" w:eastAsia="zh-CN" w:bidi="ar-SA"/>
    </w:rPr>
  </w:style>
  <w:style w:type="paragraph" w:customStyle="1" w:styleId="184">
    <w:name w:val="Char2 Char Char Char"/>
    <w:basedOn w:val="1"/>
    <w:qFormat/>
    <w:uiPriority w:val="0"/>
    <w:rPr>
      <w:rFonts w:ascii="仿宋_GB2312" w:eastAsia="仿宋_GB2312"/>
      <w:b/>
      <w:sz w:val="32"/>
      <w:szCs w:val="32"/>
    </w:rPr>
  </w:style>
  <w:style w:type="paragraph" w:customStyle="1" w:styleId="185">
    <w:name w:val="Char2 Char Char Char1"/>
    <w:basedOn w:val="1"/>
    <w:qFormat/>
    <w:uiPriority w:val="6"/>
    <w:rPr>
      <w:rFonts w:ascii="仿宋_GB2312" w:eastAsia="仿宋_GB2312"/>
      <w:b/>
      <w:sz w:val="32"/>
      <w:szCs w:val="32"/>
    </w:rPr>
  </w:style>
  <w:style w:type="paragraph" w:customStyle="1" w:styleId="186">
    <w:name w:val="默认段落样式"/>
    <w:basedOn w:val="85"/>
    <w:qFormat/>
    <w:uiPriority w:val="0"/>
    <w:pPr>
      <w:spacing w:before="0"/>
      <w:ind w:firstLine="480"/>
      <w:outlineLvl w:val="2"/>
    </w:pPr>
    <w:rPr>
      <w:rFonts w:ascii="仿宋_GB2312" w:hAnsi="宋体" w:eastAsia="仿宋_GB2312"/>
      <w:color w:val="000000"/>
      <w:szCs w:val="24"/>
    </w:rPr>
  </w:style>
  <w:style w:type="paragraph" w:customStyle="1" w:styleId="187">
    <w:name w:val="图中文字"/>
    <w:basedOn w:val="1"/>
    <w:qFormat/>
    <w:uiPriority w:val="0"/>
    <w:pPr>
      <w:snapToGrid w:val="0"/>
      <w:spacing w:line="0" w:lineRule="atLeast"/>
      <w:ind w:firstLine="200" w:firstLineChars="200"/>
      <w:jc w:val="center"/>
    </w:pPr>
    <w:rPr>
      <w:sz w:val="24"/>
      <w:szCs w:val="20"/>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89">
    <w:name w:val="MM Topic 3"/>
    <w:basedOn w:val="4"/>
    <w:qFormat/>
    <w:uiPriority w:val="0"/>
    <w:pPr>
      <w:tabs>
        <w:tab w:val="left" w:pos="1680"/>
        <w:tab w:val="clear" w:pos="900"/>
      </w:tabs>
      <w:adjustRightInd/>
      <w:ind w:left="1680" w:hanging="420"/>
    </w:pPr>
  </w:style>
  <w:style w:type="paragraph" w:customStyle="1" w:styleId="190">
    <w:name w:val="标准小四"/>
    <w:basedOn w:val="1"/>
    <w:qFormat/>
    <w:uiPriority w:val="0"/>
    <w:pPr>
      <w:spacing w:line="360" w:lineRule="auto"/>
      <w:ind w:firstLine="480" w:firstLineChars="200"/>
    </w:pPr>
    <w:rPr>
      <w:rFonts w:ascii="Arial" w:hAnsi="Arial"/>
      <w:sz w:val="24"/>
      <w:szCs w:val="21"/>
    </w:rPr>
  </w:style>
  <w:style w:type="paragraph" w:customStyle="1" w:styleId="19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2">
    <w:name w:val="表格（小）"/>
    <w:basedOn w:val="1"/>
    <w:qFormat/>
    <w:uiPriority w:val="0"/>
    <w:pPr>
      <w:adjustRightInd/>
      <w:snapToGrid w:val="0"/>
      <w:spacing w:line="300" w:lineRule="auto"/>
    </w:pPr>
    <w:rPr>
      <w:rFonts w:eastAsia="仿宋"/>
      <w:szCs w:val="21"/>
    </w:rPr>
  </w:style>
  <w:style w:type="paragraph" w:customStyle="1" w:styleId="19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4">
    <w:name w:val="Char2 Char Char1"/>
    <w:basedOn w:val="1"/>
    <w:qFormat/>
    <w:uiPriority w:val="6"/>
    <w:pPr>
      <w:adjustRightInd/>
    </w:pPr>
    <w:rPr>
      <w:rFonts w:ascii="Tahoma" w:hAnsi="Tahoma"/>
      <w:sz w:val="24"/>
      <w:szCs w:val="20"/>
    </w:rPr>
  </w:style>
  <w:style w:type="paragraph" w:customStyle="1" w:styleId="195">
    <w:name w:val="列出段落5"/>
    <w:basedOn w:val="1"/>
    <w:qFormat/>
    <w:uiPriority w:val="0"/>
    <w:pPr>
      <w:spacing w:line="360" w:lineRule="auto"/>
      <w:ind w:firstLine="200" w:firstLineChars="200"/>
    </w:pPr>
    <w:rPr>
      <w:rFonts w:eastAsia="楷体_GB2312" w:cs="Lucida Sans"/>
      <w:sz w:val="24"/>
    </w:rPr>
  </w:style>
  <w:style w:type="paragraph" w:customStyle="1" w:styleId="19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9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19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199">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3">
    <w:name w:val="_Style 3"/>
    <w:basedOn w:val="1"/>
    <w:qFormat/>
    <w:uiPriority w:val="0"/>
    <w:pPr>
      <w:adjustRightInd/>
      <w:ind w:firstLine="420" w:firstLineChars="200"/>
    </w:pPr>
    <w:rPr>
      <w:rFonts w:eastAsia="仿宋_GB2312"/>
      <w:sz w:val="28"/>
    </w:rPr>
  </w:style>
  <w:style w:type="paragraph" w:customStyle="1" w:styleId="20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5">
    <w:name w:val="Bulleting First Indent 1"/>
    <w:basedOn w:val="60"/>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6">
    <w:name w:val="左对齐表格文字"/>
    <w:basedOn w:val="1"/>
    <w:qFormat/>
    <w:uiPriority w:val="0"/>
    <w:pPr>
      <w:adjustRightInd/>
      <w:ind w:firstLine="200" w:firstLineChars="200"/>
      <w:jc w:val="right"/>
    </w:p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正文1.25"/>
    <w:basedOn w:val="1"/>
    <w:qFormat/>
    <w:uiPriority w:val="0"/>
    <w:pPr>
      <w:adjustRightInd/>
      <w:spacing w:line="300" w:lineRule="auto"/>
      <w:ind w:firstLine="480" w:firstLineChars="200"/>
    </w:pPr>
    <w:rPr>
      <w:sz w:val="24"/>
      <w:szCs w:val="20"/>
    </w:rPr>
  </w:style>
  <w:style w:type="paragraph" w:customStyle="1" w:styleId="20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2">
    <w:name w:val="Char Char1 Char Char Char1"/>
    <w:basedOn w:val="1"/>
    <w:qFormat/>
    <w:uiPriority w:val="6"/>
    <w:rPr>
      <w:rFonts w:ascii="仿宋_GB2312" w:eastAsia="仿宋_GB2312"/>
      <w:b/>
      <w:sz w:val="32"/>
      <w:szCs w:val="20"/>
    </w:rPr>
  </w:style>
  <w:style w:type="paragraph" w:customStyle="1" w:styleId="213">
    <w:name w:val="列出段落2"/>
    <w:basedOn w:val="1"/>
    <w:qFormat/>
    <w:uiPriority w:val="0"/>
    <w:pPr>
      <w:adjustRightInd/>
      <w:ind w:firstLine="420" w:firstLineChars="200"/>
    </w:pPr>
    <w:rPr>
      <w:rFonts w:ascii="宋体" w:hAnsi="宋体"/>
      <w:sz w:val="24"/>
    </w:rPr>
  </w:style>
  <w:style w:type="paragraph" w:customStyle="1" w:styleId="214">
    <w:name w:val="默认段落字体 Para Char Char Char Char Char Char Char"/>
    <w:basedOn w:val="1"/>
    <w:qFormat/>
    <w:uiPriority w:val="0"/>
    <w:rPr>
      <w:rFonts w:eastAsia="仿宋_GB2312"/>
      <w:sz w:val="28"/>
      <w:szCs w:val="20"/>
    </w:rPr>
  </w:style>
  <w:style w:type="paragraph" w:customStyle="1" w:styleId="21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样式 标题 4PIM 4H4h4bulletblbbH41H42H43H44H45H46H47H48...1"/>
    <w:basedOn w:val="6"/>
    <w:qFormat/>
    <w:uiPriority w:val="0"/>
    <w:pPr>
      <w:widowControl/>
      <w:jc w:val="left"/>
    </w:pPr>
    <w:rPr>
      <w:rFonts w:cs="宋体"/>
      <w:sz w:val="24"/>
      <w:szCs w:val="20"/>
    </w:rPr>
  </w:style>
  <w:style w:type="paragraph" w:customStyle="1" w:styleId="217">
    <w:name w:val="彩色列表 - 强调文字颜色 11"/>
    <w:basedOn w:val="1"/>
    <w:qFormat/>
    <w:uiPriority w:val="0"/>
    <w:pPr>
      <w:adjustRightInd/>
      <w:ind w:firstLine="420" w:firstLineChars="200"/>
    </w:pPr>
    <w:rPr>
      <w:rFonts w:ascii="Calibri" w:hAnsi="Calibri"/>
      <w:szCs w:val="22"/>
    </w:rPr>
  </w:style>
  <w:style w:type="paragraph" w:customStyle="1" w:styleId="21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1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1">
    <w:name w:val="Char Char Char1 Char1"/>
    <w:basedOn w:val="1"/>
    <w:qFormat/>
    <w:uiPriority w:val="6"/>
    <w:rPr>
      <w:szCs w:val="20"/>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3">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7">
    <w:name w:val="CM14"/>
    <w:basedOn w:val="96"/>
    <w:next w:val="96"/>
    <w:qFormat/>
    <w:uiPriority w:val="0"/>
    <w:pPr>
      <w:spacing w:after="68"/>
    </w:pPr>
    <w:rPr>
      <w:rFonts w:ascii="FHLHE E+ Futura Bk" w:eastAsia="FHLHE E+ Futura Bk" w:cs="Times New Roman"/>
      <w:color w:val="auto"/>
    </w:rPr>
  </w:style>
  <w:style w:type="paragraph" w:customStyle="1" w:styleId="22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2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1">
    <w:name w:val="正文文字 2"/>
    <w:basedOn w:val="96"/>
    <w:next w:val="96"/>
    <w:qFormat/>
    <w:uiPriority w:val="0"/>
    <w:rPr>
      <w:rFonts w:ascii="宋体" w:eastAsia="宋体" w:cs="Times New Roman"/>
      <w:color w:val="auto"/>
    </w:rPr>
  </w:style>
  <w:style w:type="paragraph" w:customStyle="1" w:styleId="23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3">
    <w:name w:val="Char Char1 Char"/>
    <w:basedOn w:val="1"/>
    <w:qFormat/>
    <w:uiPriority w:val="0"/>
    <w:rPr>
      <w:rFonts w:ascii="仿宋_GB2312" w:eastAsia="仿宋_GB2312"/>
      <w:b/>
      <w:sz w:val="32"/>
      <w:szCs w:val="32"/>
    </w:rPr>
  </w:style>
  <w:style w:type="paragraph" w:customStyle="1" w:styleId="23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6">
    <w:name w:val="Char Char111"/>
    <w:basedOn w:val="1"/>
    <w:qFormat/>
    <w:uiPriority w:val="0"/>
    <w:pPr>
      <w:spacing w:line="360" w:lineRule="auto"/>
    </w:pPr>
    <w:rPr>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3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0">
    <w:name w:val="Char Char Char1 Char"/>
    <w:basedOn w:val="1"/>
    <w:qFormat/>
    <w:uiPriority w:val="0"/>
    <w:rPr>
      <w:szCs w:val="20"/>
    </w:rPr>
  </w:style>
  <w:style w:type="paragraph" w:customStyle="1" w:styleId="241">
    <w:name w:val="正文标准"/>
    <w:basedOn w:val="1"/>
    <w:qFormat/>
    <w:uiPriority w:val="0"/>
    <w:pPr>
      <w:adjustRightInd/>
      <w:spacing w:line="360" w:lineRule="auto"/>
      <w:ind w:firstLine="200" w:firstLineChars="200"/>
    </w:pPr>
    <w:rPr>
      <w:rFonts w:ascii="宋体" w:hAnsi="Calibri"/>
      <w:sz w:val="24"/>
    </w:rPr>
  </w:style>
  <w:style w:type="paragraph" w:customStyle="1" w:styleId="24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4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4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3">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4">
    <w:name w:val="Char Char Char Char Char Char Char Char Char Char"/>
    <w:basedOn w:val="1"/>
    <w:qFormat/>
    <w:uiPriority w:val="0"/>
    <w:rPr>
      <w:rFonts w:ascii="仿宋_GB2312" w:eastAsia="仿宋_GB2312"/>
      <w:b/>
      <w:sz w:val="32"/>
      <w:szCs w:val="32"/>
    </w:rPr>
  </w:style>
  <w:style w:type="paragraph" w:customStyle="1" w:styleId="25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6">
    <w:name w:val="_正文段落"/>
    <w:basedOn w:val="1"/>
    <w:qFormat/>
    <w:uiPriority w:val="0"/>
    <w:pPr>
      <w:adjustRightInd/>
      <w:ind w:firstLine="560"/>
    </w:pPr>
    <w:rPr>
      <w:rFonts w:ascii="仿宋_GB2312" w:hAnsi="仿宋" w:eastAsia="仿宋_GB2312"/>
      <w:kern w:val="0"/>
      <w:sz w:val="28"/>
      <w:szCs w:val="28"/>
    </w:rPr>
  </w:style>
  <w:style w:type="paragraph" w:customStyle="1" w:styleId="25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5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59">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3">
    <w:name w:val="Char Char Char1 Char2"/>
    <w:basedOn w:val="1"/>
    <w:qFormat/>
    <w:uiPriority w:val="0"/>
    <w:rPr>
      <w:szCs w:val="20"/>
    </w:rPr>
  </w:style>
  <w:style w:type="paragraph" w:customStyle="1" w:styleId="26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默认段落字体 Para Char"/>
    <w:basedOn w:val="1"/>
    <w:qFormat/>
    <w:uiPriority w:val="0"/>
    <w:rPr>
      <w:rFonts w:ascii="Tahoma" w:hAnsi="Tahoma"/>
      <w:sz w:val="24"/>
      <w:szCs w:val="20"/>
    </w:rPr>
  </w:style>
  <w:style w:type="paragraph" w:customStyle="1" w:styleId="266">
    <w:name w:val="标题五"/>
    <w:basedOn w:val="1"/>
    <w:qFormat/>
    <w:uiPriority w:val="0"/>
    <w:pPr>
      <w:adjustRightInd/>
      <w:spacing w:before="156" w:beforeLines="50" w:line="360" w:lineRule="auto"/>
    </w:pPr>
    <w:rPr>
      <w:b/>
      <w:sz w:val="24"/>
    </w:rPr>
  </w:style>
  <w:style w:type="paragraph" w:customStyle="1" w:styleId="267">
    <w:name w:val="Char Char1101"/>
    <w:basedOn w:val="1"/>
    <w:qFormat/>
    <w:uiPriority w:val="0"/>
    <w:pPr>
      <w:spacing w:line="360" w:lineRule="auto"/>
    </w:pPr>
    <w:rPr>
      <w:rFonts w:ascii="Tahoma" w:hAnsi="Tahoma"/>
      <w:sz w:val="24"/>
      <w:szCs w:val="20"/>
    </w:rPr>
  </w:style>
  <w:style w:type="paragraph" w:customStyle="1" w:styleId="268">
    <w:name w:val="Char Char Char Char Char Char Char Char1"/>
    <w:basedOn w:val="1"/>
    <w:qFormat/>
    <w:uiPriority w:val="0"/>
    <w:pPr>
      <w:tabs>
        <w:tab w:val="left" w:pos="360"/>
      </w:tabs>
    </w:pPr>
    <w:rPr>
      <w:sz w:val="24"/>
      <w:szCs w:val="20"/>
    </w:rPr>
  </w:style>
  <w:style w:type="paragraph" w:customStyle="1" w:styleId="269">
    <w:name w:val="Char Char Char 字元 字元"/>
    <w:basedOn w:val="1"/>
    <w:qFormat/>
    <w:uiPriority w:val="0"/>
    <w:pPr>
      <w:adjustRightInd/>
      <w:spacing w:line="360" w:lineRule="auto"/>
      <w:ind w:firstLine="200" w:firstLineChars="200"/>
    </w:pPr>
    <w:rPr>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1">
    <w:name w:val="Char Char Char Char Char Char Char"/>
    <w:basedOn w:val="1"/>
    <w:qFormat/>
    <w:uiPriority w:val="0"/>
    <w:rPr>
      <w:rFonts w:ascii="仿宋_GB2312" w:eastAsia="仿宋_GB2312"/>
      <w:b/>
      <w:sz w:val="32"/>
      <w:szCs w:val="32"/>
    </w:rPr>
  </w:style>
  <w:style w:type="paragraph" w:customStyle="1" w:styleId="27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4">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76">
    <w:name w:val="批注框文本 Char Char"/>
    <w:basedOn w:val="1"/>
    <w:qFormat/>
    <w:uiPriority w:val="0"/>
    <w:pPr>
      <w:adjustRightInd/>
    </w:pPr>
    <w:rPr>
      <w:sz w:val="18"/>
      <w:szCs w:val="20"/>
    </w:rPr>
  </w:style>
  <w:style w:type="paragraph" w:customStyle="1" w:styleId="27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7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7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1">
    <w:name w:val="索引 11"/>
    <w:basedOn w:val="1"/>
    <w:next w:val="1"/>
    <w:qFormat/>
    <w:uiPriority w:val="99"/>
    <w:pPr>
      <w:adjustRightInd/>
      <w:spacing w:line="360" w:lineRule="auto"/>
    </w:pPr>
    <w:rPr>
      <w:rFonts w:ascii="仿宋_GB2312" w:eastAsia="仿宋_GB2312"/>
      <w:sz w:val="24"/>
      <w:szCs w:val="20"/>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5">
    <w:name w:val="文档正文"/>
    <w:basedOn w:val="1"/>
    <w:qFormat/>
    <w:uiPriority w:val="0"/>
    <w:pPr>
      <w:spacing w:line="480" w:lineRule="atLeast"/>
      <w:ind w:firstLine="567"/>
      <w:textAlignment w:val="baseline"/>
    </w:pPr>
    <w:rPr>
      <w:kern w:val="0"/>
      <w:sz w:val="24"/>
      <w:szCs w:val="20"/>
    </w:rPr>
  </w:style>
  <w:style w:type="paragraph" w:customStyle="1" w:styleId="286">
    <w:name w:val="正文文字表格居中"/>
    <w:basedOn w:val="1"/>
    <w:next w:val="55"/>
    <w:qFormat/>
    <w:uiPriority w:val="0"/>
    <w:pPr>
      <w:snapToGrid w:val="0"/>
      <w:spacing w:line="360" w:lineRule="auto"/>
    </w:pPr>
    <w:rPr>
      <w:rFonts w:ascii="宋体"/>
      <w:b/>
      <w:sz w:val="24"/>
      <w:szCs w:val="20"/>
    </w:rPr>
  </w:style>
  <w:style w:type="paragraph" w:customStyle="1" w:styleId="28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8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89">
    <w:name w:val="Plain Text1"/>
    <w:basedOn w:val="1"/>
    <w:qFormat/>
    <w:uiPriority w:val="7"/>
    <w:pPr>
      <w:adjustRightInd/>
    </w:pPr>
    <w:rPr>
      <w:rFonts w:ascii="宋体" w:hAnsi="Courier New"/>
    </w:rPr>
  </w:style>
  <w:style w:type="paragraph" w:customStyle="1" w:styleId="290">
    <w:name w:val="Char3"/>
    <w:basedOn w:val="1"/>
    <w:qFormat/>
    <w:uiPriority w:val="0"/>
    <w:pPr>
      <w:adjustRightInd/>
    </w:pPr>
    <w:rPr>
      <w:rFonts w:ascii="仿宋_GB2312" w:eastAsia="仿宋_GB2312"/>
      <w:b/>
      <w:sz w:val="32"/>
      <w:szCs w:val="32"/>
    </w:rPr>
  </w:style>
  <w:style w:type="paragraph" w:customStyle="1" w:styleId="29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3">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4">
    <w:name w:val="List Paragraph1"/>
    <w:basedOn w:val="1"/>
    <w:qFormat/>
    <w:uiPriority w:val="0"/>
    <w:pPr>
      <w:spacing w:line="360" w:lineRule="auto"/>
      <w:ind w:firstLine="200" w:firstLineChars="200"/>
    </w:pPr>
    <w:rPr>
      <w:rFonts w:eastAsia="楷体_GB2312" w:cs="Lucida Sans"/>
      <w:sz w:val="24"/>
    </w:rPr>
  </w:style>
  <w:style w:type="paragraph" w:customStyle="1" w:styleId="29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298">
    <w:name w:val="Char3 Char Char Char"/>
    <w:basedOn w:val="1"/>
    <w:qFormat/>
    <w:uiPriority w:val="0"/>
    <w:pPr>
      <w:widowControl/>
      <w:adjustRightInd/>
      <w:spacing w:after="160" w:line="240" w:lineRule="exact"/>
      <w:jc w:val="left"/>
    </w:pPr>
    <w:rPr>
      <w:szCs w:val="20"/>
    </w:rPr>
  </w:style>
  <w:style w:type="paragraph" w:customStyle="1" w:styleId="299">
    <w:name w:val="表格标题2"/>
    <w:basedOn w:val="300"/>
    <w:qFormat/>
    <w:uiPriority w:val="0"/>
    <w:rPr>
      <w:b/>
    </w:rPr>
  </w:style>
  <w:style w:type="paragraph" w:customStyle="1" w:styleId="300">
    <w:name w:val="表格内文"/>
    <w:basedOn w:val="1"/>
    <w:qFormat/>
    <w:uiPriority w:val="0"/>
    <w:pPr>
      <w:adjustRightInd/>
      <w:spacing w:line="360" w:lineRule="auto"/>
    </w:pPr>
    <w:rPr>
      <w:rFonts w:ascii="宋体" w:hAnsi="宋体" w:cs="宋体"/>
      <w:color w:val="000000"/>
      <w:szCs w:val="20"/>
    </w:rPr>
  </w:style>
  <w:style w:type="paragraph" w:customStyle="1" w:styleId="301">
    <w:name w:val="Char Char Char Char Char Char Char Char Char Char2"/>
    <w:basedOn w:val="1"/>
    <w:qFormat/>
    <w:uiPriority w:val="0"/>
    <w:rPr>
      <w:rFonts w:ascii="仿宋_GB2312" w:eastAsia="仿宋_GB2312"/>
      <w:b/>
      <w:sz w:val="32"/>
      <w:szCs w:val="32"/>
    </w:rPr>
  </w:style>
  <w:style w:type="paragraph" w:customStyle="1" w:styleId="30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4">
    <w:name w:val="Char Char11 Char Char Char Char Char Char Char Char Char11"/>
    <w:basedOn w:val="1"/>
    <w:qFormat/>
    <w:uiPriority w:val="0"/>
    <w:pPr>
      <w:spacing w:line="360" w:lineRule="auto"/>
    </w:pPr>
    <w:rPr>
      <w:szCs w:val="20"/>
    </w:rPr>
  </w:style>
  <w:style w:type="paragraph" w:customStyle="1" w:styleId="30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07">
    <w:name w:val="MM Topic 1"/>
    <w:basedOn w:val="2"/>
    <w:qFormat/>
    <w:uiPriority w:val="0"/>
    <w:pPr>
      <w:tabs>
        <w:tab w:val="left" w:pos="840"/>
        <w:tab w:val="clear" w:pos="432"/>
      </w:tabs>
      <w:adjustRightInd/>
      <w:ind w:left="840" w:hanging="420"/>
    </w:pPr>
  </w:style>
  <w:style w:type="paragraph" w:customStyle="1" w:styleId="30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09">
    <w:name w:val="文本正文 Char"/>
    <w:basedOn w:val="1"/>
    <w:qFormat/>
    <w:uiPriority w:val="0"/>
    <w:pPr>
      <w:spacing w:line="360" w:lineRule="auto"/>
      <w:ind w:firstLine="200" w:firstLineChars="200"/>
    </w:pPr>
    <w:rPr>
      <w:kern w:val="0"/>
      <w:sz w:val="24"/>
      <w:szCs w:val="20"/>
    </w:rPr>
  </w:style>
  <w:style w:type="paragraph" w:customStyle="1" w:styleId="310">
    <w:name w:val="表格"/>
    <w:basedOn w:val="1"/>
    <w:qFormat/>
    <w:uiPriority w:val="0"/>
    <w:pPr>
      <w:snapToGrid w:val="0"/>
      <w:ind w:firstLine="42" w:firstLineChars="21"/>
    </w:pPr>
    <w:rPr>
      <w:rFonts w:ascii="宋体" w:hAnsi="宋体"/>
      <w:kern w:val="0"/>
      <w:sz w:val="20"/>
      <w:szCs w:val="20"/>
    </w:rPr>
  </w:style>
  <w:style w:type="paragraph" w:customStyle="1" w:styleId="311">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4">
    <w:name w:val="表格项目符号 2"/>
    <w:basedOn w:val="2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5">
    <w:name w:val="EB_表格"/>
    <w:basedOn w:val="1"/>
    <w:qFormat/>
    <w:uiPriority w:val="0"/>
    <w:pPr>
      <w:adjustRightInd/>
      <w:spacing w:line="300" w:lineRule="auto"/>
      <w:jc w:val="center"/>
    </w:pPr>
  </w:style>
  <w:style w:type="paragraph" w:customStyle="1" w:styleId="316">
    <w:name w:val="_Style 6"/>
    <w:basedOn w:val="1"/>
    <w:qFormat/>
    <w:uiPriority w:val="34"/>
    <w:pPr>
      <w:adjustRightInd/>
      <w:ind w:firstLine="420" w:firstLineChars="200"/>
    </w:pPr>
    <w:rPr>
      <w:rFonts w:eastAsia="仿宋_GB2312"/>
      <w:sz w:val="28"/>
    </w:rPr>
  </w:style>
  <w:style w:type="paragraph" w:customStyle="1" w:styleId="31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1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1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0">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1">
    <w:name w:val="正文表标题"/>
    <w:next w:val="32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4">
    <w:name w:val="trademark"/>
    <w:qFormat/>
    <w:uiPriority w:val="0"/>
    <w:pPr>
      <w:spacing w:after="60"/>
    </w:pPr>
    <w:rPr>
      <w:rFonts w:ascii="Futura Bk" w:hAnsi="Futura Bk" w:eastAsia="宋体" w:cs="Times New Roman"/>
      <w:sz w:val="15"/>
      <w:lang w:val="en-US" w:eastAsia="en-US" w:bidi="ar-SA"/>
    </w:rPr>
  </w:style>
  <w:style w:type="paragraph" w:customStyle="1" w:styleId="32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6">
    <w:name w:val="Char Char1 Char Char Char Char Char Char1"/>
    <w:basedOn w:val="1"/>
    <w:qFormat/>
    <w:uiPriority w:val="0"/>
    <w:rPr>
      <w:rFonts w:ascii="仿宋_GB2312" w:eastAsia="仿宋_GB2312"/>
      <w:b/>
      <w:sz w:val="32"/>
      <w:szCs w:val="20"/>
    </w:rPr>
  </w:style>
  <w:style w:type="paragraph" w:customStyle="1" w:styleId="32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28">
    <w:name w:val="Char1 Char Char Char1"/>
    <w:basedOn w:val="1"/>
    <w:qFormat/>
    <w:uiPriority w:val="0"/>
    <w:pPr>
      <w:adjustRightInd/>
      <w:ind w:firstLine="200" w:firstLineChars="200"/>
    </w:pPr>
    <w:rPr>
      <w:rFonts w:ascii="Tahoma" w:hAnsi="Tahoma"/>
      <w:sz w:val="24"/>
      <w:szCs w:val="20"/>
    </w:rPr>
  </w:style>
  <w:style w:type="paragraph" w:customStyle="1" w:styleId="329">
    <w:name w:val="a1"/>
    <w:basedOn w:val="1"/>
    <w:qFormat/>
    <w:uiPriority w:val="0"/>
    <w:pPr>
      <w:widowControl/>
      <w:spacing w:line="300" w:lineRule="atLeast"/>
      <w:jc w:val="left"/>
    </w:pPr>
    <w:rPr>
      <w:rFonts w:ascii="宋体" w:hAnsi="宋体"/>
      <w:kern w:val="0"/>
      <w:sz w:val="18"/>
      <w:szCs w:val="20"/>
    </w:rPr>
  </w:style>
  <w:style w:type="paragraph" w:customStyle="1" w:styleId="330">
    <w:name w:val="样式7"/>
    <w:basedOn w:val="331"/>
    <w:next w:val="1"/>
    <w:qFormat/>
    <w:uiPriority w:val="0"/>
    <w:pPr>
      <w:spacing w:after="156" w:afterLines="50"/>
      <w:jc w:val="left"/>
      <w:outlineLvl w:val="3"/>
    </w:pPr>
    <w:rPr>
      <w:sz w:val="24"/>
      <w:szCs w:val="24"/>
    </w:rPr>
  </w:style>
  <w:style w:type="paragraph" w:customStyle="1" w:styleId="33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4">
    <w:name w:val="样式 样式2 + 左侧:  1 字符 右侧:  1 字符"/>
    <w:basedOn w:val="143"/>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5">
    <w:name w:val="Char2 Char Char2"/>
    <w:basedOn w:val="1"/>
    <w:qFormat/>
    <w:uiPriority w:val="0"/>
    <w:pPr>
      <w:adjustRightInd/>
    </w:pPr>
    <w:rPr>
      <w:rFonts w:ascii="Tahoma" w:hAnsi="Tahoma"/>
      <w:sz w:val="24"/>
      <w:szCs w:val="20"/>
    </w:rPr>
  </w:style>
  <w:style w:type="paragraph" w:customStyle="1" w:styleId="33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37">
    <w:name w:val="三级条标题"/>
    <w:basedOn w:val="338"/>
    <w:next w:val="322"/>
    <w:qFormat/>
    <w:uiPriority w:val="0"/>
    <w:pPr>
      <w:tabs>
        <w:tab w:val="left" w:pos="1260"/>
        <w:tab w:val="left" w:pos="1680"/>
        <w:tab w:val="left" w:pos="2100"/>
        <w:tab w:val="left" w:pos="2520"/>
      </w:tabs>
      <w:ind w:left="2520"/>
      <w:outlineLvl w:val="4"/>
    </w:pPr>
  </w:style>
  <w:style w:type="paragraph" w:customStyle="1" w:styleId="338">
    <w:name w:val="二级条标题"/>
    <w:basedOn w:val="339"/>
    <w:next w:val="322"/>
    <w:qFormat/>
    <w:uiPriority w:val="0"/>
    <w:pPr>
      <w:tabs>
        <w:tab w:val="left" w:pos="1260"/>
        <w:tab w:val="left" w:pos="1680"/>
        <w:tab w:val="left" w:pos="2100"/>
      </w:tabs>
      <w:ind w:left="0"/>
      <w:outlineLvl w:val="3"/>
    </w:pPr>
  </w:style>
  <w:style w:type="paragraph" w:customStyle="1" w:styleId="339">
    <w:name w:val="一级条标题"/>
    <w:basedOn w:val="340"/>
    <w:next w:val="322"/>
    <w:qFormat/>
    <w:uiPriority w:val="0"/>
    <w:pPr>
      <w:tabs>
        <w:tab w:val="left" w:pos="1260"/>
        <w:tab w:val="left" w:pos="1680"/>
      </w:tabs>
      <w:spacing w:before="0" w:beforeLines="0" w:after="0" w:afterLines="0"/>
      <w:ind w:left="1680"/>
      <w:outlineLvl w:val="2"/>
    </w:pPr>
  </w:style>
  <w:style w:type="paragraph" w:customStyle="1" w:styleId="340">
    <w:name w:val="章标题"/>
    <w:next w:val="32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1">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5">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47">
    <w:name w:val="正文 项目2"/>
    <w:basedOn w:val="348"/>
    <w:qFormat/>
    <w:uiPriority w:val="0"/>
    <w:pPr>
      <w:tabs>
        <w:tab w:val="left" w:pos="840"/>
      </w:tabs>
      <w:spacing w:after="0"/>
      <w:ind w:left="900"/>
    </w:pPr>
  </w:style>
  <w:style w:type="paragraph" w:customStyle="1" w:styleId="34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49">
    <w:name w:val="Body Text 2*"/>
    <w:basedOn w:val="1"/>
    <w:qFormat/>
    <w:uiPriority w:val="6"/>
    <w:pPr>
      <w:widowControl/>
      <w:adjustRightInd/>
      <w:ind w:left="720" w:hanging="720"/>
    </w:pPr>
    <w:rPr>
      <w:color w:val="000000"/>
      <w:kern w:val="0"/>
      <w:sz w:val="24"/>
      <w:szCs w:val="20"/>
    </w:rPr>
  </w:style>
  <w:style w:type="paragraph" w:customStyle="1" w:styleId="350">
    <w:name w:val="表1"/>
    <w:basedOn w:val="1"/>
    <w:qFormat/>
    <w:uiPriority w:val="0"/>
    <w:pPr>
      <w:tabs>
        <w:tab w:val="left" w:pos="703"/>
      </w:tabs>
      <w:adjustRightInd/>
      <w:spacing w:line="360" w:lineRule="auto"/>
      <w:ind w:left="703"/>
      <w:jc w:val="center"/>
    </w:pPr>
  </w:style>
  <w:style w:type="paragraph" w:customStyle="1" w:styleId="35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4">
    <w:name w:val="2级标题"/>
    <w:basedOn w:val="355"/>
    <w:qFormat/>
    <w:uiPriority w:val="0"/>
    <w:pPr>
      <w:jc w:val="left"/>
      <w:outlineLvl w:val="1"/>
    </w:pPr>
    <w:rPr>
      <w:rFonts w:ascii="Times New Roman" w:hAnsi="Times New Roman" w:eastAsia="仿宋"/>
      <w:sz w:val="30"/>
    </w:rPr>
  </w:style>
  <w:style w:type="paragraph" w:customStyle="1" w:styleId="35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5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5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5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5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0">
    <w:name w:val="bullet"/>
    <w:basedOn w:val="1"/>
    <w:qFormat/>
    <w:uiPriority w:val="0"/>
    <w:pPr>
      <w:tabs>
        <w:tab w:val="left" w:pos="840"/>
      </w:tabs>
      <w:adjustRightInd/>
      <w:ind w:left="840" w:hanging="420"/>
    </w:pPr>
  </w:style>
  <w:style w:type="paragraph" w:customStyle="1" w:styleId="36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6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68">
    <w:name w:val="MM Topic 4"/>
    <w:basedOn w:val="6"/>
    <w:qFormat/>
    <w:uiPriority w:val="0"/>
    <w:pPr>
      <w:tabs>
        <w:tab w:val="left" w:pos="2100"/>
        <w:tab w:val="clear" w:pos="864"/>
      </w:tabs>
      <w:adjustRightInd/>
      <w:ind w:left="2100" w:hanging="420"/>
    </w:pPr>
    <w:rPr>
      <w:lang w:val="en-US"/>
    </w:rPr>
  </w:style>
  <w:style w:type="paragraph" w:customStyle="1" w:styleId="36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1">
    <w:name w:val="Char Char11 Char Char Char Char Char Char Char Char Char1"/>
    <w:basedOn w:val="1"/>
    <w:qFormat/>
    <w:uiPriority w:val="6"/>
    <w:pPr>
      <w:spacing w:line="360" w:lineRule="auto"/>
    </w:pPr>
    <w:rPr>
      <w:szCs w:val="20"/>
    </w:rPr>
  </w:style>
  <w:style w:type="paragraph" w:customStyle="1" w:styleId="37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4">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7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7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7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1">
    <w:name w:val="单元格居中"/>
    <w:basedOn w:val="1"/>
    <w:qFormat/>
    <w:uiPriority w:val="0"/>
    <w:pPr>
      <w:adjustRightInd/>
      <w:spacing w:line="360" w:lineRule="auto"/>
      <w:jc w:val="center"/>
    </w:pPr>
    <w:rPr>
      <w:sz w:val="24"/>
    </w:rPr>
  </w:style>
  <w:style w:type="paragraph" w:customStyle="1" w:styleId="38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3">
    <w:name w:val="Char Char Char Char Char Char Char1"/>
    <w:basedOn w:val="1"/>
    <w:qFormat/>
    <w:uiPriority w:val="6"/>
    <w:rPr>
      <w:rFonts w:ascii="仿宋_GB2312" w:eastAsia="仿宋_GB2312"/>
      <w:b/>
      <w:sz w:val="32"/>
      <w:szCs w:val="32"/>
    </w:rPr>
  </w:style>
  <w:style w:type="paragraph" w:customStyle="1" w:styleId="3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6">
    <w:name w:val="Char3 Char Char Char11"/>
    <w:basedOn w:val="1"/>
    <w:qFormat/>
    <w:uiPriority w:val="0"/>
    <w:pPr>
      <w:widowControl/>
      <w:adjustRightInd/>
      <w:spacing w:after="160" w:line="240" w:lineRule="exact"/>
      <w:jc w:val="left"/>
    </w:pPr>
    <w:rPr>
      <w:szCs w:val="20"/>
    </w:rPr>
  </w:style>
  <w:style w:type="paragraph" w:customStyle="1" w:styleId="387">
    <w:name w:val="Char Char1121"/>
    <w:basedOn w:val="1"/>
    <w:qFormat/>
    <w:uiPriority w:val="0"/>
    <w:pPr>
      <w:spacing w:line="360" w:lineRule="auto"/>
    </w:pPr>
    <w:rPr>
      <w:szCs w:val="20"/>
    </w:rPr>
  </w:style>
  <w:style w:type="paragraph" w:customStyle="1" w:styleId="3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8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0">
    <w:name w:val="Normal0"/>
    <w:qFormat/>
    <w:uiPriority w:val="0"/>
    <w:rPr>
      <w:rFonts w:ascii="Times New Roman" w:hAnsi="Times New Roman" w:eastAsia="宋体" w:cs="Times New Roman"/>
      <w:lang w:val="en-US" w:eastAsia="en-US" w:bidi="ar-SA"/>
    </w:rPr>
  </w:style>
  <w:style w:type="paragraph" w:customStyle="1" w:styleId="391">
    <w:name w:val="带编号样式"/>
    <w:basedOn w:val="309"/>
    <w:qFormat/>
    <w:uiPriority w:val="0"/>
    <w:pPr>
      <w:tabs>
        <w:tab w:val="left" w:pos="840"/>
      </w:tabs>
      <w:snapToGrid w:val="0"/>
      <w:ind w:left="840" w:hanging="420" w:firstLineChars="0"/>
    </w:pPr>
    <w:rPr>
      <w:rFonts w:ascii="仿宋_GB2312" w:eastAsia="仿宋_GB2312"/>
      <w:color w:val="000000"/>
    </w:rPr>
  </w:style>
  <w:style w:type="paragraph" w:customStyle="1" w:styleId="39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4">
    <w:name w:val="封面"/>
    <w:basedOn w:val="1"/>
    <w:qFormat/>
    <w:uiPriority w:val="0"/>
    <w:pPr>
      <w:spacing w:line="360" w:lineRule="atLeast"/>
      <w:jc w:val="right"/>
      <w:textAlignment w:val="baseline"/>
    </w:pPr>
    <w:rPr>
      <w:rFonts w:ascii="Symbol" w:hAnsi="Symbol"/>
      <w:kern w:val="0"/>
      <w:szCs w:val="20"/>
    </w:rPr>
  </w:style>
  <w:style w:type="paragraph" w:customStyle="1" w:styleId="39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397">
    <w:name w:val="默认段落字体 Para Char Char Char1 Char"/>
    <w:basedOn w:val="1"/>
    <w:qFormat/>
    <w:uiPriority w:val="0"/>
    <w:pPr>
      <w:spacing w:line="240" w:lineRule="atLeast"/>
      <w:ind w:left="420" w:firstLine="420"/>
    </w:pPr>
    <w:rPr>
      <w:sz w:val="24"/>
    </w:rPr>
  </w:style>
  <w:style w:type="paragraph" w:customStyle="1" w:styleId="398">
    <w:name w:val="WW-正文文字缩进 2"/>
    <w:basedOn w:val="1"/>
    <w:qFormat/>
    <w:uiPriority w:val="0"/>
    <w:pPr>
      <w:suppressAutoHyphens/>
      <w:adjustRightInd/>
      <w:ind w:firstLine="420"/>
    </w:pPr>
    <w:rPr>
      <w:kern w:val="1"/>
      <w:szCs w:val="20"/>
    </w:rPr>
  </w:style>
  <w:style w:type="paragraph" w:customStyle="1" w:styleId="39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1">
    <w:name w:val="有符号正文"/>
    <w:basedOn w:val="1"/>
    <w:qFormat/>
    <w:uiPriority w:val="0"/>
    <w:pPr>
      <w:adjustRightInd/>
      <w:spacing w:line="400" w:lineRule="exact"/>
      <w:ind w:firstLine="200" w:firstLineChars="200"/>
    </w:pPr>
    <w:rPr>
      <w:rFonts w:ascii="Arial" w:hAnsi="Arial"/>
    </w:rPr>
  </w:style>
  <w:style w:type="paragraph" w:customStyle="1" w:styleId="40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4">
    <w:name w:val="4"/>
    <w:basedOn w:val="1"/>
    <w:next w:val="36"/>
    <w:qFormat/>
    <w:uiPriority w:val="0"/>
    <w:pPr>
      <w:spacing w:after="120" w:line="480" w:lineRule="auto"/>
      <w:ind w:left="420" w:leftChars="200"/>
    </w:pPr>
    <w:rPr>
      <w:sz w:val="24"/>
      <w:szCs w:val="20"/>
    </w:rPr>
  </w:style>
  <w:style w:type="paragraph" w:customStyle="1" w:styleId="40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07">
    <w:name w:val="样式 标题 3H3 + 两端对齐"/>
    <w:basedOn w:val="4"/>
    <w:qFormat/>
    <w:uiPriority w:val="0"/>
    <w:pPr>
      <w:spacing w:before="0" w:after="0" w:line="240" w:lineRule="auto"/>
      <w:jc w:val="left"/>
    </w:pPr>
    <w:rPr>
      <w:rFonts w:cs="宋体"/>
      <w:sz w:val="21"/>
      <w:szCs w:val="20"/>
    </w:rPr>
  </w:style>
  <w:style w:type="paragraph" w:customStyle="1" w:styleId="40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0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3">
    <w:name w:val="Char Char1 Char Char Char"/>
    <w:basedOn w:val="1"/>
    <w:qFormat/>
    <w:uiPriority w:val="0"/>
    <w:rPr>
      <w:rFonts w:ascii="仿宋_GB2312" w:eastAsia="仿宋_GB2312"/>
      <w:b/>
      <w:sz w:val="32"/>
      <w:szCs w:val="20"/>
    </w:rPr>
  </w:style>
  <w:style w:type="paragraph" w:customStyle="1" w:styleId="41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17">
    <w:name w:val="Char Char1 Char Char Char2"/>
    <w:basedOn w:val="1"/>
    <w:qFormat/>
    <w:uiPriority w:val="0"/>
    <w:rPr>
      <w:rFonts w:ascii="仿宋_GB2312" w:eastAsia="仿宋_GB2312"/>
      <w:b/>
      <w:sz w:val="32"/>
      <w:szCs w:val="32"/>
    </w:rPr>
  </w:style>
  <w:style w:type="paragraph" w:customStyle="1" w:styleId="418">
    <w:name w:val="Char3 Char Char Char1"/>
    <w:basedOn w:val="1"/>
    <w:qFormat/>
    <w:uiPriority w:val="6"/>
    <w:pPr>
      <w:widowControl/>
      <w:adjustRightInd/>
      <w:spacing w:after="160" w:line="240" w:lineRule="exact"/>
      <w:jc w:val="left"/>
    </w:pPr>
    <w:rPr>
      <w:szCs w:val="20"/>
    </w:rPr>
  </w:style>
  <w:style w:type="paragraph" w:customStyle="1" w:styleId="419">
    <w:name w:val="Char1 Char Char Char21"/>
    <w:basedOn w:val="1"/>
    <w:qFormat/>
    <w:uiPriority w:val="0"/>
    <w:rPr>
      <w:rFonts w:ascii="Tahoma" w:hAnsi="Tahoma"/>
      <w:sz w:val="24"/>
      <w:szCs w:val="20"/>
    </w:rPr>
  </w:style>
  <w:style w:type="paragraph" w:customStyle="1" w:styleId="42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1">
    <w:name w:val="正文（标题三）"/>
    <w:basedOn w:val="1"/>
    <w:qFormat/>
    <w:uiPriority w:val="0"/>
    <w:pPr>
      <w:spacing w:line="360" w:lineRule="auto"/>
      <w:ind w:firstLine="200" w:firstLineChars="200"/>
    </w:pPr>
    <w:rPr>
      <w:sz w:val="24"/>
    </w:rPr>
  </w:style>
  <w:style w:type="paragraph" w:customStyle="1" w:styleId="4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27">
    <w:name w:val="Char1 Char Char Char4"/>
    <w:basedOn w:val="1"/>
    <w:qFormat/>
    <w:uiPriority w:val="0"/>
    <w:pPr>
      <w:adjustRightInd/>
      <w:ind w:firstLine="200" w:firstLineChars="200"/>
    </w:pPr>
    <w:rPr>
      <w:rFonts w:ascii="Tahoma" w:hAnsi="Tahoma"/>
      <w:sz w:val="24"/>
      <w:szCs w:val="20"/>
    </w:rPr>
  </w:style>
  <w:style w:type="paragraph" w:customStyle="1" w:styleId="428">
    <w:name w:val="_标题2"/>
    <w:basedOn w:val="395"/>
    <w:next w:val="39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29">
    <w:name w:val="样式1 + (中宋体"/>
    <w:basedOn w:val="40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3">
    <w:name w:val="四号　首行缩进"/>
    <w:basedOn w:val="1"/>
    <w:qFormat/>
    <w:uiPriority w:val="0"/>
    <w:pPr>
      <w:adjustRightInd/>
      <w:spacing w:line="360" w:lineRule="auto"/>
    </w:pPr>
    <w:rPr>
      <w:rFonts w:ascii="宋体" w:hAnsi="宋体"/>
      <w:szCs w:val="20"/>
    </w:rPr>
  </w:style>
  <w:style w:type="paragraph" w:customStyle="1" w:styleId="4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5">
    <w:name w:val="Char Char Char Char Char Char Char Char Char Char Char1 Char"/>
    <w:basedOn w:val="1"/>
    <w:qFormat/>
    <w:uiPriority w:val="0"/>
    <w:pPr>
      <w:adjustRightInd/>
    </w:pPr>
    <w:rPr>
      <w:rFonts w:ascii="Tahoma" w:hAnsi="Tahoma"/>
      <w:sz w:val="24"/>
    </w:rPr>
  </w:style>
  <w:style w:type="paragraph" w:customStyle="1" w:styleId="436">
    <w:name w:val="Char Char Char Char11"/>
    <w:basedOn w:val="1"/>
    <w:qFormat/>
    <w:uiPriority w:val="0"/>
    <w:rPr>
      <w:rFonts w:ascii="Tahoma" w:hAnsi="Tahoma"/>
      <w:sz w:val="24"/>
      <w:szCs w:val="20"/>
    </w:rPr>
  </w:style>
  <w:style w:type="paragraph" w:customStyle="1" w:styleId="4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38">
    <w:name w:val="Char Char Char Char"/>
    <w:basedOn w:val="1"/>
    <w:qFormat/>
    <w:uiPriority w:val="0"/>
    <w:rPr>
      <w:rFonts w:ascii="Tahoma" w:hAnsi="Tahoma"/>
      <w:sz w:val="24"/>
      <w:szCs w:val="20"/>
    </w:rPr>
  </w:style>
  <w:style w:type="paragraph" w:customStyle="1" w:styleId="43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0">
    <w:name w:val="Char19"/>
    <w:basedOn w:val="1"/>
    <w:qFormat/>
    <w:uiPriority w:val="0"/>
    <w:pPr>
      <w:adjustRightInd/>
    </w:pPr>
    <w:rPr>
      <w:szCs w:val="20"/>
    </w:rPr>
  </w:style>
  <w:style w:type="paragraph" w:customStyle="1" w:styleId="44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3">
    <w:name w:val="_Style 5"/>
    <w:basedOn w:val="1"/>
    <w:qFormat/>
    <w:uiPriority w:val="34"/>
    <w:pPr>
      <w:adjustRightInd/>
      <w:ind w:firstLine="420" w:firstLineChars="200"/>
    </w:pPr>
    <w:rPr>
      <w:rFonts w:eastAsia="仿宋_GB2312"/>
      <w:sz w:val="28"/>
    </w:rPr>
  </w:style>
  <w:style w:type="paragraph" w:customStyle="1" w:styleId="44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47">
    <w:name w:val="标书表格字体格式"/>
    <w:next w:val="441"/>
    <w:qFormat/>
    <w:uiPriority w:val="0"/>
    <w:rPr>
      <w:rFonts w:ascii="Times New Roman" w:hAnsi="Times New Roman" w:eastAsia="宋体" w:cs="Times New Roman"/>
      <w:kern w:val="2"/>
      <w:sz w:val="21"/>
      <w:szCs w:val="24"/>
      <w:lang w:val="en-US" w:eastAsia="zh-CN" w:bidi="ar-SA"/>
    </w:rPr>
  </w:style>
  <w:style w:type="paragraph" w:customStyle="1" w:styleId="44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4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修订3"/>
    <w:qFormat/>
    <w:uiPriority w:val="0"/>
    <w:rPr>
      <w:rFonts w:ascii="Times New Roman" w:hAnsi="Times New Roman" w:eastAsia="宋体" w:cs="Times New Roman"/>
      <w:kern w:val="2"/>
      <w:sz w:val="21"/>
      <w:lang w:val="en-US" w:eastAsia="zh-CN" w:bidi="ar-SA"/>
    </w:rPr>
  </w:style>
  <w:style w:type="paragraph" w:customStyle="1" w:styleId="451">
    <w:name w:val="CSS1级正文 Char"/>
    <w:basedOn w:val="23"/>
    <w:qFormat/>
    <w:uiPriority w:val="0"/>
    <w:pPr>
      <w:snapToGrid w:val="0"/>
      <w:ind w:firstLine="480" w:firstLineChars="200"/>
    </w:pPr>
    <w:rPr>
      <w:rFonts w:ascii="Times New Roman"/>
      <w:szCs w:val="24"/>
      <w:lang w:val="en-US"/>
    </w:rPr>
  </w:style>
  <w:style w:type="paragraph" w:customStyle="1" w:styleId="45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表文字"/>
    <w:qFormat/>
    <w:uiPriority w:val="0"/>
    <w:rPr>
      <w:rFonts w:ascii="宋体" w:hAnsi="Times New Roman" w:eastAsia="宋体" w:cs="Times New Roman"/>
      <w:kern w:val="2"/>
      <w:lang w:val="en-US" w:eastAsia="zh-CN" w:bidi="ar-SA"/>
    </w:rPr>
  </w:style>
  <w:style w:type="paragraph" w:customStyle="1" w:styleId="454">
    <w:name w:val="MM Title"/>
    <w:basedOn w:val="58"/>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57">
    <w:name w:val="Char Char Char Char Char Char Char Char2"/>
    <w:basedOn w:val="1"/>
    <w:qFormat/>
    <w:uiPriority w:val="0"/>
    <w:pPr>
      <w:tabs>
        <w:tab w:val="left" w:pos="360"/>
      </w:tabs>
    </w:pPr>
    <w:rPr>
      <w:sz w:val="24"/>
      <w:szCs w:val="20"/>
    </w:rPr>
  </w:style>
  <w:style w:type="paragraph" w:customStyle="1" w:styleId="45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5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66">
    <w:name w:val="p0"/>
    <w:basedOn w:val="1"/>
    <w:qFormat/>
    <w:uiPriority w:val="0"/>
    <w:pPr>
      <w:widowControl/>
      <w:adjustRightInd/>
    </w:pPr>
    <w:rPr>
      <w:kern w:val="0"/>
      <w:szCs w:val="21"/>
    </w:rPr>
  </w:style>
  <w:style w:type="paragraph" w:customStyle="1" w:styleId="467">
    <w:name w:val="Char6"/>
    <w:basedOn w:val="1"/>
    <w:qFormat/>
    <w:uiPriority w:val="0"/>
    <w:rPr>
      <w:rFonts w:ascii="仿宋_GB2312" w:eastAsia="仿宋_GB2312"/>
      <w:b/>
      <w:sz w:val="32"/>
      <w:szCs w:val="32"/>
    </w:rPr>
  </w:style>
  <w:style w:type="paragraph" w:customStyle="1" w:styleId="468">
    <w:name w:val="Char111"/>
    <w:basedOn w:val="1"/>
    <w:qFormat/>
    <w:uiPriority w:val="0"/>
    <w:rPr>
      <w:rFonts w:ascii="仿宋_GB2312" w:eastAsia="仿宋_GB2312"/>
      <w:b/>
      <w:sz w:val="32"/>
      <w:szCs w:val="32"/>
    </w:rPr>
  </w:style>
  <w:style w:type="paragraph" w:customStyle="1" w:styleId="46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47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2">
    <w:name w:val="Char1 Char Char Char2"/>
    <w:basedOn w:val="1"/>
    <w:qFormat/>
    <w:uiPriority w:val="0"/>
    <w:pPr>
      <w:adjustRightInd/>
      <w:ind w:firstLine="200" w:firstLineChars="200"/>
    </w:pPr>
    <w:rPr>
      <w:rFonts w:ascii="Tahoma" w:hAnsi="Tahoma"/>
      <w:sz w:val="24"/>
      <w:szCs w:val="20"/>
    </w:rPr>
  </w:style>
  <w:style w:type="paragraph" w:customStyle="1" w:styleId="47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4">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5">
    <w:name w:val="Char Char Char Char Char Char Char2"/>
    <w:basedOn w:val="1"/>
    <w:qFormat/>
    <w:uiPriority w:val="0"/>
    <w:rPr>
      <w:rFonts w:ascii="仿宋_GB2312" w:eastAsia="仿宋_GB2312"/>
      <w:b/>
      <w:sz w:val="32"/>
      <w:szCs w:val="32"/>
    </w:rPr>
  </w:style>
  <w:style w:type="paragraph" w:customStyle="1" w:styleId="476">
    <w:name w:val="五级条标题"/>
    <w:basedOn w:val="477"/>
    <w:next w:val="322"/>
    <w:qFormat/>
    <w:uiPriority w:val="0"/>
    <w:pPr>
      <w:tabs>
        <w:tab w:val="left" w:pos="1260"/>
        <w:tab w:val="left" w:pos="1680"/>
        <w:tab w:val="left" w:pos="2100"/>
        <w:tab w:val="left" w:pos="2940"/>
        <w:tab w:val="left" w:pos="3360"/>
      </w:tabs>
      <w:ind w:left="3360"/>
      <w:outlineLvl w:val="6"/>
    </w:pPr>
  </w:style>
  <w:style w:type="paragraph" w:customStyle="1" w:styleId="477">
    <w:name w:val="四级条标题"/>
    <w:basedOn w:val="337"/>
    <w:next w:val="322"/>
    <w:qFormat/>
    <w:uiPriority w:val="0"/>
    <w:pPr>
      <w:tabs>
        <w:tab w:val="left" w:pos="2940"/>
        <w:tab w:val="clear" w:pos="1260"/>
        <w:tab w:val="clear" w:pos="1680"/>
        <w:tab w:val="clear" w:pos="2100"/>
        <w:tab w:val="clear" w:pos="2520"/>
      </w:tabs>
      <w:ind w:left="2940"/>
      <w:outlineLvl w:val="5"/>
    </w:pPr>
  </w:style>
  <w:style w:type="paragraph" w:customStyle="1" w:styleId="47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79">
    <w:name w:val="Char23"/>
    <w:basedOn w:val="1"/>
    <w:qFormat/>
    <w:uiPriority w:val="0"/>
    <w:rPr>
      <w:rFonts w:ascii="仿宋_GB2312" w:eastAsia="仿宋_GB2312"/>
      <w:b/>
      <w:sz w:val="32"/>
      <w:szCs w:val="32"/>
    </w:rPr>
  </w:style>
  <w:style w:type="paragraph" w:customStyle="1" w:styleId="48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2">
    <w:name w:val="首行缩进"/>
    <w:basedOn w:val="1"/>
    <w:qFormat/>
    <w:uiPriority w:val="0"/>
    <w:pPr>
      <w:spacing w:line="360" w:lineRule="auto"/>
      <w:ind w:firstLine="480" w:firstLineChars="200"/>
    </w:pPr>
    <w:rPr>
      <w:rFonts w:ascii="宋体"/>
      <w:sz w:val="24"/>
      <w:szCs w:val="20"/>
    </w:rPr>
  </w:style>
  <w:style w:type="paragraph" w:customStyle="1" w:styleId="4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4">
    <w:name w:val="单元格左对齐"/>
    <w:basedOn w:val="1"/>
    <w:qFormat/>
    <w:uiPriority w:val="0"/>
    <w:pPr>
      <w:adjustRightInd/>
      <w:spacing w:line="360" w:lineRule="auto"/>
    </w:pPr>
    <w:rPr>
      <w:sz w:val="24"/>
    </w:rPr>
  </w:style>
  <w:style w:type="paragraph" w:customStyle="1" w:styleId="485">
    <w:name w:val="正文主体"/>
    <w:basedOn w:val="306"/>
    <w:qFormat/>
    <w:uiPriority w:val="0"/>
  </w:style>
  <w:style w:type="paragraph" w:customStyle="1" w:styleId="48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8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89">
    <w:name w:val="正文（首行缩进2字符）"/>
    <w:basedOn w:val="1"/>
    <w:qFormat/>
    <w:uiPriority w:val="0"/>
    <w:pPr>
      <w:adjustRightInd/>
      <w:spacing w:line="360" w:lineRule="auto"/>
      <w:ind w:firstLine="480" w:firstLineChars="200"/>
    </w:pPr>
    <w:rPr>
      <w:sz w:val="24"/>
      <w:szCs w:val="20"/>
    </w:rPr>
  </w:style>
  <w:style w:type="paragraph" w:customStyle="1" w:styleId="490">
    <w:name w:val="P1"/>
    <w:basedOn w:val="1"/>
    <w:qFormat/>
    <w:uiPriority w:val="0"/>
    <w:pPr>
      <w:adjustRightInd/>
      <w:spacing w:line="288" w:lineRule="auto"/>
      <w:ind w:firstLine="425" w:firstLineChars="200"/>
    </w:pPr>
  </w:style>
  <w:style w:type="paragraph" w:customStyle="1" w:styleId="491">
    <w:name w:val="列表内容"/>
    <w:basedOn w:val="1"/>
    <w:next w:val="1"/>
    <w:qFormat/>
    <w:uiPriority w:val="0"/>
    <w:pPr>
      <w:widowControl/>
      <w:tabs>
        <w:tab w:val="left" w:pos="840"/>
      </w:tabs>
      <w:ind w:left="840" w:hanging="420"/>
      <w:jc w:val="left"/>
    </w:pPr>
    <w:rPr>
      <w:kern w:val="0"/>
      <w:sz w:val="18"/>
    </w:rPr>
  </w:style>
  <w:style w:type="paragraph" w:customStyle="1" w:styleId="492">
    <w:name w:val="Char Char11 Char Char Char1"/>
    <w:basedOn w:val="1"/>
    <w:qFormat/>
    <w:uiPriority w:val="6"/>
    <w:pPr>
      <w:spacing w:line="360" w:lineRule="auto"/>
    </w:pPr>
    <w:rPr>
      <w:szCs w:val="20"/>
    </w:rPr>
  </w:style>
  <w:style w:type="paragraph" w:customStyle="1" w:styleId="4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97">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498">
    <w:name w:val="默认段落字体 Para Char Char Char Char"/>
    <w:basedOn w:val="1"/>
    <w:qFormat/>
    <w:uiPriority w:val="0"/>
    <w:pPr>
      <w:spacing w:line="360" w:lineRule="auto"/>
    </w:pPr>
    <w:rPr>
      <w:szCs w:val="20"/>
    </w:rPr>
  </w:style>
  <w:style w:type="paragraph" w:customStyle="1" w:styleId="49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1">
    <w:name w:val="Char2 Char Char Char2"/>
    <w:basedOn w:val="1"/>
    <w:qFormat/>
    <w:uiPriority w:val="0"/>
    <w:rPr>
      <w:rFonts w:ascii="仿宋_GB2312" w:eastAsia="仿宋_GB2312"/>
      <w:b/>
      <w:sz w:val="32"/>
      <w:szCs w:val="32"/>
    </w:rPr>
  </w:style>
  <w:style w:type="paragraph" w:customStyle="1" w:styleId="50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4">
    <w:name w:val="正文 首行缩进:  2 字符 Char"/>
    <w:basedOn w:val="1"/>
    <w:qFormat/>
    <w:uiPriority w:val="0"/>
    <w:pPr>
      <w:adjustRightInd/>
      <w:spacing w:line="360" w:lineRule="auto"/>
      <w:ind w:firstLine="480"/>
    </w:pPr>
    <w:rPr>
      <w:rFonts w:cs="宋体"/>
      <w:sz w:val="24"/>
      <w:szCs w:val="20"/>
    </w:rPr>
  </w:style>
  <w:style w:type="paragraph" w:customStyle="1" w:styleId="505">
    <w:name w:val="Char Char4 Char Char"/>
    <w:basedOn w:val="1"/>
    <w:qFormat/>
    <w:uiPriority w:val="0"/>
    <w:pPr>
      <w:widowControl/>
      <w:adjustRightInd/>
      <w:spacing w:after="160" w:line="240" w:lineRule="exact"/>
      <w:jc w:val="left"/>
    </w:pPr>
  </w:style>
  <w:style w:type="paragraph" w:customStyle="1" w:styleId="50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07">
    <w:name w:val="Char Char11 Char Char Char2"/>
    <w:basedOn w:val="1"/>
    <w:qFormat/>
    <w:uiPriority w:val="0"/>
    <w:pPr>
      <w:spacing w:line="360" w:lineRule="auto"/>
    </w:pPr>
    <w:rPr>
      <w:szCs w:val="20"/>
    </w:rPr>
  </w:style>
  <w:style w:type="paragraph" w:customStyle="1" w:styleId="50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0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4">
    <w:name w:val="Char311"/>
    <w:basedOn w:val="1"/>
    <w:qFormat/>
    <w:uiPriority w:val="0"/>
    <w:pPr>
      <w:adjustRightInd/>
      <w:ind w:firstLine="200" w:firstLineChars="200"/>
    </w:pPr>
    <w:rPr>
      <w:rFonts w:ascii="Tahoma" w:hAnsi="Tahoma"/>
      <w:sz w:val="24"/>
      <w:szCs w:val="20"/>
    </w:rPr>
  </w:style>
  <w:style w:type="paragraph" w:customStyle="1" w:styleId="51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17">
    <w:name w:val="正文 内标"/>
    <w:basedOn w:val="432"/>
    <w:qFormat/>
    <w:uiPriority w:val="0"/>
    <w:pPr>
      <w:tabs>
        <w:tab w:val="left" w:pos="0"/>
      </w:tabs>
      <w:ind w:left="900" w:firstLine="0" w:firstLineChars="0"/>
    </w:pPr>
  </w:style>
  <w:style w:type="paragraph" w:customStyle="1" w:styleId="518">
    <w:name w:val="Bulleted List"/>
    <w:basedOn w:val="1"/>
    <w:qFormat/>
    <w:uiPriority w:val="0"/>
    <w:pPr>
      <w:tabs>
        <w:tab w:val="left" w:pos="1260"/>
      </w:tabs>
      <w:adjustRightInd/>
      <w:ind w:left="1260" w:hanging="420"/>
    </w:pPr>
  </w:style>
  <w:style w:type="paragraph" w:customStyle="1" w:styleId="51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520">
    <w:name w:val="样式 左侧:  0.85 厘米"/>
    <w:basedOn w:val="1"/>
    <w:qFormat/>
    <w:uiPriority w:val="2"/>
    <w:pPr>
      <w:adjustRightInd/>
      <w:spacing w:line="360" w:lineRule="auto"/>
    </w:pPr>
    <w:rPr>
      <w:rFonts w:cs="宋体"/>
      <w:sz w:val="24"/>
      <w:szCs w:val="20"/>
    </w:rPr>
  </w:style>
  <w:style w:type="paragraph" w:customStyle="1" w:styleId="521">
    <w:name w:val="Char Char Char Char Char Char Char Char Char Char Char Char1 Char"/>
    <w:basedOn w:val="1"/>
    <w:qFormat/>
    <w:uiPriority w:val="0"/>
    <w:rPr>
      <w:rFonts w:ascii="Tahoma" w:hAnsi="Tahoma" w:cs="仿宋_GB2312"/>
      <w:sz w:val="24"/>
      <w:szCs w:val="20"/>
    </w:rPr>
  </w:style>
  <w:style w:type="paragraph" w:customStyle="1" w:styleId="52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52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6">
    <w:name w:val="Char Char1 Char Char Char Char Char Char"/>
    <w:basedOn w:val="1"/>
    <w:qFormat/>
    <w:uiPriority w:val="0"/>
    <w:rPr>
      <w:rFonts w:ascii="仿宋_GB2312" w:eastAsia="仿宋_GB2312"/>
      <w:b/>
      <w:sz w:val="32"/>
      <w:szCs w:val="20"/>
    </w:rPr>
  </w:style>
  <w:style w:type="paragraph" w:customStyle="1" w:styleId="52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28">
    <w:name w:val="Char Char1 Char Char Char Char Char Char2"/>
    <w:basedOn w:val="1"/>
    <w:qFormat/>
    <w:uiPriority w:val="0"/>
    <w:rPr>
      <w:rFonts w:ascii="仿宋_GB2312" w:eastAsia="仿宋_GB2312"/>
      <w:b/>
      <w:sz w:val="32"/>
      <w:szCs w:val="20"/>
    </w:rPr>
  </w:style>
  <w:style w:type="paragraph" w:customStyle="1" w:styleId="52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38">
    <w:name w:val="Char31"/>
    <w:basedOn w:val="1"/>
    <w:qFormat/>
    <w:uiPriority w:val="0"/>
    <w:pPr>
      <w:adjustRightInd/>
    </w:pPr>
    <w:rPr>
      <w:rFonts w:ascii="仿宋_GB2312" w:eastAsia="仿宋_GB2312"/>
      <w:b/>
      <w:sz w:val="32"/>
      <w:szCs w:val="32"/>
    </w:rPr>
  </w:style>
  <w:style w:type="paragraph" w:customStyle="1" w:styleId="53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2">
    <w:name w:val="Char Char1"/>
    <w:basedOn w:val="1"/>
    <w:qFormat/>
    <w:uiPriority w:val="0"/>
    <w:pPr>
      <w:widowControl/>
      <w:spacing w:after="160" w:line="240" w:lineRule="exact"/>
      <w:jc w:val="left"/>
    </w:pPr>
    <w:rPr>
      <w:rFonts w:eastAsia="仿宋_GB2312"/>
      <w:sz w:val="28"/>
    </w:rPr>
  </w:style>
  <w:style w:type="paragraph" w:customStyle="1" w:styleId="543">
    <w:name w:val="Char21"/>
    <w:basedOn w:val="1"/>
    <w:qFormat/>
    <w:uiPriority w:val="0"/>
    <w:pPr>
      <w:adjustRightInd/>
      <w:ind w:firstLine="200" w:firstLineChars="200"/>
    </w:pPr>
    <w:rPr>
      <w:rFonts w:ascii="仿宋_GB2312" w:eastAsia="仿宋_GB2312"/>
      <w:b/>
      <w:sz w:val="32"/>
      <w:szCs w:val="32"/>
    </w:rPr>
  </w:style>
  <w:style w:type="paragraph" w:customStyle="1" w:styleId="544">
    <w:name w:val="列表段落1"/>
    <w:basedOn w:val="1"/>
    <w:qFormat/>
    <w:uiPriority w:val="34"/>
    <w:pPr>
      <w:adjustRightInd/>
      <w:ind w:right="238" w:firstLine="420"/>
    </w:pPr>
    <w:rPr>
      <w:rFonts w:ascii="Calibri" w:hAnsi="Calibri"/>
      <w:sz w:val="24"/>
    </w:rPr>
  </w:style>
  <w:style w:type="paragraph" w:customStyle="1" w:styleId="545">
    <w:name w:val="Char Char110"/>
    <w:basedOn w:val="1"/>
    <w:qFormat/>
    <w:uiPriority w:val="6"/>
    <w:pPr>
      <w:spacing w:line="360" w:lineRule="auto"/>
    </w:pPr>
    <w:rPr>
      <w:rFonts w:ascii="Tahoma" w:hAnsi="Tahoma"/>
      <w:sz w:val="24"/>
      <w:szCs w:val="20"/>
    </w:rPr>
  </w:style>
  <w:style w:type="paragraph" w:customStyle="1" w:styleId="54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4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0">
    <w:name w:val="Char Char Char Char Char Char Char Char Char Char Char Char1 Char2"/>
    <w:basedOn w:val="1"/>
    <w:qFormat/>
    <w:uiPriority w:val="0"/>
    <w:rPr>
      <w:rFonts w:ascii="Tahoma" w:hAnsi="Tahoma" w:cs="仿宋_GB2312"/>
      <w:sz w:val="24"/>
      <w:szCs w:val="20"/>
    </w:rPr>
  </w:style>
  <w:style w:type="paragraph" w:customStyle="1" w:styleId="55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5">
    <w:name w:val="_Style 12"/>
    <w:basedOn w:val="18"/>
    <w:qFormat/>
    <w:uiPriority w:val="0"/>
    <w:pPr>
      <w:snapToGrid w:val="0"/>
      <w:spacing w:line="360" w:lineRule="auto"/>
    </w:pPr>
  </w:style>
  <w:style w:type="paragraph" w:customStyle="1" w:styleId="55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58">
    <w:name w:val="_Style 94"/>
    <w:basedOn w:val="1"/>
    <w:next w:val="100"/>
    <w:qFormat/>
    <w:uiPriority w:val="34"/>
    <w:pPr>
      <w:adjustRightInd/>
      <w:spacing w:line="360" w:lineRule="auto"/>
      <w:ind w:firstLine="200" w:firstLineChars="200"/>
    </w:pPr>
    <w:rPr>
      <w:rFonts w:ascii="Calibri" w:hAnsi="Calibri"/>
      <w:sz w:val="28"/>
      <w:szCs w:val="20"/>
    </w:rPr>
  </w:style>
  <w:style w:type="paragraph" w:customStyle="1" w:styleId="55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2">
    <w:name w:val="3级标题"/>
    <w:basedOn w:val="354"/>
    <w:qFormat/>
    <w:uiPriority w:val="0"/>
    <w:pPr>
      <w:outlineLvl w:val="2"/>
    </w:pPr>
  </w:style>
  <w:style w:type="paragraph" w:customStyle="1" w:styleId="56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4">
    <w:name w:val="Char1 Char Char Char3"/>
    <w:basedOn w:val="1"/>
    <w:qFormat/>
    <w:uiPriority w:val="0"/>
    <w:pPr>
      <w:adjustRightInd/>
      <w:ind w:firstLine="200" w:firstLineChars="200"/>
    </w:pPr>
    <w:rPr>
      <w:rFonts w:ascii="Tahoma" w:hAnsi="Tahoma"/>
      <w:sz w:val="24"/>
      <w:szCs w:val="20"/>
    </w:rPr>
  </w:style>
  <w:style w:type="paragraph" w:customStyle="1" w:styleId="56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6">
    <w:name w:val="MM Empty"/>
    <w:basedOn w:val="1"/>
    <w:qFormat/>
    <w:uiPriority w:val="0"/>
    <w:pPr>
      <w:adjustRightInd/>
    </w:pPr>
  </w:style>
  <w:style w:type="paragraph" w:customStyle="1" w:styleId="567">
    <w:name w:val="Char24"/>
    <w:basedOn w:val="1"/>
    <w:qFormat/>
    <w:uiPriority w:val="0"/>
    <w:rPr>
      <w:rFonts w:ascii="仿宋_GB2312" w:eastAsia="仿宋_GB2312"/>
      <w:b/>
      <w:sz w:val="32"/>
      <w:szCs w:val="32"/>
    </w:rPr>
  </w:style>
  <w:style w:type="paragraph" w:customStyle="1" w:styleId="568">
    <w:name w:val="正文箭头"/>
    <w:basedOn w:val="220"/>
    <w:qFormat/>
    <w:uiPriority w:val="0"/>
  </w:style>
  <w:style w:type="paragraph" w:customStyle="1" w:styleId="569">
    <w:name w:val="U_编号2"/>
    <w:basedOn w:val="1"/>
    <w:qFormat/>
    <w:uiPriority w:val="0"/>
    <w:pPr>
      <w:tabs>
        <w:tab w:val="left" w:pos="785"/>
      </w:tabs>
      <w:adjustRightInd/>
      <w:spacing w:beforeLines="10" w:afterLines="10" w:line="300" w:lineRule="auto"/>
    </w:pPr>
    <w:rPr>
      <w:sz w:val="24"/>
    </w:rPr>
  </w:style>
  <w:style w:type="paragraph" w:customStyle="1" w:styleId="57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3">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4">
    <w:name w:val="_Style 1"/>
    <w:basedOn w:val="1"/>
    <w:qFormat/>
    <w:uiPriority w:val="34"/>
    <w:pPr>
      <w:adjustRightInd/>
      <w:ind w:firstLine="420" w:firstLineChars="200"/>
    </w:pPr>
    <w:rPr>
      <w:rFonts w:eastAsia="仿宋_GB2312"/>
      <w:sz w:val="28"/>
    </w:rPr>
  </w:style>
  <w:style w:type="paragraph" w:customStyle="1" w:styleId="575">
    <w:name w:val="表格 内容"/>
    <w:basedOn w:val="411"/>
    <w:qFormat/>
    <w:uiPriority w:val="0"/>
    <w:rPr>
      <w:b w:val="0"/>
      <w:sz w:val="20"/>
    </w:rPr>
  </w:style>
  <w:style w:type="paragraph" w:customStyle="1" w:styleId="576">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78">
    <w:name w:val="数字标题5"/>
    <w:basedOn w:val="7"/>
    <w:next w:val="1"/>
    <w:qFormat/>
    <w:uiPriority w:val="0"/>
    <w:pPr>
      <w:tabs>
        <w:tab w:val="left" w:pos="1080"/>
        <w:tab w:val="clear" w:pos="1008"/>
      </w:tabs>
      <w:ind w:left="1080" w:hanging="1080"/>
    </w:pPr>
  </w:style>
  <w:style w:type="paragraph" w:customStyle="1" w:styleId="579">
    <w:name w:val="数字标题1"/>
    <w:basedOn w:val="2"/>
    <w:next w:val="1"/>
    <w:qFormat/>
    <w:uiPriority w:val="0"/>
    <w:pPr>
      <w:tabs>
        <w:tab w:val="left" w:pos="480"/>
        <w:tab w:val="clear" w:pos="432"/>
      </w:tabs>
      <w:ind w:left="480" w:hanging="480"/>
    </w:pPr>
  </w:style>
  <w:style w:type="paragraph" w:customStyle="1" w:styleId="58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6">
    <w:name w:val="0"/>
    <w:basedOn w:val="1"/>
    <w:qFormat/>
    <w:uiPriority w:val="0"/>
    <w:pPr>
      <w:widowControl/>
    </w:pPr>
    <w:rPr>
      <w:kern w:val="0"/>
      <w:sz w:val="24"/>
      <w:szCs w:val="20"/>
    </w:rPr>
  </w:style>
  <w:style w:type="paragraph" w:customStyle="1" w:styleId="587">
    <w:name w:val="Char Char113"/>
    <w:basedOn w:val="1"/>
    <w:qFormat/>
    <w:uiPriority w:val="0"/>
    <w:pPr>
      <w:widowControl/>
      <w:spacing w:after="160" w:line="240" w:lineRule="exact"/>
      <w:jc w:val="left"/>
    </w:pPr>
    <w:rPr>
      <w:rFonts w:eastAsia="仿宋_GB2312"/>
      <w:sz w:val="28"/>
    </w:rPr>
  </w:style>
  <w:style w:type="paragraph" w:customStyle="1" w:styleId="5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89">
    <w:name w:val="_Style 8"/>
    <w:basedOn w:val="1"/>
    <w:qFormat/>
    <w:uiPriority w:val="34"/>
    <w:pPr>
      <w:adjustRightInd/>
      <w:ind w:firstLine="420" w:firstLineChars="200"/>
    </w:pPr>
    <w:rPr>
      <w:rFonts w:eastAsia="仿宋_GB2312"/>
      <w:sz w:val="28"/>
    </w:rPr>
  </w:style>
  <w:style w:type="paragraph" w:customStyle="1" w:styleId="59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5">
    <w:name w:val="Char Char112"/>
    <w:basedOn w:val="1"/>
    <w:qFormat/>
    <w:uiPriority w:val="6"/>
    <w:pPr>
      <w:widowControl/>
      <w:spacing w:after="160" w:line="240" w:lineRule="exact"/>
      <w:jc w:val="left"/>
    </w:pPr>
    <w:rPr>
      <w:rFonts w:eastAsia="仿宋_GB2312"/>
      <w:sz w:val="28"/>
    </w:rPr>
  </w:style>
  <w:style w:type="paragraph" w:customStyle="1" w:styleId="596">
    <w:name w:val="正文 图"/>
    <w:basedOn w:val="126"/>
    <w:qFormat/>
    <w:uiPriority w:val="0"/>
    <w:pPr>
      <w:adjustRightInd/>
      <w:spacing w:before="0"/>
      <w:ind w:firstLine="0"/>
      <w:jc w:val="center"/>
    </w:pPr>
    <w:rPr>
      <w:rFonts w:ascii="微软雅黑" w:hAnsi="微软雅黑"/>
    </w:rPr>
  </w:style>
  <w:style w:type="paragraph" w:customStyle="1" w:styleId="59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9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99">
    <w:name w:val="Thf"/>
    <w:basedOn w:val="244"/>
    <w:qFormat/>
    <w:uiPriority w:val="0"/>
    <w:pPr>
      <w:ind w:left="0"/>
    </w:pPr>
  </w:style>
  <w:style w:type="paragraph" w:customStyle="1" w:styleId="60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2">
    <w:name w:val="注释"/>
    <w:basedOn w:val="1"/>
    <w:qFormat/>
    <w:uiPriority w:val="0"/>
    <w:pPr>
      <w:adjustRightInd/>
      <w:spacing w:line="360" w:lineRule="auto"/>
      <w:ind w:firstLine="480"/>
    </w:pPr>
    <w:rPr>
      <w:sz w:val="24"/>
    </w:rPr>
  </w:style>
  <w:style w:type="paragraph" w:customStyle="1" w:styleId="603">
    <w:name w:val="列出段落111"/>
    <w:basedOn w:val="1"/>
    <w:qFormat/>
    <w:uiPriority w:val="34"/>
    <w:pPr>
      <w:ind w:firstLine="420" w:firstLineChars="200"/>
    </w:pPr>
  </w:style>
  <w:style w:type="paragraph" w:customStyle="1" w:styleId="604">
    <w:name w:val="标准文本"/>
    <w:basedOn w:val="1"/>
    <w:link w:val="939"/>
    <w:qFormat/>
    <w:uiPriority w:val="0"/>
    <w:pPr>
      <w:adjustRightInd/>
      <w:spacing w:line="360" w:lineRule="auto"/>
      <w:ind w:firstLine="480" w:firstLineChars="200"/>
    </w:pPr>
    <w:rPr>
      <w:rFonts w:cs="宋体"/>
      <w:sz w:val="24"/>
      <w:szCs w:val="20"/>
    </w:rPr>
  </w:style>
  <w:style w:type="paragraph" w:customStyle="1" w:styleId="605">
    <w:name w:val="_Style 947"/>
    <w:basedOn w:val="1"/>
    <w:next w:val="100"/>
    <w:qFormat/>
    <w:uiPriority w:val="34"/>
    <w:pPr>
      <w:adjustRightInd/>
      <w:ind w:firstLine="420" w:firstLineChars="200"/>
    </w:pPr>
  </w:style>
  <w:style w:type="paragraph" w:customStyle="1" w:styleId="60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7">
    <w:name w:val="纯文本2"/>
    <w:basedOn w:val="1"/>
    <w:qFormat/>
    <w:uiPriority w:val="0"/>
    <w:pPr>
      <w:adjustRightInd/>
      <w:snapToGrid w:val="0"/>
      <w:jc w:val="left"/>
    </w:pPr>
    <w:rPr>
      <w:rFonts w:ascii="Century Gothic" w:hAnsi="楷体_GB2312" w:eastAsia="Century Gothic"/>
      <w:szCs w:val="20"/>
    </w:rPr>
  </w:style>
  <w:style w:type="paragraph" w:customStyle="1" w:styleId="60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0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0">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1">
    <w:name w:val="Blockquote"/>
    <w:basedOn w:val="1"/>
    <w:qFormat/>
    <w:uiPriority w:val="0"/>
    <w:pPr>
      <w:autoSpaceDE w:val="0"/>
      <w:autoSpaceDN w:val="0"/>
      <w:spacing w:before="100" w:after="100"/>
      <w:ind w:left="360" w:right="360"/>
      <w:jc w:val="left"/>
    </w:pPr>
    <w:rPr>
      <w:kern w:val="0"/>
      <w:sz w:val="24"/>
      <w:szCs w:val="20"/>
    </w:rPr>
  </w:style>
  <w:style w:type="paragraph" w:customStyle="1" w:styleId="612">
    <w:name w:val="p1"/>
    <w:basedOn w:val="1"/>
    <w:qFormat/>
    <w:uiPriority w:val="0"/>
    <w:pPr>
      <w:widowControl/>
      <w:adjustRightInd/>
      <w:jc w:val="left"/>
    </w:pPr>
    <w:rPr>
      <w:rFonts w:ascii=".PingFang SC" w:eastAsia=".PingFang SC"/>
      <w:color w:val="454545"/>
      <w:kern w:val="0"/>
      <w:sz w:val="18"/>
      <w:szCs w:val="18"/>
    </w:rPr>
  </w:style>
  <w:style w:type="paragraph" w:customStyle="1" w:styleId="613">
    <w:name w:val="Table Paragraph"/>
    <w:basedOn w:val="1"/>
    <w:qFormat/>
    <w:uiPriority w:val="0"/>
    <w:pPr>
      <w:adjustRightInd/>
      <w:jc w:val="left"/>
    </w:pPr>
    <w:rPr>
      <w:rFonts w:ascii="Calibri" w:hAnsi="Calibri"/>
      <w:kern w:val="0"/>
      <w:sz w:val="22"/>
      <w:szCs w:val="22"/>
      <w:lang w:eastAsia="en-US"/>
    </w:rPr>
  </w:style>
  <w:style w:type="paragraph" w:customStyle="1" w:styleId="6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618">
    <w:name w:val="表格非标题文字 Char"/>
    <w:link w:val="80"/>
    <w:qFormat/>
    <w:uiPriority w:val="0"/>
    <w:rPr>
      <w:rFonts w:ascii="Futura Bk" w:hAnsi="Futura Bk"/>
      <w:kern w:val="2"/>
      <w:sz w:val="18"/>
      <w:szCs w:val="21"/>
      <w:lang w:val="en-US" w:eastAsia="zh-CN" w:bidi="ar-SA"/>
    </w:rPr>
  </w:style>
  <w:style w:type="character" w:customStyle="1" w:styleId="619">
    <w:name w:val="*正文 Char"/>
    <w:link w:val="81"/>
    <w:qFormat/>
    <w:locked/>
    <w:uiPriority w:val="0"/>
    <w:rPr>
      <w:rFonts w:ascii="宋体" w:hAnsi="宋体"/>
      <w:sz w:val="24"/>
    </w:rPr>
  </w:style>
  <w:style w:type="character" w:customStyle="1" w:styleId="620">
    <w:name w:val="Char Char71"/>
    <w:semiHidden/>
    <w:qFormat/>
    <w:uiPriority w:val="0"/>
    <w:rPr>
      <w:rFonts w:eastAsia="宋体"/>
      <w:kern w:val="2"/>
      <w:sz w:val="21"/>
      <w:szCs w:val="24"/>
      <w:lang w:val="en-US" w:eastAsia="zh-CN" w:bidi="ar-SA"/>
    </w:rPr>
  </w:style>
  <w:style w:type="character" w:customStyle="1" w:styleId="621">
    <w:name w:val="Char Char6"/>
    <w:qFormat/>
    <w:uiPriority w:val="0"/>
    <w:rPr>
      <w:rFonts w:eastAsia="宋体"/>
      <w:kern w:val="2"/>
      <w:sz w:val="21"/>
      <w:szCs w:val="24"/>
      <w:lang w:val="en-US" w:eastAsia="zh-CN" w:bidi="ar-SA"/>
    </w:rPr>
  </w:style>
  <w:style w:type="character" w:customStyle="1" w:styleId="622">
    <w:name w:val="正文缩进 Char"/>
    <w:qFormat/>
    <w:uiPriority w:val="0"/>
    <w:rPr>
      <w:rFonts w:eastAsia="宋体"/>
      <w:kern w:val="2"/>
      <w:sz w:val="21"/>
      <w:lang w:val="en-US" w:eastAsia="zh-CN"/>
    </w:rPr>
  </w:style>
  <w:style w:type="character" w:customStyle="1" w:styleId="623">
    <w:name w:val="正文首行缩进 Char1"/>
    <w:qFormat/>
    <w:uiPriority w:val="0"/>
    <w:rPr>
      <w:rFonts w:ascii="宋体" w:hAnsi="Times New Roman" w:eastAsia="宋体" w:cs="Times New Roman"/>
      <w:snapToGrid w:val="0"/>
      <w:kern w:val="2"/>
      <w:sz w:val="24"/>
      <w:szCs w:val="21"/>
      <w:lang w:val="zh-CN"/>
    </w:rPr>
  </w:style>
  <w:style w:type="character" w:customStyle="1" w:styleId="624">
    <w:name w:val="Char Char28"/>
    <w:qFormat/>
    <w:uiPriority w:val="6"/>
    <w:rPr>
      <w:rFonts w:ascii="仿宋_GB2312" w:hAnsi="仿宋_GB2312" w:eastAsia="仿宋_GB2312"/>
      <w:kern w:val="1"/>
      <w:sz w:val="28"/>
    </w:rPr>
  </w:style>
  <w:style w:type="character" w:customStyle="1" w:styleId="62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6">
    <w:name w:val="Heading 1 Char"/>
    <w:qFormat/>
    <w:uiPriority w:val="6"/>
    <w:rPr>
      <w:rFonts w:ascii="Times New Roman" w:hAnsi="Times New Roman" w:eastAsia="黑体" w:cs="Times New Roman"/>
      <w:b/>
      <w:kern w:val="0"/>
      <w:sz w:val="24"/>
      <w:szCs w:val="24"/>
    </w:rPr>
  </w:style>
  <w:style w:type="character" w:customStyle="1" w:styleId="627">
    <w:name w:val="U_正文 Char"/>
    <w:link w:val="82"/>
    <w:qFormat/>
    <w:uiPriority w:val="0"/>
    <w:rPr>
      <w:sz w:val="24"/>
      <w:szCs w:val="24"/>
    </w:rPr>
  </w:style>
  <w:style w:type="character" w:customStyle="1" w:styleId="628">
    <w:name w:val="HTML 地址 Char1"/>
    <w:qFormat/>
    <w:uiPriority w:val="0"/>
    <w:rPr>
      <w:rFonts w:ascii="Times New Roman" w:hAnsi="Times New Roman" w:eastAsia="宋体" w:cs="Times New Roman"/>
      <w:i/>
      <w:iCs/>
      <w:szCs w:val="24"/>
    </w:rPr>
  </w:style>
  <w:style w:type="character" w:customStyle="1" w:styleId="629">
    <w:name w:val="批注主题 Char1"/>
    <w:link w:val="59"/>
    <w:qFormat/>
    <w:uiPriority w:val="0"/>
    <w:rPr>
      <w:b/>
      <w:bCs/>
      <w:kern w:val="2"/>
      <w:sz w:val="21"/>
      <w:szCs w:val="24"/>
    </w:rPr>
  </w:style>
  <w:style w:type="character" w:customStyle="1" w:styleId="630">
    <w:name w:val="Char Char51"/>
    <w:qFormat/>
    <w:uiPriority w:val="0"/>
    <w:rPr>
      <w:rFonts w:ascii="宋体" w:hAnsi="Courier New" w:eastAsia="宋体"/>
      <w:kern w:val="2"/>
      <w:sz w:val="21"/>
      <w:lang w:val="en-US" w:eastAsia="zh-CN"/>
    </w:rPr>
  </w:style>
  <w:style w:type="character" w:customStyle="1" w:styleId="631">
    <w:name w:val="表正文 Char"/>
    <w:qFormat/>
    <w:uiPriority w:val="0"/>
    <w:rPr>
      <w:rFonts w:ascii="宋体" w:eastAsia="宋体"/>
      <w:snapToGrid w:val="0"/>
      <w:color w:val="000000"/>
      <w:kern w:val="28"/>
      <w:sz w:val="28"/>
      <w:lang w:val="en-US" w:eastAsia="zh-CN" w:bidi="ar-SA"/>
    </w:rPr>
  </w:style>
  <w:style w:type="character" w:customStyle="1" w:styleId="632">
    <w:name w:val="Char Char34"/>
    <w:qFormat/>
    <w:uiPriority w:val="6"/>
    <w:rPr>
      <w:b/>
      <w:kern w:val="1"/>
      <w:sz w:val="28"/>
      <w:szCs w:val="28"/>
    </w:rPr>
  </w:style>
  <w:style w:type="character" w:customStyle="1" w:styleId="63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4">
    <w:name w:val="哈哈正文 Char"/>
    <w:link w:val="83"/>
    <w:qFormat/>
    <w:uiPriority w:val="0"/>
    <w:rPr>
      <w:rFonts w:ascii="宋体" w:hAnsi="宋体" w:eastAsia="宋体"/>
      <w:kern w:val="2"/>
      <w:sz w:val="24"/>
      <w:lang w:bidi="ar-SA"/>
    </w:rPr>
  </w:style>
  <w:style w:type="character" w:customStyle="1" w:styleId="635">
    <w:name w:val="未处理的提及1"/>
    <w:qFormat/>
    <w:uiPriority w:val="0"/>
    <w:rPr>
      <w:color w:val="808080"/>
      <w:shd w:val="clear" w:color="auto" w:fill="E6E6E6"/>
    </w:rPr>
  </w:style>
  <w:style w:type="character" w:customStyle="1" w:styleId="636">
    <w:name w:val="txt"/>
    <w:qFormat/>
    <w:uiPriority w:val="0"/>
    <w:rPr>
      <w:rFonts w:ascii="仿宋_GB2312" w:eastAsia="微软雅黑"/>
      <w:b/>
      <w:kern w:val="2"/>
      <w:sz w:val="32"/>
      <w:szCs w:val="32"/>
      <w:lang w:val="en-US" w:eastAsia="zh-CN" w:bidi="ar-SA"/>
    </w:rPr>
  </w:style>
  <w:style w:type="character" w:customStyle="1" w:styleId="637">
    <w:name w:val="二级标题 Char Char"/>
    <w:qFormat/>
    <w:uiPriority w:val="0"/>
    <w:rPr>
      <w:rFonts w:ascii="宋体" w:hAnsi="宋体" w:eastAsia="宋体"/>
      <w:b/>
      <w:snapToGrid w:val="0"/>
      <w:kern w:val="2"/>
      <w:sz w:val="24"/>
      <w:szCs w:val="24"/>
      <w:lang w:val="en-US" w:eastAsia="zh-CN" w:bidi="ar-SA"/>
    </w:rPr>
  </w:style>
  <w:style w:type="character" w:customStyle="1" w:styleId="638">
    <w:name w:val="Char Char32"/>
    <w:qFormat/>
    <w:uiPriority w:val="6"/>
    <w:rPr>
      <w:b/>
      <w:kern w:val="1"/>
      <w:sz w:val="24"/>
      <w:szCs w:val="24"/>
    </w:rPr>
  </w:style>
  <w:style w:type="character" w:customStyle="1" w:styleId="639">
    <w:name w:val="PI Char1"/>
    <w:qFormat/>
    <w:uiPriority w:val="0"/>
    <w:rPr>
      <w:rFonts w:ascii="宋体" w:hAnsi="宋体"/>
      <w:kern w:val="2"/>
      <w:sz w:val="24"/>
      <w:szCs w:val="24"/>
    </w:rPr>
  </w:style>
  <w:style w:type="character" w:customStyle="1" w:styleId="640">
    <w:name w:val="tw4winTerm"/>
    <w:qFormat/>
    <w:uiPriority w:val="0"/>
    <w:rPr>
      <w:color w:val="0000FF"/>
    </w:rPr>
  </w:style>
  <w:style w:type="character" w:customStyle="1" w:styleId="641">
    <w:name w:val="Footer Char"/>
    <w:qFormat/>
    <w:locked/>
    <w:uiPriority w:val="0"/>
    <w:rPr>
      <w:rFonts w:eastAsia="宋体"/>
      <w:kern w:val="2"/>
      <w:sz w:val="18"/>
      <w:lang w:val="en-US" w:eastAsia="zh-CN" w:bidi="ar-SA"/>
    </w:rPr>
  </w:style>
  <w:style w:type="character" w:customStyle="1" w:styleId="642">
    <w:name w:val="普通文字 Char Char1"/>
    <w:qFormat/>
    <w:uiPriority w:val="0"/>
    <w:rPr>
      <w:rFonts w:ascii="宋体" w:hAnsi="Courier New"/>
      <w:kern w:val="2"/>
      <w:sz w:val="21"/>
    </w:rPr>
  </w:style>
  <w:style w:type="character" w:customStyle="1" w:styleId="643">
    <w:name w:val="Char Char101"/>
    <w:qFormat/>
    <w:uiPriority w:val="6"/>
    <w:rPr>
      <w:rFonts w:ascii="宋体" w:hAnsi="宋体"/>
      <w:kern w:val="2"/>
      <w:sz w:val="21"/>
      <w:szCs w:val="24"/>
      <w:lang w:val="en-US" w:eastAsia="zh-CN"/>
    </w:rPr>
  </w:style>
  <w:style w:type="character" w:customStyle="1" w:styleId="644">
    <w:name w:val="标题 4 Char"/>
    <w:qFormat/>
    <w:uiPriority w:val="0"/>
    <w:rPr>
      <w:rFonts w:ascii="Arial" w:hAnsi="Arial" w:eastAsia="黑体"/>
      <w:b/>
      <w:kern w:val="2"/>
      <w:sz w:val="28"/>
    </w:rPr>
  </w:style>
  <w:style w:type="character" w:customStyle="1" w:styleId="645">
    <w:name w:val="链接"/>
    <w:qFormat/>
    <w:uiPriority w:val="0"/>
    <w:rPr>
      <w:color w:val="0000FF"/>
      <w:sz w:val="21"/>
      <w:szCs w:val="21"/>
      <w:u w:val="single"/>
    </w:rPr>
  </w:style>
  <w:style w:type="character" w:customStyle="1" w:styleId="646">
    <w:name w:val="h4 Char"/>
    <w:qFormat/>
    <w:uiPriority w:val="0"/>
    <w:rPr>
      <w:rFonts w:ascii="Arial" w:hAnsi="Arial" w:eastAsia="黑体"/>
      <w:b/>
      <w:bCs/>
      <w:kern w:val="2"/>
      <w:sz w:val="28"/>
      <w:szCs w:val="28"/>
      <w:lang w:val="zh-CN" w:eastAsia="zh-CN" w:bidi="ar-SA"/>
    </w:rPr>
  </w:style>
  <w:style w:type="character" w:customStyle="1" w:styleId="647">
    <w:name w:val="5正文 Char"/>
    <w:link w:val="84"/>
    <w:qFormat/>
    <w:uiPriority w:val="0"/>
    <w:rPr>
      <w:rFonts w:ascii="仿宋_GB2312" w:hAnsi="微软雅黑" w:eastAsia="仿宋_GB2312"/>
      <w:sz w:val="28"/>
      <w:szCs w:val="21"/>
    </w:rPr>
  </w:style>
  <w:style w:type="character" w:customStyle="1" w:styleId="648">
    <w:name w:val="标题 3 字符"/>
    <w:qFormat/>
    <w:uiPriority w:val="9"/>
    <w:rPr>
      <w:b/>
      <w:bCs/>
      <w:kern w:val="2"/>
      <w:sz w:val="32"/>
      <w:szCs w:val="32"/>
    </w:rPr>
  </w:style>
  <w:style w:type="character" w:customStyle="1" w:styleId="649">
    <w:name w:val="样式6 Char"/>
    <w:qFormat/>
    <w:uiPriority w:val="0"/>
    <w:rPr>
      <w:rFonts w:ascii="仿宋_GB2312" w:hAnsi="宋体" w:eastAsia="仿宋_GB2312"/>
      <w:b/>
      <w:bCs/>
      <w:kern w:val="2"/>
      <w:sz w:val="24"/>
      <w:szCs w:val="24"/>
      <w:lang w:val="en-US" w:eastAsia="zh-CN" w:bidi="ar-SA"/>
    </w:rPr>
  </w:style>
  <w:style w:type="character" w:customStyle="1" w:styleId="650">
    <w:name w:val="Char Char14"/>
    <w:qFormat/>
    <w:uiPriority w:val="6"/>
    <w:rPr>
      <w:rFonts w:ascii="黑体" w:hAnsi="黑体" w:eastAsia="黑体"/>
    </w:rPr>
  </w:style>
  <w:style w:type="character" w:customStyle="1" w:styleId="651">
    <w:name w:val="Heading 2 Hidden Char"/>
    <w:qFormat/>
    <w:uiPriority w:val="0"/>
    <w:rPr>
      <w:rFonts w:ascii="仿宋_GB2312" w:eastAsia="仿宋_GB2312"/>
      <w:b/>
      <w:bCs/>
      <w:kern w:val="2"/>
      <w:sz w:val="24"/>
      <w:szCs w:val="24"/>
      <w:lang w:val="zh-CN" w:eastAsia="zh-CN" w:bidi="ar-SA"/>
    </w:rPr>
  </w:style>
  <w:style w:type="character" w:customStyle="1" w:styleId="652">
    <w:name w:val="正文首行缩进 2 Char"/>
    <w:link w:val="61"/>
    <w:qFormat/>
    <w:uiPriority w:val="0"/>
    <w:rPr>
      <w:rFonts w:ascii="宋体" w:hAnsi="宋体"/>
      <w:kern w:val="2"/>
      <w:sz w:val="21"/>
      <w:szCs w:val="24"/>
    </w:rPr>
  </w:style>
  <w:style w:type="character" w:customStyle="1" w:styleId="653">
    <w:name w:val="font11"/>
    <w:qFormat/>
    <w:uiPriority w:val="0"/>
    <w:rPr>
      <w:rFonts w:hint="default" w:ascii="Times New Roman" w:hAnsi="Times New Roman" w:cs="Times New Roman"/>
      <w:color w:val="000000"/>
      <w:sz w:val="22"/>
      <w:szCs w:val="22"/>
      <w:u w:val="none"/>
    </w:rPr>
  </w:style>
  <w:style w:type="character" w:customStyle="1" w:styleId="654">
    <w:name w:val="表正文 Char1"/>
    <w:qFormat/>
    <w:uiPriority w:val="0"/>
    <w:rPr>
      <w:rFonts w:ascii="宋体" w:eastAsia="宋体"/>
      <w:snapToGrid w:val="0"/>
      <w:color w:val="000000"/>
      <w:kern w:val="28"/>
      <w:sz w:val="28"/>
    </w:rPr>
  </w:style>
  <w:style w:type="character" w:customStyle="1" w:styleId="655">
    <w:name w:val="blue1"/>
    <w:basedOn w:val="69"/>
    <w:qFormat/>
    <w:uiPriority w:val="0"/>
    <w:rPr>
      <w:rFonts w:ascii="Arial" w:hAnsi="Arial" w:eastAsia="黑体" w:cs="Arial"/>
      <w:snapToGrid w:val="0"/>
      <w:kern w:val="0"/>
      <w:szCs w:val="21"/>
    </w:rPr>
  </w:style>
  <w:style w:type="character" w:customStyle="1" w:styleId="65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657">
    <w:name w:val="标书1 Char"/>
    <w:qFormat/>
    <w:uiPriority w:val="0"/>
    <w:rPr>
      <w:rFonts w:eastAsia="宋体"/>
      <w:b/>
      <w:bCs/>
      <w:kern w:val="44"/>
      <w:sz w:val="44"/>
      <w:szCs w:val="44"/>
      <w:lang w:val="en-US" w:eastAsia="zh-CN" w:bidi="ar-SA"/>
    </w:rPr>
  </w:style>
  <w:style w:type="character" w:customStyle="1" w:styleId="658">
    <w:name w:val="样式5 Char"/>
    <w:qFormat/>
    <w:uiPriority w:val="0"/>
    <w:rPr>
      <w:rFonts w:ascii="仿宋_GB2312" w:hAnsi="仿宋" w:eastAsia="仿宋_GB2312"/>
      <w:kern w:val="2"/>
      <w:sz w:val="24"/>
      <w:szCs w:val="24"/>
    </w:rPr>
  </w:style>
  <w:style w:type="character" w:customStyle="1" w:styleId="659">
    <w:name w:val="样式4 Char"/>
    <w:qFormat/>
    <w:uiPriority w:val="0"/>
    <w:rPr>
      <w:rFonts w:ascii="仿宋_GB2312" w:hAnsi="仿宋" w:eastAsia="仿宋_GB2312"/>
      <w:b/>
      <w:kern w:val="2"/>
      <w:sz w:val="32"/>
      <w:szCs w:val="32"/>
      <w:lang w:bidi="ar-SA"/>
    </w:rPr>
  </w:style>
  <w:style w:type="character" w:customStyle="1" w:styleId="660">
    <w:name w:val="插图说明 Char"/>
    <w:qFormat/>
    <w:uiPriority w:val="0"/>
    <w:rPr>
      <w:rFonts w:eastAsia="黑体"/>
      <w:sz w:val="24"/>
      <w:lang w:val="en-US" w:eastAsia="zh-CN"/>
    </w:rPr>
  </w:style>
  <w:style w:type="character" w:customStyle="1" w:styleId="661">
    <w:name w:val="正文2 Char Char"/>
    <w:link w:val="85"/>
    <w:qFormat/>
    <w:uiPriority w:val="0"/>
    <w:rPr>
      <w:rFonts w:eastAsia="宋体"/>
      <w:kern w:val="2"/>
      <w:sz w:val="24"/>
      <w:lang w:val="en-US" w:eastAsia="zh-CN" w:bidi="ar-SA"/>
    </w:rPr>
  </w:style>
  <w:style w:type="character" w:customStyle="1" w:styleId="662">
    <w:name w:val="Char Char24"/>
    <w:qFormat/>
    <w:uiPriority w:val="6"/>
    <w:rPr>
      <w:kern w:val="1"/>
      <w:sz w:val="21"/>
    </w:rPr>
  </w:style>
  <w:style w:type="character" w:customStyle="1" w:styleId="663">
    <w:name w:val="副标题 Char"/>
    <w:link w:val="46"/>
    <w:qFormat/>
    <w:uiPriority w:val="0"/>
    <w:rPr>
      <w:rFonts w:ascii="Arial" w:hAnsi="Arial" w:eastAsia="隶书"/>
      <w:b/>
      <w:bCs/>
      <w:kern w:val="28"/>
      <w:sz w:val="44"/>
      <w:szCs w:val="32"/>
      <w:lang w:val="en-US" w:eastAsia="zh-CN" w:bidi="ar-SA"/>
    </w:rPr>
  </w:style>
  <w:style w:type="character" w:customStyle="1" w:styleId="664">
    <w:name w:val="普通文字 Char1 Char"/>
    <w:qFormat/>
    <w:uiPriority w:val="0"/>
    <w:rPr>
      <w:rFonts w:ascii="宋体" w:hAnsi="Courier New" w:eastAsia="宋体"/>
      <w:kern w:val="2"/>
      <w:sz w:val="21"/>
      <w:szCs w:val="24"/>
      <w:lang w:val="en-US" w:eastAsia="zh-CN" w:bidi="ar-SA"/>
    </w:rPr>
  </w:style>
  <w:style w:type="character" w:customStyle="1" w:styleId="665">
    <w:name w:val="h3 Char1"/>
    <w:qFormat/>
    <w:uiPriority w:val="0"/>
    <w:rPr>
      <w:rFonts w:eastAsia="宋体"/>
      <w:b/>
      <w:bCs/>
      <w:kern w:val="2"/>
      <w:sz w:val="32"/>
      <w:szCs w:val="32"/>
      <w:lang w:bidi="ar-SA"/>
    </w:rPr>
  </w:style>
  <w:style w:type="character" w:customStyle="1" w:styleId="666">
    <w:name w:val="标题 Char1"/>
    <w:qFormat/>
    <w:uiPriority w:val="0"/>
    <w:rPr>
      <w:rFonts w:ascii="Cambria" w:hAnsi="Cambria" w:eastAsia="宋体" w:cs="Times New Roman"/>
      <w:b/>
      <w:bCs/>
      <w:sz w:val="32"/>
      <w:szCs w:val="32"/>
      <w:lang w:bidi="ar-SA"/>
    </w:rPr>
  </w:style>
  <w:style w:type="character" w:customStyle="1" w:styleId="667">
    <w:name w:val="gf正文1 Char"/>
    <w:qFormat/>
    <w:uiPriority w:val="0"/>
    <w:rPr>
      <w:rFonts w:ascii="宋体" w:hAnsi="宋体" w:eastAsia="宋体" w:cs="宋体"/>
      <w:kern w:val="2"/>
      <w:sz w:val="24"/>
      <w:szCs w:val="24"/>
      <w:lang w:val="en-US" w:eastAsia="zh-CN" w:bidi="ar-SA"/>
    </w:rPr>
  </w:style>
  <w:style w:type="character" w:customStyle="1" w:styleId="668">
    <w:name w:val="正文文本缩进 Char1"/>
    <w:qFormat/>
    <w:uiPriority w:val="0"/>
    <w:rPr>
      <w:rFonts w:ascii="Calibri" w:hAnsi="Calibri"/>
      <w:sz w:val="28"/>
    </w:rPr>
  </w:style>
  <w:style w:type="character" w:customStyle="1" w:styleId="669">
    <w:name w:val="No Spacing Char"/>
    <w:link w:val="86"/>
    <w:qFormat/>
    <w:uiPriority w:val="1"/>
    <w:rPr>
      <w:sz w:val="22"/>
      <w:szCs w:val="22"/>
      <w:lang w:val="en-US" w:eastAsia="zh-CN" w:bidi="ar-SA"/>
    </w:rPr>
  </w:style>
  <w:style w:type="character" w:customStyle="1" w:styleId="670">
    <w:name w:val="样式7 Char"/>
    <w:qFormat/>
    <w:uiPriority w:val="0"/>
    <w:rPr>
      <w:rFonts w:ascii="仿宋_GB2312" w:hAnsi="仿宋" w:eastAsia="仿宋_GB2312"/>
      <w:b/>
      <w:kern w:val="2"/>
      <w:sz w:val="24"/>
      <w:szCs w:val="24"/>
    </w:rPr>
  </w:style>
  <w:style w:type="character" w:customStyle="1" w:styleId="671">
    <w:name w:val="font12gray1"/>
    <w:qFormat/>
    <w:uiPriority w:val="0"/>
    <w:rPr>
      <w:rFonts w:ascii="仿宋_GB2312" w:eastAsia="微软雅黑"/>
      <w:b/>
      <w:spacing w:val="300"/>
      <w:kern w:val="2"/>
      <w:sz w:val="18"/>
      <w:szCs w:val="18"/>
      <w:lang w:val="en-US" w:eastAsia="zh-CN" w:bidi="ar-SA"/>
    </w:rPr>
  </w:style>
  <w:style w:type="character" w:customStyle="1" w:styleId="672">
    <w:name w:val="Char Char7"/>
    <w:semiHidden/>
    <w:qFormat/>
    <w:uiPriority w:val="0"/>
    <w:rPr>
      <w:rFonts w:eastAsia="宋体"/>
      <w:kern w:val="2"/>
      <w:sz w:val="21"/>
      <w:szCs w:val="24"/>
      <w:lang w:val="en-US" w:eastAsia="zh-CN" w:bidi="ar-SA"/>
    </w:rPr>
  </w:style>
  <w:style w:type="character" w:customStyle="1" w:styleId="673">
    <w:name w:val="表名 Char"/>
    <w:qFormat/>
    <w:uiPriority w:val="0"/>
    <w:rPr>
      <w:rFonts w:eastAsia="宋体"/>
      <w:b/>
      <w:bCs/>
      <w:kern w:val="2"/>
      <w:sz w:val="24"/>
      <w:szCs w:val="24"/>
      <w:lang w:val="en-US" w:eastAsia="zh-CN" w:bidi="ar-SA"/>
    </w:rPr>
  </w:style>
  <w:style w:type="character" w:customStyle="1" w:styleId="674">
    <w:name w:val="Document Map Char"/>
    <w:qFormat/>
    <w:locked/>
    <w:uiPriority w:val="0"/>
    <w:rPr>
      <w:rFonts w:eastAsia="宋体"/>
      <w:kern w:val="2"/>
      <w:sz w:val="21"/>
      <w:szCs w:val="24"/>
      <w:lang w:val="en-US" w:eastAsia="zh-CN" w:bidi="ar-SA"/>
    </w:rPr>
  </w:style>
  <w:style w:type="character" w:customStyle="1" w:styleId="675">
    <w:name w:val="font41"/>
    <w:qFormat/>
    <w:uiPriority w:val="0"/>
    <w:rPr>
      <w:rFonts w:hint="eastAsia" w:ascii="仿宋_GB2312" w:eastAsia="仿宋_GB2312" w:cs="仿宋_GB2312"/>
      <w:color w:val="000000"/>
      <w:sz w:val="22"/>
      <w:szCs w:val="22"/>
      <w:u w:val="none"/>
    </w:rPr>
  </w:style>
  <w:style w:type="character" w:customStyle="1" w:styleId="676">
    <w:name w:val="标题 6 Char"/>
    <w:link w:val="8"/>
    <w:qFormat/>
    <w:uiPriority w:val="0"/>
    <w:rPr>
      <w:rFonts w:ascii="Arial" w:hAnsi="Arial" w:eastAsia="黑体"/>
      <w:b/>
      <w:bCs/>
      <w:kern w:val="2"/>
      <w:sz w:val="24"/>
      <w:szCs w:val="24"/>
    </w:rPr>
  </w:style>
  <w:style w:type="character" w:customStyle="1" w:styleId="677">
    <w:name w:val="纯文本 Char_0"/>
    <w:link w:val="87"/>
    <w:qFormat/>
    <w:uiPriority w:val="0"/>
    <w:rPr>
      <w:rFonts w:ascii="宋体" w:hAnsi="Courier New"/>
      <w:kern w:val="2"/>
      <w:sz w:val="21"/>
      <w:szCs w:val="21"/>
      <w:lang w:val="en-US" w:eastAsia="zh-CN"/>
    </w:rPr>
  </w:style>
  <w:style w:type="character" w:customStyle="1" w:styleId="678">
    <w:name w:val="Balloon Text Char"/>
    <w:qFormat/>
    <w:locked/>
    <w:uiPriority w:val="0"/>
    <w:rPr>
      <w:rFonts w:eastAsia="宋体"/>
      <w:kern w:val="2"/>
      <w:sz w:val="18"/>
      <w:szCs w:val="18"/>
      <w:lang w:val="en-US" w:eastAsia="zh-CN" w:bidi="ar-SA"/>
    </w:rPr>
  </w:style>
  <w:style w:type="character" w:customStyle="1" w:styleId="679">
    <w:name w:val="正文 项目2 Char"/>
    <w:basedOn w:val="680"/>
    <w:qFormat/>
    <w:uiPriority w:val="0"/>
    <w:rPr>
      <w:rFonts w:ascii="仿宋_GB2312" w:hAnsi="仿宋_GB2312" w:eastAsia="仿宋_GB2312"/>
      <w:kern w:val="2"/>
      <w:sz w:val="24"/>
      <w:lang w:bidi="ar-SA"/>
    </w:rPr>
  </w:style>
  <w:style w:type="character" w:customStyle="1" w:styleId="680">
    <w:name w:val="正文 项目 Char"/>
    <w:qFormat/>
    <w:uiPriority w:val="0"/>
    <w:rPr>
      <w:rFonts w:ascii="仿宋_GB2312" w:hAnsi="仿宋_GB2312" w:eastAsia="仿宋_GB2312"/>
      <w:kern w:val="2"/>
      <w:sz w:val="24"/>
      <w:lang w:bidi="ar-SA"/>
    </w:rPr>
  </w:style>
  <w:style w:type="character" w:customStyle="1" w:styleId="681">
    <w:name w:val="h Char Char1"/>
    <w:qFormat/>
    <w:uiPriority w:val="0"/>
    <w:rPr>
      <w:rFonts w:eastAsia="宋体"/>
      <w:kern w:val="2"/>
      <w:sz w:val="18"/>
      <w:szCs w:val="18"/>
      <w:lang w:val="en-US" w:eastAsia="zh-CN" w:bidi="ar-SA"/>
    </w:rPr>
  </w:style>
  <w:style w:type="character" w:customStyle="1" w:styleId="682">
    <w:name w:val="Char Char27"/>
    <w:qFormat/>
    <w:uiPriority w:val="6"/>
    <w:rPr>
      <w:rFonts w:ascii="宋体" w:hAnsi="宋体" w:eastAsia="宋体"/>
      <w:color w:val="000000"/>
      <w:kern w:val="1"/>
      <w:sz w:val="28"/>
      <w:lang w:val="en-US" w:eastAsia="zh-CN" w:bidi="ar-SA"/>
    </w:rPr>
  </w:style>
  <w:style w:type="character" w:customStyle="1" w:styleId="683">
    <w:name w:val="px14"/>
    <w:qFormat/>
    <w:uiPriority w:val="0"/>
    <w:rPr>
      <w:rFonts w:ascii="仿宋_GB2312" w:eastAsia="微软雅黑" w:cs="Times New Roman"/>
      <w:b/>
      <w:kern w:val="2"/>
      <w:sz w:val="32"/>
      <w:szCs w:val="32"/>
      <w:lang w:val="en-US" w:eastAsia="zh-CN" w:bidi="ar-SA"/>
    </w:rPr>
  </w:style>
  <w:style w:type="character" w:customStyle="1" w:styleId="684">
    <w:name w:val="HTML 预设格式 Char1"/>
    <w:qFormat/>
    <w:uiPriority w:val="0"/>
    <w:rPr>
      <w:rFonts w:ascii="Courier New" w:hAnsi="Courier New" w:eastAsia="宋体" w:cs="Courier New"/>
      <w:sz w:val="20"/>
      <w:szCs w:val="20"/>
    </w:rPr>
  </w:style>
  <w:style w:type="character" w:customStyle="1" w:styleId="685">
    <w:name w:val="普通文字 Char1"/>
    <w:qFormat/>
    <w:uiPriority w:val="0"/>
    <w:rPr>
      <w:rFonts w:ascii="宋体" w:hAnsi="Courier New" w:eastAsia="宋体"/>
      <w:kern w:val="2"/>
      <w:sz w:val="21"/>
      <w:lang w:val="en-US" w:eastAsia="zh-CN"/>
    </w:rPr>
  </w:style>
  <w:style w:type="character" w:customStyle="1" w:styleId="686">
    <w:name w:val="hei16b1"/>
    <w:qFormat/>
    <w:uiPriority w:val="0"/>
    <w:rPr>
      <w:rFonts w:hint="default" w:ascii="Arial" w:hAnsi="Arial" w:cs="Arial"/>
      <w:b/>
      <w:bCs/>
      <w:color w:val="000000"/>
      <w:sz w:val="24"/>
      <w:szCs w:val="24"/>
    </w:rPr>
  </w:style>
  <w:style w:type="character" w:customStyle="1" w:styleId="687">
    <w:name w:val="正文（绿盟科技） Char"/>
    <w:link w:val="89"/>
    <w:qFormat/>
    <w:uiPriority w:val="0"/>
    <w:rPr>
      <w:rFonts w:ascii="Arial" w:hAnsi="Arial"/>
      <w:sz w:val="21"/>
      <w:szCs w:val="21"/>
    </w:rPr>
  </w:style>
  <w:style w:type="character" w:customStyle="1" w:styleId="688">
    <w:name w:val="Char Char19"/>
    <w:qFormat/>
    <w:uiPriority w:val="6"/>
    <w:rPr>
      <w:rFonts w:ascii="宋体" w:hAnsi="宋体"/>
      <w:i/>
      <w:sz w:val="24"/>
      <w:szCs w:val="24"/>
    </w:rPr>
  </w:style>
  <w:style w:type="character" w:customStyle="1" w:styleId="689">
    <w:name w:val="页脚 Char"/>
    <w:qFormat/>
    <w:uiPriority w:val="0"/>
    <w:rPr>
      <w:rFonts w:eastAsia="仿宋_GB2312"/>
      <w:kern w:val="2"/>
      <w:sz w:val="18"/>
      <w:lang w:val="en-US" w:eastAsia="zh-CN"/>
    </w:rPr>
  </w:style>
  <w:style w:type="character" w:customStyle="1" w:styleId="690">
    <w:name w:val="批注主题 Char"/>
    <w:qFormat/>
    <w:uiPriority w:val="0"/>
    <w:rPr>
      <w:rFonts w:eastAsia="宋体"/>
      <w:b/>
      <w:bCs/>
      <w:kern w:val="2"/>
      <w:sz w:val="21"/>
      <w:szCs w:val="24"/>
      <w:lang w:val="en-US" w:eastAsia="zh-CN" w:bidi="ar-SA"/>
    </w:rPr>
  </w:style>
  <w:style w:type="character" w:customStyle="1" w:styleId="691">
    <w:name w:val="Comment Text Char"/>
    <w:qFormat/>
    <w:locked/>
    <w:uiPriority w:val="0"/>
    <w:rPr>
      <w:rFonts w:ascii="宋体" w:hAnsi="宋体" w:eastAsia="宋体"/>
      <w:kern w:val="2"/>
      <w:sz w:val="24"/>
      <w:lang w:val="en-US" w:eastAsia="zh-CN" w:bidi="ar-SA"/>
    </w:rPr>
  </w:style>
  <w:style w:type="character" w:customStyle="1" w:styleId="692">
    <w:name w:val="标题 2 字符"/>
    <w:qFormat/>
    <w:uiPriority w:val="1"/>
    <w:rPr>
      <w:rFonts w:ascii="仿宋_GB2312" w:hAnsi="Times New Roman" w:eastAsia="仿宋_GB2312" w:cs="Times New Roman"/>
      <w:b/>
      <w:kern w:val="2"/>
      <w:sz w:val="24"/>
      <w:lang w:val="zh-CN"/>
    </w:rPr>
  </w:style>
  <w:style w:type="character" w:customStyle="1" w:styleId="693">
    <w:name w:val="Char Char72"/>
    <w:qFormat/>
    <w:uiPriority w:val="0"/>
    <w:rPr>
      <w:rFonts w:eastAsia="宋体"/>
      <w:kern w:val="2"/>
      <w:sz w:val="21"/>
      <w:szCs w:val="24"/>
      <w:lang w:val="en-US" w:eastAsia="zh-CN" w:bidi="ar-SA"/>
    </w:rPr>
  </w:style>
  <w:style w:type="character" w:customStyle="1" w:styleId="694">
    <w:name w:val="正文文本缩进 Char2"/>
    <w:qFormat/>
    <w:uiPriority w:val="0"/>
    <w:rPr>
      <w:rFonts w:ascii="Times New Roman" w:hAnsi="Times New Roman" w:eastAsia="宋体" w:cs="Times New Roman"/>
      <w:snapToGrid w:val="0"/>
      <w:kern w:val="0"/>
      <w:szCs w:val="24"/>
    </w:rPr>
  </w:style>
  <w:style w:type="character" w:customStyle="1" w:styleId="695">
    <w:name w:val="样式2 Char"/>
    <w:qFormat/>
    <w:uiPriority w:val="0"/>
    <w:rPr>
      <w:rFonts w:ascii="仿宋_GB2312" w:hAnsi="仿宋" w:eastAsia="仿宋_GB2312" w:cs="仿宋_GB2312"/>
      <w:b/>
      <w:bCs/>
      <w:sz w:val="32"/>
      <w:szCs w:val="30"/>
      <w:lang w:val="zh-CN"/>
    </w:rPr>
  </w:style>
  <w:style w:type="character" w:customStyle="1" w:styleId="696">
    <w:name w:val="表格名称[858D7CFB-ED40-4347-BF05-701D383B685F]"/>
    <w:link w:val="90"/>
    <w:qFormat/>
    <w:uiPriority w:val="0"/>
    <w:rPr>
      <w:sz w:val="32"/>
    </w:rPr>
  </w:style>
  <w:style w:type="character" w:customStyle="1" w:styleId="697">
    <w:name w:val="Char Char4"/>
    <w:qFormat/>
    <w:uiPriority w:val="0"/>
    <w:rPr>
      <w:rFonts w:eastAsia="宋体"/>
      <w:b/>
      <w:sz w:val="24"/>
      <w:lang w:eastAsia="zh-CN" w:bidi="ar-SA"/>
    </w:rPr>
  </w:style>
  <w:style w:type="character" w:customStyle="1" w:styleId="698">
    <w:name w:val="c7 style3"/>
    <w:qFormat/>
    <w:uiPriority w:val="0"/>
  </w:style>
  <w:style w:type="character" w:customStyle="1" w:styleId="699">
    <w:name w:val="正文文本 3 Char1"/>
    <w:semiHidden/>
    <w:qFormat/>
    <w:uiPriority w:val="99"/>
    <w:rPr>
      <w:rFonts w:ascii="Times New Roman" w:hAnsi="Times New Roman" w:eastAsia="宋体" w:cs="Times New Roman"/>
      <w:sz w:val="16"/>
      <w:szCs w:val="16"/>
    </w:rPr>
  </w:style>
  <w:style w:type="character" w:customStyle="1" w:styleId="700">
    <w:name w:val="tw4winInternal"/>
    <w:qFormat/>
    <w:uiPriority w:val="0"/>
    <w:rPr>
      <w:rFonts w:ascii="Courier New" w:hAnsi="Courier New" w:cs="Courier New"/>
      <w:color w:val="FF0000"/>
      <w:lang w:val="en-US" w:eastAsia="zh-CN"/>
    </w:rPr>
  </w:style>
  <w:style w:type="character" w:customStyle="1" w:styleId="701">
    <w:name w:val="Char Char10"/>
    <w:semiHidden/>
    <w:qFormat/>
    <w:uiPriority w:val="0"/>
    <w:rPr>
      <w:rFonts w:ascii="宋体" w:hAnsi="宋体"/>
      <w:kern w:val="2"/>
      <w:sz w:val="21"/>
      <w:szCs w:val="24"/>
      <w:lang w:val="en-US" w:eastAsia="zh-CN"/>
    </w:rPr>
  </w:style>
  <w:style w:type="character" w:customStyle="1" w:styleId="702">
    <w:name w:val="shadow11"/>
    <w:qFormat/>
    <w:uiPriority w:val="0"/>
    <w:rPr>
      <w:color w:val="000000"/>
      <w:sz w:val="21"/>
    </w:rPr>
  </w:style>
  <w:style w:type="character" w:customStyle="1" w:styleId="703">
    <w:name w:val="正文非缩进 Char3"/>
    <w:qFormat/>
    <w:uiPriority w:val="0"/>
    <w:rPr>
      <w:rFonts w:ascii="宋体" w:eastAsia="宋体"/>
      <w:snapToGrid w:val="0"/>
      <w:color w:val="000000"/>
      <w:kern w:val="28"/>
      <w:sz w:val="28"/>
      <w:lang w:val="en-US" w:eastAsia="zh-CN" w:bidi="ar-SA"/>
    </w:rPr>
  </w:style>
  <w:style w:type="character" w:customStyle="1" w:styleId="704">
    <w:name w:val="Char Char"/>
    <w:qFormat/>
    <w:uiPriority w:val="0"/>
    <w:rPr>
      <w:rFonts w:ascii="宋体" w:hAnsi="Courier New" w:eastAsia="宋体"/>
      <w:kern w:val="2"/>
      <w:sz w:val="21"/>
      <w:lang w:val="en-US" w:eastAsia="zh-CN" w:bidi="ar-SA"/>
    </w:rPr>
  </w:style>
  <w:style w:type="character" w:customStyle="1" w:styleId="705">
    <w:name w:val="签名 Char1"/>
    <w:qFormat/>
    <w:uiPriority w:val="0"/>
    <w:rPr>
      <w:rFonts w:ascii="Times New Roman" w:hAnsi="Times New Roman" w:eastAsia="宋体" w:cs="Times New Roman"/>
      <w:szCs w:val="24"/>
    </w:rPr>
  </w:style>
  <w:style w:type="character" w:customStyle="1" w:styleId="706">
    <w:name w:val="日期 Char"/>
    <w:link w:val="35"/>
    <w:qFormat/>
    <w:uiPriority w:val="0"/>
    <w:rPr>
      <w:rFonts w:ascii="宋体"/>
      <w:kern w:val="2"/>
      <w:sz w:val="24"/>
      <w:szCs w:val="21"/>
      <w:lang w:val="zh-CN"/>
    </w:rPr>
  </w:style>
  <w:style w:type="character" w:customStyle="1" w:styleId="707">
    <w:name w:val="标题 9 Char"/>
    <w:link w:val="11"/>
    <w:qFormat/>
    <w:uiPriority w:val="0"/>
    <w:rPr>
      <w:rFonts w:ascii="Arial" w:hAnsi="Arial" w:eastAsia="黑体"/>
      <w:kern w:val="2"/>
      <w:sz w:val="21"/>
      <w:szCs w:val="21"/>
    </w:rPr>
  </w:style>
  <w:style w:type="character" w:customStyle="1" w:styleId="708">
    <w:name w:val="Char Char18"/>
    <w:qFormat/>
    <w:uiPriority w:val="6"/>
    <w:rPr>
      <w:rFonts w:ascii="宋体" w:hAnsi="宋体"/>
      <w:sz w:val="28"/>
    </w:rPr>
  </w:style>
  <w:style w:type="character" w:customStyle="1" w:styleId="709">
    <w:name w:val="批注文字 Char"/>
    <w:qFormat/>
    <w:uiPriority w:val="0"/>
    <w:rPr>
      <w:kern w:val="2"/>
      <w:sz w:val="21"/>
      <w:szCs w:val="24"/>
    </w:rPr>
  </w:style>
  <w:style w:type="character" w:customStyle="1" w:styleId="710">
    <w:name w:val="Char Char22"/>
    <w:qFormat/>
    <w:uiPriority w:val="6"/>
    <w:rPr>
      <w:rFonts w:ascii="宋体" w:hAnsi="宋体"/>
      <w:kern w:val="1"/>
      <w:sz w:val="24"/>
      <w:szCs w:val="24"/>
    </w:rPr>
  </w:style>
  <w:style w:type="character" w:customStyle="1" w:styleId="711">
    <w:name w:val="pt141"/>
    <w:qFormat/>
    <w:uiPriority w:val="0"/>
    <w:rPr>
      <w:color w:val="330066"/>
      <w:sz w:val="22"/>
      <w:szCs w:val="22"/>
    </w:rPr>
  </w:style>
  <w:style w:type="character" w:customStyle="1" w:styleId="712">
    <w:name w:val="正文文本缩进 2 Char1"/>
    <w:semiHidden/>
    <w:qFormat/>
    <w:uiPriority w:val="99"/>
    <w:rPr>
      <w:rFonts w:ascii="Times New Roman" w:hAnsi="Times New Roman" w:eastAsia="宋体" w:cs="Times New Roman"/>
      <w:szCs w:val="24"/>
    </w:rPr>
  </w:style>
  <w:style w:type="character" w:customStyle="1" w:styleId="713">
    <w:name w:val="批注框文本 Char"/>
    <w:link w:val="38"/>
    <w:qFormat/>
    <w:uiPriority w:val="0"/>
    <w:rPr>
      <w:kern w:val="2"/>
      <w:sz w:val="18"/>
      <w:szCs w:val="18"/>
    </w:rPr>
  </w:style>
  <w:style w:type="character" w:customStyle="1" w:styleId="714">
    <w:name w:val="Char Char611"/>
    <w:qFormat/>
    <w:uiPriority w:val="0"/>
    <w:rPr>
      <w:rFonts w:eastAsia="宋体"/>
      <w:kern w:val="2"/>
      <w:sz w:val="21"/>
      <w:szCs w:val="24"/>
      <w:lang w:val="en-US" w:eastAsia="zh-CN" w:bidi="ar-SA"/>
    </w:rPr>
  </w:style>
  <w:style w:type="character" w:customStyle="1" w:styleId="715">
    <w:name w:val="highlight1"/>
    <w:qFormat/>
    <w:uiPriority w:val="0"/>
    <w:rPr>
      <w:rFonts w:ascii="仿宋_GB2312" w:eastAsia="微软雅黑"/>
      <w:b/>
      <w:kern w:val="2"/>
      <w:sz w:val="23"/>
      <w:szCs w:val="23"/>
      <w:lang w:val="en-US" w:eastAsia="zh-CN" w:bidi="ar-SA"/>
    </w:rPr>
  </w:style>
  <w:style w:type="character" w:customStyle="1" w:styleId="716">
    <w:name w:val="my正文 Char"/>
    <w:link w:val="91"/>
    <w:qFormat/>
    <w:locked/>
    <w:uiPriority w:val="0"/>
    <w:rPr>
      <w:rFonts w:ascii="Tahoma" w:hAnsi="Tahoma"/>
      <w:sz w:val="24"/>
      <w:szCs w:val="24"/>
    </w:rPr>
  </w:style>
  <w:style w:type="character" w:customStyle="1" w:styleId="717">
    <w:name w:val="正文缩进 Char2"/>
    <w:link w:val="5"/>
    <w:qFormat/>
    <w:uiPriority w:val="0"/>
    <w:rPr>
      <w:rFonts w:ascii="宋体" w:eastAsia="宋体"/>
      <w:snapToGrid w:val="0"/>
      <w:color w:val="000000"/>
      <w:kern w:val="28"/>
      <w:sz w:val="28"/>
      <w:lang w:val="en-US" w:eastAsia="zh-CN" w:bidi="ar-SA"/>
    </w:rPr>
  </w:style>
  <w:style w:type="character" w:customStyle="1" w:styleId="718">
    <w:name w:val="Used by Word for text of Help footnotes Char Char1"/>
    <w:qFormat/>
    <w:uiPriority w:val="0"/>
    <w:rPr>
      <w:color w:val="0000FF"/>
      <w:sz w:val="21"/>
    </w:rPr>
  </w:style>
  <w:style w:type="character" w:customStyle="1" w:styleId="719">
    <w:name w:val="页眉 Char"/>
    <w:qFormat/>
    <w:uiPriority w:val="0"/>
    <w:rPr>
      <w:rFonts w:eastAsia="仿宋_GB2312"/>
      <w:kern w:val="2"/>
      <w:sz w:val="18"/>
      <w:lang w:val="en-US" w:eastAsia="zh-CN"/>
    </w:rPr>
  </w:style>
  <w:style w:type="character" w:customStyle="1" w:styleId="720">
    <w:name w:val="FA正文 Char Char"/>
    <w:qFormat/>
    <w:uiPriority w:val="0"/>
    <w:rPr>
      <w:rFonts w:hAnsi="宋体"/>
      <w:kern w:val="2"/>
      <w:sz w:val="24"/>
      <w:lang w:bidi="ar-SA"/>
    </w:rPr>
  </w:style>
  <w:style w:type="character" w:customStyle="1" w:styleId="721">
    <w:name w:val="纯文本 字符"/>
    <w:qFormat/>
    <w:uiPriority w:val="0"/>
    <w:rPr>
      <w:rFonts w:ascii="宋体" w:hAnsi="Courier New" w:eastAsia="宋体" w:cs="Arial"/>
      <w:snapToGrid w:val="0"/>
      <w:kern w:val="2"/>
      <w:sz w:val="21"/>
      <w:szCs w:val="21"/>
      <w:lang w:val="en-US" w:eastAsia="zh-CN" w:bidi="ar-SA"/>
    </w:rPr>
  </w:style>
  <w:style w:type="character" w:customStyle="1" w:styleId="722">
    <w:name w:val="3级 Char"/>
    <w:link w:val="92"/>
    <w:qFormat/>
    <w:uiPriority w:val="0"/>
    <w:rPr>
      <w:rFonts w:ascii="宋体" w:hAnsi="宋体"/>
      <w:b/>
      <w:bCs/>
      <w:sz w:val="28"/>
    </w:rPr>
  </w:style>
  <w:style w:type="character" w:customStyle="1" w:styleId="723">
    <w:name w:val="myp11"/>
    <w:qFormat/>
    <w:uiPriority w:val="0"/>
    <w:rPr>
      <w:rFonts w:ascii="仿宋_GB2312" w:eastAsia="微软雅黑"/>
      <w:b/>
      <w:kern w:val="2"/>
      <w:sz w:val="32"/>
      <w:szCs w:val="32"/>
      <w:lang w:val="en-US" w:eastAsia="zh-CN" w:bidi="ar-SA"/>
    </w:rPr>
  </w:style>
  <w:style w:type="character" w:customStyle="1" w:styleId="724">
    <w:name w:val="文档结构图 Char1"/>
    <w:link w:val="18"/>
    <w:qFormat/>
    <w:uiPriority w:val="0"/>
    <w:rPr>
      <w:kern w:val="2"/>
      <w:sz w:val="21"/>
      <w:szCs w:val="24"/>
      <w:shd w:val="clear" w:color="auto" w:fill="000080"/>
    </w:rPr>
  </w:style>
  <w:style w:type="character" w:customStyle="1" w:styleId="725">
    <w:name w:val="H6 Char"/>
    <w:qFormat/>
    <w:uiPriority w:val="0"/>
    <w:rPr>
      <w:rFonts w:ascii="Arial" w:hAnsi="Arial" w:eastAsia="黑体"/>
      <w:b/>
      <w:bCs/>
      <w:kern w:val="2"/>
      <w:sz w:val="24"/>
      <w:szCs w:val="24"/>
    </w:rPr>
  </w:style>
  <w:style w:type="character" w:customStyle="1" w:styleId="726">
    <w:name w:val="Char Char91"/>
    <w:qFormat/>
    <w:uiPriority w:val="0"/>
    <w:rPr>
      <w:rFonts w:eastAsia="宋体"/>
      <w:kern w:val="2"/>
      <w:sz w:val="18"/>
      <w:szCs w:val="18"/>
      <w:lang w:val="en-US" w:eastAsia="zh-CN" w:bidi="ar-SA"/>
    </w:rPr>
  </w:style>
  <w:style w:type="character" w:customStyle="1" w:styleId="727">
    <w:name w:val="副标题 Char1"/>
    <w:qFormat/>
    <w:uiPriority w:val="0"/>
    <w:rPr>
      <w:rFonts w:ascii="Cambria" w:hAnsi="Cambria" w:eastAsia="宋体" w:cs="Times New Roman"/>
      <w:b/>
      <w:bCs/>
      <w:snapToGrid w:val="0"/>
      <w:kern w:val="28"/>
      <w:sz w:val="32"/>
      <w:szCs w:val="32"/>
    </w:rPr>
  </w:style>
  <w:style w:type="character" w:customStyle="1" w:styleId="728">
    <w:name w:val="font61"/>
    <w:qFormat/>
    <w:uiPriority w:val="0"/>
    <w:rPr>
      <w:rFonts w:hint="eastAsia" w:ascii="仿宋" w:hAnsi="仿宋" w:eastAsia="仿宋" w:cs="仿宋"/>
      <w:color w:val="000000"/>
      <w:sz w:val="20"/>
      <w:szCs w:val="20"/>
      <w:u w:val="none"/>
    </w:rPr>
  </w:style>
  <w:style w:type="character" w:customStyle="1" w:styleId="72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0">
    <w:name w:val="Char Char211"/>
    <w:qFormat/>
    <w:uiPriority w:val="0"/>
    <w:rPr>
      <w:rFonts w:eastAsia="宋体"/>
      <w:b/>
      <w:bCs/>
      <w:kern w:val="2"/>
      <w:sz w:val="21"/>
      <w:szCs w:val="24"/>
      <w:lang w:val="en-US" w:eastAsia="zh-CN" w:bidi="ar-SA"/>
    </w:rPr>
  </w:style>
  <w:style w:type="character" w:customStyle="1" w:styleId="731">
    <w:name w:val="标题 2 Char"/>
    <w:qFormat/>
    <w:uiPriority w:val="0"/>
    <w:rPr>
      <w:rFonts w:ascii="Arial" w:hAnsi="Arial" w:eastAsia="黑体"/>
      <w:b/>
      <w:kern w:val="2"/>
      <w:sz w:val="32"/>
      <w:lang w:val="en-US" w:eastAsia="zh-CN"/>
    </w:rPr>
  </w:style>
  <w:style w:type="character" w:customStyle="1" w:styleId="732">
    <w:name w:val="maywed421"/>
    <w:qFormat/>
    <w:uiPriority w:val="0"/>
    <w:rPr>
      <w:color w:val="366FB6"/>
      <w:u w:val="none"/>
    </w:rPr>
  </w:style>
  <w:style w:type="character" w:customStyle="1" w:styleId="733">
    <w:name w:val="正文文本缩进 Char"/>
    <w:qFormat/>
    <w:uiPriority w:val="0"/>
    <w:rPr>
      <w:rFonts w:ascii="宋体" w:hAnsi="宋体"/>
      <w:kern w:val="2"/>
      <w:sz w:val="24"/>
      <w:szCs w:val="24"/>
    </w:rPr>
  </w:style>
  <w:style w:type="character" w:customStyle="1" w:styleId="734">
    <w:name w:val="Char Char102"/>
    <w:semiHidden/>
    <w:qFormat/>
    <w:uiPriority w:val="0"/>
    <w:rPr>
      <w:rFonts w:ascii="宋体" w:hAnsi="宋体"/>
      <w:kern w:val="2"/>
      <w:sz w:val="21"/>
      <w:szCs w:val="24"/>
      <w:lang w:val="en-US" w:eastAsia="zh-CN"/>
    </w:rPr>
  </w:style>
  <w:style w:type="character" w:customStyle="1" w:styleId="735">
    <w:name w:val="页眉 Char1"/>
    <w:qFormat/>
    <w:uiPriority w:val="0"/>
    <w:rPr>
      <w:rFonts w:eastAsia="宋体"/>
      <w:kern w:val="2"/>
      <w:sz w:val="18"/>
      <w:szCs w:val="18"/>
      <w:lang w:val="en-US" w:eastAsia="zh-CN" w:bidi="ar-SA"/>
    </w:rPr>
  </w:style>
  <w:style w:type="character" w:customStyle="1" w:styleId="736">
    <w:name w:val="md"/>
    <w:basedOn w:val="69"/>
    <w:qFormat/>
    <w:uiPriority w:val="0"/>
    <w:rPr>
      <w:rFonts w:ascii="Arial" w:hAnsi="Arial" w:eastAsia="黑体" w:cs="Arial"/>
      <w:snapToGrid w:val="0"/>
      <w:kern w:val="0"/>
      <w:szCs w:val="21"/>
    </w:rPr>
  </w:style>
  <w:style w:type="character" w:customStyle="1" w:styleId="737">
    <w:name w:val="big1"/>
    <w:qFormat/>
    <w:uiPriority w:val="0"/>
    <w:rPr>
      <w:rFonts w:hint="eastAsia" w:ascii="宋体" w:hAnsi="宋体" w:eastAsia="宋体"/>
      <w:color w:val="333333"/>
      <w:sz w:val="22"/>
      <w:szCs w:val="22"/>
    </w:rPr>
  </w:style>
  <w:style w:type="character" w:customStyle="1" w:styleId="738">
    <w:name w:val="Char Char311"/>
    <w:qFormat/>
    <w:uiPriority w:val="0"/>
    <w:rPr>
      <w:rFonts w:eastAsia="宋体"/>
      <w:kern w:val="2"/>
      <w:sz w:val="21"/>
      <w:szCs w:val="24"/>
      <w:lang w:val="en-US" w:eastAsia="zh-CN" w:bidi="ar-SA"/>
    </w:rPr>
  </w:style>
  <w:style w:type="character" w:customStyle="1" w:styleId="739">
    <w:name w:val="Char Char81"/>
    <w:qFormat/>
    <w:uiPriority w:val="6"/>
    <w:rPr>
      <w:rFonts w:eastAsia="宋体"/>
      <w:b/>
      <w:sz w:val="24"/>
      <w:lang w:eastAsia="zh-CN"/>
    </w:rPr>
  </w:style>
  <w:style w:type="character" w:customStyle="1" w:styleId="740">
    <w:name w:val="样式3 Char"/>
    <w:basedOn w:val="695"/>
    <w:qFormat/>
    <w:uiPriority w:val="0"/>
    <w:rPr>
      <w:rFonts w:ascii="仿宋_GB2312" w:hAnsi="仿宋" w:eastAsia="仿宋_GB2312" w:cs="仿宋_GB2312"/>
      <w:sz w:val="32"/>
      <w:szCs w:val="30"/>
      <w:lang w:val="zh-CN"/>
    </w:rPr>
  </w:style>
  <w:style w:type="character" w:customStyle="1" w:styleId="741">
    <w:name w:val="HTML 地址 Char"/>
    <w:link w:val="29"/>
    <w:qFormat/>
    <w:uiPriority w:val="0"/>
    <w:rPr>
      <w:rFonts w:ascii="宋体" w:hAnsi="宋体"/>
      <w:i/>
      <w:iCs/>
      <w:sz w:val="24"/>
      <w:szCs w:val="24"/>
    </w:rPr>
  </w:style>
  <w:style w:type="character" w:customStyle="1" w:styleId="742">
    <w:name w:val="正文首行缩进 2 Char1"/>
    <w:qFormat/>
    <w:uiPriority w:val="0"/>
    <w:rPr>
      <w:rFonts w:ascii="Times New Roman" w:hAnsi="Times New Roman" w:eastAsia="宋体" w:cs="Times New Roman"/>
      <w:kern w:val="2"/>
      <w:sz w:val="24"/>
      <w:szCs w:val="24"/>
    </w:rPr>
  </w:style>
  <w:style w:type="character" w:customStyle="1" w:styleId="743">
    <w:name w:val="副标题 Char2"/>
    <w:qFormat/>
    <w:uiPriority w:val="0"/>
    <w:rPr>
      <w:rFonts w:ascii="Cambria" w:hAnsi="Cambria" w:eastAsia="宋体" w:cs="Times New Roman"/>
      <w:b/>
      <w:bCs/>
      <w:snapToGrid w:val="0"/>
      <w:kern w:val="28"/>
      <w:sz w:val="32"/>
      <w:szCs w:val="32"/>
    </w:rPr>
  </w:style>
  <w:style w:type="character" w:customStyle="1" w:styleId="744">
    <w:name w:val="标题4-dyf Char"/>
    <w:link w:val="94"/>
    <w:qFormat/>
    <w:uiPriority w:val="0"/>
    <w:rPr>
      <w:rFonts w:ascii="Cambria" w:hAnsi="Cambria"/>
      <w:b/>
      <w:bCs/>
      <w:color w:val="000000"/>
      <w:kern w:val="2"/>
      <w:sz w:val="21"/>
      <w:szCs w:val="21"/>
    </w:rPr>
  </w:style>
  <w:style w:type="character" w:customStyle="1" w:styleId="745">
    <w:name w:val="dectext1"/>
    <w:qFormat/>
    <w:uiPriority w:val="0"/>
    <w:rPr>
      <w:rFonts w:ascii="宋体" w:hAnsi="宋体" w:eastAsia="宋体"/>
      <w:color w:val="333333"/>
      <w:sz w:val="21"/>
      <w:szCs w:val="21"/>
      <w:u w:val="none"/>
    </w:rPr>
  </w:style>
  <w:style w:type="character" w:customStyle="1" w:styleId="746">
    <w:name w:val="冯 Char"/>
    <w:link w:val="95"/>
    <w:qFormat/>
    <w:uiPriority w:val="0"/>
    <w:rPr>
      <w:rFonts w:ascii="宋体" w:hAnsi="宋体"/>
      <w:color w:val="000000"/>
      <w:sz w:val="24"/>
      <w:szCs w:val="24"/>
    </w:rPr>
  </w:style>
  <w:style w:type="character" w:customStyle="1" w:styleId="747">
    <w:name w:val="Header Char"/>
    <w:qFormat/>
    <w:locked/>
    <w:uiPriority w:val="0"/>
    <w:rPr>
      <w:rFonts w:eastAsia="宋体"/>
      <w:kern w:val="2"/>
      <w:sz w:val="18"/>
      <w:szCs w:val="18"/>
      <w:lang w:val="en-US" w:eastAsia="zh-CN" w:bidi="ar-SA"/>
    </w:rPr>
  </w:style>
  <w:style w:type="character" w:customStyle="1" w:styleId="748">
    <w:name w:val="Char Char12"/>
    <w:qFormat/>
    <w:uiPriority w:val="0"/>
    <w:rPr>
      <w:rFonts w:ascii="仿宋_GB2312" w:eastAsia="仿宋_GB2312"/>
      <w:b/>
      <w:bCs/>
      <w:kern w:val="2"/>
      <w:sz w:val="24"/>
      <w:szCs w:val="24"/>
      <w:lang w:val="zh-CN" w:eastAsia="zh-CN" w:bidi="ar-SA"/>
    </w:rPr>
  </w:style>
  <w:style w:type="character" w:customStyle="1" w:styleId="749">
    <w:name w:val="题注 Char"/>
    <w:link w:val="16"/>
    <w:qFormat/>
    <w:uiPriority w:val="0"/>
    <w:rPr>
      <w:b/>
      <w:kern w:val="2"/>
      <w:sz w:val="28"/>
    </w:rPr>
  </w:style>
  <w:style w:type="character" w:customStyle="1" w:styleId="750">
    <w:name w:val="普通文字 Char3"/>
    <w:qFormat/>
    <w:uiPriority w:val="0"/>
    <w:rPr>
      <w:rFonts w:ascii="宋体" w:hAnsi="Courier New" w:eastAsia="宋体"/>
      <w:kern w:val="2"/>
      <w:sz w:val="21"/>
      <w:lang w:val="en-US" w:eastAsia="zh-CN" w:bidi="ar-SA"/>
    </w:rPr>
  </w:style>
  <w:style w:type="character" w:customStyle="1" w:styleId="751">
    <w:name w:val="公文正文 Char"/>
    <w:qFormat/>
    <w:uiPriority w:val="0"/>
    <w:rPr>
      <w:rFonts w:ascii="仿宋_GB2312" w:eastAsia="仿宋_GB2312"/>
      <w:kern w:val="2"/>
      <w:sz w:val="24"/>
      <w:szCs w:val="24"/>
      <w:lang w:val="en-US" w:eastAsia="zh-CN" w:bidi="ar-SA"/>
    </w:rPr>
  </w:style>
  <w:style w:type="character" w:customStyle="1" w:styleId="752">
    <w:name w:val="正文首行缩进 Char Char Char Char Char"/>
    <w:qFormat/>
    <w:uiPriority w:val="0"/>
    <w:rPr>
      <w:rFonts w:ascii="宋体"/>
      <w:kern w:val="2"/>
      <w:sz w:val="24"/>
      <w:lang w:val="zh-CN"/>
    </w:rPr>
  </w:style>
  <w:style w:type="character" w:customStyle="1" w:styleId="753">
    <w:name w:val="PI Char"/>
    <w:qFormat/>
    <w:uiPriority w:val="0"/>
    <w:rPr>
      <w:rFonts w:ascii="宋体" w:hAnsi="宋体" w:eastAsia="宋体"/>
      <w:kern w:val="2"/>
      <w:sz w:val="24"/>
      <w:szCs w:val="24"/>
      <w:lang w:val="en-US" w:eastAsia="zh-CN" w:bidi="ar-SA"/>
    </w:rPr>
  </w:style>
  <w:style w:type="character" w:customStyle="1" w:styleId="754">
    <w:name w:val="Default Char"/>
    <w:link w:val="96"/>
    <w:qFormat/>
    <w:uiPriority w:val="0"/>
    <w:rPr>
      <w:rFonts w:ascii="仿宋_GB2312" w:eastAsia="仿宋_GB2312" w:cs="仿宋_GB2312"/>
      <w:color w:val="000000"/>
      <w:sz w:val="24"/>
      <w:szCs w:val="24"/>
      <w:lang w:val="en-US" w:eastAsia="zh-CN" w:bidi="ar-SA"/>
    </w:rPr>
  </w:style>
  <w:style w:type="character" w:customStyle="1" w:styleId="755">
    <w:name w:val="style91"/>
    <w:qFormat/>
    <w:uiPriority w:val="0"/>
    <w:rPr>
      <w:color w:val="333333"/>
    </w:rPr>
  </w:style>
  <w:style w:type="character" w:customStyle="1" w:styleId="756">
    <w:name w:val="列出段落 Char2"/>
    <w:qFormat/>
    <w:uiPriority w:val="34"/>
    <w:rPr>
      <w:rFonts w:ascii="Calibri" w:hAnsi="Calibri"/>
      <w:kern w:val="2"/>
      <w:sz w:val="28"/>
    </w:rPr>
  </w:style>
  <w:style w:type="character" w:customStyle="1" w:styleId="757">
    <w:name w:val="mdeck"/>
    <w:qFormat/>
    <w:uiPriority w:val="0"/>
    <w:rPr>
      <w:rFonts w:ascii="仿宋_GB2312" w:eastAsia="微软雅黑"/>
      <w:b/>
      <w:kern w:val="2"/>
      <w:sz w:val="32"/>
      <w:szCs w:val="32"/>
      <w:lang w:val="en-US" w:eastAsia="zh-CN" w:bidi="ar-SA"/>
    </w:rPr>
  </w:style>
  <w:style w:type="character" w:customStyle="1" w:styleId="758">
    <w:name w:val="unnamed11"/>
    <w:qFormat/>
    <w:uiPriority w:val="0"/>
    <w:rPr>
      <w:sz w:val="20"/>
      <w:szCs w:val="20"/>
    </w:rPr>
  </w:style>
  <w:style w:type="character" w:customStyle="1" w:styleId="759">
    <w:name w:val="正文文本 Char2"/>
    <w:semiHidden/>
    <w:qFormat/>
    <w:uiPriority w:val="99"/>
    <w:rPr>
      <w:rFonts w:ascii="Times New Roman" w:hAnsi="Times New Roman" w:eastAsia="宋体" w:cs="Times New Roman"/>
      <w:snapToGrid w:val="0"/>
      <w:kern w:val="0"/>
      <w:szCs w:val="24"/>
    </w:rPr>
  </w:style>
  <w:style w:type="character" w:customStyle="1" w:styleId="760">
    <w:name w:val="标书正文格式 Char"/>
    <w:qFormat/>
    <w:uiPriority w:val="0"/>
    <w:rPr>
      <w:rFonts w:eastAsia="楷体_GB2312"/>
      <w:kern w:val="2"/>
      <w:sz w:val="24"/>
      <w:szCs w:val="24"/>
      <w:lang w:bidi="ar-SA"/>
    </w:rPr>
  </w:style>
  <w:style w:type="character" w:customStyle="1" w:styleId="761">
    <w:name w:val="Char Char11"/>
    <w:qFormat/>
    <w:locked/>
    <w:uiPriority w:val="0"/>
    <w:rPr>
      <w:rFonts w:ascii="宋体" w:hAnsi="宋体" w:eastAsia="宋体"/>
      <w:b/>
      <w:kern w:val="2"/>
      <w:sz w:val="24"/>
      <w:szCs w:val="24"/>
      <w:lang w:val="en-US" w:eastAsia="zh-CN" w:bidi="ar-SA"/>
    </w:rPr>
  </w:style>
  <w:style w:type="character" w:customStyle="1" w:styleId="762">
    <w:name w:val="ca-131"/>
    <w:qFormat/>
    <w:uiPriority w:val="0"/>
    <w:rPr>
      <w:rFonts w:hint="eastAsia" w:ascii="仿宋_GB2312" w:eastAsia="仿宋_GB2312"/>
      <w:b/>
      <w:bCs/>
      <w:color w:val="000000"/>
      <w:spacing w:val="-20"/>
      <w:sz w:val="24"/>
      <w:szCs w:val="24"/>
    </w:rPr>
  </w:style>
  <w:style w:type="character" w:customStyle="1" w:styleId="763">
    <w:name w:val="tw4winMark"/>
    <w:qFormat/>
    <w:uiPriority w:val="0"/>
    <w:rPr>
      <w:rFonts w:ascii="Courier New" w:hAnsi="Courier New" w:cs="Courier New"/>
      <w:vanish/>
      <w:color w:val="800080"/>
      <w:sz w:val="24"/>
      <w:szCs w:val="24"/>
      <w:vertAlign w:val="subscript"/>
    </w:rPr>
  </w:style>
  <w:style w:type="character" w:customStyle="1" w:styleId="764">
    <w:name w:val="正文样式 Char"/>
    <w:link w:val="97"/>
    <w:qFormat/>
    <w:uiPriority w:val="0"/>
    <w:rPr>
      <w:rFonts w:ascii="Calibri" w:hAnsi="Calibri"/>
      <w:sz w:val="24"/>
      <w:szCs w:val="24"/>
    </w:rPr>
  </w:style>
  <w:style w:type="character" w:customStyle="1" w:styleId="765">
    <w:name w:val="表正文 Char3"/>
    <w:qFormat/>
    <w:uiPriority w:val="0"/>
    <w:rPr>
      <w:rFonts w:eastAsia="宋体"/>
    </w:rPr>
  </w:style>
  <w:style w:type="character" w:customStyle="1" w:styleId="766">
    <w:name w:val="H5 Char"/>
    <w:qFormat/>
    <w:uiPriority w:val="0"/>
    <w:rPr>
      <w:b/>
      <w:bCs/>
      <w:kern w:val="2"/>
      <w:sz w:val="28"/>
      <w:szCs w:val="28"/>
    </w:rPr>
  </w:style>
  <w:style w:type="character" w:customStyle="1" w:styleId="767">
    <w:name w:val="Char Char3"/>
    <w:qFormat/>
    <w:uiPriority w:val="0"/>
    <w:rPr>
      <w:rFonts w:eastAsia="宋体"/>
      <w:kern w:val="2"/>
      <w:sz w:val="21"/>
      <w:szCs w:val="24"/>
      <w:lang w:val="en-US" w:eastAsia="zh-CN" w:bidi="ar-SA"/>
    </w:rPr>
  </w:style>
  <w:style w:type="character" w:customStyle="1" w:styleId="768">
    <w:name w:val="正文 编号 Char"/>
    <w:qFormat/>
    <w:uiPriority w:val="0"/>
    <w:rPr>
      <w:rFonts w:ascii="仿宋_GB2312" w:hAnsi="仿宋_GB2312" w:eastAsia="仿宋_GB2312"/>
      <w:kern w:val="2"/>
      <w:sz w:val="24"/>
      <w:lang w:bidi="ar-SA"/>
    </w:rPr>
  </w:style>
  <w:style w:type="character" w:customStyle="1" w:styleId="769">
    <w:name w:val="question-title2"/>
    <w:qFormat/>
    <w:uiPriority w:val="6"/>
    <w:rPr>
      <w:rFonts w:ascii="Arial" w:hAnsi="Arial" w:eastAsia="黑体" w:cs="Arial"/>
      <w:snapToGrid w:val="0"/>
      <w:kern w:val="0"/>
      <w:szCs w:val="21"/>
    </w:rPr>
  </w:style>
  <w:style w:type="character" w:customStyle="1" w:styleId="770">
    <w:name w:val="gf正文1 Char Char"/>
    <w:link w:val="98"/>
    <w:qFormat/>
    <w:uiPriority w:val="0"/>
    <w:rPr>
      <w:rFonts w:ascii="宋体" w:hAnsi="宋体" w:cs="宋体"/>
      <w:kern w:val="2"/>
      <w:sz w:val="24"/>
      <w:szCs w:val="24"/>
    </w:rPr>
  </w:style>
  <w:style w:type="character" w:customStyle="1" w:styleId="771">
    <w:name w:val="Char Char15"/>
    <w:qFormat/>
    <w:uiPriority w:val="6"/>
    <w:rPr>
      <w:rFonts w:ascii="宋体" w:hAnsi="宋体"/>
      <w:kern w:val="1"/>
      <w:sz w:val="21"/>
    </w:rPr>
  </w:style>
  <w:style w:type="character" w:customStyle="1" w:styleId="772">
    <w:name w:val="正文缩进 Char3"/>
    <w:qFormat/>
    <w:uiPriority w:val="0"/>
    <w:rPr>
      <w:rFonts w:ascii="宋体" w:eastAsia="宋体"/>
      <w:snapToGrid w:val="0"/>
      <w:color w:val="000000"/>
      <w:kern w:val="28"/>
      <w:sz w:val="28"/>
      <w:lang w:val="en-US" w:eastAsia="zh-CN" w:bidi="ar-SA"/>
    </w:rPr>
  </w:style>
  <w:style w:type="character" w:customStyle="1" w:styleId="773">
    <w:name w:val="列出段落 Char1"/>
    <w:link w:val="99"/>
    <w:qFormat/>
    <w:uiPriority w:val="0"/>
    <w:rPr>
      <w:rFonts w:ascii="Calibri" w:hAnsi="Calibri"/>
      <w:sz w:val="24"/>
      <w:lang w:eastAsia="en-US"/>
    </w:rPr>
  </w:style>
  <w:style w:type="character" w:customStyle="1" w:styleId="774">
    <w:name w:val="Char Char8"/>
    <w:qFormat/>
    <w:uiPriority w:val="0"/>
    <w:rPr>
      <w:rFonts w:eastAsia="宋体"/>
      <w:b/>
      <w:sz w:val="24"/>
      <w:lang w:eastAsia="zh-CN"/>
    </w:rPr>
  </w:style>
  <w:style w:type="character" w:customStyle="1" w:styleId="775">
    <w:name w:val="Normal Indent Char Char"/>
    <w:qFormat/>
    <w:uiPriority w:val="0"/>
    <w:rPr>
      <w:rFonts w:eastAsia="宋体"/>
      <w:kern w:val="2"/>
      <w:sz w:val="21"/>
      <w:lang w:val="en-US" w:eastAsia="zh-CN" w:bidi="ar-SA"/>
    </w:rPr>
  </w:style>
  <w:style w:type="character" w:customStyle="1" w:styleId="776">
    <w:name w:val="列表段落 字符"/>
    <w:qFormat/>
    <w:uiPriority w:val="99"/>
  </w:style>
  <w:style w:type="character" w:customStyle="1" w:styleId="777">
    <w:name w:val="Ò³Ã¼ Char Char1"/>
    <w:qFormat/>
    <w:uiPriority w:val="0"/>
    <w:rPr>
      <w:rFonts w:eastAsia="宋体"/>
      <w:kern w:val="2"/>
      <w:sz w:val="18"/>
      <w:szCs w:val="18"/>
      <w:lang w:val="en-US" w:eastAsia="zh-CN" w:bidi="ar-SA"/>
    </w:rPr>
  </w:style>
  <w:style w:type="character" w:customStyle="1" w:styleId="778">
    <w:name w:val="方案正文 Char"/>
    <w:qFormat/>
    <w:uiPriority w:val="0"/>
    <w:rPr>
      <w:rFonts w:ascii="仿宋_GB2312" w:eastAsia="仿宋_GB2312"/>
      <w:b/>
      <w:color w:val="000000"/>
      <w:kern w:val="2"/>
      <w:sz w:val="24"/>
      <w:lang w:val="en-US" w:eastAsia="zh-CN" w:bidi="ar-SA"/>
    </w:rPr>
  </w:style>
  <w:style w:type="character" w:customStyle="1" w:styleId="779">
    <w:name w:val="Char Char30"/>
    <w:qFormat/>
    <w:uiPriority w:val="6"/>
    <w:rPr>
      <w:rFonts w:ascii="Arial" w:hAnsi="Arial" w:eastAsia="黑体"/>
      <w:kern w:val="1"/>
      <w:sz w:val="21"/>
      <w:szCs w:val="21"/>
    </w:rPr>
  </w:style>
  <w:style w:type="character" w:customStyle="1" w:styleId="780">
    <w:name w:val="正文文本缩进 Char3"/>
    <w:link w:val="24"/>
    <w:qFormat/>
    <w:uiPriority w:val="0"/>
    <w:rPr>
      <w:rFonts w:ascii="宋体" w:hAnsi="宋体"/>
      <w:kern w:val="2"/>
      <w:sz w:val="24"/>
      <w:szCs w:val="24"/>
    </w:rPr>
  </w:style>
  <w:style w:type="character" w:customStyle="1" w:styleId="781">
    <w:name w:val="font01"/>
    <w:qFormat/>
    <w:uiPriority w:val="0"/>
    <w:rPr>
      <w:rFonts w:hint="eastAsia" w:ascii="微软雅黑" w:hAnsi="微软雅黑" w:eastAsia="微软雅黑" w:cs="微软雅黑"/>
      <w:color w:val="000000"/>
      <w:sz w:val="20"/>
      <w:szCs w:val="20"/>
      <w:u w:val="none"/>
    </w:rPr>
  </w:style>
  <w:style w:type="character" w:customStyle="1" w:styleId="782">
    <w:name w:val="Char Char20"/>
    <w:qFormat/>
    <w:uiPriority w:val="6"/>
    <w:rPr>
      <w:kern w:val="1"/>
      <w:sz w:val="24"/>
    </w:rPr>
  </w:style>
  <w:style w:type="character" w:customStyle="1" w:styleId="783">
    <w:name w:val="tw4winExternal"/>
    <w:qFormat/>
    <w:uiPriority w:val="0"/>
    <w:rPr>
      <w:rFonts w:ascii="Courier New" w:hAnsi="Courier New" w:cs="Courier New"/>
      <w:color w:val="808080"/>
      <w:lang w:val="en-US" w:eastAsia="zh-CN"/>
    </w:rPr>
  </w:style>
  <w:style w:type="character" w:customStyle="1" w:styleId="784">
    <w:name w:val="标题 4 Char1"/>
    <w:qFormat/>
    <w:uiPriority w:val="9"/>
    <w:rPr>
      <w:rFonts w:ascii="Cambria" w:hAnsi="Cambria" w:eastAsia="宋体" w:cs="Times New Roman"/>
      <w:b/>
      <w:bCs/>
      <w:kern w:val="2"/>
      <w:sz w:val="28"/>
      <w:szCs w:val="28"/>
    </w:rPr>
  </w:style>
  <w:style w:type="character" w:customStyle="1" w:styleId="785">
    <w:name w:val="批注文字 Char2"/>
    <w:qFormat/>
    <w:uiPriority w:val="99"/>
    <w:rPr>
      <w:rFonts w:ascii="Times New Roman" w:hAnsi="Times New Roman" w:eastAsia="宋体" w:cs="Times New Roman"/>
      <w:snapToGrid w:val="0"/>
      <w:kern w:val="0"/>
      <w:szCs w:val="24"/>
    </w:rPr>
  </w:style>
  <w:style w:type="character" w:customStyle="1" w:styleId="786">
    <w:name w:val="正文文本 2 Char"/>
    <w:qFormat/>
    <w:uiPriority w:val="0"/>
    <w:rPr>
      <w:rFonts w:eastAsia="宋体"/>
      <w:kern w:val="2"/>
      <w:sz w:val="21"/>
      <w:szCs w:val="24"/>
      <w:lang w:val="en-US" w:eastAsia="zh-CN" w:bidi="ar-SA"/>
    </w:rPr>
  </w:style>
  <w:style w:type="character" w:customStyle="1" w:styleId="787">
    <w:name w:val="Ò³Ã¼ Char Char"/>
    <w:qFormat/>
    <w:uiPriority w:val="0"/>
    <w:rPr>
      <w:rFonts w:eastAsia="宋体"/>
      <w:kern w:val="2"/>
      <w:sz w:val="18"/>
      <w:lang w:val="en-US" w:eastAsia="zh-CN" w:bidi="ar-SA"/>
    </w:rPr>
  </w:style>
  <w:style w:type="character" w:customStyle="1" w:styleId="788">
    <w:name w:val="message1"/>
    <w:qFormat/>
    <w:uiPriority w:val="0"/>
    <w:rPr>
      <w:rFonts w:hint="default" w:ascii="Tahoma" w:hAnsi="Tahoma" w:cs="Tahoma"/>
      <w:sz w:val="18"/>
      <w:szCs w:val="18"/>
    </w:rPr>
  </w:style>
  <w:style w:type="character" w:customStyle="1" w:styleId="789">
    <w:name w:val="Char Char23"/>
    <w:qFormat/>
    <w:uiPriority w:val="6"/>
    <w:rPr>
      <w:color w:val="0000FF"/>
      <w:sz w:val="21"/>
    </w:rPr>
  </w:style>
  <w:style w:type="character" w:customStyle="1" w:styleId="790">
    <w:name w:val="批注框文本 字符"/>
    <w:qFormat/>
    <w:uiPriority w:val="0"/>
    <w:rPr>
      <w:rFonts w:ascii="Arial" w:hAnsi="Arial" w:eastAsia="黑体" w:cs="Arial"/>
      <w:snapToGrid w:val="0"/>
      <w:kern w:val="0"/>
      <w:sz w:val="18"/>
      <w:szCs w:val="18"/>
    </w:rPr>
  </w:style>
  <w:style w:type="character" w:customStyle="1" w:styleId="791">
    <w:name w:val="纯文本 Char2"/>
    <w:semiHidden/>
    <w:qFormat/>
    <w:uiPriority w:val="99"/>
    <w:rPr>
      <w:rFonts w:ascii="宋体" w:hAnsi="Courier New" w:eastAsia="宋体" w:cs="Courier New"/>
    </w:rPr>
  </w:style>
  <w:style w:type="character" w:customStyle="1" w:styleId="792">
    <w:name w:val="Char Char25"/>
    <w:qFormat/>
    <w:uiPriority w:val="6"/>
    <w:rPr>
      <w:rFonts w:ascii="宋体" w:hAnsi="宋体"/>
      <w:kern w:val="1"/>
      <w:sz w:val="24"/>
      <w:lang w:val="zh-CN"/>
    </w:rPr>
  </w:style>
  <w:style w:type="character" w:customStyle="1" w:styleId="793">
    <w:name w:val="Char Char411"/>
    <w:qFormat/>
    <w:uiPriority w:val="0"/>
    <w:rPr>
      <w:rFonts w:eastAsia="宋体"/>
      <w:b/>
      <w:sz w:val="24"/>
      <w:lang w:eastAsia="zh-CN" w:bidi="ar-SA"/>
    </w:rPr>
  </w:style>
  <w:style w:type="character" w:customStyle="1" w:styleId="794">
    <w:name w:val="Heading 7 Char"/>
    <w:qFormat/>
    <w:locked/>
    <w:uiPriority w:val="0"/>
    <w:rPr>
      <w:rFonts w:ascii="宋体" w:hAnsi="宋体" w:eastAsia="宋体"/>
      <w:b/>
      <w:bCs/>
      <w:kern w:val="2"/>
      <w:sz w:val="24"/>
      <w:szCs w:val="24"/>
      <w:lang w:val="en-US" w:eastAsia="zh-CN" w:bidi="ar-SA"/>
    </w:rPr>
  </w:style>
  <w:style w:type="character" w:customStyle="1" w:styleId="795">
    <w:name w:val="此正文 Char"/>
    <w:link w:val="101"/>
    <w:qFormat/>
    <w:uiPriority w:val="0"/>
    <w:rPr>
      <w:kern w:val="2"/>
      <w:sz w:val="24"/>
      <w:szCs w:val="24"/>
    </w:rPr>
  </w:style>
  <w:style w:type="character" w:customStyle="1" w:styleId="796">
    <w:name w:val="Char Char2"/>
    <w:qFormat/>
    <w:uiPriority w:val="0"/>
    <w:rPr>
      <w:rFonts w:eastAsia="宋体"/>
      <w:b/>
      <w:bCs/>
      <w:kern w:val="2"/>
      <w:sz w:val="21"/>
      <w:szCs w:val="24"/>
      <w:lang w:val="en-US" w:eastAsia="zh-CN" w:bidi="ar-SA"/>
    </w:rPr>
  </w:style>
  <w:style w:type="character" w:customStyle="1" w:styleId="797">
    <w:name w:val="标题 1 Char"/>
    <w:link w:val="2"/>
    <w:qFormat/>
    <w:uiPriority w:val="9"/>
    <w:rPr>
      <w:b/>
      <w:bCs/>
      <w:kern w:val="44"/>
      <w:sz w:val="44"/>
      <w:szCs w:val="44"/>
    </w:rPr>
  </w:style>
  <w:style w:type="character" w:customStyle="1" w:styleId="798">
    <w:name w:val="Footer-Even Char1"/>
    <w:qFormat/>
    <w:uiPriority w:val="0"/>
    <w:rPr>
      <w:rFonts w:eastAsia="宋体"/>
      <w:kern w:val="2"/>
      <w:sz w:val="18"/>
      <w:szCs w:val="18"/>
      <w:lang w:val="en-US" w:eastAsia="zh-CN" w:bidi="ar-SA"/>
    </w:rPr>
  </w:style>
  <w:style w:type="character" w:customStyle="1" w:styleId="799">
    <w:name w:val="Char Char29"/>
    <w:qFormat/>
    <w:uiPriority w:val="6"/>
    <w:rPr>
      <w:rFonts w:ascii="Arial" w:hAnsi="Arial" w:eastAsia="微软雅黑"/>
      <w:b/>
      <w:kern w:val="1"/>
      <w:sz w:val="44"/>
      <w:szCs w:val="32"/>
      <w:lang w:val="en-US" w:eastAsia="zh-CN" w:bidi="ar-SA"/>
    </w:rPr>
  </w:style>
  <w:style w:type="character" w:customStyle="1" w:styleId="800">
    <w:name w:val="标题 Char2"/>
    <w:link w:val="58"/>
    <w:qFormat/>
    <w:uiPriority w:val="10"/>
    <w:rPr>
      <w:b/>
      <w:sz w:val="24"/>
    </w:rPr>
  </w:style>
  <w:style w:type="character" w:customStyle="1" w:styleId="801">
    <w:name w:val="font81"/>
    <w:qFormat/>
    <w:uiPriority w:val="0"/>
    <w:rPr>
      <w:rFonts w:ascii="微软雅黑" w:hAnsi="微软雅黑" w:eastAsia="微软雅黑" w:cs="微软雅黑"/>
      <w:color w:val="000000"/>
      <w:sz w:val="20"/>
      <w:szCs w:val="20"/>
      <w:u w:val="none"/>
    </w:rPr>
  </w:style>
  <w:style w:type="character" w:customStyle="1" w:styleId="802">
    <w:name w:val="Char Char312"/>
    <w:qFormat/>
    <w:uiPriority w:val="0"/>
    <w:rPr>
      <w:rFonts w:ascii="Times New Roman" w:hAnsi="Times New Roman" w:eastAsia="宋体" w:cs="Times New Roman"/>
      <w:b/>
      <w:kern w:val="2"/>
      <w:sz w:val="32"/>
      <w:szCs w:val="24"/>
      <w:lang w:val="en-US" w:eastAsia="zh-CN" w:bidi="ar-SA"/>
    </w:rPr>
  </w:style>
  <w:style w:type="character" w:customStyle="1" w:styleId="803">
    <w:name w:val="t21"/>
    <w:qFormat/>
    <w:uiPriority w:val="0"/>
    <w:rPr>
      <w:rFonts w:ascii="仿宋_GB2312" w:eastAsia="微软雅黑"/>
      <w:b/>
      <w:kern w:val="2"/>
      <w:sz w:val="23"/>
      <w:szCs w:val="23"/>
      <w:lang w:val="en-US" w:eastAsia="zh-CN" w:bidi="ar-SA"/>
    </w:rPr>
  </w:style>
  <w:style w:type="character" w:customStyle="1" w:styleId="804">
    <w:name w:val="样式8 Char"/>
    <w:qFormat/>
    <w:uiPriority w:val="0"/>
    <w:rPr>
      <w:rFonts w:ascii="仿宋_GB2312" w:hAnsi="宋体" w:eastAsia="仿宋_GB2312"/>
      <w:b/>
      <w:bCs/>
      <w:kern w:val="2"/>
      <w:sz w:val="24"/>
      <w:szCs w:val="24"/>
    </w:rPr>
  </w:style>
  <w:style w:type="character" w:customStyle="1" w:styleId="805">
    <w:name w:val="表格 Char Char"/>
    <w:qFormat/>
    <w:uiPriority w:val="0"/>
    <w:rPr>
      <w:rFonts w:ascii="宋体" w:hAnsi="宋体" w:eastAsia="宋体"/>
      <w:lang w:bidi="ar-SA"/>
    </w:rPr>
  </w:style>
  <w:style w:type="character" w:customStyle="1" w:styleId="806">
    <w:name w:val="正文文本 字符1"/>
    <w:qFormat/>
    <w:uiPriority w:val="0"/>
    <w:rPr>
      <w:rFonts w:ascii="Calibri" w:hAnsi="Calibri" w:eastAsia="黑体" w:cs="Arial"/>
      <w:snapToGrid w:val="0"/>
      <w:kern w:val="2"/>
      <w:sz w:val="28"/>
      <w:szCs w:val="21"/>
    </w:rPr>
  </w:style>
  <w:style w:type="character" w:customStyle="1" w:styleId="807">
    <w:name w:val="标题 5 Char"/>
    <w:link w:val="7"/>
    <w:qFormat/>
    <w:uiPriority w:val="9"/>
    <w:rPr>
      <w:b/>
      <w:bCs/>
      <w:kern w:val="2"/>
      <w:sz w:val="28"/>
      <w:szCs w:val="28"/>
    </w:rPr>
  </w:style>
  <w:style w:type="character" w:customStyle="1" w:styleId="808">
    <w:name w:val="标题 6 Char1"/>
    <w:qFormat/>
    <w:uiPriority w:val="0"/>
    <w:rPr>
      <w:rFonts w:ascii="Arial" w:hAnsi="Arial" w:eastAsia="黑体" w:cs="Times New Roman"/>
      <w:b/>
      <w:sz w:val="24"/>
      <w:szCs w:val="20"/>
      <w:lang w:bidi="ar-SA"/>
    </w:rPr>
  </w:style>
  <w:style w:type="character" w:customStyle="1" w:styleId="809">
    <w:name w:val="带编号样式 Char"/>
    <w:qFormat/>
    <w:uiPriority w:val="0"/>
    <w:rPr>
      <w:rFonts w:ascii="仿宋_GB2312" w:eastAsia="仿宋_GB2312"/>
      <w:color w:val="000000"/>
      <w:sz w:val="24"/>
      <w:lang w:bidi="ar-SA"/>
    </w:rPr>
  </w:style>
  <w:style w:type="character" w:customStyle="1" w:styleId="810">
    <w:name w:val="unnamed31"/>
    <w:qFormat/>
    <w:uiPriority w:val="0"/>
    <w:rPr>
      <w:rFonts w:ascii="Tahoma" w:hAnsi="Tahoma" w:eastAsia="宋体"/>
      <w:b/>
      <w:kern w:val="2"/>
      <w:sz w:val="24"/>
      <w:szCs w:val="32"/>
      <w:u w:val="none"/>
      <w:lang w:val="en-US" w:eastAsia="zh-CN" w:bidi="ar-SA"/>
    </w:rPr>
  </w:style>
  <w:style w:type="character" w:customStyle="1" w:styleId="811">
    <w:name w:val="正文首行缩进 Char Char Char Char Char Char1"/>
    <w:qFormat/>
    <w:uiPriority w:val="0"/>
    <w:rPr>
      <w:rFonts w:ascii="宋体" w:eastAsia="宋体"/>
      <w:kern w:val="2"/>
      <w:sz w:val="24"/>
      <w:szCs w:val="24"/>
      <w:lang w:val="zh-CN" w:bidi="ar-SA"/>
    </w:rPr>
  </w:style>
  <w:style w:type="character" w:customStyle="1" w:styleId="812">
    <w:name w:val="称呼 Char"/>
    <w:link w:val="20"/>
    <w:qFormat/>
    <w:uiPriority w:val="0"/>
    <w:rPr>
      <w:rFonts w:ascii="仿宋_GB2312" w:eastAsia="仿宋_GB2312"/>
      <w:kern w:val="2"/>
      <w:sz w:val="28"/>
    </w:rPr>
  </w:style>
  <w:style w:type="character" w:customStyle="1" w:styleId="813">
    <w:name w:val="文本正文 Char Char"/>
    <w:qFormat/>
    <w:locked/>
    <w:uiPriority w:val="0"/>
    <w:rPr>
      <w:sz w:val="24"/>
      <w:lang w:bidi="ar-SA"/>
    </w:rPr>
  </w:style>
  <w:style w:type="character" w:customStyle="1" w:styleId="814">
    <w:name w:val="正文缩进 字符"/>
    <w:qFormat/>
    <w:uiPriority w:val="0"/>
    <w:rPr>
      <w:rFonts w:ascii="宋体" w:eastAsia="宋体"/>
      <w:snapToGrid w:val="0"/>
      <w:color w:val="000000"/>
      <w:kern w:val="28"/>
      <w:sz w:val="28"/>
      <w:lang w:val="en-US" w:eastAsia="zh-CN" w:bidi="ar-SA"/>
    </w:rPr>
  </w:style>
  <w:style w:type="character" w:customStyle="1" w:styleId="815">
    <w:name w:val="HTML 预设格式 Char"/>
    <w:link w:val="56"/>
    <w:qFormat/>
    <w:uiPriority w:val="0"/>
    <w:rPr>
      <w:rFonts w:ascii="黑体" w:hAnsi="Courier New" w:eastAsia="黑体"/>
    </w:rPr>
  </w:style>
  <w:style w:type="character" w:customStyle="1" w:styleId="816">
    <w:name w:val="正文文本 2 Char1"/>
    <w:link w:val="55"/>
    <w:qFormat/>
    <w:uiPriority w:val="0"/>
    <w:rPr>
      <w:kern w:val="2"/>
      <w:sz w:val="21"/>
      <w:szCs w:val="24"/>
    </w:rPr>
  </w:style>
  <w:style w:type="character" w:customStyle="1" w:styleId="817">
    <w:name w:val="样式 样式 标题 4h4H4Fab-4T5Ref Heading 1rh1Heading sqlsect 1.2.3.... +... Char"/>
    <w:link w:val="102"/>
    <w:qFormat/>
    <w:uiPriority w:val="0"/>
    <w:rPr>
      <w:rFonts w:ascii="微软雅黑" w:hAnsi="微软雅黑" w:eastAsia="微软雅黑"/>
      <w:b/>
      <w:bCs/>
      <w:kern w:val="2"/>
      <w:sz w:val="24"/>
      <w:szCs w:val="28"/>
    </w:rPr>
  </w:style>
  <w:style w:type="character" w:customStyle="1" w:styleId="818">
    <w:name w:val="正文非缩进 Char"/>
    <w:qFormat/>
    <w:uiPriority w:val="0"/>
    <w:rPr>
      <w:rFonts w:ascii="宋体" w:eastAsia="宋体"/>
      <w:snapToGrid w:val="0"/>
      <w:color w:val="000000"/>
      <w:kern w:val="28"/>
      <w:sz w:val="28"/>
      <w:lang w:val="en-US" w:eastAsia="zh-CN" w:bidi="ar-SA"/>
    </w:rPr>
  </w:style>
  <w:style w:type="character" w:customStyle="1" w:styleId="819">
    <w:name w:val="标题 7 Char"/>
    <w:link w:val="9"/>
    <w:qFormat/>
    <w:uiPriority w:val="0"/>
    <w:rPr>
      <w:b/>
      <w:bCs/>
      <w:kern w:val="2"/>
      <w:sz w:val="24"/>
      <w:szCs w:val="24"/>
    </w:rPr>
  </w:style>
  <w:style w:type="character" w:customStyle="1" w:styleId="820">
    <w:name w:val="正文文本缩进 2 Char"/>
    <w:link w:val="36"/>
    <w:qFormat/>
    <w:uiPriority w:val="0"/>
    <w:rPr>
      <w:rFonts w:ascii="宋体"/>
      <w:sz w:val="28"/>
    </w:rPr>
  </w:style>
  <w:style w:type="character" w:customStyle="1" w:styleId="821">
    <w:name w:val="Char Char5"/>
    <w:qFormat/>
    <w:uiPriority w:val="0"/>
    <w:rPr>
      <w:rFonts w:ascii="宋体" w:hAnsi="Courier New" w:eastAsia="宋体"/>
      <w:kern w:val="2"/>
      <w:sz w:val="21"/>
      <w:lang w:val="en-US" w:eastAsia="zh-CN"/>
    </w:rPr>
  </w:style>
  <w:style w:type="character" w:customStyle="1" w:styleId="822">
    <w:name w:val="脚注文本 Char"/>
    <w:link w:val="49"/>
    <w:qFormat/>
    <w:uiPriority w:val="0"/>
    <w:rPr>
      <w:color w:val="0000FF"/>
      <w:sz w:val="21"/>
    </w:rPr>
  </w:style>
  <w:style w:type="character" w:customStyle="1" w:styleId="823">
    <w:name w:val="称呼 Char1"/>
    <w:qFormat/>
    <w:uiPriority w:val="0"/>
    <w:rPr>
      <w:rFonts w:ascii="Times New Roman" w:hAnsi="Times New Roman" w:eastAsia="宋体" w:cs="Times New Roman"/>
      <w:szCs w:val="24"/>
    </w:rPr>
  </w:style>
  <w:style w:type="character" w:customStyle="1" w:styleId="824">
    <w:name w:val="正文1 Char"/>
    <w:qFormat/>
    <w:uiPriority w:val="0"/>
    <w:rPr>
      <w:rFonts w:ascii="宋体" w:eastAsia="宋体"/>
      <w:snapToGrid w:val="0"/>
      <w:color w:val="000000"/>
      <w:kern w:val="28"/>
      <w:sz w:val="28"/>
      <w:lang w:val="en-US" w:eastAsia="zh-CN" w:bidi="ar-SA"/>
    </w:rPr>
  </w:style>
  <w:style w:type="character" w:customStyle="1" w:styleId="825">
    <w:name w:val="正文缩进 Char1"/>
    <w:qFormat/>
    <w:uiPriority w:val="0"/>
    <w:rPr>
      <w:rFonts w:ascii="宋体" w:eastAsia="宋体"/>
      <w:snapToGrid w:val="0"/>
      <w:color w:val="000000"/>
      <w:kern w:val="28"/>
      <w:sz w:val="28"/>
      <w:lang w:val="en-US" w:eastAsia="zh-CN" w:bidi="ar-SA"/>
    </w:rPr>
  </w:style>
  <w:style w:type="character" w:customStyle="1" w:styleId="826">
    <w:name w:val="font21"/>
    <w:qFormat/>
    <w:uiPriority w:val="0"/>
    <w:rPr>
      <w:rFonts w:hint="eastAsia" w:ascii="宋体" w:hAnsi="宋体" w:eastAsia="宋体"/>
      <w:kern w:val="2"/>
      <w:sz w:val="28"/>
      <w:szCs w:val="28"/>
      <w:lang w:val="en-US" w:eastAsia="zh-CN" w:bidi="ar-SA"/>
    </w:rPr>
  </w:style>
  <w:style w:type="character" w:customStyle="1" w:styleId="827">
    <w:name w:val="Char Char26"/>
    <w:qFormat/>
    <w:uiPriority w:val="6"/>
    <w:rPr>
      <w:kern w:val="1"/>
      <w:sz w:val="21"/>
      <w:szCs w:val="24"/>
    </w:rPr>
  </w:style>
  <w:style w:type="character" w:customStyle="1" w:styleId="828">
    <w:name w:val="Item List Char"/>
    <w:link w:val="104"/>
    <w:qFormat/>
    <w:uiPriority w:val="0"/>
    <w:rPr>
      <w:rFonts w:ascii="Arial"/>
      <w:bCs/>
      <w:sz w:val="21"/>
      <w:szCs w:val="21"/>
      <w:lang w:val="en-US" w:eastAsia="zh-CN" w:bidi="ar-SA"/>
    </w:rPr>
  </w:style>
  <w:style w:type="character" w:customStyle="1" w:styleId="829">
    <w:name w:val="批注框文本 Char1"/>
    <w:qFormat/>
    <w:uiPriority w:val="0"/>
    <w:rPr>
      <w:rFonts w:ascii="Times New Roman" w:hAnsi="Times New Roman" w:eastAsia="宋体" w:cs="Times New Roman"/>
      <w:sz w:val="18"/>
      <w:szCs w:val="18"/>
    </w:rPr>
  </w:style>
  <w:style w:type="character" w:customStyle="1" w:styleId="830">
    <w:name w:val="纯文本 Char1"/>
    <w:link w:val="105"/>
    <w:qFormat/>
    <w:uiPriority w:val="0"/>
    <w:rPr>
      <w:rFonts w:ascii="宋体" w:hAnsi="Courier New"/>
    </w:rPr>
  </w:style>
  <w:style w:type="character" w:customStyle="1" w:styleId="831">
    <w:name w:val="正文首行缩进 Char"/>
    <w:link w:val="60"/>
    <w:qFormat/>
    <w:uiPriority w:val="0"/>
    <w:rPr>
      <w:rFonts w:ascii="宋体"/>
      <w:kern w:val="2"/>
      <w:sz w:val="24"/>
      <w:lang w:val="zh-CN"/>
    </w:rPr>
  </w:style>
  <w:style w:type="character" w:customStyle="1" w:styleId="832">
    <w:name w:val="h3 Char"/>
    <w:qFormat/>
    <w:uiPriority w:val="0"/>
    <w:rPr>
      <w:rFonts w:eastAsia="宋体"/>
      <w:b/>
      <w:kern w:val="2"/>
      <w:sz w:val="32"/>
      <w:lang w:val="en-US" w:eastAsia="zh-CN" w:bidi="ar-SA"/>
    </w:rPr>
  </w:style>
  <w:style w:type="character" w:customStyle="1" w:styleId="833">
    <w:name w:val="dandyren_title1"/>
    <w:qFormat/>
    <w:uiPriority w:val="0"/>
    <w:rPr>
      <w:b/>
      <w:bCs/>
      <w:color w:val="FF6633"/>
      <w:sz w:val="18"/>
      <w:szCs w:val="18"/>
    </w:rPr>
  </w:style>
  <w:style w:type="character" w:customStyle="1" w:styleId="834">
    <w:name w:val="Char Char31"/>
    <w:qFormat/>
    <w:uiPriority w:val="6"/>
    <w:rPr>
      <w:rFonts w:ascii="Arial" w:hAnsi="Arial" w:eastAsia="黑体"/>
      <w:kern w:val="1"/>
      <w:sz w:val="24"/>
      <w:szCs w:val="24"/>
    </w:rPr>
  </w:style>
  <w:style w:type="character" w:customStyle="1" w:styleId="835">
    <w:name w:val="h Char1"/>
    <w:qFormat/>
    <w:uiPriority w:val="0"/>
    <w:rPr>
      <w:sz w:val="18"/>
      <w:szCs w:val="18"/>
    </w:rPr>
  </w:style>
  <w:style w:type="character" w:customStyle="1" w:styleId="836">
    <w:name w:val="solutionfonts"/>
    <w:qFormat/>
    <w:uiPriority w:val="0"/>
  </w:style>
  <w:style w:type="character" w:customStyle="1" w:styleId="837">
    <w:name w:val="标题 4 Char2"/>
    <w:link w:val="6"/>
    <w:qFormat/>
    <w:uiPriority w:val="9"/>
    <w:rPr>
      <w:rFonts w:ascii="Arial" w:hAnsi="Arial" w:eastAsia="黑体"/>
      <w:b/>
      <w:bCs/>
      <w:kern w:val="2"/>
      <w:sz w:val="28"/>
      <w:szCs w:val="28"/>
      <w:lang w:val="zh-CN"/>
    </w:rPr>
  </w:style>
  <w:style w:type="character" w:customStyle="1" w:styleId="838">
    <w:name w:val="首行缩进 Char"/>
    <w:qFormat/>
    <w:uiPriority w:val="0"/>
    <w:rPr>
      <w:rFonts w:ascii="宋体" w:eastAsia="宋体"/>
      <w:kern w:val="2"/>
      <w:sz w:val="24"/>
      <w:lang w:val="en-US" w:eastAsia="zh-CN" w:bidi="ar-SA"/>
    </w:rPr>
  </w:style>
  <w:style w:type="character" w:customStyle="1" w:styleId="839">
    <w:name w:val="Char Char52"/>
    <w:qFormat/>
    <w:uiPriority w:val="0"/>
    <w:rPr>
      <w:rFonts w:ascii="宋体" w:hAnsi="Courier New" w:eastAsia="宋体"/>
      <w:kern w:val="2"/>
      <w:sz w:val="21"/>
      <w:lang w:val="en-US" w:eastAsia="zh-CN"/>
    </w:rPr>
  </w:style>
  <w:style w:type="character" w:customStyle="1" w:styleId="840">
    <w:name w:val="正文文本 3 Char"/>
    <w:link w:val="21"/>
    <w:qFormat/>
    <w:uiPriority w:val="0"/>
    <w:rPr>
      <w:kern w:val="2"/>
      <w:sz w:val="21"/>
    </w:rPr>
  </w:style>
  <w:style w:type="character" w:customStyle="1" w:styleId="841">
    <w:name w:val="font31"/>
    <w:qFormat/>
    <w:uiPriority w:val="0"/>
    <w:rPr>
      <w:rFonts w:hint="eastAsia" w:ascii="仿宋" w:hAnsi="仿宋" w:eastAsia="仿宋" w:cs="仿宋"/>
      <w:color w:val="000000"/>
      <w:sz w:val="20"/>
      <w:szCs w:val="20"/>
      <w:u w:val="none"/>
    </w:rPr>
  </w:style>
  <w:style w:type="character" w:customStyle="1" w:styleId="842">
    <w:name w:val="正文说明 Char"/>
    <w:link w:val="106"/>
    <w:qFormat/>
    <w:uiPriority w:val="0"/>
    <w:rPr>
      <w:sz w:val="24"/>
      <w:szCs w:val="24"/>
    </w:rPr>
  </w:style>
  <w:style w:type="character" w:customStyle="1" w:styleId="843">
    <w:name w:val="脚注文本 Char1"/>
    <w:qFormat/>
    <w:uiPriority w:val="0"/>
    <w:rPr>
      <w:rFonts w:ascii="Times New Roman" w:hAnsi="Times New Roman" w:eastAsia="宋体" w:cs="Times New Roman"/>
      <w:sz w:val="18"/>
      <w:szCs w:val="18"/>
    </w:rPr>
  </w:style>
  <w:style w:type="character" w:customStyle="1" w:styleId="844">
    <w:name w:val="Char Char1211"/>
    <w:qFormat/>
    <w:uiPriority w:val="0"/>
    <w:rPr>
      <w:rFonts w:ascii="仿宋_GB2312" w:eastAsia="仿宋_GB2312"/>
      <w:b/>
      <w:bCs/>
      <w:kern w:val="2"/>
      <w:sz w:val="24"/>
      <w:szCs w:val="24"/>
      <w:lang w:val="zh-CN" w:eastAsia="zh-CN" w:bidi="ar-SA"/>
    </w:rPr>
  </w:style>
  <w:style w:type="character" w:customStyle="1" w:styleId="845">
    <w:name w:val="标题 Char"/>
    <w:qFormat/>
    <w:uiPriority w:val="0"/>
    <w:rPr>
      <w:rFonts w:eastAsia="宋体"/>
      <w:b/>
      <w:sz w:val="24"/>
      <w:lang w:eastAsia="zh-CN" w:bidi="ar-SA"/>
    </w:rPr>
  </w:style>
  <w:style w:type="character" w:customStyle="1" w:styleId="846">
    <w:name w:val="Char Char35"/>
    <w:qFormat/>
    <w:uiPriority w:val="6"/>
    <w:rPr>
      <w:rFonts w:ascii="Arial" w:hAnsi="Arial" w:eastAsia="黑体"/>
      <w:b/>
      <w:kern w:val="1"/>
      <w:sz w:val="28"/>
      <w:szCs w:val="28"/>
      <w:lang w:val="zh-CN"/>
    </w:rPr>
  </w:style>
  <w:style w:type="character" w:customStyle="1" w:styleId="847">
    <w:name w:val="纯文本 Char Char Char"/>
    <w:qFormat/>
    <w:uiPriority w:val="0"/>
    <w:rPr>
      <w:rFonts w:ascii="宋体" w:hAnsi="Courier New" w:eastAsia="宋体"/>
      <w:kern w:val="2"/>
      <w:sz w:val="21"/>
      <w:lang w:val="en-US" w:eastAsia="zh-CN" w:bidi="ar-SA"/>
    </w:rPr>
  </w:style>
  <w:style w:type="character" w:customStyle="1" w:styleId="848">
    <w:name w:val="Table Text Char"/>
    <w:link w:val="107"/>
    <w:qFormat/>
    <w:uiPriority w:val="0"/>
    <w:rPr>
      <w:sz w:val="24"/>
      <w:szCs w:val="24"/>
    </w:rPr>
  </w:style>
  <w:style w:type="character" w:customStyle="1" w:styleId="849">
    <w:name w:val="正文1 Char1"/>
    <w:qFormat/>
    <w:uiPriority w:val="0"/>
    <w:rPr>
      <w:rFonts w:ascii="仿宋_GB2312" w:hAnsi="Courier New" w:eastAsia="仿宋_GB2312"/>
      <w:kern w:val="28"/>
      <w:sz w:val="24"/>
      <w:szCs w:val="24"/>
      <w:lang w:val="en-US" w:eastAsia="zh-CN"/>
    </w:rPr>
  </w:style>
  <w:style w:type="character" w:customStyle="1" w:styleId="850">
    <w:name w:val="页脚 Char1"/>
    <w:qFormat/>
    <w:uiPriority w:val="0"/>
    <w:rPr>
      <w:rFonts w:eastAsia="宋体"/>
      <w:kern w:val="2"/>
      <w:sz w:val="18"/>
      <w:szCs w:val="18"/>
      <w:lang w:val="en-US" w:eastAsia="zh-CN" w:bidi="ar-SA"/>
    </w:rPr>
  </w:style>
  <w:style w:type="character" w:customStyle="1" w:styleId="851">
    <w:name w:val="Bold"/>
    <w:qFormat/>
    <w:uiPriority w:val="0"/>
    <w:rPr>
      <w:rFonts w:ascii="Arial" w:hAnsi="Arial" w:eastAsia="黑体" w:cs="Times New Roman"/>
      <w:b/>
      <w:kern w:val="2"/>
      <w:sz w:val="32"/>
      <w:szCs w:val="32"/>
      <w:lang w:val="en-US" w:eastAsia="zh-CN" w:bidi="ar-SA"/>
    </w:rPr>
  </w:style>
  <w:style w:type="character" w:customStyle="1" w:styleId="852">
    <w:name w:val="批注文字 Char1"/>
    <w:link w:val="19"/>
    <w:qFormat/>
    <w:uiPriority w:val="0"/>
    <w:rPr>
      <w:kern w:val="2"/>
      <w:sz w:val="21"/>
      <w:szCs w:val="24"/>
    </w:rPr>
  </w:style>
  <w:style w:type="character" w:customStyle="1" w:styleId="853">
    <w:name w:val="签名 Char"/>
    <w:link w:val="41"/>
    <w:qFormat/>
    <w:uiPriority w:val="0"/>
    <w:rPr>
      <w:rFonts w:eastAsia="仿宋_GB2312"/>
      <w:sz w:val="24"/>
    </w:rPr>
  </w:style>
  <w:style w:type="character" w:customStyle="1" w:styleId="854">
    <w:name w:val="hui3"/>
    <w:qFormat/>
    <w:uiPriority w:val="0"/>
    <w:rPr>
      <w:color w:val="333333"/>
    </w:rPr>
  </w:style>
  <w:style w:type="character" w:customStyle="1" w:styleId="855">
    <w:name w:val="Char Char17"/>
    <w:qFormat/>
    <w:uiPriority w:val="6"/>
    <w:rPr>
      <w:rFonts w:eastAsia="仿宋_GB2312"/>
      <w:sz w:val="24"/>
    </w:rPr>
  </w:style>
  <w:style w:type="character" w:customStyle="1" w:styleId="856">
    <w:name w:val="标题 4 字符"/>
    <w:qFormat/>
    <w:uiPriority w:val="9"/>
    <w:rPr>
      <w:rFonts w:ascii="等线 Light" w:hAnsi="等线 Light" w:eastAsia="等线 Light" w:cs="Times New Roman"/>
      <w:b/>
      <w:bCs/>
      <w:snapToGrid w:val="0"/>
      <w:kern w:val="0"/>
      <w:sz w:val="28"/>
      <w:szCs w:val="28"/>
    </w:rPr>
  </w:style>
  <w:style w:type="character" w:customStyle="1" w:styleId="857">
    <w:name w:val="Char Char37"/>
    <w:qFormat/>
    <w:uiPriority w:val="6"/>
    <w:rPr>
      <w:b/>
      <w:kern w:val="1"/>
      <w:sz w:val="44"/>
      <w:szCs w:val="44"/>
    </w:rPr>
  </w:style>
  <w:style w:type="character" w:customStyle="1" w:styleId="858">
    <w:name w:val="列出段落 Char"/>
    <w:qFormat/>
    <w:uiPriority w:val="0"/>
    <w:rPr>
      <w:rFonts w:eastAsia="楷体_GB2312" w:cs="Lucida Sans"/>
      <w:kern w:val="2"/>
      <w:sz w:val="24"/>
      <w:szCs w:val="24"/>
      <w:lang w:val="en-US" w:eastAsia="zh-CN" w:bidi="ar-SA"/>
    </w:rPr>
  </w:style>
  <w:style w:type="character" w:customStyle="1" w:styleId="859">
    <w:name w:val="正文文本缩进 3 Char1"/>
    <w:semiHidden/>
    <w:qFormat/>
    <w:uiPriority w:val="99"/>
    <w:rPr>
      <w:rFonts w:ascii="Times New Roman" w:hAnsi="Times New Roman" w:eastAsia="宋体" w:cs="Times New Roman"/>
      <w:sz w:val="16"/>
      <w:szCs w:val="16"/>
    </w:rPr>
  </w:style>
  <w:style w:type="character" w:customStyle="1" w:styleId="860">
    <w:name w:val="公文正文 Char Char"/>
    <w:link w:val="108"/>
    <w:qFormat/>
    <w:uiPriority w:val="0"/>
    <w:rPr>
      <w:rFonts w:ascii="仿宋_GB2312" w:eastAsia="仿宋_GB2312"/>
      <w:kern w:val="2"/>
      <w:sz w:val="24"/>
      <w:szCs w:val="24"/>
    </w:rPr>
  </w:style>
  <w:style w:type="character" w:customStyle="1" w:styleId="861">
    <w:name w:val="Table Text Char1"/>
    <w:qFormat/>
    <w:uiPriority w:val="0"/>
    <w:rPr>
      <w:rFonts w:eastAsia="宋体"/>
      <w:sz w:val="24"/>
      <w:szCs w:val="24"/>
      <w:lang w:val="en-US" w:eastAsia="zh-CN" w:bidi="ar-SA"/>
    </w:rPr>
  </w:style>
  <w:style w:type="character" w:customStyle="1" w:styleId="862">
    <w:name w:val="标题 1 Char Char"/>
    <w:qFormat/>
    <w:uiPriority w:val="0"/>
    <w:rPr>
      <w:rFonts w:hint="eastAsia" w:ascii="宋体" w:hAnsi="宋体" w:eastAsia="宋体"/>
      <w:b/>
      <w:spacing w:val="-2"/>
      <w:sz w:val="24"/>
      <w:lang w:val="en-US" w:eastAsia="zh-CN" w:bidi="ar-SA"/>
    </w:rPr>
  </w:style>
  <w:style w:type="character" w:customStyle="1" w:styleId="863">
    <w:name w:val="正文（缩进2汉字） Char"/>
    <w:link w:val="109"/>
    <w:qFormat/>
    <w:uiPriority w:val="0"/>
    <w:rPr>
      <w:rFonts w:ascii="宋体"/>
    </w:rPr>
  </w:style>
  <w:style w:type="character" w:customStyle="1" w:styleId="864">
    <w:name w:val="标题 8 Char"/>
    <w:link w:val="10"/>
    <w:qFormat/>
    <w:uiPriority w:val="0"/>
    <w:rPr>
      <w:rFonts w:ascii="Arial" w:hAnsi="Arial" w:eastAsia="黑体"/>
      <w:kern w:val="2"/>
      <w:sz w:val="24"/>
      <w:szCs w:val="24"/>
    </w:rPr>
  </w:style>
  <w:style w:type="character" w:customStyle="1" w:styleId="865">
    <w:name w:val="标书表格字体格式 Char"/>
    <w:qFormat/>
    <w:uiPriority w:val="0"/>
    <w:rPr>
      <w:kern w:val="2"/>
      <w:sz w:val="21"/>
      <w:szCs w:val="24"/>
      <w:lang w:bidi="ar-SA"/>
    </w:rPr>
  </w:style>
  <w:style w:type="character" w:customStyle="1" w:styleId="866">
    <w:name w:val="tw4winError"/>
    <w:qFormat/>
    <w:uiPriority w:val="0"/>
    <w:rPr>
      <w:rFonts w:ascii="Courier New" w:hAnsi="Courier New" w:cs="Courier New"/>
      <w:color w:val="00FF00"/>
      <w:sz w:val="40"/>
      <w:szCs w:val="40"/>
    </w:rPr>
  </w:style>
  <w:style w:type="character" w:customStyle="1" w:styleId="867">
    <w:name w:val="Body Text(ch) Char Char"/>
    <w:qFormat/>
    <w:uiPriority w:val="0"/>
    <w:rPr>
      <w:rFonts w:ascii="宋体"/>
      <w:kern w:val="2"/>
      <w:sz w:val="24"/>
      <w:szCs w:val="21"/>
      <w:lang w:val="zh-CN"/>
    </w:rPr>
  </w:style>
  <w:style w:type="character" w:customStyle="1" w:styleId="868">
    <w:name w:val="正文首行缩进两字 Char"/>
    <w:qFormat/>
    <w:uiPriority w:val="0"/>
    <w:rPr>
      <w:sz w:val="24"/>
      <w:szCs w:val="24"/>
      <w:lang w:val="en-US" w:eastAsia="zh-CN" w:bidi="ar-SA"/>
    </w:rPr>
  </w:style>
  <w:style w:type="character" w:customStyle="1" w:styleId="869">
    <w:name w:val="正文文本 Char"/>
    <w:qFormat/>
    <w:uiPriority w:val="0"/>
    <w:rPr>
      <w:rFonts w:eastAsia="宋体"/>
      <w:kern w:val="2"/>
      <w:sz w:val="24"/>
      <w:szCs w:val="24"/>
      <w:lang w:val="en-US" w:eastAsia="zh-CN" w:bidi="ar-SA"/>
    </w:rPr>
  </w:style>
  <w:style w:type="character" w:customStyle="1" w:styleId="870">
    <w:name w:val="文档结构图 字符1"/>
    <w:qFormat/>
    <w:uiPriority w:val="0"/>
    <w:rPr>
      <w:rFonts w:ascii="宋体" w:hAnsi="Calibri" w:eastAsia="黑体" w:cs="Arial"/>
      <w:snapToGrid w:val="0"/>
      <w:kern w:val="2"/>
      <w:sz w:val="18"/>
      <w:szCs w:val="18"/>
    </w:rPr>
  </w:style>
  <w:style w:type="character" w:customStyle="1" w:styleId="871">
    <w:name w:val="content"/>
    <w:qFormat/>
    <w:uiPriority w:val="0"/>
  </w:style>
  <w:style w:type="character" w:customStyle="1" w:styleId="872">
    <w:name w:val="tw4winPopup"/>
    <w:qFormat/>
    <w:uiPriority w:val="0"/>
    <w:rPr>
      <w:rFonts w:ascii="Courier New" w:hAnsi="Courier New" w:cs="Courier New"/>
      <w:color w:val="008000"/>
      <w:lang w:val="en-US" w:eastAsia="zh-CN"/>
    </w:rPr>
  </w:style>
  <w:style w:type="character" w:customStyle="1" w:styleId="873">
    <w:name w:val="param-name"/>
    <w:qFormat/>
    <w:uiPriority w:val="99"/>
    <w:rPr>
      <w:rFonts w:ascii="Arial" w:hAnsi="Arial" w:eastAsia="黑体" w:cs="Arial"/>
      <w:snapToGrid w:val="0"/>
      <w:kern w:val="0"/>
      <w:szCs w:val="21"/>
    </w:rPr>
  </w:style>
  <w:style w:type="character" w:customStyle="1" w:styleId="874">
    <w:name w:val="标准正文格式 Char"/>
    <w:qFormat/>
    <w:uiPriority w:val="0"/>
    <w:rPr>
      <w:rFonts w:ascii="宋体" w:eastAsia="仿宋_GB2312" w:cs="宋体"/>
      <w:color w:val="000000"/>
      <w:sz w:val="24"/>
      <w:lang w:val="en-US" w:eastAsia="zh-CN" w:bidi="ar-SA"/>
    </w:rPr>
  </w:style>
  <w:style w:type="character" w:customStyle="1" w:styleId="875">
    <w:name w:val="Char Char212"/>
    <w:qFormat/>
    <w:uiPriority w:val="0"/>
    <w:rPr>
      <w:rFonts w:eastAsia="宋体"/>
      <w:b/>
      <w:bCs/>
      <w:kern w:val="2"/>
      <w:sz w:val="21"/>
      <w:szCs w:val="24"/>
      <w:lang w:val="en-US" w:eastAsia="zh-CN" w:bidi="ar-SA"/>
    </w:rPr>
  </w:style>
  <w:style w:type="character" w:customStyle="1" w:styleId="876">
    <w:name w:val="文档结构图 Char"/>
    <w:qFormat/>
    <w:uiPriority w:val="0"/>
    <w:rPr>
      <w:rFonts w:eastAsia="宋体"/>
      <w:kern w:val="2"/>
      <w:sz w:val="21"/>
      <w:szCs w:val="24"/>
      <w:lang w:val="en-US" w:eastAsia="zh-CN" w:bidi="ar-SA"/>
    </w:rPr>
  </w:style>
  <w:style w:type="character" w:customStyle="1" w:styleId="877">
    <w:name w:val="zbggmain style9"/>
    <w:qFormat/>
    <w:uiPriority w:val="0"/>
  </w:style>
  <w:style w:type="character" w:customStyle="1" w:styleId="878">
    <w:name w:val="Char Char16"/>
    <w:qFormat/>
    <w:uiPriority w:val="6"/>
    <w:rPr>
      <w:kern w:val="1"/>
      <w:sz w:val="18"/>
      <w:szCs w:val="18"/>
    </w:rPr>
  </w:style>
  <w:style w:type="character" w:customStyle="1" w:styleId="879">
    <w:name w:val="font51"/>
    <w:qFormat/>
    <w:uiPriority w:val="0"/>
    <w:rPr>
      <w:rFonts w:hint="eastAsia" w:ascii="仿宋" w:hAnsi="仿宋" w:eastAsia="仿宋" w:cs="仿宋"/>
      <w:color w:val="000000"/>
      <w:sz w:val="20"/>
      <w:szCs w:val="20"/>
      <w:u w:val="none"/>
    </w:rPr>
  </w:style>
  <w:style w:type="character" w:customStyle="1" w:styleId="880">
    <w:name w:val="Char Char82"/>
    <w:qFormat/>
    <w:uiPriority w:val="0"/>
    <w:rPr>
      <w:rFonts w:eastAsia="宋体"/>
      <w:b/>
      <w:sz w:val="24"/>
      <w:lang w:eastAsia="zh-CN"/>
    </w:rPr>
  </w:style>
  <w:style w:type="character" w:customStyle="1" w:styleId="881">
    <w:name w:val="正文文本缩进 3 Char"/>
    <w:link w:val="52"/>
    <w:qFormat/>
    <w:uiPriority w:val="0"/>
    <w:rPr>
      <w:kern w:val="2"/>
      <w:sz w:val="24"/>
    </w:rPr>
  </w:style>
  <w:style w:type="character" w:customStyle="1" w:styleId="882">
    <w:name w:val="日期 Char1"/>
    <w:semiHidden/>
    <w:qFormat/>
    <w:uiPriority w:val="99"/>
    <w:rPr>
      <w:rFonts w:ascii="Times New Roman" w:hAnsi="Times New Roman" w:eastAsia="宋体" w:cs="Times New Roman"/>
      <w:szCs w:val="24"/>
    </w:rPr>
  </w:style>
  <w:style w:type="character" w:customStyle="1" w:styleId="883">
    <w:name w:val="页眉 字符"/>
    <w:qFormat/>
    <w:uiPriority w:val="99"/>
    <w:rPr>
      <w:kern w:val="2"/>
      <w:sz w:val="18"/>
      <w:szCs w:val="18"/>
    </w:rPr>
  </w:style>
  <w:style w:type="character" w:customStyle="1" w:styleId="884">
    <w:name w:val="Char Char33"/>
    <w:qFormat/>
    <w:uiPriority w:val="6"/>
    <w:rPr>
      <w:rFonts w:ascii="Arial" w:hAnsi="Arial" w:eastAsia="黑体"/>
      <w:b/>
      <w:kern w:val="1"/>
      <w:sz w:val="24"/>
      <w:szCs w:val="24"/>
    </w:rPr>
  </w:style>
  <w:style w:type="character" w:customStyle="1" w:styleId="885">
    <w:name w:val="b11_01b Char"/>
    <w:link w:val="110"/>
    <w:qFormat/>
    <w:uiPriority w:val="0"/>
    <w:rPr>
      <w:rFonts w:ascii="Verdana" w:hAnsi="Verdana"/>
      <w:b/>
      <w:bCs/>
      <w:color w:val="4A82CA"/>
      <w:sz w:val="17"/>
      <w:szCs w:val="17"/>
    </w:rPr>
  </w:style>
  <w:style w:type="character" w:customStyle="1" w:styleId="886">
    <w:name w:val="Char Char121"/>
    <w:qFormat/>
    <w:uiPriority w:val="6"/>
    <w:rPr>
      <w:rFonts w:ascii="仿宋_GB2312" w:eastAsia="仿宋_GB2312"/>
      <w:b/>
      <w:bCs/>
      <w:kern w:val="2"/>
      <w:sz w:val="24"/>
      <w:szCs w:val="24"/>
      <w:lang w:val="zh-CN" w:eastAsia="zh-CN" w:bidi="ar-SA"/>
    </w:rPr>
  </w:style>
  <w:style w:type="character" w:customStyle="1" w:styleId="887">
    <w:name w:val="Footer-Even Char"/>
    <w:qFormat/>
    <w:uiPriority w:val="0"/>
    <w:rPr>
      <w:rFonts w:eastAsia="宋体"/>
      <w:kern w:val="2"/>
      <w:sz w:val="18"/>
      <w:lang w:val="en-US" w:eastAsia="zh-CN" w:bidi="ar-SA"/>
    </w:rPr>
  </w:style>
  <w:style w:type="character" w:customStyle="1" w:styleId="888">
    <w:name w:val="页脚 Char2"/>
    <w:link w:val="39"/>
    <w:qFormat/>
    <w:locked/>
    <w:uiPriority w:val="99"/>
    <w:rPr>
      <w:kern w:val="2"/>
      <w:sz w:val="18"/>
      <w:szCs w:val="18"/>
    </w:rPr>
  </w:style>
  <w:style w:type="character" w:customStyle="1" w:styleId="889">
    <w:name w:val="Char Char36"/>
    <w:qFormat/>
    <w:uiPriority w:val="6"/>
    <w:rPr>
      <w:rFonts w:ascii="仿宋_GB2312" w:hAnsi="仿宋_GB2312" w:eastAsia="仿宋_GB2312" w:cs="Arial"/>
      <w:b/>
      <w:kern w:val="1"/>
      <w:sz w:val="32"/>
      <w:szCs w:val="32"/>
      <w:lang w:val="zh-CN" w:eastAsia="zh-CN" w:bidi="ar-SA"/>
    </w:rPr>
  </w:style>
  <w:style w:type="character" w:customStyle="1" w:styleId="890">
    <w:name w:val="Char Char61"/>
    <w:qFormat/>
    <w:uiPriority w:val="6"/>
    <w:rPr>
      <w:rFonts w:eastAsia="宋体"/>
      <w:kern w:val="2"/>
      <w:sz w:val="21"/>
      <w:szCs w:val="24"/>
      <w:lang w:val="en-US" w:eastAsia="zh-CN" w:bidi="ar-SA"/>
    </w:rPr>
  </w:style>
  <w:style w:type="character" w:customStyle="1" w:styleId="891">
    <w:name w:val="正文文字缩进 2 Char Char"/>
    <w:qFormat/>
    <w:uiPriority w:val="0"/>
    <w:rPr>
      <w:rFonts w:ascii="宋体"/>
      <w:sz w:val="28"/>
    </w:rPr>
  </w:style>
  <w:style w:type="character" w:customStyle="1" w:styleId="892">
    <w:name w:val="f141"/>
    <w:qFormat/>
    <w:uiPriority w:val="0"/>
    <w:rPr>
      <w:rFonts w:ascii="Tahoma" w:hAnsi="Tahoma" w:eastAsia="宋体"/>
      <w:b/>
      <w:kern w:val="2"/>
      <w:sz w:val="21"/>
      <w:szCs w:val="21"/>
      <w:lang w:val="en-US" w:eastAsia="zh-CN" w:bidi="ar-SA"/>
    </w:rPr>
  </w:style>
  <w:style w:type="character" w:customStyle="1" w:styleId="893">
    <w:name w:val="段落 Char Char"/>
    <w:link w:val="111"/>
    <w:qFormat/>
    <w:uiPriority w:val="0"/>
    <w:rPr>
      <w:rFonts w:ascii="宋体" w:hAnsi="宋体"/>
      <w:sz w:val="24"/>
    </w:rPr>
  </w:style>
  <w:style w:type="character" w:customStyle="1" w:styleId="894">
    <w:name w:val="标题 3 Char2"/>
    <w:qFormat/>
    <w:uiPriority w:val="0"/>
    <w:rPr>
      <w:rFonts w:eastAsia="宋体"/>
      <w:b/>
      <w:bCs/>
      <w:kern w:val="2"/>
      <w:sz w:val="32"/>
      <w:szCs w:val="32"/>
      <w:lang w:val="en-US" w:eastAsia="zh-CN" w:bidi="ar-SA"/>
    </w:rPr>
  </w:style>
  <w:style w:type="character" w:customStyle="1" w:styleId="895">
    <w:name w:val="apple-converted-space"/>
    <w:qFormat/>
    <w:uiPriority w:val="0"/>
  </w:style>
  <w:style w:type="character" w:customStyle="1" w:styleId="896">
    <w:name w:val="页眉 Char2"/>
    <w:link w:val="40"/>
    <w:qFormat/>
    <w:uiPriority w:val="99"/>
    <w:rPr>
      <w:kern w:val="2"/>
      <w:sz w:val="18"/>
      <w:szCs w:val="18"/>
    </w:rPr>
  </w:style>
  <w:style w:type="character" w:customStyle="1" w:styleId="897">
    <w:name w:val="Char Char9"/>
    <w:qFormat/>
    <w:uiPriority w:val="0"/>
    <w:rPr>
      <w:rFonts w:eastAsia="宋体"/>
      <w:kern w:val="2"/>
      <w:sz w:val="18"/>
      <w:szCs w:val="18"/>
      <w:lang w:val="en-US" w:eastAsia="zh-CN" w:bidi="ar-SA"/>
    </w:rPr>
  </w:style>
  <w:style w:type="character" w:customStyle="1" w:styleId="898">
    <w:name w:val="Char Char41"/>
    <w:qFormat/>
    <w:uiPriority w:val="0"/>
    <w:rPr>
      <w:rFonts w:eastAsia="宋体"/>
      <w:b/>
      <w:sz w:val="24"/>
      <w:lang w:eastAsia="zh-CN" w:bidi="ar-SA"/>
    </w:rPr>
  </w:style>
  <w:style w:type="character" w:customStyle="1" w:styleId="899">
    <w:name w:val="large1"/>
    <w:qFormat/>
    <w:uiPriority w:val="0"/>
    <w:rPr>
      <w:rFonts w:hint="eastAsia" w:ascii="宋体" w:hAnsi="宋体" w:eastAsia="宋体"/>
      <w:sz w:val="21"/>
      <w:szCs w:val="21"/>
    </w:rPr>
  </w:style>
  <w:style w:type="character" w:customStyle="1" w:styleId="900">
    <w:name w:val="正文段 Char"/>
    <w:link w:val="112"/>
    <w:qFormat/>
    <w:uiPriority w:val="0"/>
    <w:rPr>
      <w:sz w:val="24"/>
    </w:rPr>
  </w:style>
  <w:style w:type="character" w:customStyle="1" w:styleId="901">
    <w:name w:val="Char Char13"/>
    <w:qFormat/>
    <w:uiPriority w:val="6"/>
    <w:rPr>
      <w:rFonts w:ascii="宋体" w:hAnsi="宋体"/>
      <w:kern w:val="1"/>
      <w:sz w:val="21"/>
      <w:szCs w:val="24"/>
    </w:rPr>
  </w:style>
  <w:style w:type="character" w:customStyle="1" w:styleId="9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3">
    <w:name w:val="冯广丽 Char"/>
    <w:link w:val="113"/>
    <w:qFormat/>
    <w:uiPriority w:val="0"/>
    <w:rPr>
      <w:rFonts w:ascii="宋体" w:hAnsi="宋体"/>
      <w:kern w:val="2"/>
      <w:sz w:val="24"/>
      <w:szCs w:val="22"/>
    </w:rPr>
  </w:style>
  <w:style w:type="character" w:customStyle="1" w:styleId="904">
    <w:name w:val="批注文字 字符"/>
    <w:qFormat/>
    <w:uiPriority w:val="0"/>
    <w:rPr>
      <w:rFonts w:ascii="Arial" w:hAnsi="Arial" w:eastAsia="黑体" w:cs="Arial"/>
      <w:snapToGrid w:val="0"/>
      <w:kern w:val="0"/>
      <w:szCs w:val="21"/>
    </w:rPr>
  </w:style>
  <w:style w:type="character" w:customStyle="1" w:styleId="905">
    <w:name w:val="Char Char161"/>
    <w:qFormat/>
    <w:uiPriority w:val="0"/>
    <w:rPr>
      <w:rFonts w:eastAsia="宋体"/>
      <w:b/>
      <w:kern w:val="2"/>
      <w:sz w:val="32"/>
      <w:lang w:val="en-US" w:eastAsia="zh-CN"/>
    </w:rPr>
  </w:style>
  <w:style w:type="character" w:customStyle="1" w:styleId="906">
    <w:name w:val="javascript"/>
    <w:qFormat/>
    <w:uiPriority w:val="0"/>
  </w:style>
  <w:style w:type="character" w:customStyle="1" w:styleId="907">
    <w:name w:val="图名 Char"/>
    <w:qFormat/>
    <w:uiPriority w:val="0"/>
    <w:rPr>
      <w:rFonts w:ascii="Arial" w:hAnsi="Arial" w:eastAsia="黑体"/>
      <w:kern w:val="2"/>
      <w:sz w:val="24"/>
      <w:szCs w:val="24"/>
      <w:lang w:val="en-US" w:eastAsia="zh-CN" w:bidi="ar-SA"/>
    </w:rPr>
  </w:style>
  <w:style w:type="character" w:customStyle="1" w:styleId="908">
    <w:name w:val="Used by Word for text of Help footnotes Char Char"/>
    <w:qFormat/>
    <w:uiPriority w:val="0"/>
    <w:rPr>
      <w:rFonts w:ascii="Times New Roman" w:hAnsi="Times New Roman" w:eastAsia="宋体" w:cs="Times New Roman"/>
      <w:sz w:val="20"/>
      <w:szCs w:val="20"/>
    </w:rPr>
  </w:style>
  <w:style w:type="character" w:customStyle="1" w:styleId="909">
    <w:name w:val="编号，小四 Char"/>
    <w:link w:val="114"/>
    <w:qFormat/>
    <w:uiPriority w:val="0"/>
    <w:rPr>
      <w:rFonts w:ascii="Arial" w:hAnsi="Arial"/>
      <w:sz w:val="24"/>
    </w:rPr>
  </w:style>
  <w:style w:type="character" w:customStyle="1" w:styleId="910">
    <w:name w:val="Font Style82"/>
    <w:qFormat/>
    <w:uiPriority w:val="99"/>
    <w:rPr>
      <w:rFonts w:ascii="宋体" w:eastAsia="宋体" w:cs="宋体"/>
      <w:color w:val="000000"/>
      <w:sz w:val="14"/>
      <w:szCs w:val="14"/>
    </w:rPr>
  </w:style>
  <w:style w:type="character" w:customStyle="1" w:styleId="911">
    <w:name w:val="标题 2 Char Char"/>
    <w:qFormat/>
    <w:uiPriority w:val="0"/>
    <w:rPr>
      <w:rFonts w:ascii="楷体_GB2312" w:hAnsi="Arial" w:eastAsia="楷体_GB2312"/>
      <w:b/>
      <w:bCs/>
      <w:kern w:val="2"/>
      <w:sz w:val="24"/>
      <w:szCs w:val="32"/>
      <w:lang w:val="en-US" w:eastAsia="zh-CN" w:bidi="ar-SA"/>
    </w:rPr>
  </w:style>
  <w:style w:type="character" w:customStyle="1" w:styleId="912">
    <w:name w:val="未用 Char"/>
    <w:qFormat/>
    <w:uiPriority w:val="0"/>
    <w:rPr>
      <w:rFonts w:ascii="Arial" w:hAnsi="Arial" w:eastAsia="黑体"/>
      <w:kern w:val="2"/>
      <w:sz w:val="21"/>
      <w:szCs w:val="21"/>
      <w:lang w:val="en-US" w:eastAsia="zh-CN" w:bidi="ar-SA"/>
    </w:rPr>
  </w:style>
  <w:style w:type="character" w:customStyle="1" w:styleId="913">
    <w:name w:val="myp1111"/>
    <w:qFormat/>
    <w:uiPriority w:val="0"/>
    <w:rPr>
      <w:rFonts w:hint="default" w:ascii="ˎ̥" w:hAnsi="ˎ̥"/>
      <w:color w:val="000000"/>
      <w:sz w:val="20"/>
      <w:szCs w:val="20"/>
      <w:u w:val="none"/>
    </w:rPr>
  </w:style>
  <w:style w:type="character" w:customStyle="1" w:styleId="914">
    <w:name w:val="样式 标题 4h4H4Fab-4T5Ref Heading 1rh1Heading sqlsect 1.2.3.... Char"/>
    <w:link w:val="103"/>
    <w:qFormat/>
    <w:uiPriority w:val="0"/>
    <w:rPr>
      <w:rFonts w:ascii="微软雅黑" w:hAnsi="微软雅黑" w:eastAsia="微软雅黑"/>
      <w:b/>
      <w:bCs/>
      <w:kern w:val="2"/>
      <w:sz w:val="24"/>
      <w:szCs w:val="28"/>
    </w:rPr>
  </w:style>
  <w:style w:type="character" w:customStyle="1" w:styleId="915">
    <w:name w:val="h Char Char"/>
    <w:qFormat/>
    <w:uiPriority w:val="0"/>
    <w:rPr>
      <w:rFonts w:eastAsia="宋体"/>
      <w:kern w:val="2"/>
      <w:sz w:val="18"/>
      <w:lang w:val="en-US" w:eastAsia="zh-CN" w:bidi="ar-SA"/>
    </w:rPr>
  </w:style>
  <w:style w:type="character" w:customStyle="1" w:styleId="916">
    <w:name w:val="仿宋正文 Char"/>
    <w:link w:val="115"/>
    <w:qFormat/>
    <w:uiPriority w:val="0"/>
    <w:rPr>
      <w:rFonts w:ascii="仿宋_GB2312" w:eastAsia="仿宋_GB2312"/>
      <w:kern w:val="2"/>
      <w:sz w:val="24"/>
      <w:lang w:val="en-US" w:eastAsia="zh-CN" w:bidi="ar-SA"/>
    </w:rPr>
  </w:style>
  <w:style w:type="character" w:customStyle="1" w:styleId="917">
    <w:name w:val="正文首行缩进 Char Char Char Char Char Char"/>
    <w:qFormat/>
    <w:uiPriority w:val="0"/>
    <w:rPr>
      <w:rFonts w:ascii="宋体" w:eastAsia="宋体"/>
      <w:kern w:val="2"/>
      <w:sz w:val="24"/>
      <w:lang w:val="zh-CN" w:bidi="ar-SA"/>
    </w:rPr>
  </w:style>
  <w:style w:type="character" w:customStyle="1" w:styleId="918">
    <w:name w:val="样式 宋体"/>
    <w:qFormat/>
    <w:uiPriority w:val="0"/>
    <w:rPr>
      <w:rFonts w:ascii="宋体" w:hAnsi="宋体"/>
      <w:sz w:val="24"/>
    </w:rPr>
  </w:style>
  <w:style w:type="character" w:customStyle="1" w:styleId="919">
    <w:name w:val="tw4winJump"/>
    <w:qFormat/>
    <w:uiPriority w:val="0"/>
    <w:rPr>
      <w:rFonts w:ascii="Courier New" w:hAnsi="Courier New" w:cs="Courier New"/>
      <w:color w:val="008080"/>
      <w:lang w:val="en-US" w:eastAsia="zh-CN"/>
    </w:rPr>
  </w:style>
  <w:style w:type="character" w:customStyle="1" w:styleId="920">
    <w:name w:val="标题 1 字符"/>
    <w:qFormat/>
    <w:uiPriority w:val="9"/>
    <w:rPr>
      <w:rFonts w:ascii="Arial" w:hAnsi="Arial" w:eastAsia="黑体" w:cs="Arial"/>
      <w:b/>
      <w:bCs/>
      <w:snapToGrid w:val="0"/>
      <w:kern w:val="44"/>
      <w:sz w:val="44"/>
      <w:szCs w:val="44"/>
    </w:rPr>
  </w:style>
  <w:style w:type="character" w:customStyle="1" w:styleId="921">
    <w:name w:val="style36"/>
    <w:basedOn w:val="69"/>
    <w:qFormat/>
    <w:uiPriority w:val="0"/>
    <w:rPr>
      <w:rFonts w:ascii="Arial" w:hAnsi="Arial" w:eastAsia="黑体" w:cs="Arial"/>
      <w:snapToGrid w:val="0"/>
      <w:kern w:val="0"/>
      <w:szCs w:val="21"/>
    </w:rPr>
  </w:style>
  <w:style w:type="character" w:customStyle="1" w:styleId="922">
    <w:name w:val="pt9"/>
    <w:qFormat/>
    <w:uiPriority w:val="0"/>
    <w:rPr>
      <w:rFonts w:ascii="仿宋_GB2312" w:eastAsia="微软雅黑"/>
      <w:b/>
      <w:kern w:val="2"/>
      <w:sz w:val="32"/>
      <w:szCs w:val="32"/>
      <w:lang w:val="en-US" w:eastAsia="zh-CN" w:bidi="ar-SA"/>
    </w:rPr>
  </w:style>
  <w:style w:type="character" w:customStyle="1" w:styleId="923">
    <w:name w:val="DO_NOT_TRANSLATE"/>
    <w:qFormat/>
    <w:uiPriority w:val="0"/>
    <w:rPr>
      <w:rFonts w:ascii="Courier New" w:hAnsi="Courier New" w:cs="Courier New"/>
      <w:color w:val="800000"/>
      <w:lang w:val="en-US" w:eastAsia="zh-CN"/>
    </w:rPr>
  </w:style>
  <w:style w:type="character" w:customStyle="1" w:styleId="924">
    <w:name w:val="标书1 Char1"/>
    <w:qFormat/>
    <w:uiPriority w:val="0"/>
    <w:rPr>
      <w:rFonts w:eastAsia="宋体"/>
      <w:b/>
      <w:bCs/>
      <w:kern w:val="44"/>
      <w:sz w:val="44"/>
      <w:szCs w:val="44"/>
      <w:lang w:val="en-US" w:eastAsia="zh-CN" w:bidi="ar-SA"/>
    </w:rPr>
  </w:style>
  <w:style w:type="character" w:customStyle="1" w:styleId="925">
    <w:name w:val="页脚 字符"/>
    <w:qFormat/>
    <w:uiPriority w:val="99"/>
    <w:rPr>
      <w:kern w:val="2"/>
      <w:sz w:val="18"/>
      <w:szCs w:val="18"/>
    </w:rPr>
  </w:style>
  <w:style w:type="character" w:customStyle="1" w:styleId="926">
    <w:name w:val="正文2 Char"/>
    <w:qFormat/>
    <w:uiPriority w:val="0"/>
    <w:rPr>
      <w:rFonts w:eastAsia="宋体"/>
      <w:kern w:val="2"/>
      <w:sz w:val="24"/>
      <w:lang w:val="en-US" w:eastAsia="zh-CN" w:bidi="ar-SA"/>
    </w:rPr>
  </w:style>
  <w:style w:type="character" w:customStyle="1" w:styleId="927">
    <w:name w:val="Char Char21"/>
    <w:qFormat/>
    <w:uiPriority w:val="6"/>
    <w:rPr>
      <w:rFonts w:ascii="宋体" w:hAnsi="宋体"/>
      <w:kern w:val="1"/>
      <w:sz w:val="24"/>
      <w:szCs w:val="21"/>
      <w:lang w:val="zh-CN"/>
    </w:rPr>
  </w:style>
  <w:style w:type="character" w:customStyle="1" w:styleId="928">
    <w:name w:val="样式 正文缩进 + 首行缩进:  2 字符 Char Char"/>
    <w:link w:val="116"/>
    <w:qFormat/>
    <w:uiPriority w:val="0"/>
    <w:rPr>
      <w:rFonts w:cs="宋体"/>
      <w:kern w:val="2"/>
      <w:sz w:val="24"/>
    </w:rPr>
  </w:style>
  <w:style w:type="character" w:customStyle="1" w:styleId="9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0">
    <w:name w:val="gray6"/>
    <w:basedOn w:val="69"/>
    <w:qFormat/>
    <w:uiPriority w:val="0"/>
    <w:rPr>
      <w:rFonts w:ascii="Arial" w:hAnsi="Arial" w:eastAsia="黑体" w:cs="Arial"/>
      <w:snapToGrid w:val="0"/>
      <w:kern w:val="0"/>
      <w:szCs w:val="21"/>
    </w:rPr>
  </w:style>
  <w:style w:type="character" w:customStyle="1" w:styleId="931">
    <w:name w:val="hui"/>
    <w:basedOn w:val="69"/>
    <w:qFormat/>
    <w:uiPriority w:val="0"/>
    <w:rPr>
      <w:rFonts w:ascii="Arial" w:hAnsi="Arial" w:eastAsia="黑体" w:cs="Arial"/>
      <w:snapToGrid w:val="0"/>
      <w:kern w:val="0"/>
      <w:szCs w:val="21"/>
    </w:rPr>
  </w:style>
  <w:style w:type="character" w:customStyle="1" w:styleId="932">
    <w:name w:val="哈哈正文 Char Char"/>
    <w:qFormat/>
    <w:uiPriority w:val="0"/>
    <w:rPr>
      <w:rFonts w:ascii="宋体" w:hAnsi="宋体" w:eastAsia="宋体" w:cs="宋体"/>
      <w:kern w:val="2"/>
      <w:sz w:val="24"/>
      <w:lang w:val="en-US" w:eastAsia="zh-CN" w:bidi="ar-SA"/>
    </w:rPr>
  </w:style>
  <w:style w:type="character" w:customStyle="1" w:styleId="933">
    <w:name w:val="交叉引用"/>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qFormat/>
    <w:uiPriority w:val="0"/>
    <w:rPr>
      <w:rFonts w:ascii="宋体" w:eastAsia="宋体"/>
      <w:snapToGrid w:val="0"/>
      <w:color w:val="000000"/>
      <w:kern w:val="28"/>
      <w:sz w:val="28"/>
      <w:lang w:val="en-US" w:eastAsia="zh-CN" w:bidi="ar-SA"/>
    </w:rPr>
  </w:style>
  <w:style w:type="character" w:customStyle="1" w:styleId="935">
    <w:name w:val="页脚 字符1"/>
    <w:qFormat/>
    <w:locked/>
    <w:uiPriority w:val="99"/>
    <w:rPr>
      <w:kern w:val="2"/>
      <w:sz w:val="18"/>
      <w:szCs w:val="18"/>
    </w:rPr>
  </w:style>
  <w:style w:type="character" w:customStyle="1" w:styleId="936">
    <w:name w:val="页眉 字符1"/>
    <w:qFormat/>
    <w:uiPriority w:val="99"/>
    <w:rPr>
      <w:kern w:val="2"/>
      <w:sz w:val="18"/>
      <w:szCs w:val="18"/>
    </w:rPr>
  </w:style>
  <w:style w:type="character" w:customStyle="1" w:styleId="937">
    <w:name w:val="尾注文本 Char"/>
    <w:link w:val="37"/>
    <w:qFormat/>
    <w:uiPriority w:val="0"/>
    <w:rPr>
      <w:kern w:val="2"/>
      <w:sz w:val="21"/>
      <w:szCs w:val="24"/>
      <w:lang w:val="zh-CN"/>
    </w:rPr>
  </w:style>
  <w:style w:type="character" w:customStyle="1" w:styleId="938">
    <w:name w:val="无间隔 Char"/>
    <w:link w:val="165"/>
    <w:qFormat/>
    <w:uiPriority w:val="99"/>
    <w:rPr>
      <w:kern w:val="2"/>
      <w:sz w:val="21"/>
      <w:szCs w:val="22"/>
    </w:rPr>
  </w:style>
  <w:style w:type="character" w:customStyle="1" w:styleId="939">
    <w:name w:val="标准文本 Char Char"/>
    <w:link w:val="604"/>
    <w:qFormat/>
    <w:uiPriority w:val="0"/>
    <w:rPr>
      <w:rFonts w:cs="宋体"/>
      <w:kern w:val="2"/>
      <w:sz w:val="24"/>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character" w:customStyle="1" w:styleId="953">
    <w:name w:val="ksfind_class_select1"/>
    <w:basedOn w:val="69"/>
    <w:qFormat/>
    <w:uiPriority w:val="0"/>
    <w:rPr>
      <w:color w:val="000000"/>
      <w:shd w:val="clear" w:color="auto" w:fill="EFD200"/>
    </w:rPr>
  </w:style>
  <w:style w:type="character" w:customStyle="1" w:styleId="954">
    <w:name w:val="font71"/>
    <w:qFormat/>
    <w:uiPriority w:val="0"/>
    <w:rPr>
      <w:rFonts w:hint="eastAsia" w:ascii="宋体" w:hAnsi="宋体" w:eastAsia="宋体" w:cs="宋体"/>
      <w:color w:val="000000"/>
      <w:sz w:val="22"/>
      <w:szCs w:val="22"/>
      <w:u w:val="none"/>
    </w:rPr>
  </w:style>
  <w:style w:type="character" w:customStyle="1" w:styleId="955">
    <w:name w:val="font91"/>
    <w:qFormat/>
    <w:uiPriority w:val="0"/>
    <w:rPr>
      <w:rFonts w:hint="eastAsia" w:ascii="仿宋" w:hAnsi="仿宋" w:eastAsia="仿宋" w:cs="仿宋"/>
      <w:color w:val="000000"/>
      <w:sz w:val="22"/>
      <w:szCs w:val="22"/>
      <w:u w:val="none"/>
    </w:rPr>
  </w:style>
  <w:style w:type="table" w:customStyle="1" w:styleId="956">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7">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8">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9">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0">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1">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3">
    <w:name w:val="正文空2字"/>
    <w:basedOn w:val="964"/>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4">
    <w:name w:val="左对齐正文"/>
    <w:autoRedefine/>
    <w:qFormat/>
    <w:uiPriority w:val="99"/>
    <w:rPr>
      <w:rFonts w:ascii="Calibri" w:hAnsi="Calibri" w:eastAsia="仿宋_GB2312" w:cs="Calibri"/>
      <w:kern w:val="2"/>
      <w:sz w:val="32"/>
      <w:szCs w:val="32"/>
      <w:lang w:val="en-US" w:eastAsia="zh-CN" w:bidi="ar-SA"/>
    </w:rPr>
  </w:style>
  <w:style w:type="paragraph" w:customStyle="1" w:styleId="965">
    <w:name w:val="列表段落11"/>
    <w:basedOn w:val="1"/>
    <w:qFormat/>
    <w:uiPriority w:val="34"/>
    <w:pPr>
      <w:adjustRightInd/>
      <w:ind w:right="238" w:firstLine="420"/>
    </w:pPr>
    <w:rPr>
      <w:rFonts w:ascii="Calibri" w:hAnsi="Calibri"/>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a513522b-1945-47c3-8dc5-bd1902f9ee97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F7DADEE</paraID>
      <start xmlns="http://schemas.wps.cn/vas-ai-hub/contract-review">119</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743b969c-2e7f-4797-92d6-398cf6c30dd8</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 124F369</paraID>
      <start xmlns="http://schemas.wps.cn/vas-ai-hub/contract-review">17</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35500cb8-406e-4b19-94cb-b4b4e5900bb2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3258A84E</paraID>
      <start xmlns="http://schemas.wps.cn/vas-ai-hub/contract-review">34</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2ce1e0df-59ae-4397-8c01-3084434a69f1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41B981D0</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0217405f-8b3d-4ad8-add4-ceebabb04822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78F469C1</paraID>
      <start xmlns="http://schemas.wps.cn/vas-ai-hub/contract-review">36</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93715b71-0bc3-44fe-af2e-b14ad242164e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FF1C62A</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29a5ebae-6a8a-4fea-b33a-cfbe8b218042</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422E3DFE</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d15ed523-5516-49d2-9d29-584912031574</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1DC30DB1</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3cf89155-1bb1-41ec-b60d-311e3d76f337</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790AEB5</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1d2c9c0a-1cce-445f-b165-5d055cc9dcad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119AD93F</paraID>
      <start xmlns="http://schemas.wps.cn/vas-ai-hub/contract-review">55</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9cad5bed-1801-4756-a4f0-036f62c7dcec</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1404C4B9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bd4f2905-0412-4eed-bbd8-d7befb15cbe5</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361B09B7</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cc4a7c5f-394d-48c5-b521-29943b1ce484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27A56F9E</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1b0c22f6-0fd4-4e00-a85a-3946436e66ae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7F616224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009e164d-6a62-41ac-9d25-b20d53e4faf2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1D4B75E7</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aa33de60-91de-4d1e-b758-f4f28d5e9371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58226D72</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308c36e7-59e2-4bfd-9f15-aa70f14a9c24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75BE9F09</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a57b140c-08cd-4ea4-a872-2eee386ff7a4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781098CA</paraID>
      <start xmlns="http://schemas.wps.cn/vas-ai-hub/contract-review">94</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955d80a8-d80d-43c3-ad17-97b431266ddc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4748EDF0</paraID>
      <start xmlns="http://schemas.wps.cn/vas-ai-hub/contract-review">100</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c79669b5-6806-4049-aaf8-1e6b4dcb391c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621E5EEE</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07d97be9-d539-43dc-9601-c26f1645eab2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7A333AAA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6e936-8ef1-4b35-83e8-a9afe9ed65f3}">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81</Pages>
  <Words>10186</Words>
  <Characters>10974</Characters>
  <Lines>279</Lines>
  <Paragraphs>78</Paragraphs>
  <TotalTime>0</TotalTime>
  <ScaleCrop>false</ScaleCrop>
  <LinksUpToDate>false</LinksUpToDate>
  <CharactersWithSpaces>11536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uos</cp:lastModifiedBy>
  <cp:lastPrinted>2021-12-30T11:06:00Z</cp:lastPrinted>
  <dcterms:modified xsi:type="dcterms:W3CDTF">2026-06-23T17:00:48Z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8E3E6CAA59AE9C2439A9D469EDB389FE_43</vt:lpwstr>
  </property>
  <property fmtid="{D5CDD505-2E9C-101B-9397-08002B2CF9AE}" pid="5" name="KSOTemplateDocerSaveRecord">
    <vt:lpwstr>eyJoZGlkIjoiMDEwZmNjOGJlZmNkODgzYmVjZDY3OTc4NGU5ZWQ4NzYiLCJ1c2VySWQiOiIzMjgzMDExNDYifQ==</vt:lpwstr>
  </property>
</Properties>
</file>