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F79D6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 w:cs="宋体"/>
        </w:rPr>
      </w:pPr>
      <w:bookmarkStart w:id="0" w:name="_Toc35393809"/>
      <w:bookmarkStart w:id="1" w:name="_Toc28359022"/>
      <w:r>
        <w:rPr>
          <w:rFonts w:hint="eastAsia" w:ascii="宋体" w:hAnsi="宋体" w:cs="宋体"/>
        </w:rPr>
        <w:t>中标（成交）结果公告</w:t>
      </w:r>
      <w:bookmarkEnd w:id="0"/>
      <w:bookmarkEnd w:id="1"/>
    </w:p>
    <w:p w14:paraId="67825625">
      <w:pPr>
        <w:numPr>
          <w:ilvl w:val="0"/>
          <w:numId w:val="1"/>
        </w:numPr>
        <w:spacing w:line="560" w:lineRule="exac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  <w:t>采购编号：MSCG(公)2026-0</w:t>
      </w:r>
      <w:r>
        <w:rPr>
          <w:rFonts w:hint="eastAsia" w:cs="Times New Roman"/>
          <w:sz w:val="28"/>
          <w:szCs w:val="28"/>
          <w:lang w:val="en-US" w:eastAsia="zh-CN"/>
        </w:rPr>
        <w:t>22</w:t>
      </w:r>
    </w:p>
    <w:p w14:paraId="58C70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二、项目名称：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芒市遮放民族中学多功能计算机教室建设项目</w:t>
      </w:r>
    </w:p>
    <w:p w14:paraId="0C747FBD">
      <w:pPr>
        <w:spacing w:line="560" w:lineRule="exact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三、中标（成交）信息：</w:t>
      </w:r>
    </w:p>
    <w:p w14:paraId="5F5DC3C4">
      <w:pPr>
        <w:spacing w:line="560" w:lineRule="exact"/>
        <w:ind w:firstLine="560" w:firstLineChars="200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供应商名称：中国移动通信集团云南有限公司德宏分公司</w:t>
      </w:r>
      <w:r>
        <w:rPr>
          <w:rFonts w:hint="eastAsia" w:cs="Times New Roman"/>
          <w:sz w:val="28"/>
          <w:szCs w:val="28"/>
          <w:lang w:val="en-US" w:eastAsia="zh-CN"/>
        </w:rPr>
        <w:t xml:space="preserve"> </w:t>
      </w:r>
    </w:p>
    <w:p w14:paraId="0AA0F000">
      <w:pPr>
        <w:spacing w:line="56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供应商地址：</w:t>
      </w:r>
      <w:r>
        <w:rPr>
          <w:rFonts w:hint="eastAsia" w:cs="Times New Roman"/>
          <w:sz w:val="28"/>
          <w:szCs w:val="28"/>
          <w:lang w:val="en-US" w:eastAsia="zh-CN"/>
        </w:rPr>
        <w:t xml:space="preserve">云南省德宏州芒市勐焕街道阿露窝罗路67号 </w:t>
      </w:r>
    </w:p>
    <w:p w14:paraId="73A37943">
      <w:pPr>
        <w:spacing w:line="56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中标（成交）金额：</w:t>
      </w:r>
      <w:r>
        <w:rPr>
          <w:rFonts w:hint="eastAsia" w:cs="Times New Roman"/>
          <w:sz w:val="28"/>
          <w:szCs w:val="28"/>
          <w:lang w:val="en-US" w:eastAsia="zh-CN"/>
        </w:rPr>
        <w:t>肆拾捌万陆仟元整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（</w:t>
      </w:r>
      <w:r>
        <w:rPr>
          <w:rFonts w:hint="eastAsia" w:cs="Times New Roman"/>
          <w:sz w:val="28"/>
          <w:szCs w:val="28"/>
          <w:lang w:val="en-US" w:eastAsia="zh-CN"/>
        </w:rPr>
        <w:t>486000.00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元）</w:t>
      </w:r>
    </w:p>
    <w:p w14:paraId="45618777">
      <w:pPr>
        <w:spacing w:line="56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中标供应商综合评分：</w:t>
      </w:r>
      <w:r>
        <w:rPr>
          <w:rFonts w:hint="eastAsia" w:cs="Times New Roman"/>
          <w:sz w:val="28"/>
          <w:szCs w:val="28"/>
          <w:lang w:val="en-US" w:eastAsia="zh-CN"/>
        </w:rPr>
        <w:t>96.80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分</w:t>
      </w:r>
    </w:p>
    <w:p w14:paraId="5512ED05">
      <w:pPr>
        <w:numPr>
          <w:ilvl w:val="0"/>
          <w:numId w:val="2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主要标的信息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：</w:t>
      </w:r>
    </w:p>
    <w:tbl>
      <w:tblPr>
        <w:tblStyle w:val="15"/>
        <w:tblW w:w="44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5"/>
        <w:gridCol w:w="1700"/>
        <w:gridCol w:w="1969"/>
        <w:gridCol w:w="1313"/>
        <w:gridCol w:w="1592"/>
      </w:tblGrid>
      <w:tr w14:paraId="5E53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195" w:type="pct"/>
            <w:shd w:val="clear" w:color="auto" w:fill="auto"/>
            <w:noWrap/>
            <w:vAlign w:val="center"/>
          </w:tcPr>
          <w:p w14:paraId="23DB1E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货物名称</w:t>
            </w:r>
          </w:p>
        </w:tc>
        <w:tc>
          <w:tcPr>
            <w:tcW w:w="983" w:type="pct"/>
            <w:shd w:val="clear" w:color="auto" w:fill="auto"/>
            <w:noWrap/>
            <w:vAlign w:val="center"/>
          </w:tcPr>
          <w:p w14:paraId="2840A3C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品牌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52D706C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型号</w:t>
            </w:r>
          </w:p>
        </w:tc>
        <w:tc>
          <w:tcPr>
            <w:tcW w:w="759" w:type="pct"/>
            <w:shd w:val="clear" w:color="auto" w:fill="auto"/>
            <w:noWrap/>
            <w:vAlign w:val="center"/>
          </w:tcPr>
          <w:p w14:paraId="1E2B7D6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921" w:type="pct"/>
            <w:shd w:val="clear" w:color="auto" w:fill="auto"/>
            <w:noWrap/>
            <w:vAlign w:val="center"/>
          </w:tcPr>
          <w:p w14:paraId="0727D6E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单价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（元）</w:t>
            </w:r>
          </w:p>
        </w:tc>
      </w:tr>
      <w:tr w14:paraId="1C8F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1195" w:type="pct"/>
            <w:shd w:val="clear" w:color="auto" w:fill="auto"/>
            <w:noWrap/>
            <w:vAlign w:val="center"/>
          </w:tcPr>
          <w:p w14:paraId="4771D7F0">
            <w:pPr>
              <w:keepNext w:val="0"/>
              <w:keepLines w:val="0"/>
              <w:widowControl/>
              <w:suppressLineNumbers w:val="0"/>
              <w:ind w:firstLine="560" w:firstLineChars="200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学生机</w:t>
            </w:r>
          </w:p>
        </w:tc>
        <w:tc>
          <w:tcPr>
            <w:tcW w:w="983" w:type="pct"/>
            <w:shd w:val="clear" w:color="auto" w:fill="auto"/>
            <w:noWrap/>
            <w:vAlign w:val="center"/>
          </w:tcPr>
          <w:p w14:paraId="4C8CA5B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联想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6FBC84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启天 M760</w:t>
            </w:r>
          </w:p>
        </w:tc>
        <w:tc>
          <w:tcPr>
            <w:tcW w:w="759" w:type="pct"/>
            <w:shd w:val="clear" w:color="auto" w:fill="auto"/>
            <w:noWrap/>
            <w:vAlign w:val="center"/>
          </w:tcPr>
          <w:p w14:paraId="56A2F50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FC83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5950</w:t>
            </w:r>
          </w:p>
        </w:tc>
      </w:tr>
      <w:tr w14:paraId="1AFCA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195" w:type="pct"/>
            <w:shd w:val="clear" w:color="auto" w:fill="auto"/>
            <w:noWrap/>
            <w:vAlign w:val="center"/>
          </w:tcPr>
          <w:p w14:paraId="5D6476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考试专用耳机</w:t>
            </w:r>
          </w:p>
        </w:tc>
        <w:tc>
          <w:tcPr>
            <w:tcW w:w="983" w:type="pct"/>
            <w:shd w:val="clear" w:color="auto" w:fill="auto"/>
            <w:noWrap/>
            <w:vAlign w:val="center"/>
          </w:tcPr>
          <w:p w14:paraId="3DD86E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 讯飞 启明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0469A2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EH90</w:t>
            </w:r>
          </w:p>
        </w:tc>
        <w:tc>
          <w:tcPr>
            <w:tcW w:w="759" w:type="pct"/>
            <w:shd w:val="clear" w:color="auto" w:fill="auto"/>
            <w:noWrap/>
            <w:vAlign w:val="center"/>
          </w:tcPr>
          <w:p w14:paraId="45A8EC1F">
            <w:pPr>
              <w:spacing w:line="560" w:lineRule="exact"/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9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5D913">
            <w:pPr>
              <w:spacing w:line="560" w:lineRule="exact"/>
              <w:jc w:val="center"/>
              <w:rPr>
                <w:rFonts w:hint="default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450</w:t>
            </w:r>
          </w:p>
        </w:tc>
      </w:tr>
    </w:tbl>
    <w:p w14:paraId="106A06A2">
      <w:pPr>
        <w:numPr>
          <w:ilvl w:val="0"/>
          <w:numId w:val="0"/>
        </w:num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五、评审专家名单：</w:t>
      </w:r>
    </w:p>
    <w:p w14:paraId="7B572034">
      <w:pPr>
        <w:ind w:firstLine="560" w:firstLineChars="200"/>
        <w:rPr>
          <w:rFonts w:hint="eastAsia" w:cs="Times New Roman"/>
          <w:kern w:val="0"/>
          <w:sz w:val="28"/>
          <w:szCs w:val="28"/>
          <w:u w:val="single"/>
          <w:lang w:val="en-US" w:eastAsia="zh-CN" w:bidi="ar-SA"/>
        </w:rPr>
      </w:pPr>
      <w:r>
        <w:rPr>
          <w:rFonts w:hint="eastAsia" w:cs="Times New Roman"/>
          <w:kern w:val="0"/>
          <w:sz w:val="28"/>
          <w:szCs w:val="28"/>
          <w:u w:val="single"/>
          <w:lang w:val="en-US" w:eastAsia="zh-CN" w:bidi="ar-SA"/>
        </w:rPr>
        <w:t>段澄宇，何学家，李顺云，杨竹姝，何正美（采购人代表）</w:t>
      </w:r>
    </w:p>
    <w:p w14:paraId="15B05F03">
      <w:pPr>
        <w:rPr>
          <w:rFonts w:hint="default" w:ascii="Times New Roman" w:hAnsi="Times New Roman" w:eastAsia="宋体" w:cs="Times New Roman"/>
          <w:sz w:val="28"/>
          <w:szCs w:val="28"/>
        </w:rPr>
      </w:pPr>
      <w:r>
        <w:rPr>
          <w:rFonts w:hint="default" w:ascii="Times New Roman" w:hAnsi="Times New Roman" w:eastAsia="宋体" w:cs="Times New Roman"/>
          <w:sz w:val="28"/>
          <w:szCs w:val="28"/>
        </w:rPr>
        <w:t>六、代理服务收费标准及金额：</w:t>
      </w:r>
    </w:p>
    <w:p w14:paraId="2EE4E5FC">
      <w:pPr>
        <w:pStyle w:val="4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政府集采机构</w:t>
      </w: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不收取任何费用。</w:t>
      </w:r>
    </w:p>
    <w:p w14:paraId="1CD3407E">
      <w:pPr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eastAsia="zh-CN"/>
        </w:rPr>
        <w:t>七</w:t>
      </w:r>
      <w:r>
        <w:rPr>
          <w:rFonts w:hint="default" w:ascii="Times New Roman" w:hAnsi="Times New Roman" w:cs="Times New Roman"/>
          <w:sz w:val="28"/>
          <w:szCs w:val="28"/>
        </w:rPr>
        <w:t>、公告期限</w:t>
      </w:r>
    </w:p>
    <w:p w14:paraId="3001C820">
      <w:pPr>
        <w:widowControl/>
        <w:spacing w:line="360" w:lineRule="auto"/>
        <w:ind w:firstLine="548" w:firstLineChars="196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自本公告发布之日起1个工作日</w:t>
      </w:r>
    </w:p>
    <w:p w14:paraId="157802CD">
      <w:pPr>
        <w:pStyle w:val="4"/>
        <w:numPr>
          <w:ilvl w:val="0"/>
          <w:numId w:val="3"/>
        </w:numPr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  <w:lang w:eastAsia="zh-CN"/>
        </w:rPr>
        <w:t>其他补充事宜</w:t>
      </w:r>
    </w:p>
    <w:p w14:paraId="392037C5">
      <w:pPr>
        <w:pStyle w:val="4"/>
        <w:numPr>
          <w:ilvl w:val="0"/>
          <w:numId w:val="0"/>
        </w:numPr>
        <w:ind w:firstLine="560" w:firstLineChars="200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本公告在云南省政府采购网</w:t>
      </w:r>
    </w:p>
    <w:p w14:paraId="1833E5B4">
      <w:pP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九、凡对本次公告内容提出询问，请按以下方式联系。</w:t>
      </w:r>
    </w:p>
    <w:p w14:paraId="48C867FC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1.采购人信息</w:t>
      </w:r>
    </w:p>
    <w:p w14:paraId="51D95F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采购人：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芒市遮放民族中学</w:t>
      </w:r>
    </w:p>
    <w:p w14:paraId="78B22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采购人联系方式：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18088200288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</w:p>
    <w:p w14:paraId="529BA34A">
      <w:pPr>
        <w:ind w:firstLine="560" w:firstLineChars="200"/>
        <w:rPr>
          <w:rFonts w:hint="eastAsia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地址：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芒市遮放镇（芒市遮放民族中学）</w:t>
      </w:r>
      <w:r>
        <w:rPr>
          <w:rFonts w:hint="eastAsia" w:cs="Times New Roman"/>
          <w:kern w:val="0"/>
          <w:sz w:val="28"/>
          <w:szCs w:val="28"/>
          <w:lang w:val="en-US" w:eastAsia="zh-CN" w:bidi="ar-SA"/>
        </w:rPr>
        <w:t xml:space="preserve"> </w:t>
      </w:r>
    </w:p>
    <w:p w14:paraId="3D6BAA1D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2. 采购代理机构</w:t>
      </w:r>
    </w:p>
    <w:p w14:paraId="7137B96A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政府集采机构：芒市政府采购和出让中心</w:t>
      </w:r>
    </w:p>
    <w:p w14:paraId="63234D6F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地址：芒市文蚌街中缅友谊馆三楼</w:t>
      </w:r>
    </w:p>
    <w:p w14:paraId="46A78275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联系人：杨女士</w:t>
      </w:r>
    </w:p>
    <w:p w14:paraId="005E786D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 xml:space="preserve">联系电话：0692-2123126 </w:t>
      </w:r>
    </w:p>
    <w:p w14:paraId="6A2F8555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3.项目联系方式</w:t>
      </w:r>
    </w:p>
    <w:p w14:paraId="40036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项目联系人：</w:t>
      </w:r>
      <w:r>
        <w:rPr>
          <w:rFonts w:hint="eastAsia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张老师</w:t>
      </w:r>
    </w:p>
    <w:p w14:paraId="5D0B77EC">
      <w:pPr>
        <w:ind w:firstLine="560" w:firstLineChars="200"/>
        <w:rPr>
          <w:rFonts w:hint="default" w:ascii="Times New Roman" w:hAnsi="Times New Roman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18088200288</w:t>
      </w:r>
      <w:r>
        <w:rPr>
          <w:rFonts w:hint="eastAsia" w:cs="Times New Roman"/>
          <w:kern w:val="0"/>
          <w:sz w:val="28"/>
          <w:szCs w:val="28"/>
          <w:lang w:val="en-US" w:eastAsia="zh-CN" w:bidi="ar-SA"/>
        </w:rPr>
        <w:t xml:space="preserve"> </w:t>
      </w:r>
    </w:p>
    <w:p w14:paraId="14D99132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4.监督部门及联系方式</w:t>
      </w:r>
    </w:p>
    <w:p w14:paraId="4FC8DD82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芒市财政局 联系电话：0692-2121910</w:t>
      </w:r>
    </w:p>
    <w:p w14:paraId="0B373E35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芒市公共资源交易管理局 联系电话：0692-2991721</w:t>
      </w:r>
    </w:p>
    <w:p w14:paraId="281E5FB0">
      <w:pPr>
        <w:ind w:firstLine="560" w:firstLineChars="200"/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28"/>
          <w:szCs w:val="28"/>
          <w:lang w:val="en-US" w:eastAsia="zh-CN" w:bidi="ar-SA"/>
        </w:rPr>
        <w:t>纪检监督 联系电话：0692-12388</w:t>
      </w:r>
    </w:p>
    <w:p w14:paraId="04A9E00F">
      <w:pPr>
        <w:spacing w:line="460" w:lineRule="exact"/>
        <w:ind w:firstLine="560" w:firstLineChars="200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</w:p>
    <w:p w14:paraId="33EC49E8">
      <w:pPr>
        <w:spacing w:line="460" w:lineRule="exact"/>
        <w:ind w:firstLine="560" w:firstLineChars="200"/>
        <w:jc w:val="left"/>
        <w:rPr>
          <w:rFonts w:hint="default" w:ascii="Times New Roman" w:hAnsi="Times New Roman" w:cs="Times New Roman"/>
          <w:kern w:val="0"/>
          <w:sz w:val="28"/>
          <w:szCs w:val="28"/>
        </w:rPr>
      </w:pPr>
      <w:bookmarkStart w:id="2" w:name="_GoBack"/>
      <w:bookmarkEnd w:id="2"/>
    </w:p>
    <w:p w14:paraId="5BE9146B">
      <w:pPr>
        <w:spacing w:line="460" w:lineRule="exact"/>
        <w:ind w:firstLine="560" w:firstLineChars="200"/>
        <w:jc w:val="right"/>
        <w:rPr>
          <w:rFonts w:hint="default" w:ascii="Times New Roman" w:hAnsi="Times New Roman" w:cs="Times New Roman"/>
          <w:kern w:val="0"/>
          <w:sz w:val="28"/>
          <w:szCs w:val="28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>芒市政府采购和出让中心</w:t>
      </w:r>
    </w:p>
    <w:p w14:paraId="67F30DB8">
      <w:pPr>
        <w:spacing w:line="460" w:lineRule="exact"/>
        <w:ind w:right="420" w:firstLine="560" w:firstLineChars="2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kern w:val="0"/>
          <w:sz w:val="28"/>
          <w:szCs w:val="28"/>
        </w:rPr>
        <w:t xml:space="preserve">  202</w:t>
      </w:r>
      <w:r>
        <w:rPr>
          <w:rFonts w:hint="default" w:ascii="Times New Roman" w:hAnsi="Times New Roman" w:cs="Times New Roman"/>
          <w:kern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年</w:t>
      </w:r>
      <w:r>
        <w:rPr>
          <w:rFonts w:hint="eastAsia" w:cs="Times New Roman"/>
          <w:kern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月</w:t>
      </w:r>
      <w:r>
        <w:rPr>
          <w:rFonts w:hint="eastAsia" w:cs="Times New Roman"/>
          <w:kern w:val="0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cs="Times New Roman"/>
          <w:kern w:val="0"/>
          <w:sz w:val="28"/>
          <w:szCs w:val="28"/>
        </w:rPr>
        <w:t>日</w:t>
      </w:r>
    </w:p>
    <w:sectPr>
      <w:pgSz w:w="11906" w:h="16838"/>
      <w:pgMar w:top="1417" w:right="1236" w:bottom="1417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kzidenz Grotesk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6541E8"/>
    <w:multiLevelType w:val="singleLevel"/>
    <w:tmpl w:val="E46541E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701310B"/>
    <w:multiLevelType w:val="singleLevel"/>
    <w:tmpl w:val="2701310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B5E8794"/>
    <w:multiLevelType w:val="singleLevel"/>
    <w:tmpl w:val="5B5E879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g5Y2Y0ZTg1MDlmZmVhZThiZGFmMGJkYWUxZmU0OTIifQ=="/>
  </w:docVars>
  <w:rsids>
    <w:rsidRoot w:val="005711C4"/>
    <w:rsid w:val="00016BFE"/>
    <w:rsid w:val="000208FB"/>
    <w:rsid w:val="00022FA0"/>
    <w:rsid w:val="000466C9"/>
    <w:rsid w:val="00083027"/>
    <w:rsid w:val="000941EF"/>
    <w:rsid w:val="001171C0"/>
    <w:rsid w:val="00137536"/>
    <w:rsid w:val="00150415"/>
    <w:rsid w:val="0018564A"/>
    <w:rsid w:val="001A2B1C"/>
    <w:rsid w:val="001E0A49"/>
    <w:rsid w:val="001F430F"/>
    <w:rsid w:val="0022184B"/>
    <w:rsid w:val="00231DFB"/>
    <w:rsid w:val="002824C3"/>
    <w:rsid w:val="0028704C"/>
    <w:rsid w:val="002B155E"/>
    <w:rsid w:val="002E3772"/>
    <w:rsid w:val="00317E04"/>
    <w:rsid w:val="00332ACF"/>
    <w:rsid w:val="00344B43"/>
    <w:rsid w:val="003650E0"/>
    <w:rsid w:val="00386AA2"/>
    <w:rsid w:val="00396EDB"/>
    <w:rsid w:val="003A7A1E"/>
    <w:rsid w:val="003B2007"/>
    <w:rsid w:val="003D01FD"/>
    <w:rsid w:val="003D3789"/>
    <w:rsid w:val="003E7543"/>
    <w:rsid w:val="003F196F"/>
    <w:rsid w:val="004051AE"/>
    <w:rsid w:val="004102A2"/>
    <w:rsid w:val="00435D22"/>
    <w:rsid w:val="00466BBA"/>
    <w:rsid w:val="004B337D"/>
    <w:rsid w:val="004D0D26"/>
    <w:rsid w:val="004D55AE"/>
    <w:rsid w:val="0051140B"/>
    <w:rsid w:val="00521AF5"/>
    <w:rsid w:val="00535D00"/>
    <w:rsid w:val="0056186F"/>
    <w:rsid w:val="00565591"/>
    <w:rsid w:val="005711C4"/>
    <w:rsid w:val="00573B1B"/>
    <w:rsid w:val="00574862"/>
    <w:rsid w:val="00576A07"/>
    <w:rsid w:val="00585F97"/>
    <w:rsid w:val="005B5E89"/>
    <w:rsid w:val="006128CB"/>
    <w:rsid w:val="006166BB"/>
    <w:rsid w:val="00622C97"/>
    <w:rsid w:val="0063107E"/>
    <w:rsid w:val="00643242"/>
    <w:rsid w:val="00671D79"/>
    <w:rsid w:val="006738FB"/>
    <w:rsid w:val="00691ECD"/>
    <w:rsid w:val="006E2B87"/>
    <w:rsid w:val="00700A03"/>
    <w:rsid w:val="00725636"/>
    <w:rsid w:val="00743F5E"/>
    <w:rsid w:val="00784591"/>
    <w:rsid w:val="007929FE"/>
    <w:rsid w:val="007A517B"/>
    <w:rsid w:val="007B11D3"/>
    <w:rsid w:val="007F5D35"/>
    <w:rsid w:val="00813B9B"/>
    <w:rsid w:val="008154E6"/>
    <w:rsid w:val="00860613"/>
    <w:rsid w:val="008C2DB4"/>
    <w:rsid w:val="008E6AC6"/>
    <w:rsid w:val="008F7804"/>
    <w:rsid w:val="00907000"/>
    <w:rsid w:val="00912FD8"/>
    <w:rsid w:val="00920939"/>
    <w:rsid w:val="00925E66"/>
    <w:rsid w:val="00931AC0"/>
    <w:rsid w:val="009A19E5"/>
    <w:rsid w:val="009F5A94"/>
    <w:rsid w:val="00A00397"/>
    <w:rsid w:val="00A01720"/>
    <w:rsid w:val="00A34D00"/>
    <w:rsid w:val="00A50D0D"/>
    <w:rsid w:val="00A66768"/>
    <w:rsid w:val="00AA7EF9"/>
    <w:rsid w:val="00AB7A99"/>
    <w:rsid w:val="00AD0BBC"/>
    <w:rsid w:val="00AE7A80"/>
    <w:rsid w:val="00B755C2"/>
    <w:rsid w:val="00B9610B"/>
    <w:rsid w:val="00BC670A"/>
    <w:rsid w:val="00BF3BB1"/>
    <w:rsid w:val="00BF4B26"/>
    <w:rsid w:val="00C02389"/>
    <w:rsid w:val="00C20EFB"/>
    <w:rsid w:val="00C327C8"/>
    <w:rsid w:val="00C350AC"/>
    <w:rsid w:val="00C90E4E"/>
    <w:rsid w:val="00CB60F6"/>
    <w:rsid w:val="00CB6221"/>
    <w:rsid w:val="00CD36EC"/>
    <w:rsid w:val="00CE68E6"/>
    <w:rsid w:val="00D646E8"/>
    <w:rsid w:val="00D85FB6"/>
    <w:rsid w:val="00D978C5"/>
    <w:rsid w:val="00DE1EBC"/>
    <w:rsid w:val="00E00F89"/>
    <w:rsid w:val="00E37C15"/>
    <w:rsid w:val="00E72089"/>
    <w:rsid w:val="00EA0FD7"/>
    <w:rsid w:val="00EA6D6C"/>
    <w:rsid w:val="00EF2C94"/>
    <w:rsid w:val="00EF4134"/>
    <w:rsid w:val="00EF687D"/>
    <w:rsid w:val="00F4763B"/>
    <w:rsid w:val="00F5387A"/>
    <w:rsid w:val="00F555B4"/>
    <w:rsid w:val="00F60493"/>
    <w:rsid w:val="00FE07C8"/>
    <w:rsid w:val="01282626"/>
    <w:rsid w:val="02EA5DD5"/>
    <w:rsid w:val="04CA60CB"/>
    <w:rsid w:val="04D53BEF"/>
    <w:rsid w:val="059147BD"/>
    <w:rsid w:val="0850519D"/>
    <w:rsid w:val="099F69DD"/>
    <w:rsid w:val="09A60291"/>
    <w:rsid w:val="09CA2F32"/>
    <w:rsid w:val="0C123542"/>
    <w:rsid w:val="10447027"/>
    <w:rsid w:val="11CB5870"/>
    <w:rsid w:val="1328799E"/>
    <w:rsid w:val="146D75AC"/>
    <w:rsid w:val="14FF12B1"/>
    <w:rsid w:val="18697510"/>
    <w:rsid w:val="2186298E"/>
    <w:rsid w:val="23844A87"/>
    <w:rsid w:val="251B42F2"/>
    <w:rsid w:val="26826A23"/>
    <w:rsid w:val="26BC6516"/>
    <w:rsid w:val="28B034F2"/>
    <w:rsid w:val="291A5120"/>
    <w:rsid w:val="2C743719"/>
    <w:rsid w:val="2D5C3EC6"/>
    <w:rsid w:val="31805079"/>
    <w:rsid w:val="32323CDC"/>
    <w:rsid w:val="3505460A"/>
    <w:rsid w:val="35081EC5"/>
    <w:rsid w:val="37C24A27"/>
    <w:rsid w:val="3A71613C"/>
    <w:rsid w:val="3CC35575"/>
    <w:rsid w:val="3E5B2572"/>
    <w:rsid w:val="420F658D"/>
    <w:rsid w:val="44630034"/>
    <w:rsid w:val="46914516"/>
    <w:rsid w:val="4B8251FD"/>
    <w:rsid w:val="4C2670C2"/>
    <w:rsid w:val="4E100C09"/>
    <w:rsid w:val="4F40127F"/>
    <w:rsid w:val="50B25FB2"/>
    <w:rsid w:val="54F736D4"/>
    <w:rsid w:val="5D64317F"/>
    <w:rsid w:val="62276E1C"/>
    <w:rsid w:val="625D7A47"/>
    <w:rsid w:val="6C7205EE"/>
    <w:rsid w:val="6EB04D47"/>
    <w:rsid w:val="70D86C5D"/>
    <w:rsid w:val="717C4D60"/>
    <w:rsid w:val="741D42B3"/>
    <w:rsid w:val="78BA386B"/>
    <w:rsid w:val="79F77BF0"/>
    <w:rsid w:val="7B5B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99"/>
    <w:pPr>
      <w:spacing w:after="120"/>
    </w:pPr>
  </w:style>
  <w:style w:type="paragraph" w:customStyle="1" w:styleId="5">
    <w:name w:val="一级条标题"/>
    <w:basedOn w:val="6"/>
    <w:next w:val="7"/>
    <w:qFormat/>
    <w:uiPriority w:val="0"/>
    <w:pPr>
      <w:tabs>
        <w:tab w:val="left" w:pos="360"/>
        <w:tab w:val="left" w:pos="1035"/>
        <w:tab w:val="left" w:pos="1137"/>
        <w:tab w:val="left" w:pos="2577"/>
      </w:tabs>
      <w:spacing w:beforeLines="0" w:afterLines="0"/>
      <w:ind w:left="1035" w:hanging="570"/>
      <w:outlineLvl w:val="2"/>
    </w:pPr>
  </w:style>
  <w:style w:type="paragraph" w:customStyle="1" w:styleId="6">
    <w:name w:val="章标题"/>
    <w:next w:val="1"/>
    <w:qFormat/>
    <w:uiPriority w:val="0"/>
    <w:pPr>
      <w:spacing w:beforeLines="50" w:afterLines="50"/>
      <w:jc w:val="both"/>
      <w:outlineLvl w:val="1"/>
    </w:pPr>
    <w:rPr>
      <w:rFonts w:ascii="黑体" w:hAnsi="Calibri" w:eastAsia="黑体" w:cs="Times New Roman"/>
      <w:sz w:val="21"/>
      <w:szCs w:val="22"/>
      <w:lang w:val="en-US" w:eastAsia="zh-CN" w:bidi="ar-SA"/>
    </w:rPr>
  </w:style>
  <w:style w:type="paragraph" w:customStyle="1" w:styleId="7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8">
    <w:name w:val="Body Text Indent"/>
    <w:basedOn w:val="1"/>
    <w:next w:val="9"/>
    <w:qFormat/>
    <w:uiPriority w:val="0"/>
    <w:pPr>
      <w:ind w:left="420" w:leftChars="200"/>
    </w:pPr>
  </w:style>
  <w:style w:type="paragraph" w:styleId="9">
    <w:name w:val="Body Text First Indent 2"/>
    <w:basedOn w:val="8"/>
    <w:next w:val="10"/>
    <w:qFormat/>
    <w:uiPriority w:val="0"/>
    <w:pPr>
      <w:spacing w:after="120"/>
      <w:ind w:firstLine="420" w:firstLineChars="200"/>
    </w:pPr>
  </w:style>
  <w:style w:type="paragraph" w:styleId="10">
    <w:name w:val="Body Text First Indent"/>
    <w:basedOn w:val="4"/>
    <w:next w:val="1"/>
    <w:qFormat/>
    <w:uiPriority w:val="0"/>
    <w:pPr>
      <w:spacing w:line="312" w:lineRule="auto"/>
      <w:ind w:firstLine="420"/>
    </w:pPr>
  </w:style>
  <w:style w:type="paragraph" w:styleId="11">
    <w:name w:val="footer"/>
    <w:basedOn w:val="1"/>
    <w:link w:val="2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link w:val="25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 w:eastAsiaTheme="minorEastAsia"/>
      <w:sz w:val="24"/>
      <w:szCs w:val="24"/>
    </w:rPr>
  </w:style>
  <w:style w:type="paragraph" w:styleId="14">
    <w:name w:val="Normal (Web)"/>
    <w:basedOn w:val="1"/>
    <w:unhideWhenUsed/>
    <w:qFormat/>
    <w:uiPriority w:val="0"/>
    <w:pPr>
      <w:widowControl/>
      <w:jc w:val="left"/>
    </w:pPr>
    <w:rPr>
      <w:rFonts w:ascii="Verdana" w:hAnsi="Verdana" w:cs="宋体"/>
      <w:kern w:val="0"/>
      <w:sz w:val="24"/>
      <w:szCs w:val="24"/>
    </w:rPr>
  </w:style>
  <w:style w:type="table" w:styleId="16">
    <w:name w:val="Table Grid"/>
    <w:basedOn w:val="1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Akzidenz Grotesk" w:hAnsi="Times New Roman" w:eastAsia="Akzidenz Grotesk" w:cs="Times New Roman"/>
      <w:color w:val="000000"/>
      <w:sz w:val="24"/>
      <w:lang w:val="en-US" w:eastAsia="zh-CN" w:bidi="ar-SA"/>
    </w:rPr>
  </w:style>
  <w:style w:type="paragraph" w:customStyle="1" w:styleId="19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0">
    <w:name w:val="标题 1 Char"/>
    <w:basedOn w:val="1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1">
    <w:name w:val="标题 2 Char"/>
    <w:basedOn w:val="17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页眉 Char"/>
    <w:basedOn w:val="17"/>
    <w:link w:val="1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basedOn w:val="17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HTML 预设格式 Char"/>
    <w:basedOn w:val="17"/>
    <w:link w:val="13"/>
    <w:qFormat/>
    <w:uiPriority w:val="99"/>
    <w:rPr>
      <w:rFonts w:ascii="宋体" w:hAnsi="宋体" w:cs="宋体"/>
      <w:sz w:val="24"/>
      <w:szCs w:val="24"/>
    </w:rPr>
  </w:style>
  <w:style w:type="character" w:customStyle="1" w:styleId="25">
    <w:name w:val="HTML 预设格式 Char1"/>
    <w:basedOn w:val="17"/>
    <w:link w:val="13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26">
    <w:name w:val="font101"/>
    <w:basedOn w:val="17"/>
    <w:qFormat/>
    <w:uiPriority w:val="0"/>
    <w:rPr>
      <w:rFonts w:ascii="Calibri" w:hAnsi="Calibri" w:cs="Calibri"/>
      <w:color w:val="000000"/>
      <w:sz w:val="16"/>
      <w:szCs w:val="16"/>
      <w:u w:val="none"/>
    </w:rPr>
  </w:style>
  <w:style w:type="character" w:customStyle="1" w:styleId="27">
    <w:name w:val="font5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8">
    <w:name w:val="font41"/>
    <w:basedOn w:val="17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510</Words>
  <Characters>645</Characters>
  <Lines>8</Lines>
  <Paragraphs>2</Paragraphs>
  <TotalTime>8</TotalTime>
  <ScaleCrop>false</ScaleCrop>
  <LinksUpToDate>false</LinksUpToDate>
  <CharactersWithSpaces>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2020-06-02T06:48:00Z</dcterms:created>
  <dc:creator>微软用户</dc:creator>
  <cp:lastModifiedBy>龚紫微</cp:lastModifiedBy>
  <cp:lastPrinted>2022-07-15T08:07:00Z</cp:lastPrinted>
  <dcterms:modified xsi:type="dcterms:W3CDTF">2026-07-29T07:24:12Z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A888A932CE244E6498566E354A1C34B5_12</vt:lpwstr>
  </property>
  <property fmtid="{D5CDD505-2E9C-101B-9397-08002B2CF9AE}" pid="4" name="KSOTemplateDocerSaveRecord">
    <vt:lpwstr>eyJoZGlkIjoiODg5Y2Y0ZTg1MDlmZmVhZThiZGFmMGJkYWUxZmU0OTIiLCJ1c2VySWQiOiIxODI1NjM1MjAzIn0=</vt:lpwstr>
  </property>
</Properties>
</file>