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AA46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CA7CA73">
      <w:pPr>
        <w:rPr>
          <w:rFonts w:hint="eastAsia"/>
        </w:rPr>
      </w:pPr>
    </w:p>
    <w:p w14:paraId="44620D81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s://www.zcygov.cn/gaea/api/project/flow/redirect?projectId=7337226712174559254&amp;newUrl=https://www.zcygov.cn/micro-app-back-index/blank?_flow_type_=agency&amp;_flow_projectId_=7337226712174559254&amp;_jump_page_type_=project_procurement_management_flow&amp;_app_=zcy.procurement&amp;oldUrl=https://www.zcygov.cn/project-center/_procurement_/project-result-detail/7337226712174559254&amp;_app_=zcy.procurement&amp;utm=web-micro-app-back-front.1a3c048b.c-purchasing-result-detail.1.a797e2d0751811f1862517ff4a8f3bfa" \t "https://www.zcygov.cn/bidding-result/_procurement_/purchasing-result/detail/67abcdbaa733a9f7/_blank"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330122261100020000005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</w:p>
    <w:p w14:paraId="3C01D44E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2026年桐庐县中小学计算机更新改造采购及安装项目</w:t>
      </w:r>
    </w:p>
    <w:p w14:paraId="172BD63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4118"/>
        <w:gridCol w:w="2907"/>
      </w:tblGrid>
      <w:tr w14:paraId="4389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3D04FC4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18" w:type="dxa"/>
          </w:tcPr>
          <w:p w14:paraId="450AC46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07" w:type="dxa"/>
          </w:tcPr>
          <w:p w14:paraId="64264E9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5CD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00CF45B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18" w:type="dxa"/>
          </w:tcPr>
          <w:p w14:paraId="14F68CE0">
            <w:pPr>
              <w:rPr>
                <w:rFonts w:hint="eastAsia"/>
              </w:rPr>
            </w:pPr>
            <w:r>
              <w:rPr>
                <w:rFonts w:hint="eastAsia"/>
              </w:rPr>
              <w:t>桐庐新纪计算机有限公司</w:t>
            </w:r>
          </w:p>
        </w:tc>
        <w:tc>
          <w:tcPr>
            <w:tcW w:w="2907" w:type="dxa"/>
          </w:tcPr>
          <w:p w14:paraId="220EF82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综合得分排名第二</w:t>
            </w:r>
          </w:p>
        </w:tc>
      </w:tr>
      <w:tr w14:paraId="36AE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02A2553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18" w:type="dxa"/>
          </w:tcPr>
          <w:p w14:paraId="52D1A98E">
            <w:pPr>
              <w:rPr>
                <w:rFonts w:hint="eastAsia"/>
              </w:rPr>
            </w:pPr>
            <w:r>
              <w:rPr>
                <w:rFonts w:hint="eastAsia"/>
              </w:rPr>
              <w:t>浙江新远方信息产业发展有限公司</w:t>
            </w:r>
          </w:p>
        </w:tc>
        <w:tc>
          <w:tcPr>
            <w:tcW w:w="2907" w:type="dxa"/>
          </w:tcPr>
          <w:p w14:paraId="01E47CE1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综合得分排名第三</w:t>
            </w:r>
          </w:p>
        </w:tc>
      </w:tr>
      <w:tr w14:paraId="53DA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7FD25BA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18" w:type="dxa"/>
          </w:tcPr>
          <w:p w14:paraId="488F6823">
            <w:pPr>
              <w:rPr>
                <w:rFonts w:hint="eastAsia"/>
              </w:rPr>
            </w:pPr>
            <w:r>
              <w:rPr>
                <w:rFonts w:hint="eastAsia"/>
              </w:rPr>
              <w:t>浙江省新华书店集团有限公司</w:t>
            </w:r>
          </w:p>
        </w:tc>
        <w:tc>
          <w:tcPr>
            <w:tcW w:w="2907" w:type="dxa"/>
          </w:tcPr>
          <w:p w14:paraId="078E2D0F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综合得分排名第四</w:t>
            </w:r>
          </w:p>
        </w:tc>
      </w:tr>
      <w:tr w14:paraId="2840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171A751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18" w:type="dxa"/>
          </w:tcPr>
          <w:p w14:paraId="771DBA0C">
            <w:pPr>
              <w:rPr>
                <w:rFonts w:hint="eastAsia"/>
              </w:rPr>
            </w:pPr>
            <w:r>
              <w:rPr>
                <w:rFonts w:hint="eastAsia"/>
              </w:rPr>
              <w:t>桐庐华数数字电视有限公司</w:t>
            </w:r>
          </w:p>
        </w:tc>
        <w:tc>
          <w:tcPr>
            <w:tcW w:w="2907" w:type="dxa"/>
          </w:tcPr>
          <w:p w14:paraId="761BF42E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综合得分排名第五</w:t>
            </w:r>
          </w:p>
        </w:tc>
      </w:tr>
    </w:tbl>
    <w:p w14:paraId="2A851FE3"/>
    <w:p w14:paraId="02144A78">
      <w:pPr>
        <w:rPr>
          <w:rFonts w:hint="eastAsia"/>
        </w:rPr>
      </w:pPr>
    </w:p>
    <w:p w14:paraId="6F5E2396"/>
    <w:p w14:paraId="1824E994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73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范瑶</cp:lastModifiedBy>
  <dcterms:modified xsi:type="dcterms:W3CDTF">2026-07-01T06:51:15Z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eyJoZGlkIjoiMzdmZjliNDQ0ZmY5YjkzZDI5YmE2NjlkMmViNTBkZTkiLCJ1c2VySWQiOiIxODAxMTg0NDYzIn0=</vt:lpwstr>
  </property>
  <property fmtid="{D5CDD505-2E9C-101B-9397-08002B2CF9AE}" pid="3" name="KSOProductBuildVer">
    <vt:lpwstr>2052-12.1.0.26895</vt:lpwstr>
  </property>
  <property fmtid="{D5CDD505-2E9C-101B-9397-08002B2CF9AE}" pid="4" name="ICV">
    <vt:lpwstr>FCF03A53280542A284E4EC949E719085_12</vt:lpwstr>
  </property>
</Properties>
</file>