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7F81E">
      <w:pPr>
        <w:pStyle w:val="17"/>
        <w:spacing w:line="360" w:lineRule="auto"/>
        <w:jc w:val="both"/>
        <w:outlineLvl w:val="9"/>
        <w:rPr>
          <w:rFonts w:hint="default" w:hAnsi="宋体" w:cs="宋体"/>
          <w:b/>
          <w:color w:val="auto"/>
          <w:kern w:val="0"/>
          <w:sz w:val="44"/>
          <w:szCs w:val="44"/>
          <w:lang w:val="en-US" w:eastAsia="zh-CN"/>
        </w:rPr>
      </w:pPr>
      <w:bookmarkStart w:id="0" w:name="_Toc16542"/>
      <w:bookmarkStart w:id="1" w:name="_Toc9922"/>
      <w:bookmarkStart w:id="2" w:name="_Toc23716"/>
      <w:bookmarkStart w:id="3" w:name="_Toc1491"/>
      <w:bookmarkStart w:id="4" w:name="_Toc1764"/>
      <w:r>
        <w:rPr>
          <w:rFonts w:hint="eastAsia" w:hAnsi="宋体" w:cs="宋体"/>
          <w:b/>
          <w:color w:val="auto"/>
          <w:kern w:val="0"/>
          <w:sz w:val="44"/>
          <w:szCs w:val="44"/>
          <w:lang w:val="en-US" w:eastAsia="zh-CN"/>
        </w:rPr>
        <w:t xml:space="preserve"> </w:t>
      </w:r>
    </w:p>
    <w:p w14:paraId="432A66F8">
      <w:pPr>
        <w:pStyle w:val="17"/>
        <w:spacing w:line="360" w:lineRule="auto"/>
        <w:jc w:val="center"/>
        <w:outlineLvl w:val="9"/>
        <w:rPr>
          <w:rFonts w:hint="eastAsia" w:ascii="黑体" w:hAnsi="黑体" w:eastAsia="黑体" w:cs="黑体"/>
          <w:color w:val="auto"/>
          <w:sz w:val="64"/>
          <w:szCs w:val="64"/>
          <w:lang w:val="en-US" w:eastAsia="zh-CN"/>
        </w:rPr>
      </w:pPr>
      <w:r>
        <w:rPr>
          <w:rFonts w:hint="eastAsia" w:hAnsi="宋体" w:cs="宋体"/>
          <w:b/>
          <w:color w:val="auto"/>
          <w:kern w:val="0"/>
          <w:sz w:val="44"/>
          <w:szCs w:val="44"/>
          <w:lang w:val="en-US" w:eastAsia="zh-CN"/>
        </w:rPr>
        <w:t>古城区教育体育局义务教育优质均衡补短板台式计算机采购项目</w:t>
      </w:r>
    </w:p>
    <w:p w14:paraId="5B7E3D64">
      <w:pPr>
        <w:pStyle w:val="17"/>
        <w:spacing w:line="360" w:lineRule="auto"/>
        <w:jc w:val="center"/>
        <w:outlineLvl w:val="9"/>
        <w:rPr>
          <w:rFonts w:hint="eastAsia" w:ascii="黑体" w:hAnsi="黑体" w:eastAsia="黑体" w:cs="黑体"/>
          <w:color w:val="auto"/>
          <w:sz w:val="64"/>
          <w:szCs w:val="64"/>
          <w:lang w:val="en-US" w:eastAsia="zh-CN"/>
        </w:rPr>
      </w:pPr>
    </w:p>
    <w:p w14:paraId="1B20A788">
      <w:pPr>
        <w:pStyle w:val="17"/>
        <w:spacing w:line="360" w:lineRule="auto"/>
        <w:jc w:val="center"/>
        <w:outlineLvl w:val="9"/>
        <w:rPr>
          <w:rFonts w:hint="default" w:ascii="黑体" w:hAnsi="黑体" w:eastAsia="黑体" w:cs="黑体"/>
          <w:color w:val="auto"/>
          <w:sz w:val="64"/>
          <w:szCs w:val="64"/>
          <w:lang w:val="en-US" w:eastAsia="zh-CN"/>
        </w:rPr>
      </w:pPr>
      <w:r>
        <w:rPr>
          <w:rFonts w:hint="eastAsia" w:ascii="黑体" w:hAnsi="黑体" w:eastAsia="黑体" w:cs="黑体"/>
          <w:color w:val="auto"/>
          <w:sz w:val="64"/>
          <w:szCs w:val="64"/>
          <w:lang w:val="en-US" w:eastAsia="zh-CN"/>
        </w:rPr>
        <w:t>招标文件</w:t>
      </w:r>
      <w:bookmarkEnd w:id="0"/>
      <w:bookmarkEnd w:id="1"/>
      <w:bookmarkEnd w:id="2"/>
      <w:bookmarkEnd w:id="3"/>
      <w:bookmarkEnd w:id="4"/>
    </w:p>
    <w:p w14:paraId="6A4BD5CB">
      <w:pPr>
        <w:rPr>
          <w:rFonts w:hint="eastAsia" w:ascii="宋体" w:hAnsi="宋体" w:cs="宋体"/>
          <w:color w:val="auto"/>
        </w:rPr>
      </w:pPr>
    </w:p>
    <w:p w14:paraId="7FB0BF0D">
      <w:pPr>
        <w:pStyle w:val="17"/>
        <w:spacing w:line="360" w:lineRule="auto"/>
        <w:jc w:val="center"/>
        <w:outlineLvl w:val="0"/>
        <w:rPr>
          <w:rFonts w:hint="eastAsia" w:hAnsi="宋体" w:eastAsia="宋体" w:cs="宋体"/>
          <w:b/>
          <w:bCs w:val="0"/>
          <w:color w:val="auto"/>
          <w:sz w:val="28"/>
          <w:szCs w:val="28"/>
          <w:lang w:eastAsia="zh-CN"/>
        </w:rPr>
      </w:pPr>
      <w:bookmarkStart w:id="5" w:name="_Toc12418"/>
      <w:bookmarkStart w:id="6" w:name="_Toc20275"/>
      <w:bookmarkStart w:id="7" w:name="_Toc25807"/>
      <w:bookmarkStart w:id="8" w:name="_Toc22643"/>
      <w:bookmarkStart w:id="9" w:name="_Toc30352"/>
      <w:bookmarkStart w:id="10" w:name="_Toc18795"/>
      <w:bookmarkStart w:id="11" w:name="_Toc26326"/>
      <w:bookmarkStart w:id="12" w:name="_Toc14430"/>
      <w:bookmarkStart w:id="13" w:name="_Toc16556"/>
      <w:bookmarkStart w:id="14" w:name="_Toc10486"/>
      <w:bookmarkStart w:id="15" w:name="_Toc18780"/>
      <w:r>
        <w:rPr>
          <w:rFonts w:hint="eastAsia" w:hAnsi="宋体" w:cs="宋体"/>
          <w:b/>
          <w:bCs w:val="0"/>
          <w:color w:val="auto"/>
          <w:sz w:val="28"/>
          <w:szCs w:val="28"/>
          <w:lang w:eastAsia="zh-CN"/>
        </w:rPr>
        <w:t>项</w:t>
      </w:r>
      <w:r>
        <w:rPr>
          <w:rFonts w:hint="eastAsia" w:hAnsi="宋体" w:cs="宋体"/>
          <w:b/>
          <w:bCs w:val="0"/>
          <w:color w:val="auto"/>
          <w:sz w:val="28"/>
          <w:szCs w:val="28"/>
        </w:rPr>
        <w:t>目编号：</w:t>
      </w:r>
      <w:bookmarkEnd w:id="5"/>
      <w:bookmarkEnd w:id="6"/>
      <w:bookmarkEnd w:id="7"/>
      <w:bookmarkEnd w:id="8"/>
      <w:bookmarkEnd w:id="9"/>
      <w:bookmarkEnd w:id="10"/>
      <w:bookmarkEnd w:id="11"/>
      <w:bookmarkEnd w:id="12"/>
      <w:bookmarkEnd w:id="13"/>
      <w:bookmarkEnd w:id="14"/>
      <w:r>
        <w:rPr>
          <w:rFonts w:hint="eastAsia" w:hAnsi="宋体" w:cs="宋体"/>
          <w:b/>
          <w:bCs w:val="0"/>
          <w:color w:val="auto"/>
          <w:sz w:val="28"/>
          <w:szCs w:val="28"/>
          <w:lang w:eastAsia="zh-CN"/>
        </w:rPr>
        <w:t>LJZC2026-G1-00392-LJSG-0013</w:t>
      </w:r>
      <w:bookmarkEnd w:id="15"/>
    </w:p>
    <w:p w14:paraId="6F4B046F">
      <w:pPr>
        <w:tabs>
          <w:tab w:val="left" w:pos="7689"/>
        </w:tabs>
        <w:rPr>
          <w:rFonts w:hint="eastAsia" w:ascii="宋体" w:hAnsi="宋体" w:eastAsia="宋体" w:cs="宋体"/>
          <w:color w:val="auto"/>
          <w:lang w:eastAsia="zh-CN"/>
        </w:rPr>
      </w:pPr>
      <w:r>
        <w:rPr>
          <w:rFonts w:hint="eastAsia" w:ascii="宋体" w:hAnsi="宋体" w:cs="宋体"/>
          <w:color w:val="auto"/>
          <w:lang w:eastAsia="zh-CN"/>
        </w:rPr>
        <w:tab/>
      </w:r>
    </w:p>
    <w:p w14:paraId="3016CA00">
      <w:pPr>
        <w:rPr>
          <w:rFonts w:hint="eastAsia" w:ascii="宋体" w:hAnsi="宋体" w:cs="宋体"/>
          <w:color w:val="auto"/>
        </w:rPr>
      </w:pPr>
    </w:p>
    <w:p w14:paraId="5B532980">
      <w:pPr>
        <w:rPr>
          <w:rFonts w:hint="eastAsia" w:ascii="宋体" w:hAnsi="宋体" w:cs="宋体"/>
          <w:color w:val="auto"/>
        </w:rPr>
      </w:pPr>
    </w:p>
    <w:p w14:paraId="13318F99">
      <w:pPr>
        <w:tabs>
          <w:tab w:val="left" w:pos="6398"/>
          <w:tab w:val="left" w:pos="7632"/>
        </w:tabs>
        <w:rPr>
          <w:rFonts w:hint="eastAsia" w:ascii="宋体" w:hAnsi="宋体" w:eastAsia="宋体" w:cs="宋体"/>
          <w:color w:val="auto"/>
          <w:lang w:eastAsia="zh-CN"/>
        </w:rPr>
      </w:pPr>
      <w:r>
        <w:rPr>
          <w:rFonts w:hint="eastAsia" w:ascii="宋体" w:hAnsi="宋体" w:cs="宋体"/>
          <w:color w:val="auto"/>
          <w:lang w:eastAsia="zh-CN"/>
        </w:rPr>
        <w:tab/>
      </w:r>
      <w:r>
        <w:rPr>
          <w:rFonts w:hint="eastAsia" w:ascii="宋体" w:hAnsi="宋体" w:cs="宋体"/>
          <w:color w:val="auto"/>
          <w:lang w:eastAsia="zh-CN"/>
        </w:rPr>
        <w:tab/>
      </w:r>
    </w:p>
    <w:p w14:paraId="1E358305">
      <w:pPr>
        <w:rPr>
          <w:rFonts w:hint="eastAsia" w:ascii="宋体" w:hAnsi="宋体" w:cs="宋体"/>
          <w:color w:val="auto"/>
        </w:rPr>
      </w:pPr>
    </w:p>
    <w:p w14:paraId="0740A8EB">
      <w:pPr>
        <w:rPr>
          <w:rFonts w:hint="eastAsia" w:ascii="宋体" w:hAnsi="宋体" w:cs="宋体"/>
          <w:color w:val="auto"/>
        </w:rPr>
      </w:pPr>
    </w:p>
    <w:p w14:paraId="05D8DE64">
      <w:pPr>
        <w:keepNext w:val="0"/>
        <w:keepLines w:val="0"/>
        <w:pageBreakBefore w:val="0"/>
        <w:widowControl w:val="0"/>
        <w:kinsoku/>
        <w:wordWrap/>
        <w:overflowPunct/>
        <w:topLinePunct w:val="0"/>
        <w:autoSpaceDE/>
        <w:autoSpaceDN/>
        <w:bidi w:val="0"/>
        <w:adjustRightInd/>
        <w:snapToGrid/>
        <w:spacing w:line="600" w:lineRule="exact"/>
        <w:ind w:firstLine="843" w:firstLineChars="300"/>
        <w:jc w:val="left"/>
        <w:textAlignment w:val="auto"/>
        <w:rPr>
          <w:rFonts w:hint="default" w:ascii="宋体" w:hAnsi="宋体" w:cs="宋体"/>
          <w:b/>
          <w:color w:val="auto"/>
          <w:kern w:val="1"/>
          <w:sz w:val="28"/>
          <w:szCs w:val="28"/>
          <w:lang w:val="en-US" w:eastAsia="zh-CN"/>
        </w:rPr>
      </w:pPr>
      <w:r>
        <w:rPr>
          <w:rFonts w:hint="eastAsia" w:ascii="宋体" w:hAnsi="宋体" w:cs="宋体"/>
          <w:b/>
          <w:color w:val="auto"/>
          <w:kern w:val="1"/>
          <w:sz w:val="28"/>
          <w:szCs w:val="28"/>
        </w:rPr>
        <w:t>采 购 人：</w:t>
      </w:r>
      <w:r>
        <w:rPr>
          <w:rFonts w:hint="eastAsia" w:ascii="宋体" w:hAnsi="宋体" w:cs="宋体"/>
          <w:b/>
          <w:color w:val="auto"/>
          <w:kern w:val="1"/>
          <w:sz w:val="28"/>
          <w:szCs w:val="28"/>
          <w:u w:val="single"/>
          <w:lang w:eastAsia="zh-CN"/>
        </w:rPr>
        <w:t xml:space="preserve"> 丽江市古城区</w:t>
      </w:r>
      <w:r>
        <w:rPr>
          <w:rFonts w:hint="eastAsia" w:ascii="宋体" w:hAnsi="宋体" w:cs="宋体"/>
          <w:b/>
          <w:color w:val="auto"/>
          <w:kern w:val="1"/>
          <w:sz w:val="28"/>
          <w:szCs w:val="28"/>
          <w:u w:val="single"/>
          <w:lang w:val="en-US" w:eastAsia="zh-CN"/>
        </w:rPr>
        <w:t xml:space="preserve">教育体育局             </w:t>
      </w:r>
    </w:p>
    <w:p w14:paraId="199DDF8C">
      <w:pPr>
        <w:keepNext w:val="0"/>
        <w:keepLines w:val="0"/>
        <w:pageBreakBefore w:val="0"/>
        <w:widowControl w:val="0"/>
        <w:kinsoku/>
        <w:wordWrap/>
        <w:overflowPunct/>
        <w:topLinePunct w:val="0"/>
        <w:autoSpaceDE/>
        <w:autoSpaceDN/>
        <w:bidi w:val="0"/>
        <w:adjustRightInd/>
        <w:snapToGrid/>
        <w:spacing w:before="334" w:beforeLines="100" w:line="600" w:lineRule="exact"/>
        <w:ind w:firstLine="843" w:firstLineChars="300"/>
        <w:jc w:val="left"/>
        <w:textAlignment w:val="auto"/>
        <w:rPr>
          <w:rFonts w:hint="default" w:ascii="宋体" w:hAnsi="宋体" w:cs="宋体"/>
          <w:b/>
          <w:color w:val="auto"/>
          <w:kern w:val="1"/>
          <w:sz w:val="28"/>
          <w:szCs w:val="28"/>
          <w:u w:val="single"/>
          <w:lang w:val="en-US"/>
        </w:rPr>
      </w:pPr>
      <w:r>
        <w:rPr>
          <w:rFonts w:hint="eastAsia" w:ascii="宋体" w:hAnsi="宋体" w:cs="宋体"/>
          <w:b/>
          <w:color w:val="auto"/>
          <w:kern w:val="1"/>
          <w:sz w:val="28"/>
          <w:szCs w:val="28"/>
          <w:lang w:eastAsia="zh-CN"/>
        </w:rPr>
        <w:t>采购代理机构</w:t>
      </w:r>
      <w:r>
        <w:rPr>
          <w:rFonts w:hint="eastAsia" w:ascii="宋体" w:hAnsi="宋体" w:cs="宋体"/>
          <w:b/>
          <w:color w:val="auto"/>
          <w:kern w:val="1"/>
          <w:sz w:val="28"/>
          <w:szCs w:val="28"/>
        </w:rPr>
        <w:t>：</w:t>
      </w:r>
      <w:r>
        <w:rPr>
          <w:rFonts w:hint="eastAsia" w:ascii="宋体" w:hAnsi="宋体" w:cs="宋体"/>
          <w:b/>
          <w:color w:val="auto"/>
          <w:kern w:val="1"/>
          <w:sz w:val="28"/>
          <w:szCs w:val="28"/>
          <w:u w:val="single"/>
        </w:rPr>
        <w:t>丽江市古城区</w:t>
      </w:r>
      <w:r>
        <w:rPr>
          <w:rFonts w:hint="eastAsia" w:ascii="宋体" w:hAnsi="宋体" w:cs="宋体"/>
          <w:b/>
          <w:color w:val="auto"/>
          <w:kern w:val="1"/>
          <w:sz w:val="28"/>
          <w:szCs w:val="28"/>
          <w:u w:val="single"/>
          <w:lang w:val="en-US" w:eastAsia="zh-CN"/>
        </w:rPr>
        <w:t xml:space="preserve">机关事务管理局     </w:t>
      </w:r>
    </w:p>
    <w:p w14:paraId="1A8CEDA1">
      <w:pPr>
        <w:pStyle w:val="17"/>
        <w:spacing w:line="360" w:lineRule="auto"/>
        <w:jc w:val="both"/>
        <w:rPr>
          <w:rFonts w:hint="eastAsia" w:hAnsi="宋体" w:cs="宋体"/>
          <w:b/>
          <w:bCs/>
          <w:color w:val="auto"/>
          <w:sz w:val="28"/>
          <w:szCs w:val="28"/>
          <w:lang w:eastAsia="zh-CN"/>
        </w:rPr>
      </w:pPr>
    </w:p>
    <w:p w14:paraId="6EAE9A25">
      <w:pPr>
        <w:pStyle w:val="17"/>
        <w:tabs>
          <w:tab w:val="left" w:pos="7729"/>
        </w:tabs>
        <w:spacing w:line="360" w:lineRule="auto"/>
        <w:ind w:firstLine="562" w:firstLineChars="200"/>
        <w:jc w:val="both"/>
        <w:rPr>
          <w:rFonts w:hint="eastAsia" w:hAnsi="宋体" w:cs="宋体"/>
          <w:b/>
          <w:bCs/>
          <w:color w:val="auto"/>
          <w:sz w:val="28"/>
          <w:szCs w:val="28"/>
          <w:lang w:eastAsia="zh-CN"/>
        </w:rPr>
      </w:pPr>
      <w:r>
        <w:rPr>
          <w:rFonts w:hint="eastAsia" w:hAnsi="宋体" w:cs="宋体"/>
          <w:b/>
          <w:bCs/>
          <w:color w:val="auto"/>
          <w:sz w:val="28"/>
          <w:szCs w:val="28"/>
          <w:lang w:eastAsia="zh-CN"/>
        </w:rPr>
        <w:tab/>
      </w:r>
    </w:p>
    <w:p w14:paraId="765E3642">
      <w:pPr>
        <w:pStyle w:val="17"/>
        <w:spacing w:line="360" w:lineRule="auto"/>
        <w:ind w:firstLine="562" w:firstLineChars="200"/>
        <w:jc w:val="both"/>
        <w:rPr>
          <w:rFonts w:hint="eastAsia" w:hAnsi="宋体" w:cs="宋体"/>
          <w:b/>
          <w:bCs/>
          <w:color w:val="auto"/>
          <w:sz w:val="28"/>
          <w:szCs w:val="28"/>
          <w:lang w:eastAsia="zh-CN"/>
        </w:rPr>
      </w:pPr>
    </w:p>
    <w:p w14:paraId="1707502B">
      <w:pPr>
        <w:pStyle w:val="17"/>
        <w:tabs>
          <w:tab w:val="left" w:pos="5670"/>
        </w:tabs>
        <w:spacing w:line="360" w:lineRule="auto"/>
        <w:ind w:firstLine="1124" w:firstLineChars="400"/>
        <w:jc w:val="both"/>
        <w:rPr>
          <w:rFonts w:hint="eastAsia" w:ascii="黑体" w:hAnsi="黑体" w:eastAsia="黑体" w:cs="黑体"/>
          <w:color w:val="auto"/>
          <w:sz w:val="32"/>
          <w:szCs w:val="32"/>
          <w:lang w:eastAsia="zh-CN"/>
        </w:rPr>
      </w:pPr>
      <w:r>
        <w:rPr>
          <w:rFonts w:hint="eastAsia" w:hAnsi="宋体" w:cs="宋体"/>
          <w:b/>
          <w:bCs/>
          <w:color w:val="auto"/>
          <w:sz w:val="28"/>
          <w:szCs w:val="28"/>
          <w:lang w:eastAsia="zh-CN"/>
        </w:rPr>
        <w:t>日期：</w:t>
      </w:r>
      <w:bookmarkStart w:id="16" w:name="_Toc26215"/>
      <w:bookmarkStart w:id="17" w:name="_Toc8635"/>
      <w:bookmarkStart w:id="18" w:name="_Toc28057"/>
      <w:bookmarkStart w:id="19" w:name="_Toc9981"/>
      <w:bookmarkStart w:id="20" w:name="_Toc7969"/>
      <w:r>
        <w:rPr>
          <w:rFonts w:hint="eastAsia" w:hAnsi="宋体" w:cs="宋体"/>
          <w:b/>
          <w:bCs/>
          <w:color w:val="auto"/>
          <w:sz w:val="28"/>
          <w:szCs w:val="28"/>
          <w:lang w:eastAsia="zh-CN"/>
        </w:rPr>
        <w:t>202</w:t>
      </w:r>
      <w:r>
        <w:rPr>
          <w:rFonts w:hint="eastAsia" w:hAnsi="宋体" w:cs="宋体"/>
          <w:b/>
          <w:bCs/>
          <w:color w:val="auto"/>
          <w:sz w:val="28"/>
          <w:szCs w:val="28"/>
          <w:lang w:val="en-US" w:eastAsia="zh-CN"/>
        </w:rPr>
        <w:t xml:space="preserve">6 </w:t>
      </w:r>
      <w:r>
        <w:rPr>
          <w:rFonts w:hint="eastAsia" w:hAnsi="宋体" w:cs="宋体"/>
          <w:b/>
          <w:bCs/>
          <w:color w:val="auto"/>
          <w:sz w:val="28"/>
          <w:szCs w:val="28"/>
          <w:lang w:eastAsia="zh-CN"/>
        </w:rPr>
        <w:t>年</w:t>
      </w:r>
      <w:r>
        <w:rPr>
          <w:rFonts w:hint="eastAsia" w:hAnsi="宋体" w:cs="宋体"/>
          <w:b/>
          <w:bCs/>
          <w:color w:val="auto"/>
          <w:sz w:val="28"/>
          <w:szCs w:val="28"/>
          <w:lang w:val="en-US" w:eastAsia="zh-CN"/>
        </w:rPr>
        <w:t xml:space="preserve"> 06 </w:t>
      </w:r>
      <w:r>
        <w:rPr>
          <w:rFonts w:hint="eastAsia" w:hAnsi="宋体" w:cs="宋体"/>
          <w:b/>
          <w:bCs/>
          <w:color w:val="auto"/>
          <w:sz w:val="28"/>
          <w:szCs w:val="28"/>
          <w:lang w:eastAsia="zh-CN"/>
        </w:rPr>
        <w:t>月</w:t>
      </w:r>
      <w:r>
        <w:rPr>
          <w:rFonts w:hint="eastAsia" w:hAnsi="宋体" w:cs="宋体"/>
          <w:b/>
          <w:bCs/>
          <w:color w:val="auto"/>
          <w:sz w:val="28"/>
          <w:szCs w:val="28"/>
          <w:lang w:eastAsia="zh-CN"/>
        </w:rPr>
        <w:tab/>
      </w:r>
    </w:p>
    <w:sdt>
      <w:sdtPr>
        <w:rPr>
          <w:rFonts w:ascii="宋体" w:hAnsi="宋体" w:eastAsia="宋体" w:cs="Times New Roman"/>
          <w:color w:val="auto"/>
          <w:kern w:val="2"/>
          <w:sz w:val="21"/>
          <w:lang w:val="en-US" w:eastAsia="zh-CN" w:bidi="ar-SA"/>
        </w:rPr>
        <w:id w:val="147473655"/>
        <w15:color w:val="DBDBDB"/>
        <w:docPartObj>
          <w:docPartGallery w:val="Table of Contents"/>
          <w:docPartUnique/>
        </w:docPartObj>
      </w:sdtPr>
      <w:sdtEndPr>
        <w:rPr>
          <w:rFonts w:hint="eastAsia" w:ascii="黑体" w:hAnsi="黑体" w:eastAsia="黑体" w:cs="黑体"/>
          <w:color w:val="auto"/>
          <w:kern w:val="2"/>
          <w:sz w:val="21"/>
          <w:szCs w:val="32"/>
          <w:lang w:val="en-US" w:eastAsia="zh-CN" w:bidi="ar-SA"/>
        </w:rPr>
      </w:sdtEndPr>
      <w:sdtContent>
        <w:p w14:paraId="2C819C0C">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lang w:val="en-US" w:eastAsia="zh-CN" w:bidi="ar-SA"/>
            </w:rPr>
          </w:pPr>
        </w:p>
        <w:p w14:paraId="71780610">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lang w:val="en-US" w:eastAsia="zh-CN" w:bidi="ar-SA"/>
            </w:rPr>
          </w:pPr>
        </w:p>
        <w:p w14:paraId="63DAE0CF">
          <w:pPr>
            <w:spacing w:before="0" w:beforeLines="0" w:after="0" w:afterLines="0" w:line="240" w:lineRule="auto"/>
            <w:ind w:left="0" w:leftChars="0" w:right="0" w:rightChars="0" w:firstLine="0" w:firstLineChars="0"/>
            <w:jc w:val="center"/>
            <w:rPr>
              <w:rFonts w:ascii="宋体" w:hAnsi="宋体" w:eastAsia="宋体"/>
              <w:b/>
              <w:bCs/>
              <w:color w:val="auto"/>
              <w:sz w:val="28"/>
              <w:szCs w:val="28"/>
            </w:rPr>
          </w:pPr>
        </w:p>
        <w:p w14:paraId="7B00D838">
          <w:pPr>
            <w:spacing w:before="0" w:beforeLines="0" w:after="0" w:afterLines="0" w:line="240" w:lineRule="auto"/>
            <w:ind w:left="0" w:leftChars="0" w:right="0" w:rightChars="0" w:firstLine="0" w:firstLineChars="0"/>
            <w:jc w:val="center"/>
            <w:rPr>
              <w:rFonts w:ascii="宋体" w:hAnsi="宋体" w:eastAsia="宋体"/>
              <w:b/>
              <w:bCs/>
              <w:color w:val="auto"/>
              <w:sz w:val="28"/>
              <w:szCs w:val="28"/>
            </w:rPr>
          </w:pPr>
        </w:p>
        <w:p w14:paraId="3749CB27">
          <w:pPr>
            <w:spacing w:before="0" w:beforeLines="0" w:after="0" w:afterLines="0" w:line="240" w:lineRule="auto"/>
            <w:ind w:left="0" w:leftChars="0" w:right="0" w:rightChars="0" w:firstLine="0" w:firstLineChars="0"/>
            <w:jc w:val="center"/>
            <w:rPr>
              <w:rFonts w:ascii="宋体" w:hAnsi="宋体" w:eastAsia="宋体"/>
              <w:b/>
              <w:bCs/>
              <w:color w:val="auto"/>
              <w:sz w:val="28"/>
              <w:szCs w:val="28"/>
            </w:rPr>
          </w:pPr>
        </w:p>
        <w:p w14:paraId="346378F3">
          <w:pPr>
            <w:pStyle w:val="39"/>
            <w:rPr>
              <w:rFonts w:ascii="宋体" w:hAnsi="宋体" w:eastAsia="宋体"/>
              <w:b/>
              <w:bCs/>
              <w:color w:val="auto"/>
              <w:sz w:val="28"/>
              <w:szCs w:val="28"/>
            </w:rPr>
          </w:pPr>
        </w:p>
        <w:p w14:paraId="6CA3CD09">
          <w:pPr>
            <w:pStyle w:val="39"/>
            <w:rPr>
              <w:rFonts w:ascii="宋体" w:hAnsi="宋体" w:eastAsia="宋体"/>
              <w:b/>
              <w:bCs/>
              <w:color w:val="auto"/>
              <w:sz w:val="28"/>
              <w:szCs w:val="28"/>
            </w:rPr>
          </w:pPr>
        </w:p>
        <w:p w14:paraId="29626C5A">
          <w:pPr>
            <w:spacing w:before="0" w:beforeLines="0" w:after="0" w:afterLines="0" w:line="240" w:lineRule="auto"/>
            <w:ind w:left="0" w:leftChars="0" w:right="0" w:rightChars="0" w:firstLine="0" w:firstLineChars="0"/>
            <w:jc w:val="center"/>
            <w:rPr>
              <w:rFonts w:hint="eastAsia" w:ascii="黑体" w:hAnsi="黑体" w:eastAsia="黑体" w:cs="黑体"/>
              <w:color w:val="auto"/>
              <w:kern w:val="2"/>
              <w:sz w:val="21"/>
              <w:szCs w:val="32"/>
              <w:lang w:val="en-US" w:eastAsia="zh-CN" w:bidi="ar-SA"/>
            </w:rPr>
          </w:pPr>
          <w:r>
            <w:rPr>
              <w:rFonts w:ascii="宋体" w:hAnsi="宋体" w:eastAsia="宋体"/>
              <w:b/>
              <w:bCs/>
              <w:color w:val="auto"/>
              <w:sz w:val="28"/>
              <w:szCs w:val="28"/>
            </w:rPr>
            <w:t>目</w:t>
          </w:r>
          <w:r>
            <w:rPr>
              <w:rFonts w:hint="eastAsia" w:ascii="宋体" w:hAnsi="宋体" w:eastAsia="宋体"/>
              <w:b/>
              <w:bCs/>
              <w:color w:val="auto"/>
              <w:sz w:val="28"/>
              <w:szCs w:val="28"/>
              <w:lang w:val="en-US" w:eastAsia="zh-CN"/>
            </w:rPr>
            <w:t xml:space="preserve"> </w:t>
          </w:r>
          <w:r>
            <w:rPr>
              <w:rFonts w:hint="eastAsia" w:ascii="宋体" w:hAnsi="宋体"/>
              <w:b/>
              <w:bCs/>
              <w:color w:val="auto"/>
              <w:sz w:val="28"/>
              <w:szCs w:val="28"/>
              <w:lang w:val="en-US" w:eastAsia="zh-CN"/>
            </w:rPr>
            <w:t xml:space="preserve"> </w:t>
          </w:r>
          <w:r>
            <w:rPr>
              <w:rFonts w:ascii="宋体" w:hAnsi="宋体" w:eastAsia="宋体"/>
              <w:b/>
              <w:bCs/>
              <w:color w:val="auto"/>
              <w:sz w:val="28"/>
              <w:szCs w:val="28"/>
            </w:rPr>
            <w:t>录</w:t>
          </w:r>
        </w:p>
      </w:sdtContent>
    </w:sdt>
    <w:p w14:paraId="6F037729">
      <w:pPr>
        <w:pStyle w:val="23"/>
        <w:keepNext w:val="0"/>
        <w:keepLines w:val="0"/>
        <w:pageBreakBefore w:val="0"/>
        <w:widowControl w:val="0"/>
        <w:tabs>
          <w:tab w:val="right" w:leader="dot" w:pos="8743"/>
          <w:tab w:val="clear" w:pos="8280"/>
        </w:tabs>
        <w:kinsoku/>
        <w:wordWrap/>
        <w:overflowPunct/>
        <w:topLinePunct w:val="0"/>
        <w:autoSpaceDE/>
        <w:autoSpaceDN/>
        <w:bidi w:val="0"/>
        <w:adjustRightInd/>
        <w:snapToGrid/>
        <w:spacing w:line="560" w:lineRule="exact"/>
        <w:ind w:firstLine="241" w:firstLineChars="100"/>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TOC \o "1-2" \h \u </w:instrText>
      </w:r>
      <w:r>
        <w:rPr>
          <w:rFonts w:hint="eastAsia" w:ascii="黑体" w:hAnsi="黑体" w:eastAsia="黑体" w:cs="黑体"/>
          <w:color w:val="auto"/>
          <w:sz w:val="24"/>
          <w:szCs w:val="24"/>
          <w:lang w:eastAsia="zh-CN"/>
        </w:rPr>
        <w:fldChar w:fldCharType="separate"/>
      </w: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_Toc30636 </w:instrText>
      </w:r>
      <w:r>
        <w:rPr>
          <w:rFonts w:hint="eastAsia" w:ascii="黑体" w:hAnsi="黑体" w:eastAsia="黑体" w:cs="黑体"/>
          <w:color w:val="auto"/>
          <w:sz w:val="24"/>
          <w:szCs w:val="24"/>
          <w:lang w:eastAsia="zh-CN"/>
        </w:rPr>
        <w:fldChar w:fldCharType="separate"/>
      </w:r>
      <w:r>
        <w:rPr>
          <w:rFonts w:hint="eastAsia" w:ascii="宋体" w:hAnsi="宋体"/>
          <w:bCs/>
          <w:color w:val="auto"/>
          <w:sz w:val="24"/>
          <w:szCs w:val="24"/>
          <w:lang w:val="en-US" w:eastAsia="zh-CN"/>
        </w:rPr>
        <w:t>第一章 招标</w:t>
      </w:r>
      <w:r>
        <w:rPr>
          <w:rFonts w:hint="eastAsia" w:ascii="宋体" w:hAnsi="宋体"/>
          <w:bCs/>
          <w:color w:val="auto"/>
          <w:sz w:val="24"/>
          <w:szCs w:val="24"/>
        </w:rPr>
        <w:t>公告</w:t>
      </w:r>
      <w:r>
        <w:rPr>
          <w:color w:val="auto"/>
          <w:sz w:val="24"/>
          <w:szCs w:val="24"/>
        </w:rPr>
        <w:tab/>
      </w:r>
      <w:r>
        <w:rPr>
          <w:color w:val="auto"/>
          <w:sz w:val="24"/>
          <w:szCs w:val="24"/>
        </w:rPr>
        <w:fldChar w:fldCharType="begin"/>
      </w:r>
      <w:r>
        <w:rPr>
          <w:color w:val="auto"/>
          <w:sz w:val="24"/>
          <w:szCs w:val="24"/>
        </w:rPr>
        <w:instrText xml:space="preserve"> PAGEREF _Toc30636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5</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2C6C5F60">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_Toc5522 </w:instrText>
      </w:r>
      <w:r>
        <w:rPr>
          <w:rFonts w:hint="eastAsia" w:ascii="黑体" w:hAnsi="黑体" w:eastAsia="黑体" w:cs="黑体"/>
          <w:color w:val="auto"/>
          <w:sz w:val="24"/>
          <w:szCs w:val="24"/>
          <w:lang w:eastAsia="zh-CN"/>
        </w:rPr>
        <w:fldChar w:fldCharType="separate"/>
      </w:r>
      <w:r>
        <w:rPr>
          <w:rFonts w:hint="eastAsia" w:asciiTheme="minorEastAsia" w:hAnsiTheme="minorEastAsia" w:eastAsiaTheme="minorEastAsia" w:cstheme="minorEastAsia"/>
          <w:bCs/>
          <w:color w:val="auto"/>
          <w:sz w:val="24"/>
          <w:szCs w:val="24"/>
          <w:highlight w:val="none"/>
        </w:rPr>
        <w:t>一、项目基本情况</w:t>
      </w:r>
      <w:r>
        <w:rPr>
          <w:color w:val="auto"/>
          <w:sz w:val="24"/>
          <w:szCs w:val="24"/>
        </w:rPr>
        <w:tab/>
      </w:r>
      <w:r>
        <w:rPr>
          <w:color w:val="auto"/>
          <w:sz w:val="24"/>
          <w:szCs w:val="24"/>
        </w:rPr>
        <w:fldChar w:fldCharType="begin"/>
      </w:r>
      <w:r>
        <w:rPr>
          <w:color w:val="auto"/>
          <w:sz w:val="24"/>
          <w:szCs w:val="24"/>
        </w:rPr>
        <w:instrText xml:space="preserve"> PAGEREF _Toc5522 \h </w:instrText>
      </w:r>
      <w:r>
        <w:rPr>
          <w:color w:val="auto"/>
          <w:sz w:val="24"/>
          <w:szCs w:val="24"/>
        </w:rPr>
        <w:fldChar w:fldCharType="separate"/>
      </w:r>
      <w:r>
        <w:rPr>
          <w:color w:val="auto"/>
          <w:sz w:val="24"/>
          <w:szCs w:val="24"/>
        </w:rPr>
        <w:t>-</w:t>
      </w:r>
      <w:r>
        <w:rPr>
          <w:rFonts w:hint="eastAsia"/>
          <w:color w:val="auto"/>
          <w:sz w:val="24"/>
          <w:szCs w:val="24"/>
          <w:lang w:val="en-US" w:eastAsia="zh-CN"/>
        </w:rPr>
        <w:t>5</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3A44FBDD">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_Toc26462 </w:instrText>
      </w:r>
      <w:r>
        <w:rPr>
          <w:rFonts w:hint="eastAsia" w:ascii="黑体" w:hAnsi="黑体" w:eastAsia="黑体" w:cs="黑体"/>
          <w:color w:val="auto"/>
          <w:sz w:val="24"/>
          <w:szCs w:val="24"/>
          <w:lang w:eastAsia="zh-CN"/>
        </w:rPr>
        <w:fldChar w:fldCharType="separate"/>
      </w:r>
      <w:r>
        <w:rPr>
          <w:rFonts w:hint="eastAsia" w:asciiTheme="minorEastAsia" w:hAnsiTheme="minorEastAsia" w:eastAsiaTheme="minorEastAsia" w:cstheme="minorEastAsia"/>
          <w:bCs/>
          <w:color w:val="auto"/>
          <w:sz w:val="24"/>
          <w:szCs w:val="24"/>
          <w:highlight w:val="none"/>
        </w:rPr>
        <w:t>二、</w:t>
      </w:r>
      <w:r>
        <w:rPr>
          <w:rFonts w:hint="eastAsia" w:asciiTheme="minorEastAsia" w:hAnsiTheme="minorEastAsia" w:eastAsiaTheme="minorEastAsia" w:cstheme="minorEastAsia"/>
          <w:bCs/>
          <w:color w:val="auto"/>
          <w:sz w:val="24"/>
          <w:szCs w:val="24"/>
          <w:highlight w:val="none"/>
          <w:lang w:eastAsia="zh-CN"/>
        </w:rPr>
        <w:t>申请人</w:t>
      </w:r>
      <w:r>
        <w:rPr>
          <w:rFonts w:hint="eastAsia" w:asciiTheme="minorEastAsia" w:hAnsiTheme="minorEastAsia" w:eastAsiaTheme="minorEastAsia" w:cstheme="minorEastAsia"/>
          <w:bCs/>
          <w:color w:val="auto"/>
          <w:sz w:val="24"/>
          <w:szCs w:val="24"/>
          <w:highlight w:val="none"/>
        </w:rPr>
        <w:t>的资格要求</w:t>
      </w:r>
      <w:r>
        <w:rPr>
          <w:color w:val="auto"/>
          <w:sz w:val="24"/>
          <w:szCs w:val="24"/>
        </w:rPr>
        <w:tab/>
      </w:r>
      <w:r>
        <w:rPr>
          <w:color w:val="auto"/>
          <w:sz w:val="24"/>
          <w:szCs w:val="24"/>
        </w:rPr>
        <w:fldChar w:fldCharType="begin"/>
      </w:r>
      <w:r>
        <w:rPr>
          <w:color w:val="auto"/>
          <w:sz w:val="24"/>
          <w:szCs w:val="24"/>
        </w:rPr>
        <w:instrText xml:space="preserve"> PAGEREF _Toc26462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5</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1766E52B">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_Toc7790 </w:instrText>
      </w:r>
      <w:r>
        <w:rPr>
          <w:rFonts w:hint="eastAsia" w:ascii="黑体" w:hAnsi="黑体" w:eastAsia="黑体" w:cs="黑体"/>
          <w:color w:val="auto"/>
          <w:sz w:val="24"/>
          <w:szCs w:val="24"/>
          <w:lang w:eastAsia="zh-CN"/>
        </w:rPr>
        <w:fldChar w:fldCharType="separate"/>
      </w:r>
      <w:r>
        <w:rPr>
          <w:rFonts w:hint="eastAsia" w:asciiTheme="minorEastAsia" w:hAnsiTheme="minorEastAsia" w:eastAsiaTheme="minorEastAsia" w:cstheme="minorEastAsia"/>
          <w:bCs/>
          <w:color w:val="auto"/>
          <w:sz w:val="24"/>
          <w:szCs w:val="24"/>
          <w:highlight w:val="none"/>
        </w:rPr>
        <w:t>三、获取</w:t>
      </w:r>
      <w:r>
        <w:rPr>
          <w:rFonts w:hint="eastAsia" w:asciiTheme="minorEastAsia" w:hAnsiTheme="minorEastAsia" w:eastAsiaTheme="minorEastAsia" w:cstheme="minorEastAsia"/>
          <w:bCs/>
          <w:color w:val="auto"/>
          <w:sz w:val="24"/>
          <w:szCs w:val="24"/>
          <w:highlight w:val="none"/>
          <w:lang w:eastAsia="zh-CN"/>
        </w:rPr>
        <w:t>招标文件</w:t>
      </w:r>
      <w:r>
        <w:rPr>
          <w:color w:val="auto"/>
          <w:sz w:val="24"/>
          <w:szCs w:val="24"/>
        </w:rPr>
        <w:tab/>
      </w:r>
      <w:r>
        <w:rPr>
          <w:color w:val="auto"/>
          <w:sz w:val="24"/>
          <w:szCs w:val="24"/>
        </w:rPr>
        <w:fldChar w:fldCharType="begin"/>
      </w:r>
      <w:r>
        <w:rPr>
          <w:color w:val="auto"/>
          <w:sz w:val="24"/>
          <w:szCs w:val="24"/>
        </w:rPr>
        <w:instrText xml:space="preserve"> PAGEREF _Toc7790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7</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1C71AA13">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_Toc10004 </w:instrText>
      </w:r>
      <w:r>
        <w:rPr>
          <w:rFonts w:hint="eastAsia" w:ascii="黑体" w:hAnsi="黑体" w:eastAsia="黑体" w:cs="黑体"/>
          <w:color w:val="auto"/>
          <w:sz w:val="24"/>
          <w:szCs w:val="24"/>
          <w:lang w:eastAsia="zh-CN"/>
        </w:rPr>
        <w:fldChar w:fldCharType="separate"/>
      </w:r>
      <w:r>
        <w:rPr>
          <w:rFonts w:hint="eastAsia" w:asciiTheme="minorEastAsia" w:hAnsiTheme="minorEastAsia" w:eastAsiaTheme="minorEastAsia" w:cstheme="minorEastAsia"/>
          <w:bCs/>
          <w:color w:val="auto"/>
          <w:sz w:val="24"/>
          <w:szCs w:val="24"/>
          <w:highlight w:val="none"/>
        </w:rPr>
        <w:t>四、提交投标文件截止时间、开标时间和地点</w:t>
      </w:r>
      <w:r>
        <w:rPr>
          <w:color w:val="auto"/>
          <w:sz w:val="24"/>
          <w:szCs w:val="24"/>
        </w:rPr>
        <w:tab/>
      </w:r>
      <w:r>
        <w:rPr>
          <w:color w:val="auto"/>
          <w:sz w:val="24"/>
          <w:szCs w:val="24"/>
        </w:rPr>
        <w:fldChar w:fldCharType="begin"/>
      </w:r>
      <w:r>
        <w:rPr>
          <w:color w:val="auto"/>
          <w:sz w:val="24"/>
          <w:szCs w:val="24"/>
        </w:rPr>
        <w:instrText xml:space="preserve"> PAGEREF _Toc10004 \h </w:instrText>
      </w:r>
      <w:r>
        <w:rPr>
          <w:color w:val="auto"/>
          <w:sz w:val="24"/>
          <w:szCs w:val="24"/>
        </w:rPr>
        <w:fldChar w:fldCharType="separate"/>
      </w:r>
      <w:r>
        <w:rPr>
          <w:color w:val="auto"/>
          <w:sz w:val="24"/>
          <w:szCs w:val="24"/>
        </w:rPr>
        <w:t>-</w:t>
      </w:r>
      <w:r>
        <w:rPr>
          <w:rFonts w:hint="eastAsia"/>
          <w:color w:val="auto"/>
          <w:sz w:val="24"/>
          <w:szCs w:val="24"/>
          <w:lang w:val="en-US" w:eastAsia="zh-CN"/>
        </w:rPr>
        <w:t>7</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1D392A1C">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_Toc10767 </w:instrText>
      </w:r>
      <w:r>
        <w:rPr>
          <w:rFonts w:hint="eastAsia" w:ascii="黑体" w:hAnsi="黑体" w:eastAsia="黑体" w:cs="黑体"/>
          <w:color w:val="auto"/>
          <w:sz w:val="24"/>
          <w:szCs w:val="24"/>
          <w:lang w:eastAsia="zh-CN"/>
        </w:rPr>
        <w:fldChar w:fldCharType="separate"/>
      </w:r>
      <w:r>
        <w:rPr>
          <w:rFonts w:hint="eastAsia" w:asciiTheme="minorEastAsia" w:hAnsiTheme="minorEastAsia" w:eastAsiaTheme="minorEastAsia" w:cstheme="minorEastAsia"/>
          <w:bCs/>
          <w:color w:val="auto"/>
          <w:sz w:val="24"/>
          <w:szCs w:val="24"/>
          <w:highlight w:val="none"/>
          <w:lang w:val="en-US" w:eastAsia="zh-CN"/>
        </w:rPr>
        <w:t>五、公告期限</w:t>
      </w:r>
      <w:r>
        <w:rPr>
          <w:color w:val="auto"/>
          <w:sz w:val="24"/>
          <w:szCs w:val="24"/>
        </w:rPr>
        <w:tab/>
      </w:r>
      <w:r>
        <w:rPr>
          <w:color w:val="auto"/>
          <w:sz w:val="24"/>
          <w:szCs w:val="24"/>
        </w:rPr>
        <w:fldChar w:fldCharType="begin"/>
      </w:r>
      <w:r>
        <w:rPr>
          <w:color w:val="auto"/>
          <w:sz w:val="24"/>
          <w:szCs w:val="24"/>
        </w:rPr>
        <w:instrText xml:space="preserve"> PAGEREF _Toc10767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8</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428B4B76">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_Toc5900 </w:instrText>
      </w:r>
      <w:r>
        <w:rPr>
          <w:rFonts w:hint="eastAsia" w:ascii="黑体" w:hAnsi="黑体" w:eastAsia="黑体" w:cs="黑体"/>
          <w:color w:val="auto"/>
          <w:sz w:val="24"/>
          <w:szCs w:val="24"/>
          <w:lang w:eastAsia="zh-CN"/>
        </w:rPr>
        <w:fldChar w:fldCharType="separate"/>
      </w:r>
      <w:r>
        <w:rPr>
          <w:rFonts w:hint="eastAsia" w:asciiTheme="minorEastAsia" w:hAnsiTheme="minorEastAsia" w:eastAsiaTheme="minorEastAsia" w:cstheme="minorEastAsia"/>
          <w:bCs/>
          <w:color w:val="auto"/>
          <w:sz w:val="24"/>
          <w:szCs w:val="24"/>
          <w:highlight w:val="none"/>
          <w:lang w:val="en-US" w:eastAsia="zh-CN"/>
        </w:rPr>
        <w:t>六、其他补充事宜</w:t>
      </w:r>
      <w:r>
        <w:rPr>
          <w:color w:val="auto"/>
          <w:sz w:val="24"/>
          <w:szCs w:val="24"/>
        </w:rPr>
        <w:tab/>
      </w:r>
      <w:r>
        <w:rPr>
          <w:color w:val="auto"/>
          <w:sz w:val="24"/>
          <w:szCs w:val="24"/>
        </w:rPr>
        <w:fldChar w:fldCharType="begin"/>
      </w:r>
      <w:r>
        <w:rPr>
          <w:color w:val="auto"/>
          <w:sz w:val="24"/>
          <w:szCs w:val="24"/>
        </w:rPr>
        <w:instrText xml:space="preserve"> PAGEREF _Toc5900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8</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195C2191">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_Toc18491 </w:instrText>
      </w:r>
      <w:r>
        <w:rPr>
          <w:rFonts w:hint="eastAsia" w:ascii="黑体" w:hAnsi="黑体" w:eastAsia="黑体" w:cs="黑体"/>
          <w:color w:val="auto"/>
          <w:sz w:val="24"/>
          <w:szCs w:val="24"/>
          <w:lang w:eastAsia="zh-CN"/>
        </w:rPr>
        <w:fldChar w:fldCharType="separate"/>
      </w:r>
      <w:r>
        <w:rPr>
          <w:rFonts w:hint="eastAsia" w:asciiTheme="minorEastAsia" w:hAnsiTheme="minorEastAsia" w:eastAsiaTheme="minorEastAsia" w:cstheme="minorEastAsia"/>
          <w:bCs w:val="0"/>
          <w:color w:val="auto"/>
          <w:sz w:val="24"/>
          <w:szCs w:val="24"/>
          <w:lang w:val="en-US" w:eastAsia="zh-CN"/>
        </w:rPr>
        <w:t>七、凡对本次采购提出询问，请按以下方式联系。</w:t>
      </w:r>
      <w:r>
        <w:rPr>
          <w:color w:val="auto"/>
          <w:sz w:val="24"/>
          <w:szCs w:val="24"/>
        </w:rPr>
        <w:tab/>
      </w:r>
      <w:r>
        <w:rPr>
          <w:color w:val="auto"/>
          <w:sz w:val="24"/>
          <w:szCs w:val="24"/>
        </w:rPr>
        <w:fldChar w:fldCharType="begin"/>
      </w:r>
      <w:r>
        <w:rPr>
          <w:color w:val="auto"/>
          <w:sz w:val="24"/>
          <w:szCs w:val="24"/>
        </w:rPr>
        <w:instrText xml:space="preserve"> PAGEREF _Toc18491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9</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5DE1B192">
      <w:pPr>
        <w:pStyle w:val="23"/>
        <w:keepNext w:val="0"/>
        <w:keepLines w:val="0"/>
        <w:pageBreakBefore w:val="0"/>
        <w:widowControl w:val="0"/>
        <w:tabs>
          <w:tab w:val="right" w:leader="dot" w:pos="8743"/>
          <w:tab w:val="clear" w:pos="8280"/>
        </w:tabs>
        <w:kinsoku/>
        <w:wordWrap/>
        <w:overflowPunct/>
        <w:topLinePunct w:val="0"/>
        <w:autoSpaceDE/>
        <w:autoSpaceDN/>
        <w:bidi w:val="0"/>
        <w:adjustRightInd/>
        <w:snapToGrid/>
        <w:spacing w:line="560" w:lineRule="exact"/>
        <w:ind w:firstLine="482" w:firstLineChars="200"/>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_Toc32362 </w:instrText>
      </w:r>
      <w:r>
        <w:rPr>
          <w:rFonts w:hint="eastAsia" w:ascii="黑体" w:hAnsi="黑体" w:eastAsia="黑体" w:cs="黑体"/>
          <w:color w:val="auto"/>
          <w:sz w:val="24"/>
          <w:szCs w:val="24"/>
          <w:lang w:eastAsia="zh-CN"/>
        </w:rPr>
        <w:fldChar w:fldCharType="separate"/>
      </w:r>
      <w:r>
        <w:rPr>
          <w:rFonts w:hint="eastAsia" w:ascii="宋体" w:hAnsi="宋体"/>
          <w:bCs/>
          <w:color w:val="auto"/>
          <w:sz w:val="24"/>
          <w:szCs w:val="24"/>
          <w:lang w:val="en-US" w:eastAsia="zh-CN"/>
        </w:rPr>
        <w:t>第二章  投标人须知</w:t>
      </w:r>
      <w:r>
        <w:rPr>
          <w:color w:val="auto"/>
          <w:sz w:val="24"/>
          <w:szCs w:val="24"/>
        </w:rPr>
        <w:tab/>
      </w:r>
      <w:r>
        <w:rPr>
          <w:color w:val="auto"/>
          <w:sz w:val="24"/>
          <w:szCs w:val="24"/>
        </w:rPr>
        <w:fldChar w:fldCharType="begin"/>
      </w:r>
      <w:r>
        <w:rPr>
          <w:color w:val="auto"/>
          <w:sz w:val="24"/>
          <w:szCs w:val="24"/>
        </w:rPr>
        <w:instrText xml:space="preserve"> PAGEREF _Toc32362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10</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41544FD3">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_Toc10264 </w:instrText>
      </w:r>
      <w:r>
        <w:rPr>
          <w:rFonts w:hint="eastAsia" w:ascii="黑体" w:hAnsi="黑体" w:eastAsia="黑体" w:cs="黑体"/>
          <w:color w:val="auto"/>
          <w:sz w:val="24"/>
          <w:szCs w:val="24"/>
          <w:lang w:eastAsia="zh-CN"/>
        </w:rPr>
        <w:fldChar w:fldCharType="separate"/>
      </w:r>
      <w:r>
        <w:rPr>
          <w:rFonts w:hint="eastAsia" w:ascii="宋体" w:hAnsi="宋体" w:eastAsia="宋体" w:cs="Times New Roman"/>
          <w:bCs/>
          <w:color w:val="auto"/>
          <w:kern w:val="0"/>
          <w:sz w:val="24"/>
          <w:szCs w:val="24"/>
          <w:lang w:val="en-US" w:eastAsia="zh-CN" w:bidi="ar-SA"/>
        </w:rPr>
        <w:t>投标人须知前附表</w:t>
      </w:r>
      <w:r>
        <w:rPr>
          <w:color w:val="auto"/>
          <w:sz w:val="24"/>
          <w:szCs w:val="24"/>
        </w:rPr>
        <w:tab/>
      </w:r>
      <w:r>
        <w:rPr>
          <w:color w:val="auto"/>
          <w:sz w:val="24"/>
          <w:szCs w:val="24"/>
        </w:rPr>
        <w:fldChar w:fldCharType="begin"/>
      </w:r>
      <w:r>
        <w:rPr>
          <w:color w:val="auto"/>
          <w:sz w:val="24"/>
          <w:szCs w:val="24"/>
        </w:rPr>
        <w:instrText xml:space="preserve"> PAGEREF _Toc10264 \h </w:instrText>
      </w:r>
      <w:r>
        <w:rPr>
          <w:color w:val="auto"/>
          <w:sz w:val="24"/>
          <w:szCs w:val="24"/>
        </w:rPr>
        <w:fldChar w:fldCharType="separate"/>
      </w:r>
      <w:r>
        <w:rPr>
          <w:color w:val="auto"/>
          <w:sz w:val="24"/>
          <w:szCs w:val="24"/>
        </w:rPr>
        <w:t>-</w:t>
      </w:r>
      <w:r>
        <w:rPr>
          <w:rFonts w:hint="eastAsia"/>
          <w:color w:val="auto"/>
          <w:sz w:val="24"/>
          <w:szCs w:val="24"/>
          <w:lang w:val="en-US" w:eastAsia="zh-CN"/>
        </w:rPr>
        <w:t>10</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5232C973">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_Toc2567 </w:instrText>
      </w:r>
      <w:r>
        <w:rPr>
          <w:rFonts w:hint="eastAsia" w:ascii="黑体" w:hAnsi="黑体" w:eastAsia="黑体" w:cs="黑体"/>
          <w:color w:val="auto"/>
          <w:sz w:val="24"/>
          <w:szCs w:val="24"/>
          <w:lang w:eastAsia="zh-CN"/>
        </w:rPr>
        <w:fldChar w:fldCharType="separate"/>
      </w:r>
      <w:r>
        <w:rPr>
          <w:rFonts w:hint="eastAsia" w:ascii="宋体" w:hAnsi="宋体" w:eastAsia="宋体" w:cs="宋体"/>
          <w:bCs w:val="0"/>
          <w:color w:val="auto"/>
          <w:kern w:val="2"/>
          <w:sz w:val="24"/>
          <w:szCs w:val="24"/>
          <w:lang w:val="zh-CN" w:eastAsia="zh-CN" w:bidi="ar-SA"/>
        </w:rPr>
        <w:t>一、总则</w:t>
      </w:r>
      <w:r>
        <w:rPr>
          <w:color w:val="auto"/>
          <w:sz w:val="24"/>
          <w:szCs w:val="24"/>
        </w:rPr>
        <w:tab/>
      </w:r>
      <w:r>
        <w:rPr>
          <w:color w:val="auto"/>
          <w:sz w:val="24"/>
          <w:szCs w:val="24"/>
        </w:rPr>
        <w:fldChar w:fldCharType="begin"/>
      </w:r>
      <w:r>
        <w:rPr>
          <w:color w:val="auto"/>
          <w:sz w:val="24"/>
          <w:szCs w:val="24"/>
        </w:rPr>
        <w:instrText xml:space="preserve"> PAGEREF _Toc2567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14</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1F746BC5">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_Toc15426 </w:instrText>
      </w:r>
      <w:r>
        <w:rPr>
          <w:rFonts w:hint="eastAsia" w:ascii="黑体" w:hAnsi="黑体" w:eastAsia="黑体" w:cs="黑体"/>
          <w:color w:val="auto"/>
          <w:sz w:val="24"/>
          <w:szCs w:val="24"/>
          <w:lang w:eastAsia="zh-CN"/>
        </w:rPr>
        <w:fldChar w:fldCharType="separate"/>
      </w:r>
      <w:r>
        <w:rPr>
          <w:rFonts w:hint="eastAsia" w:ascii="宋体" w:hAnsi="宋体" w:eastAsia="宋体" w:cs="宋体"/>
          <w:bCs w:val="0"/>
          <w:color w:val="auto"/>
          <w:kern w:val="2"/>
          <w:sz w:val="24"/>
          <w:szCs w:val="24"/>
          <w:lang w:val="zh-CN" w:eastAsia="zh-CN" w:bidi="ar-SA"/>
        </w:rPr>
        <w:t>二、</w:t>
      </w:r>
      <w:r>
        <w:rPr>
          <w:rFonts w:hint="eastAsia" w:ascii="宋体" w:hAnsi="宋体" w:cs="宋体"/>
          <w:bCs w:val="0"/>
          <w:color w:val="auto"/>
          <w:kern w:val="2"/>
          <w:sz w:val="24"/>
          <w:szCs w:val="24"/>
          <w:lang w:val="en-US" w:eastAsia="zh-CN" w:bidi="ar-SA"/>
        </w:rPr>
        <w:t>招标文件</w:t>
      </w:r>
      <w:r>
        <w:rPr>
          <w:rFonts w:hint="eastAsia" w:ascii="宋体" w:hAnsi="宋体" w:eastAsia="宋体" w:cs="宋体"/>
          <w:bCs w:val="0"/>
          <w:color w:val="auto"/>
          <w:kern w:val="2"/>
          <w:sz w:val="24"/>
          <w:szCs w:val="24"/>
          <w:lang w:val="zh-CN" w:eastAsia="zh-CN" w:bidi="ar-SA"/>
        </w:rPr>
        <w:t>的构成、澄清、修改</w:t>
      </w:r>
      <w:r>
        <w:rPr>
          <w:color w:val="auto"/>
          <w:sz w:val="24"/>
          <w:szCs w:val="24"/>
        </w:rPr>
        <w:tab/>
      </w:r>
      <w:r>
        <w:rPr>
          <w:color w:val="auto"/>
          <w:sz w:val="24"/>
          <w:szCs w:val="24"/>
        </w:rPr>
        <w:fldChar w:fldCharType="begin"/>
      </w:r>
      <w:r>
        <w:rPr>
          <w:color w:val="auto"/>
          <w:sz w:val="24"/>
          <w:szCs w:val="24"/>
        </w:rPr>
        <w:instrText xml:space="preserve"> PAGEREF _Toc15426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19</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55C5B689">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_Toc32428 </w:instrText>
      </w:r>
      <w:r>
        <w:rPr>
          <w:rFonts w:hint="eastAsia" w:ascii="黑体" w:hAnsi="黑体" w:eastAsia="黑体" w:cs="黑体"/>
          <w:color w:val="auto"/>
          <w:sz w:val="24"/>
          <w:szCs w:val="24"/>
          <w:lang w:eastAsia="zh-CN"/>
        </w:rPr>
        <w:fldChar w:fldCharType="separate"/>
      </w:r>
      <w:r>
        <w:rPr>
          <w:rFonts w:hint="eastAsia" w:ascii="宋体" w:hAnsi="宋体" w:eastAsia="宋体" w:cs="宋体"/>
          <w:bCs w:val="0"/>
          <w:color w:val="auto"/>
          <w:kern w:val="2"/>
          <w:sz w:val="24"/>
          <w:szCs w:val="24"/>
          <w:lang w:val="en-US" w:eastAsia="zh-CN" w:bidi="ar-SA"/>
        </w:rPr>
        <w:t>三、</w:t>
      </w:r>
      <w:r>
        <w:rPr>
          <w:rFonts w:hint="eastAsia" w:ascii="宋体" w:hAnsi="宋体" w:eastAsia="宋体" w:cs="宋体"/>
          <w:bCs w:val="0"/>
          <w:color w:val="auto"/>
          <w:kern w:val="2"/>
          <w:sz w:val="24"/>
          <w:szCs w:val="24"/>
          <w:lang w:val="zh-CN" w:eastAsia="zh-CN" w:bidi="ar-SA"/>
        </w:rPr>
        <w:t>投标文件的编制</w:t>
      </w:r>
      <w:r>
        <w:rPr>
          <w:rFonts w:hint="eastAsia" w:ascii="宋体" w:hAnsi="宋体" w:eastAsia="宋体" w:cs="宋体"/>
          <w:bCs w:val="0"/>
          <w:color w:val="auto"/>
          <w:kern w:val="2"/>
          <w:sz w:val="24"/>
          <w:szCs w:val="24"/>
          <w:lang w:val="en-US" w:eastAsia="zh-CN" w:bidi="ar-SA"/>
        </w:rPr>
        <w:t>及提交</w:t>
      </w:r>
      <w:r>
        <w:rPr>
          <w:color w:val="auto"/>
          <w:sz w:val="24"/>
          <w:szCs w:val="24"/>
        </w:rPr>
        <w:tab/>
      </w:r>
      <w:r>
        <w:rPr>
          <w:color w:val="auto"/>
          <w:sz w:val="24"/>
          <w:szCs w:val="24"/>
        </w:rPr>
        <w:fldChar w:fldCharType="begin"/>
      </w:r>
      <w:r>
        <w:rPr>
          <w:color w:val="auto"/>
          <w:sz w:val="24"/>
          <w:szCs w:val="24"/>
        </w:rPr>
        <w:instrText xml:space="preserve"> PAGEREF _Toc32428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20</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23EA6762">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_Toc18570 </w:instrText>
      </w:r>
      <w:r>
        <w:rPr>
          <w:rFonts w:hint="eastAsia" w:ascii="黑体" w:hAnsi="黑体" w:eastAsia="黑体" w:cs="黑体"/>
          <w:color w:val="auto"/>
          <w:sz w:val="24"/>
          <w:szCs w:val="24"/>
          <w:lang w:eastAsia="zh-CN"/>
        </w:rPr>
        <w:fldChar w:fldCharType="separate"/>
      </w:r>
      <w:r>
        <w:rPr>
          <w:rFonts w:hint="eastAsia" w:ascii="宋体" w:hAnsi="宋体" w:eastAsia="宋体" w:cs="宋体"/>
          <w:bCs w:val="0"/>
          <w:color w:val="auto"/>
          <w:kern w:val="2"/>
          <w:sz w:val="24"/>
          <w:szCs w:val="24"/>
          <w:lang w:val="en-US" w:eastAsia="zh-CN" w:bidi="ar-SA"/>
        </w:rPr>
        <w:t>四、开标、资格审查与信用信息查询</w:t>
      </w:r>
      <w:r>
        <w:rPr>
          <w:color w:val="auto"/>
          <w:sz w:val="24"/>
          <w:szCs w:val="24"/>
        </w:rPr>
        <w:tab/>
      </w:r>
      <w:r>
        <w:rPr>
          <w:color w:val="auto"/>
          <w:sz w:val="24"/>
          <w:szCs w:val="24"/>
        </w:rPr>
        <w:fldChar w:fldCharType="begin"/>
      </w:r>
      <w:r>
        <w:rPr>
          <w:color w:val="auto"/>
          <w:sz w:val="24"/>
          <w:szCs w:val="24"/>
        </w:rPr>
        <w:instrText xml:space="preserve"> PAGEREF _Toc18570 \h </w:instrText>
      </w:r>
      <w:r>
        <w:rPr>
          <w:color w:val="auto"/>
          <w:sz w:val="24"/>
          <w:szCs w:val="24"/>
        </w:rPr>
        <w:fldChar w:fldCharType="separate"/>
      </w:r>
      <w:r>
        <w:rPr>
          <w:color w:val="auto"/>
          <w:sz w:val="24"/>
          <w:szCs w:val="24"/>
        </w:rPr>
        <w:t>- 2</w:t>
      </w:r>
      <w:r>
        <w:rPr>
          <w:rFonts w:hint="eastAsia"/>
          <w:color w:val="auto"/>
          <w:sz w:val="24"/>
          <w:szCs w:val="24"/>
          <w:lang w:val="en-US" w:eastAsia="zh-CN"/>
        </w:rPr>
        <w:t>2</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100553E3">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_Toc8784 </w:instrText>
      </w:r>
      <w:r>
        <w:rPr>
          <w:rFonts w:hint="eastAsia" w:ascii="黑体" w:hAnsi="黑体" w:eastAsia="黑体" w:cs="黑体"/>
          <w:color w:val="auto"/>
          <w:sz w:val="24"/>
          <w:szCs w:val="24"/>
          <w:lang w:eastAsia="zh-CN"/>
        </w:rPr>
        <w:fldChar w:fldCharType="separate"/>
      </w:r>
      <w:r>
        <w:rPr>
          <w:rFonts w:hint="eastAsia" w:ascii="宋体" w:hAnsi="宋体" w:eastAsia="宋体" w:cs="宋体"/>
          <w:bCs w:val="0"/>
          <w:color w:val="auto"/>
          <w:kern w:val="2"/>
          <w:sz w:val="24"/>
          <w:szCs w:val="24"/>
          <w:lang w:val="en-US" w:eastAsia="zh-CN" w:bidi="ar-SA"/>
        </w:rPr>
        <w:t>五、评标</w:t>
      </w:r>
      <w:r>
        <w:rPr>
          <w:color w:val="auto"/>
          <w:sz w:val="24"/>
          <w:szCs w:val="24"/>
        </w:rPr>
        <w:tab/>
      </w:r>
      <w:r>
        <w:rPr>
          <w:color w:val="auto"/>
          <w:sz w:val="24"/>
          <w:szCs w:val="24"/>
        </w:rPr>
        <w:fldChar w:fldCharType="begin"/>
      </w:r>
      <w:r>
        <w:rPr>
          <w:color w:val="auto"/>
          <w:sz w:val="24"/>
          <w:szCs w:val="24"/>
        </w:rPr>
        <w:instrText xml:space="preserve"> PAGEREF _Toc8784 \h </w:instrText>
      </w:r>
      <w:r>
        <w:rPr>
          <w:color w:val="auto"/>
          <w:sz w:val="24"/>
          <w:szCs w:val="24"/>
        </w:rPr>
        <w:fldChar w:fldCharType="separate"/>
      </w:r>
      <w:r>
        <w:rPr>
          <w:color w:val="auto"/>
          <w:sz w:val="24"/>
          <w:szCs w:val="24"/>
        </w:rPr>
        <w:t>- 2</w:t>
      </w:r>
      <w:r>
        <w:rPr>
          <w:rFonts w:hint="eastAsia"/>
          <w:color w:val="auto"/>
          <w:sz w:val="24"/>
          <w:szCs w:val="24"/>
          <w:lang w:val="en-US" w:eastAsia="zh-CN"/>
        </w:rPr>
        <w:t>3</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0775D42A">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_Toc28366 </w:instrText>
      </w:r>
      <w:r>
        <w:rPr>
          <w:rFonts w:hint="eastAsia" w:ascii="黑体" w:hAnsi="黑体" w:eastAsia="黑体" w:cs="黑体"/>
          <w:color w:val="auto"/>
          <w:sz w:val="24"/>
          <w:szCs w:val="24"/>
          <w:lang w:eastAsia="zh-CN"/>
        </w:rPr>
        <w:fldChar w:fldCharType="separate"/>
      </w:r>
      <w:r>
        <w:rPr>
          <w:rFonts w:hint="eastAsia" w:ascii="宋体" w:hAnsi="宋体" w:eastAsia="宋体" w:cs="宋体"/>
          <w:bCs w:val="0"/>
          <w:color w:val="auto"/>
          <w:kern w:val="2"/>
          <w:sz w:val="24"/>
          <w:szCs w:val="24"/>
          <w:lang w:val="en-US" w:eastAsia="zh-CN" w:bidi="ar-SA"/>
        </w:rPr>
        <w:t>六、定标</w:t>
      </w:r>
      <w:r>
        <w:rPr>
          <w:color w:val="auto"/>
          <w:sz w:val="24"/>
          <w:szCs w:val="24"/>
        </w:rPr>
        <w:tab/>
      </w:r>
      <w:r>
        <w:rPr>
          <w:color w:val="auto"/>
          <w:sz w:val="24"/>
          <w:szCs w:val="24"/>
        </w:rPr>
        <w:fldChar w:fldCharType="begin"/>
      </w:r>
      <w:r>
        <w:rPr>
          <w:color w:val="auto"/>
          <w:sz w:val="24"/>
          <w:szCs w:val="24"/>
        </w:rPr>
        <w:instrText xml:space="preserve"> PAGEREF _Toc28366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25</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6C90B5AC">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_Toc15374 </w:instrText>
      </w:r>
      <w:r>
        <w:rPr>
          <w:rFonts w:hint="eastAsia" w:ascii="黑体" w:hAnsi="黑体" w:eastAsia="黑体" w:cs="黑体"/>
          <w:color w:val="auto"/>
          <w:sz w:val="24"/>
          <w:szCs w:val="24"/>
          <w:lang w:eastAsia="zh-CN"/>
        </w:rPr>
        <w:fldChar w:fldCharType="separate"/>
      </w:r>
      <w:r>
        <w:rPr>
          <w:rFonts w:hint="eastAsia" w:ascii="宋体" w:hAnsi="宋体" w:eastAsia="宋体" w:cs="宋体"/>
          <w:bCs w:val="0"/>
          <w:color w:val="auto"/>
          <w:kern w:val="2"/>
          <w:sz w:val="24"/>
          <w:szCs w:val="24"/>
          <w:lang w:val="en-US" w:eastAsia="zh-CN" w:bidi="ar-SA"/>
        </w:rPr>
        <w:t>七、合同授予</w:t>
      </w:r>
      <w:r>
        <w:rPr>
          <w:color w:val="auto"/>
          <w:sz w:val="24"/>
          <w:szCs w:val="24"/>
        </w:rPr>
        <w:tab/>
      </w:r>
      <w:r>
        <w:rPr>
          <w:color w:val="auto"/>
          <w:sz w:val="24"/>
          <w:szCs w:val="24"/>
        </w:rPr>
        <w:fldChar w:fldCharType="begin"/>
      </w:r>
      <w:r>
        <w:rPr>
          <w:color w:val="auto"/>
          <w:sz w:val="24"/>
          <w:szCs w:val="24"/>
        </w:rPr>
        <w:instrText xml:space="preserve"> PAGEREF _Toc15374 \h </w:instrText>
      </w:r>
      <w:r>
        <w:rPr>
          <w:color w:val="auto"/>
          <w:sz w:val="24"/>
          <w:szCs w:val="24"/>
        </w:rPr>
        <w:fldChar w:fldCharType="separate"/>
      </w:r>
      <w:r>
        <w:rPr>
          <w:color w:val="auto"/>
          <w:sz w:val="24"/>
          <w:szCs w:val="24"/>
        </w:rPr>
        <w:t>- 2</w:t>
      </w:r>
      <w:r>
        <w:rPr>
          <w:rFonts w:hint="eastAsia"/>
          <w:color w:val="auto"/>
          <w:sz w:val="24"/>
          <w:szCs w:val="24"/>
          <w:lang w:val="en-US" w:eastAsia="zh-CN"/>
        </w:rPr>
        <w:t>5</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01604357">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_Toc15251 </w:instrText>
      </w:r>
      <w:r>
        <w:rPr>
          <w:rFonts w:hint="eastAsia" w:ascii="黑体" w:hAnsi="黑体" w:eastAsia="黑体" w:cs="黑体"/>
          <w:color w:val="auto"/>
          <w:sz w:val="24"/>
          <w:szCs w:val="24"/>
          <w:lang w:eastAsia="zh-CN"/>
        </w:rPr>
        <w:fldChar w:fldCharType="separate"/>
      </w:r>
      <w:r>
        <w:rPr>
          <w:rFonts w:hint="eastAsia" w:ascii="宋体" w:hAnsi="宋体" w:cs="宋体"/>
          <w:bCs w:val="0"/>
          <w:color w:val="auto"/>
          <w:kern w:val="2"/>
          <w:sz w:val="24"/>
          <w:szCs w:val="24"/>
          <w:lang w:val="en-US" w:eastAsia="zh-CN" w:bidi="ar-SA"/>
        </w:rPr>
        <w:t>八</w:t>
      </w:r>
      <w:r>
        <w:rPr>
          <w:rFonts w:hint="eastAsia" w:ascii="宋体" w:hAnsi="宋体" w:eastAsia="宋体" w:cs="宋体"/>
          <w:bCs w:val="0"/>
          <w:color w:val="auto"/>
          <w:kern w:val="2"/>
          <w:sz w:val="24"/>
          <w:szCs w:val="24"/>
          <w:lang w:val="en-US" w:eastAsia="zh-CN" w:bidi="ar-SA"/>
        </w:rPr>
        <w:t>、</w:t>
      </w:r>
      <w:r>
        <w:rPr>
          <w:rFonts w:hint="eastAsia" w:ascii="宋体" w:hAnsi="宋体" w:cs="宋体"/>
          <w:bCs w:val="0"/>
          <w:color w:val="auto"/>
          <w:kern w:val="2"/>
          <w:sz w:val="24"/>
          <w:szCs w:val="24"/>
          <w:lang w:val="en-US" w:eastAsia="zh-CN" w:bidi="ar-SA"/>
        </w:rPr>
        <w:t>验收</w:t>
      </w:r>
      <w:r>
        <w:rPr>
          <w:color w:val="auto"/>
          <w:sz w:val="24"/>
          <w:szCs w:val="24"/>
        </w:rPr>
        <w:tab/>
      </w:r>
      <w:r>
        <w:rPr>
          <w:color w:val="auto"/>
          <w:sz w:val="24"/>
          <w:szCs w:val="24"/>
        </w:rPr>
        <w:fldChar w:fldCharType="begin"/>
      </w:r>
      <w:r>
        <w:rPr>
          <w:color w:val="auto"/>
          <w:sz w:val="24"/>
          <w:szCs w:val="24"/>
        </w:rPr>
        <w:instrText xml:space="preserve"> PAGEREF _Toc15251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26</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64916922">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_Toc15251 </w:instrText>
      </w:r>
      <w:r>
        <w:rPr>
          <w:rFonts w:hint="eastAsia" w:ascii="黑体" w:hAnsi="黑体" w:eastAsia="黑体" w:cs="黑体"/>
          <w:color w:val="auto"/>
          <w:sz w:val="24"/>
          <w:szCs w:val="24"/>
          <w:lang w:eastAsia="zh-CN"/>
        </w:rPr>
        <w:fldChar w:fldCharType="separate"/>
      </w:r>
      <w:r>
        <w:rPr>
          <w:rFonts w:hint="eastAsia" w:ascii="黑体" w:hAnsi="黑体" w:eastAsia="黑体" w:cs="黑体"/>
          <w:color w:val="auto"/>
          <w:sz w:val="24"/>
          <w:szCs w:val="24"/>
          <w:lang w:val="en-US" w:eastAsia="zh-CN"/>
        </w:rPr>
        <w:t>九</w:t>
      </w:r>
      <w:r>
        <w:rPr>
          <w:rFonts w:hint="eastAsia" w:ascii="宋体" w:hAnsi="宋体" w:eastAsia="宋体" w:cs="宋体"/>
          <w:bCs w:val="0"/>
          <w:color w:val="auto"/>
          <w:kern w:val="2"/>
          <w:sz w:val="24"/>
          <w:szCs w:val="24"/>
          <w:lang w:val="en-US" w:eastAsia="zh-CN" w:bidi="ar-SA"/>
        </w:rPr>
        <w:t>、其他事项</w:t>
      </w:r>
      <w:r>
        <w:rPr>
          <w:color w:val="auto"/>
          <w:sz w:val="24"/>
          <w:szCs w:val="24"/>
        </w:rPr>
        <w:tab/>
      </w:r>
      <w:r>
        <w:rPr>
          <w:color w:val="auto"/>
          <w:sz w:val="24"/>
          <w:szCs w:val="24"/>
        </w:rPr>
        <w:fldChar w:fldCharType="begin"/>
      </w:r>
      <w:r>
        <w:rPr>
          <w:color w:val="auto"/>
          <w:sz w:val="24"/>
          <w:szCs w:val="24"/>
        </w:rPr>
        <w:instrText xml:space="preserve"> PAGEREF _Toc15251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26</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577D71AF">
      <w:pPr>
        <w:pStyle w:val="23"/>
        <w:keepNext w:val="0"/>
        <w:keepLines w:val="0"/>
        <w:pageBreakBefore w:val="0"/>
        <w:widowControl w:val="0"/>
        <w:tabs>
          <w:tab w:val="right" w:leader="dot" w:pos="8743"/>
          <w:tab w:val="clear" w:pos="8280"/>
        </w:tabs>
        <w:kinsoku/>
        <w:wordWrap/>
        <w:overflowPunct/>
        <w:topLinePunct w:val="0"/>
        <w:autoSpaceDE/>
        <w:autoSpaceDN/>
        <w:bidi w:val="0"/>
        <w:adjustRightInd/>
        <w:snapToGrid/>
        <w:spacing w:line="560" w:lineRule="exact"/>
        <w:ind w:firstLine="482" w:firstLineChars="20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_Toc18662 </w:instrText>
      </w:r>
      <w:r>
        <w:rPr>
          <w:rFonts w:hint="eastAsia" w:ascii="黑体" w:hAnsi="黑体" w:eastAsia="黑体" w:cs="黑体"/>
          <w:color w:val="auto"/>
          <w:sz w:val="24"/>
          <w:szCs w:val="24"/>
          <w:lang w:eastAsia="zh-CN"/>
        </w:rPr>
        <w:fldChar w:fldCharType="separate"/>
      </w:r>
      <w:r>
        <w:rPr>
          <w:rFonts w:hint="eastAsia" w:ascii="宋体" w:hAnsi="宋体"/>
          <w:bCs/>
          <w:color w:val="auto"/>
          <w:sz w:val="24"/>
          <w:szCs w:val="24"/>
          <w:lang w:val="en-US" w:eastAsia="zh-CN"/>
        </w:rPr>
        <w:t>第三章  合同书样式及主要条款</w:t>
      </w:r>
      <w:r>
        <w:rPr>
          <w:color w:val="auto"/>
          <w:sz w:val="24"/>
          <w:szCs w:val="24"/>
        </w:rPr>
        <w:tab/>
      </w:r>
      <w:r>
        <w:rPr>
          <w:color w:val="auto"/>
          <w:sz w:val="24"/>
          <w:szCs w:val="24"/>
        </w:rPr>
        <w:fldChar w:fldCharType="begin"/>
      </w:r>
      <w:r>
        <w:rPr>
          <w:color w:val="auto"/>
          <w:sz w:val="24"/>
          <w:szCs w:val="24"/>
        </w:rPr>
        <w:instrText xml:space="preserve"> PAGEREF _Toc18662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27</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76ADBA51">
      <w:pPr>
        <w:keepNext w:val="0"/>
        <w:keepLines w:val="0"/>
        <w:pageBreakBefore w:val="0"/>
        <w:widowControl w:val="0"/>
        <w:kinsoku/>
        <w:wordWrap/>
        <w:overflowPunct/>
        <w:topLinePunct w:val="0"/>
        <w:autoSpaceDE/>
        <w:autoSpaceDN/>
        <w:bidi w:val="0"/>
        <w:adjustRightInd/>
        <w:snapToGrid/>
        <w:spacing w:line="560" w:lineRule="exact"/>
        <w:ind w:left="719" w:leftChars="228" w:hanging="240" w:hangingChars="100"/>
        <w:textAlignment w:val="auto"/>
        <w:rPr>
          <w:rFonts w:hint="default" w:eastAsia="宋体"/>
          <w:color w:val="auto"/>
          <w:sz w:val="24"/>
          <w:szCs w:val="24"/>
          <w:lang w:val="en-US" w:eastAsia="zh-CN"/>
        </w:rPr>
      </w:pPr>
      <w:r>
        <w:rPr>
          <w:rFonts w:hint="eastAsia"/>
          <w:color w:val="auto"/>
          <w:sz w:val="24"/>
          <w:szCs w:val="24"/>
        </w:rPr>
        <w:t>政府采购货物买卖合同（试行）</w:t>
      </w:r>
      <w:r>
        <w:rPr>
          <w:rFonts w:hint="eastAsia"/>
          <w:color w:val="auto"/>
          <w:sz w:val="24"/>
          <w:szCs w:val="24"/>
          <w:lang w:val="en-US" w:eastAsia="zh-CN"/>
        </w:rPr>
        <w:t>......................................................................</w:t>
      </w:r>
      <w:r>
        <w:rPr>
          <w:color w:val="auto"/>
          <w:sz w:val="24"/>
          <w:szCs w:val="24"/>
        </w:rPr>
        <w:fldChar w:fldCharType="begin"/>
      </w:r>
      <w:r>
        <w:rPr>
          <w:color w:val="auto"/>
          <w:sz w:val="24"/>
          <w:szCs w:val="24"/>
        </w:rPr>
        <w:instrText xml:space="preserve"> PAGEREF _Toc2567 \h </w:instrText>
      </w:r>
      <w:r>
        <w:rPr>
          <w:color w:val="auto"/>
          <w:sz w:val="24"/>
          <w:szCs w:val="24"/>
        </w:rPr>
        <w:fldChar w:fldCharType="separate"/>
      </w:r>
      <w:r>
        <w:rPr>
          <w:color w:val="auto"/>
          <w:sz w:val="24"/>
          <w:szCs w:val="24"/>
        </w:rPr>
        <w:t>-</w:t>
      </w:r>
      <w:r>
        <w:rPr>
          <w:rFonts w:hint="eastAsia"/>
          <w:color w:val="auto"/>
          <w:sz w:val="24"/>
          <w:szCs w:val="24"/>
          <w:lang w:val="en-US" w:eastAsia="zh-CN"/>
        </w:rPr>
        <w:t>27</w:t>
      </w:r>
      <w:r>
        <w:rPr>
          <w:color w:val="auto"/>
          <w:sz w:val="24"/>
          <w:szCs w:val="24"/>
        </w:rPr>
        <w:t>-</w:t>
      </w:r>
      <w:r>
        <w:rPr>
          <w:color w:val="auto"/>
          <w:sz w:val="24"/>
          <w:szCs w:val="24"/>
        </w:rPr>
        <w:fldChar w:fldCharType="end"/>
      </w:r>
    </w:p>
    <w:p w14:paraId="6EB9F30A">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_Toc2567 </w:instrText>
      </w:r>
      <w:r>
        <w:rPr>
          <w:rFonts w:hint="eastAsia" w:ascii="黑体" w:hAnsi="黑体" w:eastAsia="黑体" w:cs="黑体"/>
          <w:color w:val="auto"/>
          <w:sz w:val="24"/>
          <w:szCs w:val="24"/>
          <w:lang w:eastAsia="zh-CN"/>
        </w:rPr>
        <w:fldChar w:fldCharType="separate"/>
      </w:r>
      <w:r>
        <w:rPr>
          <w:rFonts w:hint="eastAsia" w:ascii="宋体" w:hAnsi="宋体" w:eastAsia="宋体" w:cs="宋体"/>
          <w:bCs w:val="0"/>
          <w:color w:val="auto"/>
          <w:kern w:val="2"/>
          <w:sz w:val="24"/>
          <w:szCs w:val="24"/>
          <w:lang w:val="zh-CN" w:eastAsia="zh-CN" w:bidi="ar-SA"/>
        </w:rPr>
        <w:t>一、第一节 政府采购合同协议书</w:t>
      </w:r>
      <w:r>
        <w:rPr>
          <w:color w:val="auto"/>
          <w:sz w:val="24"/>
          <w:szCs w:val="24"/>
        </w:rPr>
        <w:tab/>
      </w:r>
      <w:r>
        <w:rPr>
          <w:color w:val="auto"/>
          <w:sz w:val="24"/>
          <w:szCs w:val="24"/>
        </w:rPr>
        <w:fldChar w:fldCharType="begin"/>
      </w:r>
      <w:r>
        <w:rPr>
          <w:color w:val="auto"/>
          <w:sz w:val="24"/>
          <w:szCs w:val="24"/>
        </w:rPr>
        <w:instrText xml:space="preserve"> PAGEREF _Toc2567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29</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328FE2E9">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_Toc15426 </w:instrText>
      </w:r>
      <w:r>
        <w:rPr>
          <w:rFonts w:hint="eastAsia" w:ascii="黑体" w:hAnsi="黑体" w:eastAsia="黑体" w:cs="黑体"/>
          <w:color w:val="auto"/>
          <w:sz w:val="24"/>
          <w:szCs w:val="24"/>
          <w:lang w:eastAsia="zh-CN"/>
        </w:rPr>
        <w:fldChar w:fldCharType="separate"/>
      </w:r>
      <w:r>
        <w:rPr>
          <w:rFonts w:hint="eastAsia" w:ascii="宋体" w:hAnsi="宋体" w:eastAsia="宋体" w:cs="宋体"/>
          <w:bCs w:val="0"/>
          <w:color w:val="auto"/>
          <w:kern w:val="2"/>
          <w:sz w:val="24"/>
          <w:szCs w:val="24"/>
          <w:lang w:val="zh-CN" w:eastAsia="zh-CN" w:bidi="ar-SA"/>
        </w:rPr>
        <w:t>二、第二节 政府采购合同通用条款</w:t>
      </w:r>
      <w:r>
        <w:rPr>
          <w:color w:val="auto"/>
          <w:sz w:val="24"/>
          <w:szCs w:val="24"/>
        </w:rPr>
        <w:tab/>
      </w:r>
      <w:r>
        <w:rPr>
          <w:color w:val="auto"/>
          <w:sz w:val="24"/>
          <w:szCs w:val="24"/>
        </w:rPr>
        <w:fldChar w:fldCharType="begin"/>
      </w:r>
      <w:r>
        <w:rPr>
          <w:color w:val="auto"/>
          <w:sz w:val="24"/>
          <w:szCs w:val="24"/>
        </w:rPr>
        <w:instrText xml:space="preserve"> PAGEREF _Toc15426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34</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457F7AA6">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_Toc32428 </w:instrText>
      </w:r>
      <w:r>
        <w:rPr>
          <w:rFonts w:hint="eastAsia" w:ascii="黑体" w:hAnsi="黑体" w:eastAsia="黑体" w:cs="黑体"/>
          <w:color w:val="auto"/>
          <w:sz w:val="24"/>
          <w:szCs w:val="24"/>
          <w:lang w:eastAsia="zh-CN"/>
        </w:rPr>
        <w:fldChar w:fldCharType="separate"/>
      </w:r>
      <w:r>
        <w:rPr>
          <w:rFonts w:hint="eastAsia" w:ascii="宋体" w:hAnsi="宋体" w:eastAsia="宋体" w:cs="宋体"/>
          <w:bCs w:val="0"/>
          <w:color w:val="auto"/>
          <w:kern w:val="2"/>
          <w:sz w:val="24"/>
          <w:szCs w:val="24"/>
          <w:lang w:val="en-US" w:eastAsia="zh-CN" w:bidi="ar-SA"/>
        </w:rPr>
        <w:t>三、第三节 政府采购合同专用条款</w:t>
      </w:r>
      <w:r>
        <w:rPr>
          <w:color w:val="auto"/>
          <w:sz w:val="24"/>
          <w:szCs w:val="24"/>
        </w:rPr>
        <w:tab/>
      </w:r>
      <w:r>
        <w:rPr>
          <w:color w:val="auto"/>
          <w:sz w:val="24"/>
          <w:szCs w:val="24"/>
        </w:rPr>
        <w:fldChar w:fldCharType="begin"/>
      </w:r>
      <w:r>
        <w:rPr>
          <w:color w:val="auto"/>
          <w:sz w:val="24"/>
          <w:szCs w:val="24"/>
        </w:rPr>
        <w:instrText xml:space="preserve"> PAGEREF _Toc32428 \h </w:instrText>
      </w:r>
      <w:r>
        <w:rPr>
          <w:color w:val="auto"/>
          <w:sz w:val="24"/>
          <w:szCs w:val="24"/>
        </w:rPr>
        <w:fldChar w:fldCharType="separate"/>
      </w:r>
      <w:r>
        <w:rPr>
          <w:color w:val="auto"/>
          <w:sz w:val="24"/>
          <w:szCs w:val="24"/>
        </w:rPr>
        <w:t>-</w:t>
      </w:r>
      <w:r>
        <w:rPr>
          <w:rFonts w:hint="eastAsia"/>
          <w:color w:val="auto"/>
          <w:sz w:val="24"/>
          <w:szCs w:val="24"/>
          <w:lang w:val="en-US" w:eastAsia="zh-CN"/>
        </w:rPr>
        <w:t>41</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1B9166C5">
      <w:pPr>
        <w:pStyle w:val="23"/>
        <w:keepNext w:val="0"/>
        <w:keepLines w:val="0"/>
        <w:pageBreakBefore w:val="0"/>
        <w:widowControl w:val="0"/>
        <w:tabs>
          <w:tab w:val="right" w:leader="dot" w:pos="8743"/>
          <w:tab w:val="clear" w:pos="8280"/>
        </w:tabs>
        <w:kinsoku/>
        <w:wordWrap/>
        <w:overflowPunct/>
        <w:topLinePunct w:val="0"/>
        <w:autoSpaceDE/>
        <w:autoSpaceDN/>
        <w:bidi w:val="0"/>
        <w:adjustRightInd/>
        <w:snapToGrid/>
        <w:spacing w:line="560" w:lineRule="exact"/>
        <w:ind w:firstLine="482" w:firstLineChars="200"/>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_Toc12555 </w:instrText>
      </w:r>
      <w:r>
        <w:rPr>
          <w:rFonts w:hint="eastAsia" w:ascii="黑体" w:hAnsi="黑体" w:eastAsia="黑体" w:cs="黑体"/>
          <w:color w:val="auto"/>
          <w:sz w:val="24"/>
          <w:szCs w:val="24"/>
          <w:lang w:eastAsia="zh-CN"/>
        </w:rPr>
        <w:fldChar w:fldCharType="separate"/>
      </w:r>
      <w:r>
        <w:rPr>
          <w:rFonts w:hint="eastAsia" w:asciiTheme="majorEastAsia" w:hAnsiTheme="majorEastAsia" w:eastAsiaTheme="majorEastAsia" w:cstheme="majorEastAsia"/>
          <w:color w:val="auto"/>
          <w:sz w:val="24"/>
          <w:szCs w:val="24"/>
        </w:rPr>
        <w:t>第</w:t>
      </w:r>
      <w:r>
        <w:rPr>
          <w:rFonts w:hint="eastAsia" w:asciiTheme="majorEastAsia" w:hAnsiTheme="majorEastAsia" w:eastAsiaTheme="majorEastAsia" w:cstheme="majorEastAsia"/>
          <w:color w:val="auto"/>
          <w:sz w:val="24"/>
          <w:szCs w:val="24"/>
          <w:lang w:val="en-US" w:eastAsia="zh-CN"/>
        </w:rPr>
        <w:t>四</w:t>
      </w:r>
      <w:r>
        <w:rPr>
          <w:rFonts w:hint="eastAsia" w:asciiTheme="majorEastAsia" w:hAnsiTheme="majorEastAsia" w:eastAsiaTheme="majorEastAsia" w:cstheme="majorEastAsia"/>
          <w:color w:val="auto"/>
          <w:sz w:val="24"/>
          <w:szCs w:val="24"/>
        </w:rPr>
        <w:t xml:space="preserve">章 </w:t>
      </w:r>
      <w:r>
        <w:rPr>
          <w:rFonts w:hint="eastAsia" w:asciiTheme="majorEastAsia" w:hAnsiTheme="majorEastAsia" w:eastAsiaTheme="majorEastAsia" w:cstheme="majorEastAsia"/>
          <w:color w:val="auto"/>
          <w:sz w:val="24"/>
          <w:szCs w:val="24"/>
          <w:lang w:val="en-US" w:eastAsia="zh-CN"/>
        </w:rPr>
        <w:t>采购需求一览表</w:t>
      </w:r>
      <w:r>
        <w:rPr>
          <w:color w:val="auto"/>
          <w:sz w:val="24"/>
          <w:szCs w:val="24"/>
        </w:rPr>
        <w:tab/>
      </w:r>
      <w:r>
        <w:rPr>
          <w:color w:val="auto"/>
          <w:sz w:val="24"/>
          <w:szCs w:val="24"/>
        </w:rPr>
        <w:fldChar w:fldCharType="begin"/>
      </w:r>
      <w:r>
        <w:rPr>
          <w:color w:val="auto"/>
          <w:sz w:val="24"/>
          <w:szCs w:val="24"/>
        </w:rPr>
        <w:instrText xml:space="preserve"> PAGEREF _Toc12555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43</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22B7F89F">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rFonts w:hint="eastAsia" w:ascii="宋体" w:hAnsi="宋体"/>
          <w:color w:val="auto"/>
          <w:sz w:val="24"/>
          <w:szCs w:val="24"/>
          <w:lang w:eastAsia="zh-CN"/>
        </w:rPr>
      </w:pPr>
      <w:r>
        <w:rPr>
          <w:rFonts w:hint="eastAsia" w:ascii="宋体" w:hAnsi="宋体"/>
          <w:color w:val="auto"/>
          <w:sz w:val="24"/>
          <w:szCs w:val="24"/>
          <w:lang w:eastAsia="zh-CN"/>
        </w:rPr>
        <w:fldChar w:fldCharType="begin"/>
      </w:r>
      <w:r>
        <w:rPr>
          <w:rFonts w:hint="eastAsia" w:ascii="宋体" w:hAnsi="宋体"/>
          <w:color w:val="auto"/>
          <w:sz w:val="24"/>
          <w:szCs w:val="24"/>
          <w:lang w:eastAsia="zh-CN"/>
        </w:rPr>
        <w:instrText xml:space="preserve"> HYPERLINK \l _Toc8275 </w:instrText>
      </w:r>
      <w:r>
        <w:rPr>
          <w:rFonts w:hint="eastAsia" w:ascii="宋体" w:hAnsi="宋体"/>
          <w:color w:val="auto"/>
          <w:sz w:val="24"/>
          <w:szCs w:val="24"/>
          <w:lang w:eastAsia="zh-CN"/>
        </w:rPr>
        <w:fldChar w:fldCharType="separate"/>
      </w:r>
      <w:r>
        <w:rPr>
          <w:rFonts w:hint="eastAsia" w:ascii="宋体" w:hAnsi="宋体"/>
          <w:color w:val="auto"/>
          <w:sz w:val="24"/>
          <w:szCs w:val="24"/>
          <w:lang w:val="en-US" w:eastAsia="zh-CN"/>
        </w:rPr>
        <w:t>一、 采购标的需实现的功能或者目标</w:t>
      </w:r>
      <w:r>
        <w:rPr>
          <w:color w:val="auto"/>
          <w:sz w:val="24"/>
          <w:szCs w:val="24"/>
        </w:rPr>
        <w:tab/>
      </w:r>
      <w:r>
        <w:rPr>
          <w:color w:val="auto"/>
          <w:sz w:val="24"/>
          <w:szCs w:val="24"/>
        </w:rPr>
        <w:fldChar w:fldCharType="begin"/>
      </w:r>
      <w:r>
        <w:rPr>
          <w:color w:val="auto"/>
          <w:sz w:val="24"/>
          <w:szCs w:val="24"/>
        </w:rPr>
        <w:instrText xml:space="preserve"> PAGEREF _Toc32428 \h </w:instrText>
      </w:r>
      <w:r>
        <w:rPr>
          <w:color w:val="auto"/>
          <w:sz w:val="24"/>
          <w:szCs w:val="24"/>
        </w:rPr>
        <w:fldChar w:fldCharType="separate"/>
      </w:r>
      <w:r>
        <w:rPr>
          <w:color w:val="auto"/>
          <w:sz w:val="24"/>
          <w:szCs w:val="24"/>
        </w:rPr>
        <w:t>-</w:t>
      </w:r>
      <w:r>
        <w:rPr>
          <w:rFonts w:hint="eastAsia"/>
          <w:color w:val="auto"/>
          <w:sz w:val="24"/>
          <w:szCs w:val="24"/>
          <w:lang w:val="en-US" w:eastAsia="zh-CN"/>
        </w:rPr>
        <w:t>43</w:t>
      </w:r>
      <w:r>
        <w:rPr>
          <w:color w:val="auto"/>
          <w:sz w:val="24"/>
          <w:szCs w:val="24"/>
        </w:rPr>
        <w:t>-</w:t>
      </w:r>
      <w:r>
        <w:rPr>
          <w:color w:val="auto"/>
          <w:sz w:val="24"/>
          <w:szCs w:val="24"/>
        </w:rPr>
        <w:fldChar w:fldCharType="end"/>
      </w:r>
      <w:r>
        <w:rPr>
          <w:rFonts w:hint="eastAsia" w:ascii="宋体" w:hAnsi="宋体"/>
          <w:color w:val="auto"/>
          <w:sz w:val="24"/>
          <w:szCs w:val="24"/>
          <w:lang w:eastAsia="zh-CN"/>
        </w:rPr>
        <w:fldChar w:fldCharType="end"/>
      </w:r>
    </w:p>
    <w:p w14:paraId="7F6F8CB4">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rFonts w:hint="eastAsia" w:ascii="宋体" w:hAnsi="宋体"/>
          <w:color w:val="auto"/>
          <w:sz w:val="24"/>
          <w:szCs w:val="24"/>
          <w:lang w:eastAsia="zh-CN"/>
        </w:rPr>
      </w:pPr>
      <w:r>
        <w:rPr>
          <w:rFonts w:hint="eastAsia" w:ascii="宋体" w:hAnsi="宋体"/>
          <w:color w:val="auto"/>
          <w:sz w:val="24"/>
          <w:szCs w:val="24"/>
          <w:lang w:eastAsia="zh-CN"/>
        </w:rPr>
        <w:fldChar w:fldCharType="begin"/>
      </w:r>
      <w:r>
        <w:rPr>
          <w:rFonts w:hint="eastAsia" w:ascii="宋体" w:hAnsi="宋体"/>
          <w:color w:val="auto"/>
          <w:sz w:val="24"/>
          <w:szCs w:val="24"/>
          <w:lang w:eastAsia="zh-CN"/>
        </w:rPr>
        <w:instrText xml:space="preserve"> HYPERLINK \l _Toc15487 </w:instrText>
      </w:r>
      <w:r>
        <w:rPr>
          <w:rFonts w:hint="eastAsia" w:ascii="宋体" w:hAnsi="宋体"/>
          <w:color w:val="auto"/>
          <w:sz w:val="24"/>
          <w:szCs w:val="24"/>
          <w:lang w:eastAsia="zh-CN"/>
        </w:rPr>
        <w:fldChar w:fldCharType="separate"/>
      </w:r>
      <w:r>
        <w:rPr>
          <w:rFonts w:hint="eastAsia" w:ascii="宋体" w:hAnsi="宋体"/>
          <w:color w:val="auto"/>
          <w:sz w:val="24"/>
          <w:szCs w:val="24"/>
          <w:lang w:val="en-US" w:eastAsia="zh-CN"/>
        </w:rPr>
        <w:t>二、需执行的国家相关标准、行业标准及规范</w:t>
      </w:r>
      <w:r>
        <w:rPr>
          <w:color w:val="auto"/>
          <w:sz w:val="24"/>
          <w:szCs w:val="24"/>
        </w:rPr>
        <w:tab/>
      </w:r>
      <w:r>
        <w:rPr>
          <w:color w:val="auto"/>
          <w:sz w:val="24"/>
          <w:szCs w:val="24"/>
        </w:rPr>
        <w:fldChar w:fldCharType="begin"/>
      </w:r>
      <w:r>
        <w:rPr>
          <w:color w:val="auto"/>
          <w:sz w:val="24"/>
          <w:szCs w:val="24"/>
        </w:rPr>
        <w:instrText xml:space="preserve"> PAGEREF _Toc32428 \h </w:instrText>
      </w:r>
      <w:r>
        <w:rPr>
          <w:color w:val="auto"/>
          <w:sz w:val="24"/>
          <w:szCs w:val="24"/>
        </w:rPr>
        <w:fldChar w:fldCharType="separate"/>
      </w:r>
      <w:r>
        <w:rPr>
          <w:color w:val="auto"/>
          <w:sz w:val="24"/>
          <w:szCs w:val="24"/>
        </w:rPr>
        <w:t>-</w:t>
      </w:r>
      <w:r>
        <w:rPr>
          <w:rFonts w:hint="eastAsia"/>
          <w:color w:val="auto"/>
          <w:sz w:val="24"/>
          <w:szCs w:val="24"/>
          <w:lang w:val="en-US" w:eastAsia="zh-CN"/>
        </w:rPr>
        <w:t>43</w:t>
      </w:r>
      <w:r>
        <w:rPr>
          <w:color w:val="auto"/>
          <w:sz w:val="24"/>
          <w:szCs w:val="24"/>
        </w:rPr>
        <w:t>-</w:t>
      </w:r>
      <w:r>
        <w:rPr>
          <w:color w:val="auto"/>
          <w:sz w:val="24"/>
          <w:szCs w:val="24"/>
        </w:rPr>
        <w:fldChar w:fldCharType="end"/>
      </w:r>
      <w:r>
        <w:rPr>
          <w:rFonts w:hint="eastAsia" w:ascii="宋体" w:hAnsi="宋体"/>
          <w:color w:val="auto"/>
          <w:sz w:val="24"/>
          <w:szCs w:val="24"/>
          <w:lang w:eastAsia="zh-CN"/>
        </w:rPr>
        <w:fldChar w:fldCharType="end"/>
      </w:r>
    </w:p>
    <w:p w14:paraId="2E7DA174">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rFonts w:hint="eastAsia" w:ascii="宋体" w:hAnsi="宋体"/>
          <w:color w:val="auto"/>
          <w:sz w:val="24"/>
          <w:szCs w:val="24"/>
          <w:lang w:eastAsia="zh-CN"/>
        </w:rPr>
      </w:pPr>
      <w:r>
        <w:rPr>
          <w:rFonts w:hint="eastAsia" w:ascii="宋体" w:hAnsi="宋体"/>
          <w:color w:val="auto"/>
          <w:sz w:val="24"/>
          <w:szCs w:val="24"/>
          <w:lang w:eastAsia="zh-CN"/>
        </w:rPr>
        <w:fldChar w:fldCharType="begin"/>
      </w:r>
      <w:r>
        <w:rPr>
          <w:rFonts w:hint="eastAsia" w:ascii="宋体" w:hAnsi="宋体"/>
          <w:color w:val="auto"/>
          <w:sz w:val="24"/>
          <w:szCs w:val="24"/>
          <w:lang w:eastAsia="zh-CN"/>
        </w:rPr>
        <w:instrText xml:space="preserve"> HYPERLINK \l _Toc28893 </w:instrText>
      </w:r>
      <w:r>
        <w:rPr>
          <w:rFonts w:hint="eastAsia" w:ascii="宋体" w:hAnsi="宋体"/>
          <w:color w:val="auto"/>
          <w:sz w:val="24"/>
          <w:szCs w:val="24"/>
          <w:lang w:eastAsia="zh-CN"/>
        </w:rPr>
        <w:fldChar w:fldCharType="separate"/>
      </w:r>
      <w:r>
        <w:rPr>
          <w:rFonts w:hint="eastAsia" w:ascii="宋体" w:hAnsi="宋体"/>
          <w:color w:val="auto"/>
          <w:sz w:val="24"/>
          <w:szCs w:val="24"/>
          <w:lang w:eastAsia="zh-CN"/>
        </w:rPr>
        <w:t>三、采购标的需满足的质量、安全、技术规格、物理特性等要求：</w:t>
      </w:r>
      <w:r>
        <w:rPr>
          <w:color w:val="auto"/>
          <w:sz w:val="24"/>
          <w:szCs w:val="24"/>
        </w:rPr>
        <w:tab/>
      </w:r>
      <w:r>
        <w:rPr>
          <w:color w:val="auto"/>
          <w:sz w:val="24"/>
          <w:szCs w:val="24"/>
        </w:rPr>
        <w:fldChar w:fldCharType="begin"/>
      </w:r>
      <w:r>
        <w:rPr>
          <w:color w:val="auto"/>
          <w:sz w:val="24"/>
          <w:szCs w:val="24"/>
        </w:rPr>
        <w:instrText xml:space="preserve"> PAGEREF _Toc32428 \h </w:instrText>
      </w:r>
      <w:r>
        <w:rPr>
          <w:color w:val="auto"/>
          <w:sz w:val="24"/>
          <w:szCs w:val="24"/>
        </w:rPr>
        <w:fldChar w:fldCharType="separate"/>
      </w:r>
      <w:r>
        <w:rPr>
          <w:color w:val="auto"/>
          <w:sz w:val="24"/>
          <w:szCs w:val="24"/>
        </w:rPr>
        <w:t>-</w:t>
      </w:r>
      <w:r>
        <w:rPr>
          <w:rFonts w:hint="eastAsia"/>
          <w:color w:val="auto"/>
          <w:sz w:val="24"/>
          <w:szCs w:val="24"/>
          <w:lang w:val="en-US" w:eastAsia="zh-CN"/>
        </w:rPr>
        <w:t>43</w:t>
      </w:r>
      <w:r>
        <w:rPr>
          <w:color w:val="auto"/>
          <w:sz w:val="24"/>
          <w:szCs w:val="24"/>
        </w:rPr>
        <w:t>-</w:t>
      </w:r>
      <w:r>
        <w:rPr>
          <w:color w:val="auto"/>
          <w:sz w:val="24"/>
          <w:szCs w:val="24"/>
        </w:rPr>
        <w:fldChar w:fldCharType="end"/>
      </w:r>
      <w:r>
        <w:rPr>
          <w:rFonts w:hint="eastAsia" w:ascii="宋体" w:hAnsi="宋体"/>
          <w:color w:val="auto"/>
          <w:sz w:val="24"/>
          <w:szCs w:val="24"/>
          <w:lang w:eastAsia="zh-CN"/>
        </w:rPr>
        <w:fldChar w:fldCharType="end"/>
      </w:r>
    </w:p>
    <w:p w14:paraId="69BED43C">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rFonts w:hint="eastAsia" w:ascii="宋体" w:hAnsi="宋体"/>
          <w:color w:val="auto"/>
          <w:sz w:val="24"/>
          <w:szCs w:val="24"/>
          <w:lang w:eastAsia="zh-CN"/>
        </w:rPr>
      </w:pPr>
      <w:r>
        <w:rPr>
          <w:rFonts w:hint="eastAsia" w:ascii="宋体" w:hAnsi="宋体"/>
          <w:color w:val="auto"/>
          <w:sz w:val="24"/>
          <w:szCs w:val="24"/>
          <w:lang w:eastAsia="zh-CN"/>
        </w:rPr>
        <w:fldChar w:fldCharType="begin"/>
      </w:r>
      <w:r>
        <w:rPr>
          <w:rFonts w:hint="eastAsia" w:ascii="宋体" w:hAnsi="宋体"/>
          <w:color w:val="auto"/>
          <w:sz w:val="24"/>
          <w:szCs w:val="24"/>
          <w:lang w:eastAsia="zh-CN"/>
        </w:rPr>
        <w:instrText xml:space="preserve"> HYPERLINK \l _Toc8275 </w:instrText>
      </w:r>
      <w:r>
        <w:rPr>
          <w:rFonts w:hint="eastAsia" w:ascii="宋体" w:hAnsi="宋体"/>
          <w:color w:val="auto"/>
          <w:sz w:val="24"/>
          <w:szCs w:val="24"/>
          <w:lang w:eastAsia="zh-CN"/>
        </w:rPr>
        <w:fldChar w:fldCharType="separate"/>
      </w:r>
      <w:r>
        <w:rPr>
          <w:rFonts w:hint="eastAsia" w:ascii="宋体" w:hAnsi="宋体"/>
          <w:color w:val="auto"/>
          <w:sz w:val="24"/>
          <w:szCs w:val="24"/>
          <w:lang w:val="en-US" w:eastAsia="zh-CN"/>
        </w:rPr>
        <w:t>四、采购标的的数量、采购项目交付或者实施的时间和地点</w:t>
      </w:r>
      <w:r>
        <w:rPr>
          <w:color w:val="auto"/>
          <w:sz w:val="24"/>
          <w:szCs w:val="24"/>
        </w:rPr>
        <w:tab/>
      </w:r>
      <w:r>
        <w:rPr>
          <w:color w:val="auto"/>
          <w:sz w:val="24"/>
          <w:szCs w:val="24"/>
        </w:rPr>
        <w:fldChar w:fldCharType="begin"/>
      </w:r>
      <w:r>
        <w:rPr>
          <w:color w:val="auto"/>
          <w:sz w:val="24"/>
          <w:szCs w:val="24"/>
        </w:rPr>
        <w:instrText xml:space="preserve"> PAGEREF _Toc32428 \h </w:instrText>
      </w:r>
      <w:r>
        <w:rPr>
          <w:color w:val="auto"/>
          <w:sz w:val="24"/>
          <w:szCs w:val="24"/>
        </w:rPr>
        <w:fldChar w:fldCharType="separate"/>
      </w:r>
      <w:r>
        <w:rPr>
          <w:color w:val="auto"/>
          <w:sz w:val="24"/>
          <w:szCs w:val="24"/>
        </w:rPr>
        <w:t>-</w:t>
      </w:r>
      <w:r>
        <w:rPr>
          <w:rFonts w:hint="eastAsia"/>
          <w:color w:val="auto"/>
          <w:sz w:val="24"/>
          <w:szCs w:val="24"/>
          <w:lang w:val="en-US" w:eastAsia="zh-CN"/>
        </w:rPr>
        <w:t>58</w:t>
      </w:r>
      <w:r>
        <w:rPr>
          <w:color w:val="auto"/>
          <w:sz w:val="24"/>
          <w:szCs w:val="24"/>
        </w:rPr>
        <w:t>-</w:t>
      </w:r>
      <w:r>
        <w:rPr>
          <w:color w:val="auto"/>
          <w:sz w:val="24"/>
          <w:szCs w:val="24"/>
        </w:rPr>
        <w:fldChar w:fldCharType="end"/>
      </w:r>
      <w:r>
        <w:rPr>
          <w:rFonts w:hint="eastAsia" w:ascii="宋体" w:hAnsi="宋体"/>
          <w:color w:val="auto"/>
          <w:sz w:val="24"/>
          <w:szCs w:val="24"/>
          <w:lang w:eastAsia="zh-CN"/>
        </w:rPr>
        <w:fldChar w:fldCharType="end"/>
      </w:r>
    </w:p>
    <w:p w14:paraId="00F9462C">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rFonts w:hint="eastAsia" w:ascii="宋体" w:hAnsi="宋体"/>
          <w:color w:val="auto"/>
          <w:sz w:val="24"/>
          <w:szCs w:val="24"/>
          <w:lang w:eastAsia="zh-CN"/>
        </w:rPr>
      </w:pPr>
      <w:r>
        <w:rPr>
          <w:rFonts w:hint="eastAsia" w:ascii="宋体" w:hAnsi="宋体"/>
          <w:color w:val="auto"/>
          <w:sz w:val="24"/>
          <w:szCs w:val="24"/>
          <w:lang w:eastAsia="zh-CN"/>
        </w:rPr>
        <w:fldChar w:fldCharType="begin"/>
      </w:r>
      <w:r>
        <w:rPr>
          <w:rFonts w:hint="eastAsia" w:ascii="宋体" w:hAnsi="宋体"/>
          <w:color w:val="auto"/>
          <w:sz w:val="24"/>
          <w:szCs w:val="24"/>
          <w:lang w:eastAsia="zh-CN"/>
        </w:rPr>
        <w:instrText xml:space="preserve"> HYPERLINK \l _Toc8275 </w:instrText>
      </w:r>
      <w:r>
        <w:rPr>
          <w:rFonts w:hint="eastAsia" w:ascii="宋体" w:hAnsi="宋体"/>
          <w:color w:val="auto"/>
          <w:sz w:val="24"/>
          <w:szCs w:val="24"/>
          <w:lang w:eastAsia="zh-CN"/>
        </w:rPr>
        <w:fldChar w:fldCharType="separate"/>
      </w:r>
      <w:r>
        <w:rPr>
          <w:rFonts w:hint="eastAsia" w:ascii="宋体" w:hAnsi="宋体"/>
          <w:color w:val="auto"/>
          <w:sz w:val="24"/>
          <w:szCs w:val="24"/>
          <w:lang w:val="en-US" w:eastAsia="zh-CN"/>
        </w:rPr>
        <w:t>五、 采购标的需实现的功能或者目标</w:t>
      </w:r>
      <w:r>
        <w:rPr>
          <w:color w:val="auto"/>
          <w:sz w:val="24"/>
          <w:szCs w:val="24"/>
        </w:rPr>
        <w:tab/>
      </w:r>
      <w:r>
        <w:rPr>
          <w:color w:val="auto"/>
          <w:sz w:val="24"/>
          <w:szCs w:val="24"/>
        </w:rPr>
        <w:fldChar w:fldCharType="begin"/>
      </w:r>
      <w:r>
        <w:rPr>
          <w:color w:val="auto"/>
          <w:sz w:val="24"/>
          <w:szCs w:val="24"/>
        </w:rPr>
        <w:instrText xml:space="preserve"> PAGEREF _Toc32428 \h </w:instrText>
      </w:r>
      <w:r>
        <w:rPr>
          <w:color w:val="auto"/>
          <w:sz w:val="24"/>
          <w:szCs w:val="24"/>
        </w:rPr>
        <w:fldChar w:fldCharType="separate"/>
      </w:r>
      <w:r>
        <w:rPr>
          <w:color w:val="auto"/>
          <w:sz w:val="24"/>
          <w:szCs w:val="24"/>
        </w:rPr>
        <w:t>-</w:t>
      </w:r>
      <w:r>
        <w:rPr>
          <w:rFonts w:hint="eastAsia"/>
          <w:color w:val="auto"/>
          <w:sz w:val="24"/>
          <w:szCs w:val="24"/>
          <w:lang w:val="en-US" w:eastAsia="zh-CN"/>
        </w:rPr>
        <w:t>59</w:t>
      </w:r>
      <w:r>
        <w:rPr>
          <w:color w:val="auto"/>
          <w:sz w:val="24"/>
          <w:szCs w:val="24"/>
        </w:rPr>
        <w:t>-</w:t>
      </w:r>
      <w:r>
        <w:rPr>
          <w:color w:val="auto"/>
          <w:sz w:val="24"/>
          <w:szCs w:val="24"/>
        </w:rPr>
        <w:fldChar w:fldCharType="end"/>
      </w:r>
      <w:r>
        <w:rPr>
          <w:rFonts w:hint="eastAsia" w:ascii="宋体" w:hAnsi="宋体"/>
          <w:color w:val="auto"/>
          <w:sz w:val="24"/>
          <w:szCs w:val="24"/>
          <w:lang w:eastAsia="zh-CN"/>
        </w:rPr>
        <w:fldChar w:fldCharType="end"/>
      </w:r>
    </w:p>
    <w:p w14:paraId="709AF3E4">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rFonts w:hint="eastAsia" w:ascii="宋体" w:hAnsi="宋体"/>
          <w:color w:val="auto"/>
          <w:sz w:val="24"/>
          <w:szCs w:val="24"/>
          <w:lang w:eastAsia="zh-CN"/>
        </w:rPr>
      </w:pPr>
      <w:r>
        <w:rPr>
          <w:rFonts w:hint="eastAsia" w:ascii="宋体" w:hAnsi="宋体"/>
          <w:color w:val="auto"/>
          <w:sz w:val="24"/>
          <w:szCs w:val="24"/>
          <w:lang w:eastAsia="zh-CN"/>
        </w:rPr>
        <w:fldChar w:fldCharType="begin"/>
      </w:r>
      <w:r>
        <w:rPr>
          <w:rFonts w:hint="eastAsia" w:ascii="宋体" w:hAnsi="宋体"/>
          <w:color w:val="auto"/>
          <w:sz w:val="24"/>
          <w:szCs w:val="24"/>
          <w:lang w:eastAsia="zh-CN"/>
        </w:rPr>
        <w:instrText xml:space="preserve"> HYPERLINK \l _Toc15487 </w:instrText>
      </w:r>
      <w:r>
        <w:rPr>
          <w:rFonts w:hint="eastAsia" w:ascii="宋体" w:hAnsi="宋体"/>
          <w:color w:val="auto"/>
          <w:sz w:val="24"/>
          <w:szCs w:val="24"/>
          <w:lang w:eastAsia="zh-CN"/>
        </w:rPr>
        <w:fldChar w:fldCharType="separate"/>
      </w:r>
      <w:r>
        <w:rPr>
          <w:rFonts w:hint="eastAsia" w:ascii="宋体" w:hAnsi="宋体"/>
          <w:color w:val="auto"/>
          <w:sz w:val="24"/>
          <w:szCs w:val="24"/>
          <w:lang w:val="en-US" w:eastAsia="zh-CN"/>
        </w:rPr>
        <w:t>六、需执行的国家相关标准、行业标准及规范</w:t>
      </w:r>
      <w:r>
        <w:rPr>
          <w:color w:val="auto"/>
          <w:sz w:val="24"/>
          <w:szCs w:val="24"/>
        </w:rPr>
        <w:tab/>
      </w:r>
      <w:r>
        <w:rPr>
          <w:color w:val="auto"/>
          <w:sz w:val="24"/>
          <w:szCs w:val="24"/>
        </w:rPr>
        <w:fldChar w:fldCharType="begin"/>
      </w:r>
      <w:r>
        <w:rPr>
          <w:color w:val="auto"/>
          <w:sz w:val="24"/>
          <w:szCs w:val="24"/>
        </w:rPr>
        <w:instrText xml:space="preserve"> PAGEREF _Toc32428 \h </w:instrText>
      </w:r>
      <w:r>
        <w:rPr>
          <w:color w:val="auto"/>
          <w:sz w:val="24"/>
          <w:szCs w:val="24"/>
        </w:rPr>
        <w:fldChar w:fldCharType="separate"/>
      </w:r>
      <w:r>
        <w:rPr>
          <w:color w:val="auto"/>
          <w:sz w:val="24"/>
          <w:szCs w:val="24"/>
        </w:rPr>
        <w:t>-</w:t>
      </w:r>
      <w:r>
        <w:rPr>
          <w:rFonts w:hint="eastAsia"/>
          <w:color w:val="auto"/>
          <w:sz w:val="24"/>
          <w:szCs w:val="24"/>
          <w:lang w:val="en-US" w:eastAsia="zh-CN"/>
        </w:rPr>
        <w:t>60</w:t>
      </w:r>
      <w:r>
        <w:rPr>
          <w:color w:val="auto"/>
          <w:sz w:val="24"/>
          <w:szCs w:val="24"/>
        </w:rPr>
        <w:t>-</w:t>
      </w:r>
      <w:r>
        <w:rPr>
          <w:color w:val="auto"/>
          <w:sz w:val="24"/>
          <w:szCs w:val="24"/>
        </w:rPr>
        <w:fldChar w:fldCharType="end"/>
      </w:r>
      <w:r>
        <w:rPr>
          <w:rFonts w:hint="eastAsia" w:ascii="宋体" w:hAnsi="宋体"/>
          <w:color w:val="auto"/>
          <w:sz w:val="24"/>
          <w:szCs w:val="24"/>
          <w:lang w:eastAsia="zh-CN"/>
        </w:rPr>
        <w:fldChar w:fldCharType="end"/>
      </w:r>
    </w:p>
    <w:p w14:paraId="6CB8B3A3">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rFonts w:hint="eastAsia" w:ascii="宋体" w:hAnsi="宋体"/>
          <w:color w:val="auto"/>
          <w:sz w:val="24"/>
          <w:szCs w:val="24"/>
          <w:lang w:eastAsia="zh-CN"/>
        </w:rPr>
      </w:pPr>
      <w:r>
        <w:rPr>
          <w:rFonts w:hint="eastAsia" w:ascii="宋体" w:hAnsi="宋体"/>
          <w:color w:val="auto"/>
          <w:sz w:val="24"/>
          <w:szCs w:val="24"/>
          <w:lang w:eastAsia="zh-CN"/>
        </w:rPr>
        <w:fldChar w:fldCharType="begin"/>
      </w:r>
      <w:r>
        <w:rPr>
          <w:rFonts w:hint="eastAsia" w:ascii="宋体" w:hAnsi="宋体"/>
          <w:color w:val="auto"/>
          <w:sz w:val="24"/>
          <w:szCs w:val="24"/>
          <w:lang w:eastAsia="zh-CN"/>
        </w:rPr>
        <w:instrText xml:space="preserve"> HYPERLINK \l _Toc28893 </w:instrText>
      </w:r>
      <w:r>
        <w:rPr>
          <w:rFonts w:hint="eastAsia" w:ascii="宋体" w:hAnsi="宋体"/>
          <w:color w:val="auto"/>
          <w:sz w:val="24"/>
          <w:szCs w:val="24"/>
          <w:lang w:eastAsia="zh-CN"/>
        </w:rPr>
        <w:fldChar w:fldCharType="separate"/>
      </w:r>
      <w:r>
        <w:rPr>
          <w:rFonts w:hint="eastAsia" w:ascii="宋体" w:hAnsi="宋体"/>
          <w:color w:val="auto"/>
          <w:sz w:val="24"/>
          <w:szCs w:val="24"/>
          <w:lang w:val="en-US" w:eastAsia="zh-CN"/>
        </w:rPr>
        <w:t>七</w:t>
      </w:r>
      <w:r>
        <w:rPr>
          <w:rFonts w:hint="eastAsia" w:ascii="宋体" w:hAnsi="宋体"/>
          <w:color w:val="auto"/>
          <w:sz w:val="24"/>
          <w:szCs w:val="24"/>
          <w:lang w:eastAsia="zh-CN"/>
        </w:rPr>
        <w:t>、采购标的需满足的质量、安全、技术规格、物理特性等要求：</w:t>
      </w:r>
      <w:r>
        <w:rPr>
          <w:color w:val="auto"/>
          <w:sz w:val="24"/>
          <w:szCs w:val="24"/>
        </w:rPr>
        <w:tab/>
      </w:r>
      <w:r>
        <w:rPr>
          <w:color w:val="auto"/>
          <w:sz w:val="24"/>
          <w:szCs w:val="24"/>
        </w:rPr>
        <w:fldChar w:fldCharType="begin"/>
      </w:r>
      <w:r>
        <w:rPr>
          <w:color w:val="auto"/>
          <w:sz w:val="24"/>
          <w:szCs w:val="24"/>
        </w:rPr>
        <w:instrText xml:space="preserve"> PAGEREF _Toc32428 \h </w:instrText>
      </w:r>
      <w:r>
        <w:rPr>
          <w:color w:val="auto"/>
          <w:sz w:val="24"/>
          <w:szCs w:val="24"/>
        </w:rPr>
        <w:fldChar w:fldCharType="separate"/>
      </w:r>
      <w:r>
        <w:rPr>
          <w:color w:val="auto"/>
          <w:sz w:val="24"/>
          <w:szCs w:val="24"/>
        </w:rPr>
        <w:t>-</w:t>
      </w:r>
      <w:r>
        <w:rPr>
          <w:rFonts w:hint="eastAsia"/>
          <w:color w:val="auto"/>
          <w:sz w:val="24"/>
          <w:szCs w:val="24"/>
          <w:lang w:val="en-US" w:eastAsia="zh-CN"/>
        </w:rPr>
        <w:t>61</w:t>
      </w:r>
      <w:r>
        <w:rPr>
          <w:color w:val="auto"/>
          <w:sz w:val="24"/>
          <w:szCs w:val="24"/>
        </w:rPr>
        <w:t>-</w:t>
      </w:r>
      <w:r>
        <w:rPr>
          <w:color w:val="auto"/>
          <w:sz w:val="24"/>
          <w:szCs w:val="24"/>
        </w:rPr>
        <w:fldChar w:fldCharType="end"/>
      </w:r>
      <w:r>
        <w:rPr>
          <w:rFonts w:hint="eastAsia" w:ascii="宋体" w:hAnsi="宋体"/>
          <w:color w:val="auto"/>
          <w:sz w:val="24"/>
          <w:szCs w:val="24"/>
          <w:lang w:eastAsia="zh-CN"/>
        </w:rPr>
        <w:fldChar w:fldCharType="end"/>
      </w:r>
    </w:p>
    <w:p w14:paraId="40ECC30E">
      <w:pPr>
        <w:pStyle w:val="23"/>
        <w:keepNext w:val="0"/>
        <w:keepLines w:val="0"/>
        <w:pageBreakBefore w:val="0"/>
        <w:widowControl w:val="0"/>
        <w:tabs>
          <w:tab w:val="right" w:leader="dot" w:pos="8743"/>
          <w:tab w:val="clear" w:pos="8280"/>
        </w:tabs>
        <w:kinsoku/>
        <w:wordWrap/>
        <w:overflowPunct/>
        <w:topLinePunct w:val="0"/>
        <w:autoSpaceDE/>
        <w:autoSpaceDN/>
        <w:bidi w:val="0"/>
        <w:adjustRightInd/>
        <w:snapToGrid/>
        <w:spacing w:line="560" w:lineRule="exact"/>
        <w:ind w:firstLine="482" w:firstLineChars="200"/>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_Toc12555 </w:instrText>
      </w:r>
      <w:r>
        <w:rPr>
          <w:rFonts w:hint="eastAsia" w:ascii="黑体" w:hAnsi="黑体" w:eastAsia="黑体" w:cs="黑体"/>
          <w:color w:val="auto"/>
          <w:sz w:val="24"/>
          <w:szCs w:val="24"/>
          <w:lang w:eastAsia="zh-CN"/>
        </w:rPr>
        <w:fldChar w:fldCharType="separate"/>
      </w:r>
      <w:r>
        <w:rPr>
          <w:rFonts w:hint="eastAsia" w:asciiTheme="majorEastAsia" w:hAnsiTheme="majorEastAsia" w:eastAsiaTheme="majorEastAsia" w:cstheme="majorEastAsia"/>
          <w:color w:val="auto"/>
          <w:sz w:val="24"/>
          <w:szCs w:val="24"/>
        </w:rPr>
        <w:t xml:space="preserve">第五章  </w:t>
      </w:r>
      <w:r>
        <w:rPr>
          <w:rFonts w:hint="eastAsia" w:asciiTheme="majorEastAsia" w:hAnsiTheme="majorEastAsia" w:eastAsiaTheme="majorEastAsia" w:cstheme="majorEastAsia"/>
          <w:color w:val="auto"/>
          <w:sz w:val="24"/>
          <w:szCs w:val="24"/>
          <w:lang w:eastAsia="zh-CN"/>
        </w:rPr>
        <w:t>投标文件</w:t>
      </w:r>
      <w:r>
        <w:rPr>
          <w:rFonts w:hint="eastAsia" w:asciiTheme="majorEastAsia" w:hAnsiTheme="majorEastAsia" w:eastAsiaTheme="majorEastAsia" w:cstheme="majorEastAsia"/>
          <w:color w:val="auto"/>
          <w:sz w:val="24"/>
          <w:szCs w:val="24"/>
        </w:rPr>
        <w:t>的格式</w:t>
      </w:r>
      <w:r>
        <w:rPr>
          <w:color w:val="auto"/>
          <w:sz w:val="24"/>
          <w:szCs w:val="24"/>
        </w:rPr>
        <w:tab/>
      </w:r>
      <w:r>
        <w:rPr>
          <w:color w:val="auto"/>
          <w:sz w:val="24"/>
          <w:szCs w:val="24"/>
        </w:rPr>
        <w:fldChar w:fldCharType="begin"/>
      </w:r>
      <w:r>
        <w:rPr>
          <w:color w:val="auto"/>
          <w:sz w:val="24"/>
          <w:szCs w:val="24"/>
        </w:rPr>
        <w:instrText xml:space="preserve"> PAGEREF _Toc12555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64</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3F77C498">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_Toc8275 </w:instrText>
      </w:r>
      <w:r>
        <w:rPr>
          <w:rFonts w:hint="eastAsia" w:ascii="黑体" w:hAnsi="黑体" w:eastAsia="黑体" w:cs="黑体"/>
          <w:color w:val="auto"/>
          <w:sz w:val="24"/>
          <w:szCs w:val="24"/>
          <w:lang w:eastAsia="zh-CN"/>
        </w:rPr>
        <w:fldChar w:fldCharType="separate"/>
      </w:r>
      <w:r>
        <w:rPr>
          <w:rFonts w:hint="eastAsia" w:ascii="宋体" w:hAnsi="宋体"/>
          <w:color w:val="auto"/>
          <w:sz w:val="24"/>
          <w:szCs w:val="24"/>
        </w:rPr>
        <w:t xml:space="preserve">格式1  </w:t>
      </w:r>
      <w:r>
        <w:rPr>
          <w:rFonts w:hint="eastAsia" w:ascii="宋体" w:hAnsi="宋体"/>
          <w:color w:val="auto"/>
          <w:sz w:val="24"/>
          <w:szCs w:val="24"/>
          <w:lang w:val="en-US" w:eastAsia="zh-CN"/>
        </w:rPr>
        <w:t xml:space="preserve"> 资格响应文件</w:t>
      </w:r>
      <w:r>
        <w:rPr>
          <w:color w:val="auto"/>
          <w:sz w:val="24"/>
          <w:szCs w:val="24"/>
        </w:rPr>
        <w:tab/>
      </w:r>
      <w:r>
        <w:rPr>
          <w:color w:val="auto"/>
          <w:sz w:val="24"/>
          <w:szCs w:val="24"/>
        </w:rPr>
        <w:fldChar w:fldCharType="begin"/>
      </w:r>
      <w:r>
        <w:rPr>
          <w:color w:val="auto"/>
          <w:sz w:val="24"/>
          <w:szCs w:val="24"/>
        </w:rPr>
        <w:instrText xml:space="preserve"> PAGEREF _Toc8275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64</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45A42335">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_Toc15487 </w:instrText>
      </w:r>
      <w:r>
        <w:rPr>
          <w:rFonts w:hint="eastAsia" w:ascii="黑体" w:hAnsi="黑体" w:eastAsia="黑体" w:cs="黑体"/>
          <w:color w:val="auto"/>
          <w:sz w:val="24"/>
          <w:szCs w:val="24"/>
          <w:lang w:eastAsia="zh-CN"/>
        </w:rPr>
        <w:fldChar w:fldCharType="separate"/>
      </w:r>
      <w:r>
        <w:rPr>
          <w:rFonts w:hint="eastAsia" w:ascii="宋体" w:hAnsi="宋体"/>
          <w:color w:val="auto"/>
          <w:sz w:val="24"/>
          <w:szCs w:val="24"/>
        </w:rPr>
        <w:t xml:space="preserve">格式2 </w:t>
      </w:r>
      <w:r>
        <w:rPr>
          <w:rFonts w:hint="eastAsia" w:ascii="宋体" w:hAnsi="宋体"/>
          <w:color w:val="auto"/>
          <w:sz w:val="24"/>
          <w:szCs w:val="24"/>
          <w:lang w:val="en-US" w:eastAsia="zh-CN"/>
        </w:rPr>
        <w:t xml:space="preserve"> </w:t>
      </w:r>
      <w:r>
        <w:rPr>
          <w:rFonts w:hint="eastAsia" w:ascii="宋体" w:hAnsi="宋体"/>
          <w:color w:val="auto"/>
          <w:sz w:val="24"/>
          <w:szCs w:val="24"/>
        </w:rPr>
        <w:t>商务报价</w:t>
      </w:r>
      <w:r>
        <w:rPr>
          <w:rFonts w:hint="eastAsia" w:ascii="宋体" w:hAnsi="宋体"/>
          <w:color w:val="auto"/>
          <w:sz w:val="24"/>
          <w:szCs w:val="24"/>
          <w:lang w:val="en-US" w:eastAsia="zh-CN"/>
        </w:rPr>
        <w:t>响应文件</w:t>
      </w:r>
      <w:r>
        <w:rPr>
          <w:color w:val="auto"/>
          <w:sz w:val="24"/>
          <w:szCs w:val="24"/>
        </w:rPr>
        <w:tab/>
      </w:r>
      <w:r>
        <w:rPr>
          <w:color w:val="auto"/>
          <w:sz w:val="24"/>
          <w:szCs w:val="24"/>
        </w:rPr>
        <w:fldChar w:fldCharType="begin"/>
      </w:r>
      <w:r>
        <w:rPr>
          <w:color w:val="auto"/>
          <w:sz w:val="24"/>
          <w:szCs w:val="24"/>
        </w:rPr>
        <w:instrText xml:space="preserve"> PAGEREF _Toc15487 \h </w:instrText>
      </w:r>
      <w:r>
        <w:rPr>
          <w:color w:val="auto"/>
          <w:sz w:val="24"/>
          <w:szCs w:val="24"/>
        </w:rPr>
        <w:fldChar w:fldCharType="separate"/>
      </w:r>
      <w:r>
        <w:rPr>
          <w:color w:val="auto"/>
          <w:sz w:val="24"/>
          <w:szCs w:val="24"/>
        </w:rPr>
        <w:t>-</w:t>
      </w:r>
      <w:r>
        <w:rPr>
          <w:rFonts w:hint="eastAsia"/>
          <w:color w:val="auto"/>
          <w:sz w:val="24"/>
          <w:szCs w:val="24"/>
          <w:lang w:val="en-US" w:eastAsia="zh-CN"/>
        </w:rPr>
        <w:t>66</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6543C477">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_Toc28893 </w:instrText>
      </w:r>
      <w:r>
        <w:rPr>
          <w:rFonts w:hint="eastAsia" w:ascii="黑体" w:hAnsi="黑体" w:eastAsia="黑体" w:cs="黑体"/>
          <w:color w:val="auto"/>
          <w:sz w:val="24"/>
          <w:szCs w:val="24"/>
          <w:lang w:eastAsia="zh-CN"/>
        </w:rPr>
        <w:fldChar w:fldCharType="separate"/>
      </w:r>
      <w:r>
        <w:rPr>
          <w:rFonts w:hint="eastAsia" w:ascii="宋体" w:hAnsi="宋体" w:cs="Times New Roman"/>
          <w:color w:val="auto"/>
          <w:sz w:val="24"/>
          <w:szCs w:val="24"/>
        </w:rPr>
        <w:t xml:space="preserve">格式3   </w:t>
      </w:r>
      <w:r>
        <w:rPr>
          <w:rFonts w:hint="eastAsia" w:ascii="宋体" w:hAnsi="宋体" w:cs="Times New Roman"/>
          <w:color w:val="auto"/>
          <w:sz w:val="24"/>
          <w:szCs w:val="24"/>
          <w:lang w:val="en-US" w:eastAsia="zh-CN"/>
        </w:rPr>
        <w:t>技术响应</w:t>
      </w:r>
      <w:r>
        <w:rPr>
          <w:rFonts w:hint="eastAsia" w:ascii="宋体" w:hAnsi="宋体" w:cs="Times New Roman"/>
          <w:color w:val="auto"/>
          <w:sz w:val="24"/>
          <w:szCs w:val="24"/>
          <w:lang w:eastAsia="zh-CN"/>
        </w:rPr>
        <w:t>文件</w:t>
      </w:r>
      <w:r>
        <w:rPr>
          <w:color w:val="auto"/>
          <w:sz w:val="24"/>
          <w:szCs w:val="24"/>
        </w:rPr>
        <w:tab/>
      </w:r>
      <w:r>
        <w:rPr>
          <w:color w:val="auto"/>
          <w:sz w:val="24"/>
          <w:szCs w:val="24"/>
        </w:rPr>
        <w:fldChar w:fldCharType="begin"/>
      </w:r>
      <w:r>
        <w:rPr>
          <w:color w:val="auto"/>
          <w:sz w:val="24"/>
          <w:szCs w:val="24"/>
        </w:rPr>
        <w:instrText xml:space="preserve"> PAGEREF _Toc28893 \h </w:instrText>
      </w:r>
      <w:r>
        <w:rPr>
          <w:color w:val="auto"/>
          <w:sz w:val="24"/>
          <w:szCs w:val="24"/>
        </w:rPr>
        <w:fldChar w:fldCharType="separate"/>
      </w:r>
      <w:r>
        <w:rPr>
          <w:color w:val="auto"/>
          <w:sz w:val="24"/>
          <w:szCs w:val="24"/>
        </w:rPr>
        <w:t>-</w:t>
      </w:r>
      <w:r>
        <w:rPr>
          <w:rFonts w:hint="eastAsia"/>
          <w:color w:val="auto"/>
          <w:sz w:val="24"/>
          <w:szCs w:val="24"/>
          <w:lang w:val="en-US" w:eastAsia="zh-CN"/>
        </w:rPr>
        <w:t>83</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0AA8D556">
      <w:pPr>
        <w:pStyle w:val="23"/>
        <w:keepNext w:val="0"/>
        <w:keepLines w:val="0"/>
        <w:pageBreakBefore w:val="0"/>
        <w:widowControl w:val="0"/>
        <w:tabs>
          <w:tab w:val="right" w:leader="dot" w:pos="8743"/>
          <w:tab w:val="clear" w:pos="8280"/>
        </w:tabs>
        <w:kinsoku/>
        <w:wordWrap/>
        <w:overflowPunct/>
        <w:topLinePunct w:val="0"/>
        <w:autoSpaceDE/>
        <w:autoSpaceDN/>
        <w:bidi w:val="0"/>
        <w:adjustRightInd/>
        <w:snapToGrid/>
        <w:spacing w:line="560" w:lineRule="exact"/>
        <w:ind w:firstLine="241" w:firstLineChars="100"/>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_Toc8094 </w:instrText>
      </w:r>
      <w:r>
        <w:rPr>
          <w:rFonts w:hint="eastAsia" w:ascii="黑体" w:hAnsi="黑体" w:eastAsia="黑体" w:cs="黑体"/>
          <w:color w:val="auto"/>
          <w:sz w:val="24"/>
          <w:szCs w:val="24"/>
          <w:lang w:eastAsia="zh-CN"/>
        </w:rPr>
        <w:fldChar w:fldCharType="separate"/>
      </w:r>
      <w:r>
        <w:rPr>
          <w:rFonts w:hint="eastAsia" w:ascii="宋体" w:hAnsi="宋体" w:eastAsia="宋体" w:cs="Times New Roman"/>
          <w:bCs/>
          <w:color w:val="auto"/>
          <w:spacing w:val="0"/>
          <w:kern w:val="0"/>
          <w:sz w:val="24"/>
          <w:szCs w:val="24"/>
          <w:lang w:val="en-US" w:eastAsia="zh-CN" w:bidi="ar-SA"/>
        </w:rPr>
        <w:t>第</w:t>
      </w:r>
      <w:r>
        <w:rPr>
          <w:rFonts w:hint="eastAsia" w:ascii="宋体" w:hAnsi="宋体" w:cs="Times New Roman"/>
          <w:bCs/>
          <w:color w:val="auto"/>
          <w:spacing w:val="0"/>
          <w:kern w:val="0"/>
          <w:sz w:val="24"/>
          <w:szCs w:val="24"/>
          <w:lang w:val="en-US" w:eastAsia="zh-CN" w:bidi="ar-SA"/>
        </w:rPr>
        <w:t>六</w:t>
      </w:r>
      <w:r>
        <w:rPr>
          <w:rFonts w:hint="eastAsia" w:ascii="宋体" w:hAnsi="宋体" w:eastAsia="宋体" w:cs="Times New Roman"/>
          <w:bCs/>
          <w:color w:val="auto"/>
          <w:spacing w:val="0"/>
          <w:kern w:val="0"/>
          <w:sz w:val="24"/>
          <w:szCs w:val="24"/>
          <w:lang w:val="en-US" w:eastAsia="zh-CN" w:bidi="ar-SA"/>
        </w:rPr>
        <w:t>章</w:t>
      </w:r>
      <w:r>
        <w:rPr>
          <w:rFonts w:hint="eastAsia" w:ascii="宋体" w:hAnsi="宋体" w:cs="Times New Roman"/>
          <w:bCs/>
          <w:color w:val="auto"/>
          <w:spacing w:val="0"/>
          <w:kern w:val="0"/>
          <w:sz w:val="24"/>
          <w:szCs w:val="24"/>
          <w:lang w:val="en-US" w:eastAsia="zh-CN" w:bidi="ar-SA"/>
        </w:rPr>
        <w:t xml:space="preserve">  </w:t>
      </w:r>
      <w:r>
        <w:rPr>
          <w:rFonts w:hint="eastAsia" w:ascii="宋体" w:hAnsi="宋体" w:eastAsia="宋体" w:cs="Times New Roman"/>
          <w:bCs/>
          <w:color w:val="auto"/>
          <w:spacing w:val="0"/>
          <w:kern w:val="0"/>
          <w:sz w:val="24"/>
          <w:szCs w:val="24"/>
          <w:lang w:val="en-US" w:eastAsia="zh-CN" w:bidi="ar-SA"/>
        </w:rPr>
        <w:t>资格审查</w:t>
      </w:r>
      <w:r>
        <w:rPr>
          <w:color w:val="auto"/>
          <w:sz w:val="24"/>
          <w:szCs w:val="24"/>
        </w:rPr>
        <w:tab/>
      </w:r>
      <w:r>
        <w:rPr>
          <w:color w:val="auto"/>
          <w:sz w:val="24"/>
          <w:szCs w:val="24"/>
        </w:rPr>
        <w:fldChar w:fldCharType="begin"/>
      </w:r>
      <w:r>
        <w:rPr>
          <w:color w:val="auto"/>
          <w:sz w:val="24"/>
          <w:szCs w:val="24"/>
        </w:rPr>
        <w:instrText xml:space="preserve"> PAGEREF _Toc8094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87</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5A4AF317">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_Toc32626 </w:instrText>
      </w:r>
      <w:r>
        <w:rPr>
          <w:rFonts w:hint="eastAsia" w:ascii="黑体" w:hAnsi="黑体" w:eastAsia="黑体" w:cs="黑体"/>
          <w:color w:val="auto"/>
          <w:sz w:val="24"/>
          <w:szCs w:val="24"/>
          <w:lang w:eastAsia="zh-CN"/>
        </w:rPr>
        <w:fldChar w:fldCharType="separate"/>
      </w:r>
      <w:r>
        <w:rPr>
          <w:rFonts w:hint="eastAsia" w:ascii="宋体" w:eastAsia="宋体"/>
          <w:color w:val="auto"/>
          <w:sz w:val="24"/>
          <w:szCs w:val="24"/>
        </w:rPr>
        <w:t>资格审查前附表</w:t>
      </w:r>
      <w:r>
        <w:rPr>
          <w:color w:val="auto"/>
          <w:sz w:val="24"/>
          <w:szCs w:val="24"/>
        </w:rPr>
        <w:tab/>
      </w:r>
      <w:r>
        <w:rPr>
          <w:color w:val="auto"/>
          <w:sz w:val="24"/>
          <w:szCs w:val="24"/>
        </w:rPr>
        <w:fldChar w:fldCharType="begin"/>
      </w:r>
      <w:r>
        <w:rPr>
          <w:color w:val="auto"/>
          <w:sz w:val="24"/>
          <w:szCs w:val="24"/>
        </w:rPr>
        <w:instrText xml:space="preserve"> PAGEREF _Toc32626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87</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1BFB2CB1">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_Toc29041 </w:instrText>
      </w:r>
      <w:r>
        <w:rPr>
          <w:rFonts w:hint="eastAsia" w:ascii="黑体" w:hAnsi="黑体" w:eastAsia="黑体" w:cs="黑体"/>
          <w:color w:val="auto"/>
          <w:sz w:val="24"/>
          <w:szCs w:val="24"/>
          <w:lang w:eastAsia="zh-CN"/>
        </w:rPr>
        <w:fldChar w:fldCharType="separate"/>
      </w:r>
      <w:r>
        <w:rPr>
          <w:rFonts w:hint="eastAsia" w:ascii="宋体" w:hAnsi="宋体" w:eastAsia="宋体"/>
          <w:color w:val="auto"/>
          <w:sz w:val="24"/>
          <w:szCs w:val="24"/>
        </w:rPr>
        <w:t>1.资格审查</w:t>
      </w:r>
      <w:r>
        <w:rPr>
          <w:color w:val="auto"/>
          <w:sz w:val="24"/>
          <w:szCs w:val="24"/>
        </w:rPr>
        <w:tab/>
      </w:r>
      <w:r>
        <w:rPr>
          <w:color w:val="auto"/>
          <w:sz w:val="24"/>
          <w:szCs w:val="24"/>
        </w:rPr>
        <w:fldChar w:fldCharType="begin"/>
      </w:r>
      <w:r>
        <w:rPr>
          <w:color w:val="auto"/>
          <w:sz w:val="24"/>
          <w:szCs w:val="24"/>
        </w:rPr>
        <w:instrText xml:space="preserve"> PAGEREF _Toc29041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88</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726E551F">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_Toc8881 </w:instrText>
      </w:r>
      <w:r>
        <w:rPr>
          <w:rFonts w:hint="eastAsia" w:ascii="黑体" w:hAnsi="黑体" w:eastAsia="黑体" w:cs="黑体"/>
          <w:color w:val="auto"/>
          <w:sz w:val="24"/>
          <w:szCs w:val="24"/>
          <w:lang w:eastAsia="zh-CN"/>
        </w:rPr>
        <w:fldChar w:fldCharType="separate"/>
      </w:r>
      <w:r>
        <w:rPr>
          <w:rFonts w:hint="eastAsia" w:ascii="宋体" w:hAnsi="宋体" w:eastAsia="宋体"/>
          <w:color w:val="auto"/>
          <w:sz w:val="24"/>
          <w:szCs w:val="24"/>
        </w:rPr>
        <w:t>2.资格审查标准</w:t>
      </w:r>
      <w:r>
        <w:rPr>
          <w:color w:val="auto"/>
          <w:sz w:val="24"/>
          <w:szCs w:val="24"/>
        </w:rPr>
        <w:tab/>
      </w:r>
      <w:r>
        <w:rPr>
          <w:color w:val="auto"/>
          <w:sz w:val="24"/>
          <w:szCs w:val="24"/>
        </w:rPr>
        <w:fldChar w:fldCharType="begin"/>
      </w:r>
      <w:r>
        <w:rPr>
          <w:color w:val="auto"/>
          <w:sz w:val="24"/>
          <w:szCs w:val="24"/>
        </w:rPr>
        <w:instrText xml:space="preserve"> PAGEREF _Toc8881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88</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606BF77F">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_Toc3932 </w:instrText>
      </w:r>
      <w:r>
        <w:rPr>
          <w:rFonts w:hint="eastAsia" w:ascii="黑体" w:hAnsi="黑体" w:eastAsia="黑体" w:cs="黑体"/>
          <w:color w:val="auto"/>
          <w:sz w:val="24"/>
          <w:szCs w:val="24"/>
          <w:lang w:eastAsia="zh-CN"/>
        </w:rPr>
        <w:fldChar w:fldCharType="separate"/>
      </w:r>
      <w:r>
        <w:rPr>
          <w:rFonts w:hint="eastAsia" w:ascii="宋体" w:hAnsi="宋体" w:eastAsia="宋体"/>
          <w:color w:val="auto"/>
          <w:sz w:val="24"/>
          <w:szCs w:val="24"/>
        </w:rPr>
        <w:t>3.资格审查程序</w:t>
      </w:r>
      <w:r>
        <w:rPr>
          <w:color w:val="auto"/>
          <w:sz w:val="24"/>
          <w:szCs w:val="24"/>
        </w:rPr>
        <w:tab/>
      </w:r>
      <w:r>
        <w:rPr>
          <w:color w:val="auto"/>
          <w:sz w:val="24"/>
          <w:szCs w:val="24"/>
        </w:rPr>
        <w:fldChar w:fldCharType="begin"/>
      </w:r>
      <w:r>
        <w:rPr>
          <w:color w:val="auto"/>
          <w:sz w:val="24"/>
          <w:szCs w:val="24"/>
        </w:rPr>
        <w:instrText xml:space="preserve"> PAGEREF _Toc3932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89</w:t>
      </w:r>
      <w:r>
        <w:rPr>
          <w:color w:val="auto"/>
          <w:sz w:val="24"/>
          <w:szCs w:val="24"/>
        </w:rPr>
        <w:t xml:space="preserve"> -</w:t>
      </w:r>
      <w:r>
        <w:rPr>
          <w:color w:val="auto"/>
          <w:sz w:val="24"/>
          <w:szCs w:val="24"/>
        </w:rPr>
        <w:fldChar w:fldCharType="end"/>
      </w:r>
      <w:r>
        <w:rPr>
          <w:rFonts w:hint="eastAsia" w:ascii="黑体" w:hAnsi="黑体" w:eastAsia="黑体" w:cs="黑体"/>
          <w:color w:val="auto"/>
          <w:sz w:val="24"/>
          <w:szCs w:val="24"/>
          <w:lang w:eastAsia="zh-CN"/>
        </w:rPr>
        <w:fldChar w:fldCharType="end"/>
      </w:r>
    </w:p>
    <w:p w14:paraId="6A7E0DA9">
      <w:pPr>
        <w:pStyle w:val="23"/>
        <w:keepNext w:val="0"/>
        <w:keepLines w:val="0"/>
        <w:pageBreakBefore w:val="0"/>
        <w:widowControl w:val="0"/>
        <w:tabs>
          <w:tab w:val="right" w:leader="dot" w:pos="8743"/>
          <w:tab w:val="clear" w:pos="8280"/>
        </w:tabs>
        <w:kinsoku/>
        <w:wordWrap/>
        <w:overflowPunct/>
        <w:topLinePunct w:val="0"/>
        <w:autoSpaceDE/>
        <w:autoSpaceDN/>
        <w:bidi w:val="0"/>
        <w:adjustRightInd/>
        <w:snapToGrid/>
        <w:spacing w:line="560" w:lineRule="exact"/>
        <w:ind w:firstLine="241" w:firstLineChars="100"/>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_Toc19823 </w:instrText>
      </w:r>
      <w:r>
        <w:rPr>
          <w:rFonts w:hint="eastAsia" w:ascii="黑体" w:hAnsi="黑体" w:eastAsia="黑体" w:cs="黑体"/>
          <w:color w:val="auto"/>
          <w:sz w:val="24"/>
          <w:szCs w:val="24"/>
          <w:lang w:eastAsia="zh-CN"/>
        </w:rPr>
        <w:fldChar w:fldCharType="separate"/>
      </w:r>
      <w:r>
        <w:rPr>
          <w:rFonts w:hint="eastAsia" w:ascii="宋体" w:hAnsi="宋体" w:eastAsia="宋体" w:cs="Times New Roman"/>
          <w:bCs/>
          <w:color w:val="auto"/>
          <w:spacing w:val="0"/>
          <w:kern w:val="0"/>
          <w:sz w:val="24"/>
          <w:szCs w:val="24"/>
          <w:lang w:val="en-US" w:eastAsia="zh-CN" w:bidi="ar-SA"/>
        </w:rPr>
        <w:t>第</w:t>
      </w:r>
      <w:r>
        <w:rPr>
          <w:rFonts w:hint="eastAsia" w:ascii="宋体" w:hAnsi="宋体" w:cs="Times New Roman"/>
          <w:bCs/>
          <w:color w:val="auto"/>
          <w:spacing w:val="0"/>
          <w:kern w:val="0"/>
          <w:sz w:val="24"/>
          <w:szCs w:val="24"/>
          <w:lang w:val="en-US" w:eastAsia="zh-CN" w:bidi="ar-SA"/>
        </w:rPr>
        <w:t>七</w:t>
      </w:r>
      <w:r>
        <w:rPr>
          <w:rFonts w:hint="eastAsia" w:ascii="宋体" w:hAnsi="宋体" w:eastAsia="宋体" w:cs="Times New Roman"/>
          <w:bCs/>
          <w:color w:val="auto"/>
          <w:spacing w:val="0"/>
          <w:kern w:val="0"/>
          <w:sz w:val="24"/>
          <w:szCs w:val="24"/>
          <w:lang w:val="en-US" w:eastAsia="zh-CN" w:bidi="ar-SA"/>
        </w:rPr>
        <w:t>章 评标办法</w:t>
      </w:r>
      <w:r>
        <w:rPr>
          <w:color w:val="auto"/>
          <w:sz w:val="24"/>
          <w:szCs w:val="24"/>
        </w:rPr>
        <w:tab/>
      </w:r>
      <w:r>
        <w:rPr>
          <w:color w:val="auto"/>
          <w:sz w:val="24"/>
          <w:szCs w:val="24"/>
        </w:rPr>
        <w:fldChar w:fldCharType="begin"/>
      </w:r>
      <w:r>
        <w:rPr>
          <w:color w:val="auto"/>
          <w:sz w:val="24"/>
          <w:szCs w:val="24"/>
        </w:rPr>
        <w:instrText xml:space="preserve"> PAGEREF _Toc19823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90</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28808F3C">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rFonts w:hint="default"/>
          <w:color w:val="auto"/>
          <w:sz w:val="24"/>
          <w:szCs w:val="24"/>
          <w:lang w:val="en-US"/>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_Toc26812 </w:instrText>
      </w:r>
      <w:r>
        <w:rPr>
          <w:rFonts w:hint="eastAsia" w:ascii="黑体" w:hAnsi="黑体" w:eastAsia="黑体" w:cs="黑体"/>
          <w:color w:val="auto"/>
          <w:sz w:val="24"/>
          <w:szCs w:val="24"/>
          <w:lang w:eastAsia="zh-CN"/>
        </w:rPr>
        <w:fldChar w:fldCharType="separate"/>
      </w:r>
      <w:r>
        <w:rPr>
          <w:rFonts w:hint="eastAsia" w:ascii="宋体" w:hAnsi="宋体" w:eastAsia="宋体"/>
          <w:color w:val="auto"/>
          <w:sz w:val="24"/>
          <w:szCs w:val="24"/>
          <w:lang w:val="en-US" w:eastAsia="zh-CN"/>
        </w:rPr>
        <w:t>1.</w:t>
      </w:r>
      <w:r>
        <w:rPr>
          <w:rFonts w:hint="eastAsia" w:ascii="宋体" w:hAnsi="宋体" w:eastAsia="宋体"/>
          <w:color w:val="auto"/>
          <w:sz w:val="24"/>
          <w:szCs w:val="24"/>
        </w:rPr>
        <w:t>总则</w:t>
      </w:r>
      <w:r>
        <w:rPr>
          <w:color w:val="auto"/>
          <w:sz w:val="24"/>
          <w:szCs w:val="24"/>
        </w:rPr>
        <w:tab/>
      </w:r>
      <w:r>
        <w:rPr>
          <w:rFonts w:hint="eastAsia"/>
          <w:color w:val="auto"/>
          <w:sz w:val="24"/>
          <w:szCs w:val="24"/>
          <w:lang w:val="en-US" w:eastAsia="zh-CN"/>
        </w:rPr>
        <w:t>9</w:t>
      </w:r>
      <w:r>
        <w:rPr>
          <w:rFonts w:hint="eastAsia" w:ascii="黑体" w:hAnsi="黑体" w:eastAsia="黑体" w:cs="黑体"/>
          <w:color w:val="auto"/>
          <w:sz w:val="24"/>
          <w:szCs w:val="24"/>
          <w:lang w:eastAsia="zh-CN"/>
        </w:rPr>
        <w:fldChar w:fldCharType="end"/>
      </w:r>
      <w:r>
        <w:rPr>
          <w:rFonts w:hint="eastAsia" w:ascii="黑体" w:hAnsi="黑体" w:eastAsia="黑体" w:cs="黑体"/>
          <w:color w:val="auto"/>
          <w:sz w:val="24"/>
          <w:szCs w:val="24"/>
          <w:lang w:val="en-US" w:eastAsia="zh-CN"/>
        </w:rPr>
        <w:t>0</w:t>
      </w:r>
    </w:p>
    <w:p w14:paraId="43497002">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_Toc11830 </w:instrText>
      </w:r>
      <w:r>
        <w:rPr>
          <w:rFonts w:hint="eastAsia" w:ascii="黑体" w:hAnsi="黑体" w:eastAsia="黑体" w:cs="黑体"/>
          <w:color w:val="auto"/>
          <w:sz w:val="24"/>
          <w:szCs w:val="24"/>
          <w:lang w:eastAsia="zh-CN"/>
        </w:rPr>
        <w:fldChar w:fldCharType="separate"/>
      </w:r>
      <w:r>
        <w:rPr>
          <w:rFonts w:hint="eastAsia" w:ascii="宋体" w:hAnsi="宋体" w:eastAsia="宋体"/>
          <w:color w:val="auto"/>
          <w:sz w:val="24"/>
          <w:szCs w:val="24"/>
          <w:lang w:val="en-US" w:eastAsia="zh-CN"/>
        </w:rPr>
        <w:t>2.评标委员会</w:t>
      </w:r>
      <w:r>
        <w:rPr>
          <w:color w:val="auto"/>
          <w:sz w:val="24"/>
          <w:szCs w:val="24"/>
        </w:rPr>
        <w:tab/>
      </w:r>
      <w:r>
        <w:rPr>
          <w:color w:val="auto"/>
          <w:sz w:val="24"/>
          <w:szCs w:val="24"/>
        </w:rPr>
        <w:fldChar w:fldCharType="begin"/>
      </w:r>
      <w:r>
        <w:rPr>
          <w:color w:val="auto"/>
          <w:sz w:val="24"/>
          <w:szCs w:val="24"/>
        </w:rPr>
        <w:instrText xml:space="preserve"> PAGEREF _Toc11830 \h </w:instrText>
      </w:r>
      <w:r>
        <w:rPr>
          <w:color w:val="auto"/>
          <w:sz w:val="24"/>
          <w:szCs w:val="24"/>
        </w:rPr>
        <w:fldChar w:fldCharType="separate"/>
      </w:r>
      <w:r>
        <w:rPr>
          <w:color w:val="auto"/>
          <w:sz w:val="24"/>
          <w:szCs w:val="24"/>
        </w:rPr>
        <w:t>-</w:t>
      </w:r>
      <w:r>
        <w:rPr>
          <w:rFonts w:hint="eastAsia"/>
          <w:color w:val="auto"/>
          <w:sz w:val="24"/>
          <w:szCs w:val="24"/>
          <w:lang w:val="en-US" w:eastAsia="zh-CN"/>
        </w:rPr>
        <w:t>90</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30F4CF59">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rFonts w:hint="default"/>
          <w:color w:val="auto"/>
          <w:sz w:val="24"/>
          <w:szCs w:val="24"/>
          <w:lang w:val="en-US"/>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_Toc4056 </w:instrText>
      </w:r>
      <w:r>
        <w:rPr>
          <w:rFonts w:hint="eastAsia" w:ascii="黑体" w:hAnsi="黑体" w:eastAsia="黑体" w:cs="黑体"/>
          <w:color w:val="auto"/>
          <w:sz w:val="24"/>
          <w:szCs w:val="24"/>
          <w:lang w:eastAsia="zh-CN"/>
        </w:rPr>
        <w:fldChar w:fldCharType="separate"/>
      </w:r>
      <w:r>
        <w:rPr>
          <w:rFonts w:hint="eastAsia" w:ascii="宋体" w:hAnsi="宋体" w:eastAsia="宋体"/>
          <w:color w:val="auto"/>
          <w:sz w:val="24"/>
          <w:szCs w:val="24"/>
          <w:lang w:val="en-US" w:eastAsia="zh-CN"/>
        </w:rPr>
        <w:t>3.评标程序</w:t>
      </w:r>
      <w:r>
        <w:rPr>
          <w:color w:val="auto"/>
          <w:sz w:val="24"/>
          <w:szCs w:val="24"/>
        </w:rPr>
        <w:tab/>
      </w:r>
      <w:r>
        <w:rPr>
          <w:rFonts w:hint="eastAsia"/>
          <w:color w:val="auto"/>
          <w:sz w:val="24"/>
          <w:szCs w:val="24"/>
          <w:lang w:val="en-US" w:eastAsia="zh-CN"/>
        </w:rPr>
        <w:t>9</w:t>
      </w:r>
      <w:r>
        <w:rPr>
          <w:rFonts w:hint="eastAsia" w:ascii="黑体" w:hAnsi="黑体" w:eastAsia="黑体" w:cs="黑体"/>
          <w:color w:val="auto"/>
          <w:sz w:val="24"/>
          <w:szCs w:val="24"/>
          <w:lang w:eastAsia="zh-CN"/>
        </w:rPr>
        <w:fldChar w:fldCharType="end"/>
      </w:r>
      <w:r>
        <w:rPr>
          <w:rFonts w:hint="eastAsia" w:ascii="黑体" w:hAnsi="黑体" w:eastAsia="黑体" w:cs="黑体"/>
          <w:color w:val="auto"/>
          <w:sz w:val="24"/>
          <w:szCs w:val="24"/>
          <w:lang w:val="en-US" w:eastAsia="zh-CN"/>
        </w:rPr>
        <w:t>1</w:t>
      </w:r>
    </w:p>
    <w:p w14:paraId="4C7B0993">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_Toc11316 </w:instrText>
      </w:r>
      <w:r>
        <w:rPr>
          <w:rFonts w:hint="eastAsia" w:ascii="黑体" w:hAnsi="黑体" w:eastAsia="黑体" w:cs="黑体"/>
          <w:color w:val="auto"/>
          <w:sz w:val="24"/>
          <w:szCs w:val="24"/>
          <w:lang w:eastAsia="zh-CN"/>
        </w:rPr>
        <w:fldChar w:fldCharType="separate"/>
      </w:r>
      <w:r>
        <w:rPr>
          <w:rFonts w:hint="eastAsia" w:ascii="宋体" w:hAnsi="宋体" w:eastAsia="宋体"/>
          <w:color w:val="auto"/>
          <w:sz w:val="24"/>
          <w:szCs w:val="24"/>
          <w:lang w:val="en-US" w:eastAsia="zh-CN"/>
        </w:rPr>
        <w:t>4.评标方法、细则及标准</w:t>
      </w:r>
      <w:r>
        <w:rPr>
          <w:color w:val="auto"/>
          <w:sz w:val="24"/>
          <w:szCs w:val="24"/>
        </w:rPr>
        <w:tab/>
      </w:r>
      <w:r>
        <w:rPr>
          <w:color w:val="auto"/>
          <w:sz w:val="24"/>
          <w:szCs w:val="24"/>
        </w:rPr>
        <w:fldChar w:fldCharType="begin"/>
      </w:r>
      <w:r>
        <w:rPr>
          <w:color w:val="auto"/>
          <w:sz w:val="24"/>
          <w:szCs w:val="24"/>
        </w:rPr>
        <w:instrText xml:space="preserve"> PAGEREF _Toc11316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94</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4C5898F0">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_Toc19720 </w:instrText>
      </w:r>
      <w:r>
        <w:rPr>
          <w:rFonts w:hint="eastAsia" w:ascii="黑体" w:hAnsi="黑体" w:eastAsia="黑体" w:cs="黑体"/>
          <w:color w:val="auto"/>
          <w:sz w:val="24"/>
          <w:szCs w:val="24"/>
          <w:lang w:eastAsia="zh-CN"/>
        </w:rPr>
        <w:fldChar w:fldCharType="separate"/>
      </w:r>
      <w:r>
        <w:rPr>
          <w:rFonts w:hint="eastAsia" w:ascii="宋体" w:hAnsi="宋体" w:eastAsia="宋体"/>
          <w:color w:val="auto"/>
          <w:sz w:val="24"/>
          <w:szCs w:val="24"/>
          <w:lang w:val="en-US" w:eastAsia="zh-CN"/>
        </w:rPr>
        <w:t>5.废标</w:t>
      </w:r>
      <w:r>
        <w:rPr>
          <w:color w:val="auto"/>
          <w:sz w:val="24"/>
          <w:szCs w:val="24"/>
        </w:rPr>
        <w:tab/>
      </w:r>
      <w:r>
        <w:rPr>
          <w:color w:val="auto"/>
          <w:sz w:val="24"/>
          <w:szCs w:val="24"/>
        </w:rPr>
        <w:fldChar w:fldCharType="begin"/>
      </w:r>
      <w:r>
        <w:rPr>
          <w:color w:val="auto"/>
          <w:sz w:val="24"/>
          <w:szCs w:val="24"/>
        </w:rPr>
        <w:instrText xml:space="preserve"> PAGEREF _Toc19720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99</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08E2658B">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_Toc7108 </w:instrText>
      </w:r>
      <w:r>
        <w:rPr>
          <w:rFonts w:hint="eastAsia" w:ascii="黑体" w:hAnsi="黑体" w:eastAsia="黑体" w:cs="黑体"/>
          <w:color w:val="auto"/>
          <w:sz w:val="24"/>
          <w:szCs w:val="24"/>
          <w:lang w:eastAsia="zh-CN"/>
        </w:rPr>
        <w:fldChar w:fldCharType="separate"/>
      </w:r>
      <w:r>
        <w:rPr>
          <w:rFonts w:hint="eastAsia" w:ascii="宋体" w:hAnsi="宋体" w:eastAsia="宋体"/>
          <w:color w:val="auto"/>
          <w:sz w:val="24"/>
          <w:szCs w:val="24"/>
          <w:lang w:val="en-US" w:eastAsia="zh-CN"/>
        </w:rPr>
        <w:t>6.定标</w:t>
      </w:r>
      <w:r>
        <w:rPr>
          <w:color w:val="auto"/>
          <w:sz w:val="24"/>
          <w:szCs w:val="24"/>
        </w:rPr>
        <w:tab/>
      </w:r>
      <w:r>
        <w:rPr>
          <w:color w:val="auto"/>
          <w:sz w:val="24"/>
          <w:szCs w:val="24"/>
        </w:rPr>
        <w:fldChar w:fldCharType="begin"/>
      </w:r>
      <w:r>
        <w:rPr>
          <w:color w:val="auto"/>
          <w:sz w:val="24"/>
          <w:szCs w:val="24"/>
        </w:rPr>
        <w:instrText xml:space="preserve"> PAGEREF _Toc7108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99</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407659E4">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_Toc8983 </w:instrText>
      </w:r>
      <w:r>
        <w:rPr>
          <w:rFonts w:hint="eastAsia" w:ascii="黑体" w:hAnsi="黑体" w:eastAsia="黑体" w:cs="黑体"/>
          <w:color w:val="auto"/>
          <w:sz w:val="24"/>
          <w:szCs w:val="24"/>
          <w:lang w:eastAsia="zh-CN"/>
        </w:rPr>
        <w:fldChar w:fldCharType="separate"/>
      </w:r>
      <w:r>
        <w:rPr>
          <w:rFonts w:hint="eastAsia" w:ascii="宋体" w:hAnsi="宋体" w:eastAsia="宋体"/>
          <w:color w:val="auto"/>
          <w:sz w:val="24"/>
          <w:szCs w:val="24"/>
          <w:lang w:val="en-US" w:eastAsia="zh-CN"/>
        </w:rPr>
        <w:t>7.评标委员会义务</w:t>
      </w:r>
      <w:r>
        <w:rPr>
          <w:color w:val="auto"/>
          <w:sz w:val="24"/>
          <w:szCs w:val="24"/>
        </w:rPr>
        <w:tab/>
      </w:r>
      <w:r>
        <w:rPr>
          <w:color w:val="auto"/>
          <w:sz w:val="24"/>
          <w:szCs w:val="24"/>
        </w:rPr>
        <w:fldChar w:fldCharType="begin"/>
      </w:r>
      <w:r>
        <w:rPr>
          <w:color w:val="auto"/>
          <w:sz w:val="24"/>
          <w:szCs w:val="24"/>
        </w:rPr>
        <w:instrText xml:space="preserve"> PAGEREF _Toc8983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99</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5845A160">
      <w:pPr>
        <w:pStyle w:val="26"/>
        <w:keepNext w:val="0"/>
        <w:keepLines w:val="0"/>
        <w:pageBreakBefore w:val="0"/>
        <w:widowControl w:val="0"/>
        <w:tabs>
          <w:tab w:val="right" w:leader="dot" w:pos="8743"/>
          <w:tab w:val="clear" w:pos="9344"/>
        </w:tabs>
        <w:kinsoku/>
        <w:wordWrap/>
        <w:overflowPunct/>
        <w:topLinePunct w:val="0"/>
        <w:autoSpaceDE/>
        <w:autoSpaceDN/>
        <w:bidi w:val="0"/>
        <w:adjustRightInd/>
        <w:snapToGrid/>
        <w:spacing w:line="560" w:lineRule="exact"/>
        <w:textAlignment w:val="auto"/>
        <w:rPr>
          <w:color w:val="auto"/>
          <w:sz w:val="24"/>
          <w:szCs w:val="24"/>
        </w:rPr>
      </w:pPr>
      <w:r>
        <w:rPr>
          <w:rFonts w:hint="eastAsia" w:ascii="黑体" w:hAnsi="黑体" w:eastAsia="黑体" w:cs="黑体"/>
          <w:color w:val="auto"/>
          <w:sz w:val="24"/>
          <w:szCs w:val="24"/>
          <w:lang w:eastAsia="zh-CN"/>
        </w:rPr>
        <w:fldChar w:fldCharType="begin"/>
      </w:r>
      <w:r>
        <w:rPr>
          <w:rFonts w:hint="eastAsia" w:ascii="黑体" w:hAnsi="黑体" w:eastAsia="黑体" w:cs="黑体"/>
          <w:color w:val="auto"/>
          <w:sz w:val="24"/>
          <w:szCs w:val="24"/>
          <w:lang w:eastAsia="zh-CN"/>
        </w:rPr>
        <w:instrText xml:space="preserve"> HYPERLINK \l _Toc23798 </w:instrText>
      </w:r>
      <w:r>
        <w:rPr>
          <w:rFonts w:hint="eastAsia" w:ascii="黑体" w:hAnsi="黑体" w:eastAsia="黑体" w:cs="黑体"/>
          <w:color w:val="auto"/>
          <w:sz w:val="24"/>
          <w:szCs w:val="24"/>
          <w:lang w:eastAsia="zh-CN"/>
        </w:rPr>
        <w:fldChar w:fldCharType="separate"/>
      </w:r>
      <w:r>
        <w:rPr>
          <w:rFonts w:hint="eastAsia" w:ascii="宋体" w:hAnsi="宋体" w:eastAsia="宋体"/>
          <w:color w:val="auto"/>
          <w:sz w:val="24"/>
          <w:szCs w:val="24"/>
          <w:lang w:val="en-US" w:eastAsia="zh-CN"/>
        </w:rPr>
        <w:t>8.评标委员会成员工作纪律</w:t>
      </w:r>
      <w:r>
        <w:rPr>
          <w:color w:val="auto"/>
          <w:sz w:val="24"/>
          <w:szCs w:val="24"/>
        </w:rPr>
        <w:tab/>
      </w:r>
      <w:r>
        <w:rPr>
          <w:color w:val="auto"/>
          <w:sz w:val="24"/>
          <w:szCs w:val="24"/>
        </w:rPr>
        <w:fldChar w:fldCharType="begin"/>
      </w:r>
      <w:r>
        <w:rPr>
          <w:color w:val="auto"/>
          <w:sz w:val="24"/>
          <w:szCs w:val="24"/>
        </w:rPr>
        <w:instrText xml:space="preserve"> PAGEREF _Toc23798 \h </w:instrText>
      </w:r>
      <w:r>
        <w:rPr>
          <w:color w:val="auto"/>
          <w:sz w:val="24"/>
          <w:szCs w:val="24"/>
        </w:rPr>
        <w:fldChar w:fldCharType="separate"/>
      </w:r>
      <w:r>
        <w:rPr>
          <w:color w:val="auto"/>
          <w:sz w:val="24"/>
          <w:szCs w:val="24"/>
        </w:rPr>
        <w:t xml:space="preserve">- </w:t>
      </w:r>
      <w:r>
        <w:rPr>
          <w:rFonts w:hint="eastAsia"/>
          <w:color w:val="auto"/>
          <w:sz w:val="24"/>
          <w:szCs w:val="24"/>
          <w:lang w:val="en-US" w:eastAsia="zh-CN"/>
        </w:rPr>
        <w:t>100</w:t>
      </w:r>
      <w:r>
        <w:rPr>
          <w:color w:val="auto"/>
          <w:sz w:val="24"/>
          <w:szCs w:val="24"/>
        </w:rPr>
        <w:t>-</w:t>
      </w:r>
      <w:r>
        <w:rPr>
          <w:color w:val="auto"/>
          <w:sz w:val="24"/>
          <w:szCs w:val="24"/>
        </w:rPr>
        <w:fldChar w:fldCharType="end"/>
      </w:r>
      <w:r>
        <w:rPr>
          <w:rFonts w:hint="eastAsia" w:ascii="黑体" w:hAnsi="黑体" w:eastAsia="黑体" w:cs="黑体"/>
          <w:color w:val="auto"/>
          <w:sz w:val="24"/>
          <w:szCs w:val="24"/>
          <w:lang w:eastAsia="zh-CN"/>
        </w:rPr>
        <w:fldChar w:fldCharType="end"/>
      </w:r>
    </w:p>
    <w:p w14:paraId="0AFFE291">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jc w:val="both"/>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fldChar w:fldCharType="end"/>
      </w:r>
    </w:p>
    <w:bookmarkEnd w:id="16"/>
    <w:bookmarkEnd w:id="17"/>
    <w:bookmarkEnd w:id="18"/>
    <w:bookmarkEnd w:id="19"/>
    <w:bookmarkEnd w:id="20"/>
    <w:p w14:paraId="6E1FC365">
      <w:pPr>
        <w:pStyle w:val="26"/>
        <w:keepNext w:val="0"/>
        <w:keepLines w:val="0"/>
        <w:pageBreakBefore w:val="0"/>
        <w:widowControl w:val="0"/>
        <w:tabs>
          <w:tab w:val="right" w:leader="dot" w:pos="8306"/>
          <w:tab w:val="clear" w:pos="9344"/>
        </w:tabs>
        <w:kinsoku/>
        <w:wordWrap/>
        <w:overflowPunct/>
        <w:topLinePunct w:val="0"/>
        <w:autoSpaceDE/>
        <w:autoSpaceDN/>
        <w:bidi w:val="0"/>
        <w:adjustRightInd/>
        <w:snapToGrid/>
        <w:spacing w:line="360" w:lineRule="auto"/>
        <w:ind w:left="420" w:leftChars="0" w:firstLine="0" w:firstLineChars="0"/>
        <w:jc w:val="both"/>
        <w:textAlignment w:val="auto"/>
        <w:rPr>
          <w:rFonts w:ascii="宋体" w:hAnsi="宋体" w:eastAsia="宋体" w:cs="Times New Roman"/>
          <w:color w:val="auto"/>
          <w:kern w:val="2"/>
          <w:sz w:val="21"/>
          <w:lang w:val="en-US" w:eastAsia="zh-CN" w:bidi="ar-SA"/>
        </w:rPr>
      </w:pPr>
    </w:p>
    <w:p w14:paraId="2E2F2E60">
      <w:pPr>
        <w:rPr>
          <w:rFonts w:hint="eastAsia" w:ascii="宋体" w:hAnsi="宋体"/>
          <w:b/>
          <w:bCs/>
          <w:color w:val="auto"/>
          <w:sz w:val="32"/>
          <w:szCs w:val="32"/>
          <w:lang w:val="en-US" w:eastAsia="zh-CN"/>
        </w:rPr>
      </w:pPr>
      <w:bookmarkStart w:id="21" w:name="_Toc4877"/>
      <w:bookmarkStart w:id="22" w:name="_Toc25263"/>
      <w:bookmarkStart w:id="23" w:name="_Toc2451_WPSOffice_Level1"/>
      <w:bookmarkStart w:id="24" w:name="_Toc13013"/>
      <w:bookmarkStart w:id="25" w:name="_Toc17559"/>
      <w:bookmarkStart w:id="26" w:name="_Toc21959_WPSOffice_Level1"/>
      <w:r>
        <w:rPr>
          <w:rFonts w:hint="eastAsia" w:ascii="宋体" w:hAnsi="宋体"/>
          <w:b/>
          <w:bCs/>
          <w:color w:val="auto"/>
          <w:sz w:val="32"/>
          <w:szCs w:val="32"/>
          <w:lang w:val="en-US" w:eastAsia="zh-CN"/>
        </w:rPr>
        <w:br w:type="page"/>
      </w:r>
    </w:p>
    <w:p w14:paraId="67D1CAFA">
      <w:pPr>
        <w:bidi w:val="0"/>
        <w:jc w:val="left"/>
        <w:rPr>
          <w:rFonts w:hint="eastAsia" w:ascii="Times New Roman" w:hAnsi="Times New Roman" w:eastAsia="宋体" w:cs="Times New Roman"/>
          <w:color w:val="auto"/>
          <w:kern w:val="2"/>
          <w:sz w:val="21"/>
          <w:lang w:val="en-US" w:eastAsia="zh-CN" w:bidi="ar-SA"/>
        </w:rPr>
      </w:pPr>
    </w:p>
    <w:p w14:paraId="45C8F471">
      <w:pPr>
        <w:numPr>
          <w:ilvl w:val="0"/>
          <w:numId w:val="0"/>
        </w:numPr>
        <w:jc w:val="center"/>
        <w:outlineLvl w:val="0"/>
        <w:rPr>
          <w:rFonts w:hint="eastAsia" w:ascii="方正小标宋_GBK" w:hAnsi="方正小标宋_GBK" w:eastAsia="方正小标宋_GBK" w:cs="方正小标宋_GBK"/>
          <w:b w:val="0"/>
          <w:bCs w:val="0"/>
          <w:color w:val="auto"/>
          <w:sz w:val="36"/>
          <w:szCs w:val="36"/>
        </w:rPr>
      </w:pPr>
      <w:bookmarkStart w:id="27" w:name="_Toc20133"/>
      <w:r>
        <w:rPr>
          <w:rFonts w:hint="eastAsia" w:ascii="方正小标宋_GBK" w:hAnsi="方正小标宋_GBK" w:eastAsia="方正小标宋_GBK" w:cs="方正小标宋_GBK"/>
          <w:b w:val="0"/>
          <w:bCs w:val="0"/>
          <w:color w:val="auto"/>
          <w:sz w:val="36"/>
          <w:szCs w:val="36"/>
          <w:lang w:val="en-US" w:eastAsia="zh-CN"/>
        </w:rPr>
        <w:t>第一章 招标</w:t>
      </w:r>
      <w:r>
        <w:rPr>
          <w:rFonts w:hint="eastAsia" w:ascii="方正小标宋_GBK" w:hAnsi="方正小标宋_GBK" w:eastAsia="方正小标宋_GBK" w:cs="方正小标宋_GBK"/>
          <w:b w:val="0"/>
          <w:bCs w:val="0"/>
          <w:color w:val="auto"/>
          <w:sz w:val="36"/>
          <w:szCs w:val="36"/>
        </w:rPr>
        <w:t>公告</w:t>
      </w:r>
      <w:bookmarkEnd w:id="21"/>
      <w:bookmarkEnd w:id="22"/>
      <w:bookmarkEnd w:id="23"/>
      <w:bookmarkEnd w:id="24"/>
      <w:bookmarkEnd w:id="25"/>
      <w:bookmarkEnd w:id="26"/>
      <w:bookmarkEnd w:id="27"/>
      <w:bookmarkStart w:id="28" w:name="_Toc86124033"/>
    </w:p>
    <w:p w14:paraId="37895F5C">
      <w:pPr>
        <w:pStyle w:val="40"/>
        <w:numPr>
          <w:ilvl w:val="0"/>
          <w:numId w:val="0"/>
        </w:numPr>
        <w:rPr>
          <w:rFonts w:hint="eastAsia"/>
          <w:color w:val="auto"/>
        </w:rPr>
      </w:pPr>
    </w:p>
    <w:p w14:paraId="6D71885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42" w:firstLineChars="200"/>
        <w:textAlignment w:val="auto"/>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项目概况</w:t>
      </w:r>
    </w:p>
    <w:p w14:paraId="2428D74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0" w:line="360" w:lineRule="auto"/>
        <w:ind w:firstLine="440" w:firstLineChars="200"/>
        <w:textAlignment w:val="auto"/>
        <w:rPr>
          <w:rFonts w:hint="eastAsia" w:asciiTheme="minorEastAsia" w:hAnsiTheme="minorEastAsia" w:eastAsiaTheme="minorEastAsia" w:cstheme="minorEastAsia"/>
          <w:b/>
          <w:bCs/>
          <w:color w:val="auto"/>
          <w:sz w:val="22"/>
          <w:szCs w:val="22"/>
        </w:rPr>
      </w:pPr>
      <w:bookmarkStart w:id="29" w:name="_Toc28359089"/>
      <w:bookmarkStart w:id="30" w:name="_Toc35393629"/>
      <w:bookmarkStart w:id="31" w:name="_Toc35393798"/>
      <w:bookmarkStart w:id="32" w:name="_Toc28359012"/>
      <w:r>
        <w:rPr>
          <w:rFonts w:hint="eastAsia" w:asciiTheme="minorEastAsia" w:hAnsiTheme="minorEastAsia" w:eastAsiaTheme="minorEastAsia" w:cstheme="minorEastAsia"/>
          <w:b w:val="0"/>
          <w:color w:val="auto"/>
          <w:sz w:val="22"/>
          <w:szCs w:val="22"/>
          <w:lang w:eastAsia="zh-CN"/>
        </w:rPr>
        <w:t>古城区教育体育局义务教育优质均衡补短板台式计算机采购项目</w:t>
      </w:r>
      <w:r>
        <w:rPr>
          <w:rFonts w:hint="eastAsia" w:asciiTheme="minorEastAsia" w:hAnsiTheme="minorEastAsia" w:eastAsiaTheme="minorEastAsia" w:cstheme="minorEastAsia"/>
          <w:b w:val="0"/>
          <w:color w:val="auto"/>
          <w:sz w:val="22"/>
          <w:szCs w:val="22"/>
        </w:rPr>
        <w:t>的潜在</w:t>
      </w:r>
      <w:r>
        <w:rPr>
          <w:rFonts w:hint="eastAsia" w:asciiTheme="minorEastAsia" w:hAnsiTheme="minorEastAsia" w:eastAsiaTheme="minorEastAsia" w:cstheme="minorEastAsia"/>
          <w:b w:val="0"/>
          <w:color w:val="auto"/>
          <w:sz w:val="22"/>
          <w:szCs w:val="22"/>
          <w:lang w:eastAsia="zh-CN"/>
        </w:rPr>
        <w:t>投标人</w:t>
      </w:r>
      <w:r>
        <w:rPr>
          <w:rFonts w:hint="eastAsia" w:asciiTheme="minorEastAsia" w:hAnsiTheme="minorEastAsia" w:eastAsiaTheme="minorEastAsia" w:cstheme="minorEastAsia"/>
          <w:b w:val="0"/>
          <w:color w:val="auto"/>
          <w:sz w:val="22"/>
          <w:szCs w:val="22"/>
        </w:rPr>
        <w:t>应在</w:t>
      </w:r>
      <w:r>
        <w:rPr>
          <w:rFonts w:hint="eastAsia" w:asciiTheme="minorEastAsia" w:hAnsiTheme="minorEastAsia" w:eastAsiaTheme="minorEastAsia" w:cstheme="minorEastAsia"/>
          <w:color w:val="auto"/>
          <w:sz w:val="22"/>
          <w:szCs w:val="22"/>
        </w:rPr>
        <w:t>“政采云”平台（http</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//www.zcygov.cn）</w:t>
      </w:r>
      <w:r>
        <w:rPr>
          <w:rFonts w:hint="eastAsia" w:asciiTheme="minorEastAsia" w:hAnsiTheme="minorEastAsia" w:eastAsiaTheme="minorEastAsia" w:cstheme="minorEastAsia"/>
          <w:b w:val="0"/>
          <w:color w:val="auto"/>
          <w:sz w:val="22"/>
          <w:szCs w:val="22"/>
        </w:rPr>
        <w:t>获取采购文件，并于</w:t>
      </w:r>
      <w:r>
        <w:rPr>
          <w:rFonts w:hint="eastAsia" w:asciiTheme="minorEastAsia" w:hAnsiTheme="minorEastAsia" w:eastAsiaTheme="minorEastAsia" w:cstheme="minorEastAsia"/>
          <w:b/>
          <w:bCs/>
          <w:color w:val="FF0000"/>
          <w:sz w:val="22"/>
          <w:szCs w:val="22"/>
          <w:u w:val="single"/>
        </w:rPr>
        <w:t xml:space="preserve"> </w:t>
      </w:r>
      <w:r>
        <w:rPr>
          <w:rFonts w:hint="eastAsia" w:asciiTheme="minorEastAsia" w:hAnsiTheme="minorEastAsia" w:eastAsiaTheme="minorEastAsia" w:cstheme="minorEastAsia"/>
          <w:b/>
          <w:bCs/>
          <w:color w:val="FF0000"/>
          <w:sz w:val="22"/>
          <w:szCs w:val="22"/>
          <w:u w:val="single"/>
          <w:lang w:eastAsia="zh-CN"/>
        </w:rPr>
        <w:t>2026</w:t>
      </w:r>
      <w:r>
        <w:rPr>
          <w:rFonts w:hint="eastAsia" w:asciiTheme="minorEastAsia" w:hAnsiTheme="minorEastAsia" w:eastAsiaTheme="minorEastAsia" w:cstheme="minorEastAsia"/>
          <w:b/>
          <w:bCs/>
          <w:color w:val="FF0000"/>
          <w:sz w:val="22"/>
          <w:szCs w:val="22"/>
          <w:u w:val="single"/>
          <w:lang w:val="en-US" w:eastAsia="zh-CN"/>
        </w:rPr>
        <w:t xml:space="preserve"> </w:t>
      </w:r>
      <w:r>
        <w:rPr>
          <w:rFonts w:hint="eastAsia" w:asciiTheme="minorEastAsia" w:hAnsiTheme="minorEastAsia" w:eastAsiaTheme="minorEastAsia" w:cstheme="minorEastAsia"/>
          <w:b/>
          <w:bCs/>
          <w:color w:val="FF0000"/>
          <w:sz w:val="22"/>
          <w:szCs w:val="22"/>
          <w:u w:val="none"/>
          <w:lang w:val="en-US" w:eastAsia="zh-CN"/>
        </w:rPr>
        <w:t>年</w:t>
      </w:r>
      <w:r>
        <w:rPr>
          <w:rFonts w:hint="eastAsia" w:asciiTheme="minorEastAsia" w:hAnsiTheme="minorEastAsia" w:eastAsiaTheme="minorEastAsia" w:cstheme="minorEastAsia"/>
          <w:b/>
          <w:bCs/>
          <w:color w:val="FF0000"/>
          <w:sz w:val="22"/>
          <w:szCs w:val="22"/>
          <w:u w:val="single"/>
          <w:lang w:val="en-US" w:eastAsia="zh-CN"/>
        </w:rPr>
        <w:t xml:space="preserve"> 07 </w:t>
      </w:r>
      <w:r>
        <w:rPr>
          <w:rFonts w:hint="eastAsia" w:asciiTheme="minorEastAsia" w:hAnsiTheme="minorEastAsia" w:eastAsiaTheme="minorEastAsia" w:cstheme="minorEastAsia"/>
          <w:b/>
          <w:bCs/>
          <w:color w:val="FF0000"/>
          <w:sz w:val="22"/>
          <w:szCs w:val="22"/>
          <w:u w:val="none"/>
          <w:lang w:val="en-US" w:eastAsia="zh-CN"/>
        </w:rPr>
        <w:t>月</w:t>
      </w:r>
      <w:r>
        <w:rPr>
          <w:rFonts w:hint="eastAsia" w:asciiTheme="minorEastAsia" w:hAnsiTheme="minorEastAsia" w:eastAsiaTheme="minorEastAsia" w:cstheme="minorEastAsia"/>
          <w:b/>
          <w:bCs/>
          <w:color w:val="FF0000"/>
          <w:sz w:val="22"/>
          <w:szCs w:val="22"/>
          <w:u w:val="single"/>
          <w:lang w:val="en-US" w:eastAsia="zh-CN"/>
        </w:rPr>
        <w:t xml:space="preserve"> 10</w:t>
      </w:r>
      <w:r>
        <w:rPr>
          <w:rFonts w:hint="eastAsia" w:asciiTheme="minorEastAsia" w:hAnsiTheme="minorEastAsia" w:eastAsiaTheme="minorEastAsia" w:cstheme="minorEastAsia"/>
          <w:b/>
          <w:bCs/>
          <w:color w:val="FF0000"/>
          <w:sz w:val="22"/>
          <w:szCs w:val="22"/>
          <w:u w:val="none"/>
          <w:lang w:val="en-US" w:eastAsia="zh-CN"/>
        </w:rPr>
        <w:t>日</w:t>
      </w:r>
      <w:r>
        <w:rPr>
          <w:rFonts w:hint="eastAsia" w:asciiTheme="minorEastAsia" w:hAnsiTheme="minorEastAsia" w:eastAsiaTheme="minorEastAsia" w:cstheme="minorEastAsia"/>
          <w:b/>
          <w:bCs/>
          <w:color w:val="FF0000"/>
          <w:sz w:val="22"/>
          <w:szCs w:val="22"/>
        </w:rPr>
        <w:t xml:space="preserve"> 早上</w:t>
      </w:r>
      <w:r>
        <w:rPr>
          <w:rFonts w:hint="eastAsia" w:asciiTheme="minorEastAsia" w:hAnsiTheme="minorEastAsia" w:eastAsiaTheme="minorEastAsia" w:cstheme="minorEastAsia"/>
          <w:b/>
          <w:bCs/>
          <w:color w:val="FF0000"/>
          <w:sz w:val="22"/>
          <w:szCs w:val="22"/>
          <w:u w:val="single"/>
        </w:rPr>
        <w:t xml:space="preserve">09 </w:t>
      </w:r>
      <w:r>
        <w:rPr>
          <w:rFonts w:hint="eastAsia" w:asciiTheme="minorEastAsia" w:hAnsiTheme="minorEastAsia" w:eastAsiaTheme="minorEastAsia" w:cstheme="minorEastAsia"/>
          <w:b/>
          <w:bCs/>
          <w:color w:val="FF0000"/>
          <w:sz w:val="22"/>
          <w:szCs w:val="22"/>
          <w:lang w:val="en-US" w:eastAsia="zh-CN"/>
        </w:rPr>
        <w:t>点</w:t>
      </w:r>
      <w:r>
        <w:rPr>
          <w:rFonts w:hint="eastAsia" w:asciiTheme="minorEastAsia" w:hAnsiTheme="minorEastAsia" w:eastAsiaTheme="minorEastAsia" w:cstheme="minorEastAsia"/>
          <w:b/>
          <w:bCs/>
          <w:color w:val="FF0000"/>
          <w:sz w:val="22"/>
          <w:szCs w:val="22"/>
          <w:u w:val="single"/>
        </w:rPr>
        <w:t xml:space="preserve">00 </w:t>
      </w:r>
      <w:r>
        <w:rPr>
          <w:rFonts w:hint="eastAsia" w:asciiTheme="minorEastAsia" w:hAnsiTheme="minorEastAsia" w:eastAsiaTheme="minorEastAsia" w:cstheme="minorEastAsia"/>
          <w:b/>
          <w:bCs/>
          <w:color w:val="FF0000"/>
          <w:sz w:val="22"/>
          <w:szCs w:val="22"/>
        </w:rPr>
        <w:t>分</w:t>
      </w:r>
      <w:r>
        <w:rPr>
          <w:rFonts w:hint="eastAsia" w:asciiTheme="minorEastAsia" w:hAnsiTheme="minorEastAsia" w:eastAsiaTheme="minorEastAsia" w:cstheme="minorEastAsia"/>
          <w:b/>
          <w:bCs/>
          <w:color w:val="auto"/>
          <w:sz w:val="22"/>
          <w:szCs w:val="22"/>
        </w:rPr>
        <w:t>（北京时间）</w:t>
      </w:r>
      <w:r>
        <w:rPr>
          <w:rFonts w:hint="eastAsia" w:asciiTheme="minorEastAsia" w:hAnsiTheme="minorEastAsia" w:eastAsiaTheme="minorEastAsia" w:cstheme="minorEastAsia"/>
          <w:b w:val="0"/>
          <w:bCs w:val="0"/>
          <w:color w:val="auto"/>
          <w:sz w:val="22"/>
          <w:szCs w:val="22"/>
        </w:rPr>
        <w:t>前提交</w:t>
      </w:r>
      <w:r>
        <w:rPr>
          <w:rFonts w:hint="eastAsia" w:asciiTheme="minorEastAsia" w:hAnsiTheme="minorEastAsia" w:eastAsiaTheme="minorEastAsia" w:cstheme="minorEastAsia"/>
          <w:b w:val="0"/>
          <w:bCs w:val="0"/>
          <w:color w:val="auto"/>
          <w:sz w:val="22"/>
          <w:szCs w:val="22"/>
          <w:lang w:eastAsia="zh-CN"/>
        </w:rPr>
        <w:t>投标文件</w:t>
      </w:r>
      <w:r>
        <w:rPr>
          <w:rFonts w:hint="eastAsia" w:asciiTheme="minorEastAsia" w:hAnsiTheme="minorEastAsia" w:eastAsiaTheme="minorEastAsia" w:cstheme="minorEastAsia"/>
          <w:b w:val="0"/>
          <w:bCs w:val="0"/>
          <w:color w:val="auto"/>
          <w:sz w:val="22"/>
          <w:szCs w:val="22"/>
        </w:rPr>
        <w:t>。</w:t>
      </w:r>
    </w:p>
    <w:p w14:paraId="217363D4">
      <w:pPr>
        <w:pStyle w:val="3"/>
        <w:pageBreakBefore w:val="0"/>
        <w:widowControl w:val="0"/>
        <w:numPr>
          <w:ilvl w:val="0"/>
          <w:numId w:val="0"/>
        </w:numPr>
        <w:kinsoku/>
        <w:wordWrap/>
        <w:overflowPunct/>
        <w:topLinePunct w:val="0"/>
        <w:autoSpaceDE/>
        <w:autoSpaceDN/>
        <w:bidi w:val="0"/>
        <w:adjustRightInd/>
        <w:snapToGrid/>
        <w:spacing w:before="0" w:after="0" w:line="360" w:lineRule="auto"/>
        <w:ind w:firstLine="442" w:firstLineChars="200"/>
        <w:jc w:val="both"/>
        <w:textAlignment w:val="auto"/>
        <w:outlineLvl w:val="1"/>
        <w:rPr>
          <w:rFonts w:hint="eastAsia" w:asciiTheme="minorEastAsia" w:hAnsiTheme="minorEastAsia" w:eastAsiaTheme="minorEastAsia" w:cstheme="minorEastAsia"/>
          <w:b/>
          <w:bCs/>
          <w:color w:val="auto"/>
          <w:sz w:val="22"/>
          <w:szCs w:val="22"/>
          <w:highlight w:val="none"/>
        </w:rPr>
      </w:pPr>
      <w:bookmarkStart w:id="33" w:name="_Toc17040"/>
      <w:bookmarkStart w:id="34" w:name="_Toc15417_WPSOffice_Level2"/>
      <w:bookmarkStart w:id="35" w:name="_Toc20827"/>
      <w:bookmarkStart w:id="36" w:name="_Toc18449"/>
      <w:bookmarkStart w:id="37" w:name="_Toc32350"/>
      <w:bookmarkStart w:id="38" w:name="_Toc27885_WPSOffice_Level2"/>
      <w:bookmarkStart w:id="39" w:name="_Toc30540"/>
      <w:bookmarkStart w:id="40" w:name="_Toc10050_WPSOffice_Level2"/>
      <w:r>
        <w:rPr>
          <w:rFonts w:hint="eastAsia" w:asciiTheme="minorEastAsia" w:hAnsiTheme="minorEastAsia" w:eastAsiaTheme="minorEastAsia" w:cstheme="minorEastAsia"/>
          <w:b/>
          <w:bCs/>
          <w:color w:val="auto"/>
          <w:sz w:val="22"/>
          <w:szCs w:val="22"/>
          <w:highlight w:val="none"/>
        </w:rPr>
        <w:t>一、项目基本情况</w:t>
      </w:r>
      <w:bookmarkEnd w:id="29"/>
      <w:bookmarkEnd w:id="30"/>
      <w:bookmarkEnd w:id="31"/>
      <w:bookmarkEnd w:id="32"/>
      <w:bookmarkEnd w:id="33"/>
      <w:bookmarkEnd w:id="34"/>
      <w:bookmarkEnd w:id="35"/>
      <w:bookmarkEnd w:id="36"/>
      <w:bookmarkEnd w:id="37"/>
      <w:bookmarkEnd w:id="38"/>
      <w:bookmarkEnd w:id="39"/>
      <w:bookmarkEnd w:id="40"/>
    </w:p>
    <w:p w14:paraId="0BA6D16C">
      <w:pPr>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val="0"/>
          <w:bCs w:val="0"/>
          <w:color w:val="auto"/>
          <w:sz w:val="22"/>
          <w:szCs w:val="22"/>
          <w:lang w:eastAsia="zh-CN"/>
        </w:rPr>
      </w:pPr>
      <w:r>
        <w:rPr>
          <w:rFonts w:hint="eastAsia" w:asciiTheme="minorEastAsia" w:hAnsiTheme="minorEastAsia" w:eastAsiaTheme="minorEastAsia" w:cstheme="minorEastAsia"/>
          <w:b/>
          <w:bCs/>
          <w:color w:val="auto"/>
          <w:sz w:val="22"/>
          <w:szCs w:val="22"/>
          <w:lang w:val="en-US" w:eastAsia="zh-CN"/>
        </w:rPr>
        <w:t>1.</w:t>
      </w:r>
      <w:r>
        <w:rPr>
          <w:rFonts w:hint="eastAsia" w:asciiTheme="minorEastAsia" w:hAnsiTheme="minorEastAsia" w:eastAsiaTheme="minorEastAsia" w:cstheme="minorEastAsia"/>
          <w:b/>
          <w:bCs/>
          <w:color w:val="auto"/>
          <w:sz w:val="22"/>
          <w:szCs w:val="22"/>
        </w:rPr>
        <w:t>项目编号</w:t>
      </w:r>
      <w:r>
        <w:rPr>
          <w:rFonts w:hint="eastAsia" w:asciiTheme="minorEastAsia" w:hAnsiTheme="minorEastAsia" w:eastAsiaTheme="minorEastAsia" w:cstheme="minorEastAsia"/>
          <w:b/>
          <w:bCs/>
          <w:color w:val="auto"/>
          <w:sz w:val="22"/>
          <w:szCs w:val="22"/>
          <w:lang w:eastAsia="zh-CN"/>
        </w:rPr>
        <w:t>：</w:t>
      </w:r>
      <w:r>
        <w:rPr>
          <w:rFonts w:hint="eastAsia" w:asciiTheme="minorEastAsia" w:hAnsiTheme="minorEastAsia" w:eastAsiaTheme="minorEastAsia" w:cstheme="minorEastAsia"/>
          <w:b w:val="0"/>
          <w:bCs w:val="0"/>
          <w:color w:val="auto"/>
          <w:sz w:val="22"/>
          <w:szCs w:val="22"/>
          <w:lang w:eastAsia="zh-CN"/>
        </w:rPr>
        <w:t>LJZC2026-G1-00392-LJSG-0013</w:t>
      </w:r>
    </w:p>
    <w:p w14:paraId="3A665F3B">
      <w:pPr>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val="0"/>
          <w:bCs w:val="0"/>
          <w:color w:val="auto"/>
          <w:sz w:val="22"/>
          <w:szCs w:val="22"/>
          <w:lang w:eastAsia="zh-CN"/>
        </w:rPr>
      </w:pPr>
      <w:r>
        <w:rPr>
          <w:rFonts w:hint="eastAsia" w:asciiTheme="minorEastAsia" w:hAnsiTheme="minorEastAsia" w:eastAsiaTheme="minorEastAsia" w:cstheme="minorEastAsia"/>
          <w:b/>
          <w:bCs/>
          <w:color w:val="auto"/>
          <w:sz w:val="22"/>
          <w:szCs w:val="22"/>
          <w:lang w:val="en-US" w:eastAsia="zh-CN"/>
        </w:rPr>
        <w:t>2.</w:t>
      </w:r>
      <w:r>
        <w:rPr>
          <w:rFonts w:hint="eastAsia" w:asciiTheme="minorEastAsia" w:hAnsiTheme="minorEastAsia" w:eastAsiaTheme="minorEastAsia" w:cstheme="minorEastAsia"/>
          <w:b/>
          <w:bCs/>
          <w:color w:val="auto"/>
          <w:sz w:val="22"/>
          <w:szCs w:val="22"/>
        </w:rPr>
        <w:t>项目名称：</w:t>
      </w:r>
      <w:r>
        <w:rPr>
          <w:rFonts w:hint="eastAsia" w:asciiTheme="minorEastAsia" w:hAnsiTheme="minorEastAsia" w:eastAsiaTheme="minorEastAsia" w:cstheme="minorEastAsia"/>
          <w:b w:val="0"/>
          <w:bCs w:val="0"/>
          <w:color w:val="auto"/>
          <w:sz w:val="22"/>
          <w:szCs w:val="22"/>
          <w:lang w:eastAsia="zh-CN"/>
        </w:rPr>
        <w:t>古城区教育体育局义务教育优质均衡补短板台式计算机采购项目</w:t>
      </w:r>
    </w:p>
    <w:p w14:paraId="26E110AF">
      <w:pPr>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3.</w:t>
      </w:r>
      <w:r>
        <w:rPr>
          <w:rFonts w:hint="eastAsia" w:asciiTheme="minorEastAsia" w:hAnsiTheme="minorEastAsia" w:eastAsiaTheme="minorEastAsia" w:cstheme="minorEastAsia"/>
          <w:b/>
          <w:bCs/>
          <w:color w:val="auto"/>
          <w:sz w:val="22"/>
          <w:szCs w:val="22"/>
        </w:rPr>
        <w:t>采购方式：</w:t>
      </w:r>
      <w:r>
        <w:rPr>
          <w:rFonts w:hint="eastAsia" w:asciiTheme="minorEastAsia" w:hAnsiTheme="minorEastAsia" w:eastAsiaTheme="minorEastAsia" w:cstheme="minorEastAsia"/>
          <w:b w:val="0"/>
          <w:bCs w:val="0"/>
          <w:color w:val="auto"/>
          <w:sz w:val="22"/>
          <w:szCs w:val="22"/>
          <w:lang w:val="en-US" w:eastAsia="zh-CN"/>
        </w:rPr>
        <w:t>公开招标</w:t>
      </w:r>
    </w:p>
    <w:p w14:paraId="7BEF3145">
      <w:pPr>
        <w:pageBreakBefore w:val="0"/>
        <w:widowControl w:val="0"/>
        <w:tabs>
          <w:tab w:val="left" w:pos="5552"/>
        </w:tabs>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4.预算金额：</w:t>
      </w:r>
      <w:r>
        <w:rPr>
          <w:rFonts w:hint="eastAsia" w:asciiTheme="minorEastAsia" w:hAnsiTheme="minorEastAsia" w:eastAsiaTheme="minorEastAsia" w:cstheme="minorEastAsia"/>
          <w:b w:val="0"/>
          <w:bCs w:val="0"/>
          <w:color w:val="auto"/>
          <w:sz w:val="22"/>
          <w:szCs w:val="22"/>
          <w:lang w:val="en-US" w:eastAsia="zh-CN"/>
        </w:rPr>
        <w:t>01标段：5150000.00元   02标段：3870000.00元</w:t>
      </w:r>
      <w:r>
        <w:rPr>
          <w:rFonts w:hint="eastAsia" w:asciiTheme="minorEastAsia" w:hAnsiTheme="minorEastAsia" w:eastAsiaTheme="minorEastAsia" w:cstheme="minorEastAsia"/>
          <w:b w:val="0"/>
          <w:bCs w:val="0"/>
          <w:color w:val="auto"/>
          <w:sz w:val="22"/>
          <w:szCs w:val="22"/>
          <w:lang w:val="en-US" w:eastAsia="zh-CN"/>
        </w:rPr>
        <w:tab/>
      </w:r>
    </w:p>
    <w:p w14:paraId="42110FD1">
      <w:pPr>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default"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5.最高限价：</w:t>
      </w:r>
      <w:r>
        <w:rPr>
          <w:rFonts w:hint="eastAsia" w:asciiTheme="minorEastAsia" w:hAnsiTheme="minorEastAsia" w:eastAsiaTheme="minorEastAsia" w:cstheme="minorEastAsia"/>
          <w:b w:val="0"/>
          <w:bCs w:val="0"/>
          <w:color w:val="auto"/>
          <w:sz w:val="22"/>
          <w:szCs w:val="22"/>
          <w:lang w:val="en-US" w:eastAsia="zh-CN"/>
        </w:rPr>
        <w:t>01标段：5150000.00元   02标段：3870000.00元</w:t>
      </w:r>
      <w:r>
        <w:rPr>
          <w:rFonts w:hint="eastAsia" w:asciiTheme="minorEastAsia" w:hAnsiTheme="minorEastAsia" w:eastAsiaTheme="minorEastAsia" w:cstheme="minorEastAsia"/>
          <w:b w:val="0"/>
          <w:bCs w:val="0"/>
          <w:color w:val="auto"/>
          <w:sz w:val="22"/>
          <w:szCs w:val="22"/>
          <w:lang w:val="en-US" w:eastAsia="zh-CN"/>
        </w:rPr>
        <w:tab/>
      </w:r>
      <w:r>
        <w:rPr>
          <w:rFonts w:hint="eastAsia" w:asciiTheme="minorEastAsia" w:hAnsiTheme="minorEastAsia" w:eastAsiaTheme="minorEastAsia" w:cstheme="minorEastAsia"/>
          <w:b w:val="0"/>
          <w:bCs w:val="0"/>
          <w:color w:val="auto"/>
          <w:sz w:val="22"/>
          <w:szCs w:val="22"/>
          <w:lang w:val="en-US" w:eastAsia="zh-CN"/>
        </w:rPr>
        <w:t xml:space="preserve"> </w:t>
      </w:r>
    </w:p>
    <w:p w14:paraId="6CDAEAE6">
      <w:pPr>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6.</w:t>
      </w:r>
      <w:r>
        <w:rPr>
          <w:rFonts w:hint="eastAsia" w:asciiTheme="minorEastAsia" w:hAnsiTheme="minorEastAsia" w:eastAsiaTheme="minorEastAsia" w:cstheme="minorEastAsia"/>
          <w:b/>
          <w:bCs/>
          <w:color w:val="auto"/>
          <w:sz w:val="22"/>
          <w:szCs w:val="22"/>
        </w:rPr>
        <w:t>采购需求：</w:t>
      </w:r>
      <w:r>
        <w:rPr>
          <w:rFonts w:hint="eastAsia" w:asciiTheme="minorEastAsia" w:hAnsiTheme="minorEastAsia" w:eastAsiaTheme="minorEastAsia" w:cstheme="minorEastAsia"/>
          <w:b w:val="0"/>
          <w:bCs w:val="0"/>
          <w:color w:val="auto"/>
          <w:sz w:val="22"/>
          <w:szCs w:val="22"/>
          <w:lang w:val="en-US" w:eastAsia="zh-CN"/>
        </w:rPr>
        <w:t>采购教师用台式计算机1030台，学生用台式计算机860台，配套预装国产正版操作系统、国产正版主流办公软件，具体技术参数详见第四章“采购需求一览表”。</w:t>
      </w:r>
    </w:p>
    <w:tbl>
      <w:tblPr>
        <w:tblStyle w:val="33"/>
        <w:tblW w:w="1039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
      <w:tblGrid>
        <w:gridCol w:w="879"/>
        <w:gridCol w:w="1140"/>
        <w:gridCol w:w="2748"/>
        <w:gridCol w:w="1217"/>
        <w:gridCol w:w="1300"/>
        <w:gridCol w:w="3114"/>
      </w:tblGrid>
      <w:tr w14:paraId="61F8B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659" w:hRule="atLeast"/>
          <w:jc w:val="center"/>
        </w:trPr>
        <w:tc>
          <w:tcPr>
            <w:tcW w:w="879" w:type="dxa"/>
            <w:tcBorders>
              <w:tl2br w:val="nil"/>
              <w:tr2bl w:val="nil"/>
            </w:tcBorders>
            <w:shd w:val="clear" w:color="auto" w:fill="auto"/>
            <w:noWrap w:val="0"/>
            <w:vAlign w:val="center"/>
          </w:tcPr>
          <w:p w14:paraId="1C49678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140" w:type="dxa"/>
            <w:tcBorders>
              <w:tl2br w:val="nil"/>
              <w:tr2bl w:val="nil"/>
            </w:tcBorders>
            <w:shd w:val="clear" w:color="auto" w:fill="auto"/>
            <w:noWrap w:val="0"/>
            <w:vAlign w:val="center"/>
          </w:tcPr>
          <w:p w14:paraId="18E48D4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标段代码</w:t>
            </w:r>
          </w:p>
        </w:tc>
        <w:tc>
          <w:tcPr>
            <w:tcW w:w="2748" w:type="dxa"/>
            <w:tcBorders>
              <w:tl2br w:val="nil"/>
              <w:tr2bl w:val="nil"/>
            </w:tcBorders>
            <w:shd w:val="clear" w:color="auto" w:fill="auto"/>
            <w:noWrap w:val="0"/>
            <w:vAlign w:val="center"/>
          </w:tcPr>
          <w:p w14:paraId="7AD130E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产品（项目）名称</w:t>
            </w:r>
          </w:p>
        </w:tc>
        <w:tc>
          <w:tcPr>
            <w:tcW w:w="1217" w:type="dxa"/>
            <w:tcBorders>
              <w:tl2br w:val="nil"/>
              <w:tr2bl w:val="nil"/>
            </w:tcBorders>
            <w:shd w:val="clear" w:color="auto" w:fill="auto"/>
            <w:noWrap w:val="0"/>
            <w:vAlign w:val="center"/>
          </w:tcPr>
          <w:p w14:paraId="0A4A42D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1300" w:type="dxa"/>
            <w:tcBorders>
              <w:tl2br w:val="nil"/>
              <w:tr2bl w:val="nil"/>
            </w:tcBorders>
            <w:shd w:val="clear" w:color="auto" w:fill="auto"/>
            <w:noWrap w:val="0"/>
            <w:vAlign w:val="center"/>
          </w:tcPr>
          <w:p w14:paraId="639E9EC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计量单位</w:t>
            </w:r>
          </w:p>
        </w:tc>
        <w:tc>
          <w:tcPr>
            <w:tcW w:w="3114" w:type="dxa"/>
            <w:tcBorders>
              <w:tl2br w:val="nil"/>
              <w:tr2bl w:val="nil"/>
            </w:tcBorders>
            <w:shd w:val="clear" w:color="auto" w:fill="auto"/>
            <w:noWrap w:val="0"/>
            <w:vAlign w:val="center"/>
          </w:tcPr>
          <w:p w14:paraId="592C8EF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备注</w:t>
            </w:r>
          </w:p>
        </w:tc>
      </w:tr>
      <w:tr w14:paraId="713E1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456" w:hRule="atLeast"/>
          <w:jc w:val="center"/>
        </w:trPr>
        <w:tc>
          <w:tcPr>
            <w:tcW w:w="879" w:type="dxa"/>
            <w:tcBorders>
              <w:tl2br w:val="nil"/>
              <w:tr2bl w:val="nil"/>
            </w:tcBorders>
            <w:shd w:val="clear" w:color="auto" w:fill="auto"/>
            <w:noWrap w:val="0"/>
            <w:vAlign w:val="center"/>
          </w:tcPr>
          <w:p w14:paraId="032B67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40" w:type="dxa"/>
            <w:tcBorders>
              <w:tl2br w:val="nil"/>
              <w:tr2bl w:val="nil"/>
            </w:tcBorders>
            <w:shd w:val="clear" w:color="auto" w:fill="auto"/>
            <w:noWrap w:val="0"/>
            <w:vAlign w:val="center"/>
          </w:tcPr>
          <w:p w14:paraId="6BFD8A8B">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01标段</w:t>
            </w:r>
          </w:p>
        </w:tc>
        <w:tc>
          <w:tcPr>
            <w:tcW w:w="2748" w:type="dxa"/>
            <w:tcBorders>
              <w:tl2br w:val="nil"/>
              <w:tr2bl w:val="nil"/>
            </w:tcBorders>
            <w:shd w:val="clear" w:color="auto" w:fill="auto"/>
            <w:noWrap w:val="0"/>
            <w:vAlign w:val="center"/>
          </w:tcPr>
          <w:p w14:paraId="2164AA6B">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color w:val="auto"/>
                <w:sz w:val="22"/>
                <w:szCs w:val="22"/>
                <w:lang w:val="en-US" w:eastAsia="zh-CN"/>
              </w:rPr>
              <w:t>教师用台式计算机</w:t>
            </w:r>
          </w:p>
        </w:tc>
        <w:tc>
          <w:tcPr>
            <w:tcW w:w="1217" w:type="dxa"/>
            <w:tcBorders>
              <w:tl2br w:val="nil"/>
              <w:tr2bl w:val="nil"/>
            </w:tcBorders>
            <w:shd w:val="clear" w:color="auto" w:fill="auto"/>
            <w:noWrap w:val="0"/>
            <w:vAlign w:val="center"/>
          </w:tcPr>
          <w:p w14:paraId="2AD70FA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lang w:val="en-US"/>
              </w:rPr>
            </w:pPr>
            <w:r>
              <w:rPr>
                <w:rFonts w:hint="eastAsia" w:ascii="宋体" w:hAnsi="宋体" w:eastAsia="宋体" w:cs="宋体"/>
                <w:b w:val="0"/>
                <w:bCs w:val="0"/>
                <w:i w:val="0"/>
                <w:iCs w:val="0"/>
                <w:color w:val="auto"/>
                <w:kern w:val="0"/>
                <w:sz w:val="22"/>
                <w:szCs w:val="22"/>
                <w:u w:val="none"/>
                <w:lang w:val="en-US" w:eastAsia="zh-CN" w:bidi="ar"/>
              </w:rPr>
              <w:t>1030</w:t>
            </w:r>
          </w:p>
        </w:tc>
        <w:tc>
          <w:tcPr>
            <w:tcW w:w="1300" w:type="dxa"/>
            <w:tcBorders>
              <w:tl2br w:val="nil"/>
              <w:tr2bl w:val="nil"/>
            </w:tcBorders>
            <w:shd w:val="clear" w:color="auto" w:fill="auto"/>
            <w:noWrap w:val="0"/>
            <w:vAlign w:val="center"/>
          </w:tcPr>
          <w:p w14:paraId="5DB6567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3114" w:type="dxa"/>
            <w:tcBorders>
              <w:tl2br w:val="nil"/>
              <w:tr2bl w:val="nil"/>
            </w:tcBorders>
            <w:shd w:val="clear" w:color="auto" w:fill="auto"/>
            <w:noWrap w:val="0"/>
            <w:vAlign w:val="center"/>
          </w:tcPr>
          <w:p w14:paraId="3841CF6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color w:val="auto"/>
                <w:sz w:val="22"/>
                <w:szCs w:val="22"/>
                <w:highlight w:val="none"/>
                <w:lang w:val="en-US" w:eastAsia="zh-CN"/>
              </w:rPr>
              <w:t>该产品为</w:t>
            </w:r>
            <w:r>
              <w:rPr>
                <w:rFonts w:hint="eastAsia" w:ascii="宋体" w:hAnsi="宋体" w:eastAsia="宋体" w:cs="宋体"/>
                <w:b w:val="0"/>
                <w:bCs w:val="0"/>
                <w:color w:val="auto"/>
                <w:sz w:val="22"/>
                <w:szCs w:val="22"/>
                <w:highlight w:val="none"/>
              </w:rPr>
              <w:t>“节能产品政府采购品目清单”中政府强制采购产品</w:t>
            </w:r>
          </w:p>
        </w:tc>
      </w:tr>
      <w:tr w14:paraId="76AB2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trHeight w:val="456" w:hRule="atLeast"/>
          <w:jc w:val="center"/>
        </w:trPr>
        <w:tc>
          <w:tcPr>
            <w:tcW w:w="879" w:type="dxa"/>
            <w:tcBorders>
              <w:tl2br w:val="nil"/>
              <w:tr2bl w:val="nil"/>
            </w:tcBorders>
            <w:shd w:val="clear" w:color="auto" w:fill="auto"/>
            <w:noWrap w:val="0"/>
            <w:vAlign w:val="center"/>
          </w:tcPr>
          <w:p w14:paraId="520A34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140" w:type="dxa"/>
            <w:tcBorders>
              <w:tl2br w:val="nil"/>
              <w:tr2bl w:val="nil"/>
            </w:tcBorders>
            <w:shd w:val="clear" w:color="auto" w:fill="auto"/>
            <w:noWrap w:val="0"/>
            <w:vAlign w:val="center"/>
          </w:tcPr>
          <w:p w14:paraId="043074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02标段</w:t>
            </w:r>
          </w:p>
        </w:tc>
        <w:tc>
          <w:tcPr>
            <w:tcW w:w="2748" w:type="dxa"/>
            <w:tcBorders>
              <w:tl2br w:val="nil"/>
              <w:tr2bl w:val="nil"/>
            </w:tcBorders>
            <w:shd w:val="clear" w:color="auto" w:fill="auto"/>
            <w:noWrap w:val="0"/>
            <w:vAlign w:val="center"/>
          </w:tcPr>
          <w:p w14:paraId="06985DC7">
            <w:pPr>
              <w:keepNext w:val="0"/>
              <w:keepLines w:val="0"/>
              <w:widowControl/>
              <w:suppressLineNumbers w:val="0"/>
              <w:jc w:val="both"/>
              <w:textAlignment w:val="cente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学生用台式计算机</w:t>
            </w:r>
          </w:p>
        </w:tc>
        <w:tc>
          <w:tcPr>
            <w:tcW w:w="1217" w:type="dxa"/>
            <w:tcBorders>
              <w:tl2br w:val="nil"/>
              <w:tr2bl w:val="nil"/>
            </w:tcBorders>
            <w:shd w:val="clear" w:color="auto" w:fill="auto"/>
            <w:noWrap w:val="0"/>
            <w:vAlign w:val="center"/>
          </w:tcPr>
          <w:p w14:paraId="6A9EFB8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sz w:val="22"/>
                <w:szCs w:val="22"/>
                <w:u w:val="none"/>
                <w:lang w:val="en-US" w:eastAsia="zh-CN"/>
              </w:rPr>
              <w:t>860</w:t>
            </w:r>
          </w:p>
        </w:tc>
        <w:tc>
          <w:tcPr>
            <w:tcW w:w="1300" w:type="dxa"/>
            <w:tcBorders>
              <w:tl2br w:val="nil"/>
              <w:tr2bl w:val="nil"/>
            </w:tcBorders>
            <w:shd w:val="clear" w:color="auto" w:fill="auto"/>
            <w:noWrap w:val="0"/>
            <w:vAlign w:val="center"/>
          </w:tcPr>
          <w:p w14:paraId="0CA3B9B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台</w:t>
            </w:r>
          </w:p>
        </w:tc>
        <w:tc>
          <w:tcPr>
            <w:tcW w:w="3114" w:type="dxa"/>
            <w:tcBorders>
              <w:tl2br w:val="nil"/>
              <w:tr2bl w:val="nil"/>
            </w:tcBorders>
            <w:shd w:val="clear" w:color="auto" w:fill="auto"/>
            <w:noWrap w:val="0"/>
            <w:vAlign w:val="center"/>
          </w:tcPr>
          <w:p w14:paraId="425ADDB4">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该产品为</w:t>
            </w:r>
            <w:r>
              <w:rPr>
                <w:rFonts w:hint="eastAsia" w:ascii="宋体" w:hAnsi="宋体" w:eastAsia="宋体" w:cs="宋体"/>
                <w:b w:val="0"/>
                <w:bCs w:val="0"/>
                <w:color w:val="auto"/>
                <w:sz w:val="22"/>
                <w:szCs w:val="22"/>
                <w:highlight w:val="none"/>
              </w:rPr>
              <w:t>“节能产品政府采购品目清单”中政府强制采购产品</w:t>
            </w:r>
          </w:p>
        </w:tc>
      </w:tr>
    </w:tbl>
    <w:p w14:paraId="165FFBE3">
      <w:pPr>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注：本项目共设2个标段，投标人可以选择其中一个或多个标段进行投标，但必须对所投标段内所有内容作出完整唯一的投标报价，不得出现缺项、漏项或无报价情况，否则投标文件将按无效处理，具体要求等详见本招标文件第四章《采购需求一览表》。</w:t>
      </w:r>
    </w:p>
    <w:p w14:paraId="0DD10EFC">
      <w:pPr>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val="0"/>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7.</w:t>
      </w:r>
      <w:r>
        <w:rPr>
          <w:rFonts w:hint="eastAsia" w:asciiTheme="minorEastAsia" w:hAnsiTheme="minorEastAsia" w:eastAsiaTheme="minorEastAsia" w:cstheme="minorEastAsia"/>
          <w:b/>
          <w:color w:val="auto"/>
          <w:sz w:val="22"/>
          <w:szCs w:val="22"/>
        </w:rPr>
        <w:t>合同履</w:t>
      </w:r>
      <w:r>
        <w:rPr>
          <w:rFonts w:hint="eastAsia" w:asciiTheme="minorEastAsia" w:hAnsiTheme="minorEastAsia" w:eastAsiaTheme="minorEastAsia" w:cstheme="minorEastAsia"/>
          <w:b/>
          <w:color w:val="auto"/>
          <w:sz w:val="22"/>
          <w:szCs w:val="22"/>
          <w:lang w:val="en-US" w:eastAsia="zh-CN"/>
        </w:rPr>
        <w:t>行</w:t>
      </w:r>
      <w:r>
        <w:rPr>
          <w:rFonts w:hint="eastAsia" w:asciiTheme="minorEastAsia" w:hAnsiTheme="minorEastAsia" w:eastAsiaTheme="minorEastAsia" w:cstheme="minorEastAsia"/>
          <w:b/>
          <w:color w:val="auto"/>
          <w:sz w:val="22"/>
          <w:szCs w:val="22"/>
        </w:rPr>
        <w:t>期限：</w:t>
      </w:r>
      <w:r>
        <w:rPr>
          <w:rFonts w:hint="eastAsia" w:asciiTheme="minorEastAsia" w:hAnsiTheme="minorEastAsia" w:eastAsiaTheme="minorEastAsia" w:cstheme="minorEastAsia"/>
          <w:b w:val="0"/>
          <w:bCs/>
          <w:color w:val="auto"/>
          <w:sz w:val="22"/>
          <w:szCs w:val="22"/>
          <w:lang w:val="en-US" w:eastAsia="zh-CN"/>
        </w:rPr>
        <w:t>合同签订30个日历天内按采购人要求完成设备供货，60个日历天内完成安装、调试、验收并交付使用。</w:t>
      </w:r>
    </w:p>
    <w:p w14:paraId="511EF287">
      <w:pPr>
        <w:pageBreakBefore w:val="0"/>
        <w:widowControl w:val="0"/>
        <w:tabs>
          <w:tab w:val="left" w:pos="7614"/>
        </w:tabs>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8.交货</w:t>
      </w:r>
      <w:r>
        <w:rPr>
          <w:rFonts w:hint="eastAsia" w:asciiTheme="minorEastAsia" w:hAnsiTheme="minorEastAsia" w:eastAsiaTheme="minorEastAsia" w:cstheme="minorEastAsia"/>
          <w:b/>
          <w:bCs/>
          <w:color w:val="auto"/>
          <w:sz w:val="22"/>
          <w:szCs w:val="22"/>
          <w:lang w:eastAsia="zh-CN"/>
        </w:rPr>
        <w:t>地点：</w:t>
      </w:r>
      <w:r>
        <w:rPr>
          <w:rFonts w:hint="eastAsia" w:asciiTheme="minorEastAsia" w:hAnsiTheme="minorEastAsia" w:eastAsiaTheme="minorEastAsia" w:cstheme="minorEastAsia"/>
          <w:b w:val="0"/>
          <w:bCs/>
          <w:color w:val="auto"/>
          <w:sz w:val="22"/>
          <w:szCs w:val="22"/>
          <w:lang w:val="en-US" w:eastAsia="zh-CN"/>
        </w:rPr>
        <w:t>古城区义务教育阶段学校内</w:t>
      </w:r>
      <w:r>
        <w:rPr>
          <w:rFonts w:hint="eastAsia" w:asciiTheme="minorEastAsia" w:hAnsiTheme="minorEastAsia" w:eastAsiaTheme="minorEastAsia" w:cstheme="minorEastAsia"/>
          <w:b w:val="0"/>
          <w:bCs w:val="0"/>
          <w:color w:val="auto"/>
          <w:sz w:val="22"/>
          <w:szCs w:val="22"/>
          <w:lang w:val="en-US" w:eastAsia="zh-CN"/>
        </w:rPr>
        <w:tab/>
      </w:r>
    </w:p>
    <w:p w14:paraId="244D350E">
      <w:pPr>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val="0"/>
          <w:bCs w:val="0"/>
          <w:color w:val="auto"/>
          <w:sz w:val="22"/>
          <w:szCs w:val="22"/>
          <w:lang w:eastAsia="zh-CN"/>
        </w:rPr>
      </w:pPr>
      <w:r>
        <w:rPr>
          <w:rFonts w:hint="eastAsia" w:asciiTheme="minorEastAsia" w:hAnsiTheme="minorEastAsia" w:eastAsiaTheme="minorEastAsia" w:cstheme="minorEastAsia"/>
          <w:b/>
          <w:bCs/>
          <w:color w:val="auto"/>
          <w:sz w:val="22"/>
          <w:szCs w:val="22"/>
          <w:lang w:val="en-US" w:eastAsia="zh-CN"/>
        </w:rPr>
        <w:t>9.</w:t>
      </w:r>
      <w:r>
        <w:rPr>
          <w:rFonts w:hint="eastAsia" w:asciiTheme="minorEastAsia" w:hAnsiTheme="minorEastAsia" w:eastAsiaTheme="minorEastAsia" w:cstheme="minorEastAsia"/>
          <w:b/>
          <w:bCs/>
          <w:color w:val="auto"/>
          <w:sz w:val="22"/>
          <w:szCs w:val="22"/>
          <w:lang w:eastAsia="zh-CN"/>
        </w:rPr>
        <w:t>本项目不接受联合体</w:t>
      </w:r>
      <w:r>
        <w:rPr>
          <w:rFonts w:hint="eastAsia" w:asciiTheme="minorEastAsia" w:hAnsiTheme="minorEastAsia" w:eastAsiaTheme="minorEastAsia" w:cstheme="minorEastAsia"/>
          <w:b/>
          <w:bCs/>
          <w:color w:val="auto"/>
          <w:sz w:val="22"/>
          <w:szCs w:val="22"/>
          <w:lang w:val="en-US" w:eastAsia="zh-CN"/>
        </w:rPr>
        <w:t>投标</w:t>
      </w:r>
      <w:r>
        <w:rPr>
          <w:rFonts w:hint="eastAsia" w:asciiTheme="minorEastAsia" w:hAnsiTheme="minorEastAsia" w:eastAsiaTheme="minorEastAsia" w:cstheme="minorEastAsia"/>
          <w:b/>
          <w:bCs/>
          <w:color w:val="auto"/>
          <w:sz w:val="22"/>
          <w:szCs w:val="22"/>
          <w:lang w:eastAsia="zh-CN"/>
        </w:rPr>
        <w:t>。</w:t>
      </w:r>
    </w:p>
    <w:p w14:paraId="0A4367C7">
      <w:pPr>
        <w:pStyle w:val="3"/>
        <w:pageBreakBefore w:val="0"/>
        <w:widowControl w:val="0"/>
        <w:numPr>
          <w:ilvl w:val="0"/>
          <w:numId w:val="0"/>
        </w:numPr>
        <w:kinsoku/>
        <w:wordWrap/>
        <w:overflowPunct/>
        <w:topLinePunct w:val="0"/>
        <w:autoSpaceDE/>
        <w:autoSpaceDN/>
        <w:bidi w:val="0"/>
        <w:adjustRightInd/>
        <w:snapToGrid/>
        <w:spacing w:before="0" w:after="0" w:line="360" w:lineRule="auto"/>
        <w:ind w:firstLine="442" w:firstLineChars="200"/>
        <w:jc w:val="both"/>
        <w:textAlignment w:val="auto"/>
        <w:outlineLvl w:val="1"/>
        <w:rPr>
          <w:rFonts w:hint="eastAsia" w:asciiTheme="minorEastAsia" w:hAnsiTheme="minorEastAsia" w:eastAsiaTheme="minorEastAsia" w:cstheme="minorEastAsia"/>
          <w:b/>
          <w:bCs/>
          <w:color w:val="auto"/>
          <w:sz w:val="22"/>
          <w:szCs w:val="22"/>
          <w:highlight w:val="none"/>
        </w:rPr>
      </w:pPr>
      <w:bookmarkStart w:id="41" w:name="_Toc28359090"/>
      <w:bookmarkStart w:id="42" w:name="_Toc23279"/>
      <w:bookmarkStart w:id="43" w:name="_Toc10643"/>
      <w:bookmarkStart w:id="44" w:name="_Toc28359013"/>
      <w:bookmarkStart w:id="45" w:name="_Toc3373_WPSOffice_Level2"/>
      <w:bookmarkStart w:id="46" w:name="_Toc28484"/>
      <w:bookmarkStart w:id="47" w:name="_Toc35393799"/>
      <w:bookmarkStart w:id="48" w:name="_Toc35393630"/>
      <w:bookmarkStart w:id="49" w:name="_Toc16887"/>
      <w:bookmarkStart w:id="50" w:name="_Toc27390"/>
      <w:bookmarkStart w:id="51" w:name="_Toc9856_WPSOffice_Level2"/>
      <w:r>
        <w:rPr>
          <w:rFonts w:hint="eastAsia" w:asciiTheme="minorEastAsia" w:hAnsiTheme="minorEastAsia" w:eastAsiaTheme="minorEastAsia" w:cstheme="minorEastAsia"/>
          <w:b/>
          <w:bCs/>
          <w:color w:val="auto"/>
          <w:sz w:val="22"/>
          <w:szCs w:val="22"/>
          <w:highlight w:val="none"/>
        </w:rPr>
        <w:t>二、</w:t>
      </w:r>
      <w:r>
        <w:rPr>
          <w:rFonts w:hint="eastAsia" w:asciiTheme="minorEastAsia" w:hAnsiTheme="minorEastAsia" w:eastAsiaTheme="minorEastAsia" w:cstheme="minorEastAsia"/>
          <w:b/>
          <w:bCs/>
          <w:color w:val="auto"/>
          <w:sz w:val="22"/>
          <w:szCs w:val="22"/>
          <w:highlight w:val="none"/>
          <w:lang w:eastAsia="zh-CN"/>
        </w:rPr>
        <w:t>申请人</w:t>
      </w:r>
      <w:r>
        <w:rPr>
          <w:rFonts w:hint="eastAsia" w:asciiTheme="minorEastAsia" w:hAnsiTheme="minorEastAsia" w:eastAsiaTheme="minorEastAsia" w:cstheme="minorEastAsia"/>
          <w:b/>
          <w:bCs/>
          <w:color w:val="auto"/>
          <w:sz w:val="22"/>
          <w:szCs w:val="22"/>
          <w:highlight w:val="none"/>
        </w:rPr>
        <w:t>的资格要求</w:t>
      </w:r>
      <w:bookmarkEnd w:id="41"/>
      <w:bookmarkEnd w:id="42"/>
      <w:bookmarkEnd w:id="43"/>
      <w:bookmarkEnd w:id="44"/>
      <w:bookmarkEnd w:id="45"/>
      <w:bookmarkEnd w:id="46"/>
      <w:bookmarkEnd w:id="47"/>
      <w:bookmarkEnd w:id="48"/>
      <w:bookmarkEnd w:id="49"/>
      <w:bookmarkEnd w:id="50"/>
      <w:bookmarkEnd w:id="51"/>
    </w:p>
    <w:p w14:paraId="124FDA67">
      <w:pPr>
        <w:pageBreakBefore w:val="0"/>
        <w:widowControl w:val="0"/>
        <w:kinsoku/>
        <w:wordWrap/>
        <w:overflowPunct/>
        <w:topLinePunct w:val="0"/>
        <w:autoSpaceDE/>
        <w:autoSpaceDN/>
        <w:bidi w:val="0"/>
        <w:adjustRightInd/>
        <w:snapToGrid/>
        <w:spacing w:before="0" w:line="360" w:lineRule="auto"/>
        <w:ind w:firstLine="442" w:firstLineChars="200"/>
        <w:textAlignment w:val="auto"/>
        <w:outlineLvl w:val="2"/>
        <w:rPr>
          <w:rFonts w:hint="eastAsia" w:asciiTheme="minorEastAsia" w:hAnsiTheme="minorEastAsia" w:eastAsiaTheme="minorEastAsia" w:cstheme="minorEastAsia"/>
          <w:color w:val="auto"/>
          <w:sz w:val="22"/>
          <w:szCs w:val="22"/>
        </w:rPr>
      </w:pPr>
      <w:bookmarkStart w:id="52" w:name="_Toc1689"/>
      <w:bookmarkStart w:id="53" w:name="_Toc8582"/>
      <w:bookmarkStart w:id="54" w:name="_Toc1709"/>
      <w:bookmarkStart w:id="55" w:name="_Toc27642"/>
      <w:r>
        <w:rPr>
          <w:rFonts w:hint="eastAsia" w:asciiTheme="minorEastAsia" w:hAnsiTheme="minorEastAsia" w:eastAsiaTheme="minorEastAsia" w:cstheme="minorEastAsia"/>
          <w:b/>
          <w:bCs/>
          <w:color w:val="auto"/>
          <w:sz w:val="22"/>
          <w:szCs w:val="22"/>
          <w:lang w:val="en-US" w:eastAsia="zh-CN"/>
        </w:rPr>
        <w:t>1.</w:t>
      </w:r>
      <w:r>
        <w:rPr>
          <w:rFonts w:hint="eastAsia" w:asciiTheme="minorEastAsia" w:hAnsiTheme="minorEastAsia" w:eastAsiaTheme="minorEastAsia" w:cstheme="minorEastAsia"/>
          <w:b/>
          <w:bCs/>
          <w:color w:val="auto"/>
          <w:sz w:val="22"/>
          <w:szCs w:val="22"/>
        </w:rPr>
        <w:t>满足《中华人民共和国政府采购法》第二十二条规定；</w:t>
      </w:r>
      <w:bookmarkEnd w:id="52"/>
      <w:bookmarkEnd w:id="53"/>
      <w:bookmarkEnd w:id="54"/>
      <w:bookmarkEnd w:id="55"/>
    </w:p>
    <w:p w14:paraId="62871223">
      <w:pPr>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val="0"/>
          <w:bCs w:val="0"/>
          <w:color w:val="auto"/>
          <w:spacing w:val="0"/>
          <w:kern w:val="2"/>
          <w:sz w:val="22"/>
          <w:szCs w:val="22"/>
          <w:lang w:val="en-US" w:eastAsia="zh-CN" w:bidi="ar-SA"/>
        </w:rPr>
      </w:pPr>
      <w:bookmarkStart w:id="56" w:name="_Toc35393800"/>
      <w:bookmarkStart w:id="57" w:name="_Toc19541_WPSOffice_Level2"/>
      <w:bookmarkStart w:id="58" w:name="_Toc28359014"/>
      <w:bookmarkStart w:id="59" w:name="_Toc10946_WPSOffice_Level2"/>
      <w:bookmarkStart w:id="60" w:name="_Toc28359091"/>
      <w:bookmarkStart w:id="61" w:name="_Toc35393631"/>
      <w:r>
        <w:rPr>
          <w:rFonts w:hint="eastAsia" w:asciiTheme="minorEastAsia" w:hAnsiTheme="minorEastAsia" w:eastAsiaTheme="minorEastAsia" w:cstheme="minorEastAsia"/>
          <w:b/>
          <w:bCs/>
          <w:color w:val="auto"/>
          <w:spacing w:val="0"/>
          <w:kern w:val="2"/>
          <w:sz w:val="22"/>
          <w:szCs w:val="22"/>
          <w:lang w:val="en-US" w:eastAsia="zh-CN" w:bidi="ar-SA"/>
        </w:rPr>
        <w:t>1.1 具有独立承担民事责任的能力。</w:t>
      </w:r>
      <w:r>
        <w:rPr>
          <w:rFonts w:hint="eastAsia" w:asciiTheme="minorEastAsia" w:hAnsiTheme="minorEastAsia" w:eastAsiaTheme="minorEastAsia" w:cstheme="minorEastAsia"/>
          <w:b w:val="0"/>
          <w:bCs w:val="0"/>
          <w:color w:val="auto"/>
          <w:spacing w:val="0"/>
          <w:kern w:val="2"/>
          <w:sz w:val="22"/>
          <w:szCs w:val="22"/>
          <w:lang w:val="en-US" w:eastAsia="zh-CN" w:bidi="ar-SA"/>
        </w:rPr>
        <w:t>投标人为企业（包括合伙企业）的，应提供有效的“营业执照”；投标人为事业单位的，应提供有效的“事业单位法人证书”；投标人为非企业专业服务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w:t>
      </w:r>
    </w:p>
    <w:p w14:paraId="3E0B50F6">
      <w:pPr>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val="0"/>
          <w:bCs w:val="0"/>
          <w:color w:val="auto"/>
          <w:spacing w:val="0"/>
          <w:kern w:val="2"/>
          <w:sz w:val="22"/>
          <w:szCs w:val="22"/>
          <w:lang w:val="en-US" w:eastAsia="zh-CN" w:bidi="ar-SA"/>
        </w:rPr>
      </w:pPr>
      <w:r>
        <w:rPr>
          <w:rFonts w:hint="eastAsia" w:asciiTheme="minorEastAsia" w:hAnsiTheme="minorEastAsia" w:eastAsiaTheme="minorEastAsia" w:cstheme="minorEastAsia"/>
          <w:b/>
          <w:bCs/>
          <w:color w:val="auto"/>
          <w:spacing w:val="0"/>
          <w:kern w:val="2"/>
          <w:sz w:val="22"/>
          <w:szCs w:val="22"/>
          <w:lang w:val="en-US" w:eastAsia="zh-CN" w:bidi="ar-SA"/>
        </w:rPr>
        <w:t>1.2 具有良好的商业信誉和健全的财务会计制度。</w:t>
      </w:r>
      <w:r>
        <w:rPr>
          <w:rFonts w:hint="eastAsia" w:asciiTheme="minorEastAsia" w:hAnsiTheme="minorEastAsia" w:eastAsiaTheme="minorEastAsia" w:cstheme="minorEastAsia"/>
          <w:b w:val="0"/>
          <w:bCs w:val="0"/>
          <w:color w:val="auto"/>
          <w:spacing w:val="0"/>
          <w:kern w:val="2"/>
          <w:sz w:val="22"/>
          <w:szCs w:val="22"/>
          <w:lang w:val="en-US" w:eastAsia="zh-CN" w:bidi="ar-SA"/>
        </w:rPr>
        <w:t>投标人应提供2023年至2025年中任意一年度的经审计的财务状况报告（包括统一监管平台赋码的审计报告、资产负债表、现金流量表、利润表、所有者权益变动表及其附注），或提供在投标文件提交截止时间前三个月内由基本开户银行出具的资信证明；如为新成立或成立未满一年的，可提供自成立之日起的近期财务报表（至少包含资产负债表、利润表、现金流量表）或提供在投标文件提交截止时间前三个月内由基本开户银行出具的资信证明。</w:t>
      </w:r>
    </w:p>
    <w:p w14:paraId="697EB78A">
      <w:pPr>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val="0"/>
          <w:bCs w:val="0"/>
          <w:color w:val="auto"/>
          <w:spacing w:val="0"/>
          <w:kern w:val="2"/>
          <w:sz w:val="22"/>
          <w:szCs w:val="22"/>
          <w:lang w:val="en-US" w:eastAsia="zh-CN" w:bidi="ar-SA"/>
        </w:rPr>
      </w:pPr>
      <w:r>
        <w:rPr>
          <w:rFonts w:hint="eastAsia" w:asciiTheme="minorEastAsia" w:hAnsiTheme="minorEastAsia" w:eastAsiaTheme="minorEastAsia" w:cstheme="minorEastAsia"/>
          <w:b/>
          <w:bCs/>
          <w:color w:val="auto"/>
          <w:spacing w:val="0"/>
          <w:kern w:val="2"/>
          <w:sz w:val="22"/>
          <w:szCs w:val="22"/>
          <w:lang w:val="en-US" w:eastAsia="zh-CN" w:bidi="ar-SA"/>
        </w:rPr>
        <w:t>1.3 具有履行合同所必需的设备和专业技术能力（投标人提供书面声明书）。</w:t>
      </w:r>
    </w:p>
    <w:p w14:paraId="191B6958">
      <w:pPr>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b/>
          <w:bCs/>
          <w:color w:val="auto"/>
          <w:spacing w:val="0"/>
          <w:kern w:val="2"/>
          <w:sz w:val="22"/>
          <w:szCs w:val="22"/>
          <w:lang w:val="en-US" w:eastAsia="zh-CN" w:bidi="ar-SA"/>
        </w:rPr>
        <w:t>1.4 具有依法缴纳税收和社会保障资金的良好记录。</w:t>
      </w:r>
      <w:r>
        <w:rPr>
          <w:rFonts w:hint="eastAsia" w:asciiTheme="minorEastAsia" w:hAnsiTheme="minorEastAsia" w:eastAsiaTheme="minorEastAsia" w:cstheme="minorEastAsia"/>
          <w:b w:val="0"/>
          <w:bCs w:val="0"/>
          <w:color w:val="auto"/>
          <w:spacing w:val="0"/>
          <w:kern w:val="2"/>
          <w:sz w:val="22"/>
          <w:szCs w:val="22"/>
          <w:lang w:val="en-US" w:eastAsia="zh-CN" w:bidi="ar-SA"/>
        </w:rPr>
        <w:t>投标人应提供2025年1月至投标文件提交截止时间期间任意连续2个月的依法缴纳税收和缴纳社会保障资金的证明材料。（依法免税或不需要缴纳社会保障资金的投标人，应提供相  应文件证明其依法免税或不需要缴纳社会保障资金；</w:t>
      </w:r>
      <w:r>
        <w:rPr>
          <w:rFonts w:hint="eastAsia" w:ascii="宋体" w:hAnsi="宋体"/>
          <w:b w:val="0"/>
          <w:bCs/>
          <w:color w:val="auto"/>
          <w:sz w:val="22"/>
          <w:szCs w:val="22"/>
          <w:u w:val="none"/>
        </w:rPr>
        <w:t>新成立企业尚未缴纳税款</w:t>
      </w:r>
      <w:r>
        <w:rPr>
          <w:rFonts w:hint="eastAsia" w:ascii="宋体" w:hAnsi="宋体"/>
          <w:b w:val="0"/>
          <w:bCs/>
          <w:color w:val="auto"/>
          <w:sz w:val="22"/>
          <w:szCs w:val="22"/>
          <w:u w:val="none"/>
          <w:lang w:val="en-US" w:eastAsia="zh-CN"/>
        </w:rPr>
        <w:t>和社保</w:t>
      </w:r>
      <w:r>
        <w:rPr>
          <w:rFonts w:hint="eastAsia" w:ascii="宋体" w:hAnsi="宋体"/>
          <w:b w:val="0"/>
          <w:bCs/>
          <w:color w:val="auto"/>
          <w:sz w:val="22"/>
          <w:szCs w:val="22"/>
          <w:u w:val="none"/>
        </w:rPr>
        <w:t>的，应出具情况证明</w:t>
      </w:r>
      <w:r>
        <w:rPr>
          <w:rFonts w:hint="eastAsia" w:ascii="宋体" w:hAnsi="宋体"/>
          <w:b w:val="0"/>
          <w:bCs/>
          <w:color w:val="auto"/>
          <w:sz w:val="22"/>
          <w:szCs w:val="22"/>
          <w:u w:val="none"/>
          <w:lang w:eastAsia="zh-CN"/>
        </w:rPr>
        <w:t>。</w:t>
      </w:r>
      <w:r>
        <w:rPr>
          <w:rFonts w:hint="eastAsia" w:asciiTheme="minorEastAsia" w:hAnsiTheme="minorEastAsia" w:eastAsiaTheme="minorEastAsia" w:cstheme="minorEastAsia"/>
          <w:b w:val="0"/>
          <w:bCs/>
          <w:color w:val="auto"/>
          <w:spacing w:val="0"/>
          <w:kern w:val="2"/>
          <w:sz w:val="22"/>
          <w:szCs w:val="22"/>
          <w:lang w:val="en-US" w:eastAsia="zh-CN" w:bidi="ar-SA"/>
        </w:rPr>
        <w:t>）</w:t>
      </w:r>
    </w:p>
    <w:p w14:paraId="435BE3A2">
      <w:pPr>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val="0"/>
          <w:bCs w:val="0"/>
          <w:color w:val="auto"/>
          <w:spacing w:val="0"/>
          <w:kern w:val="2"/>
          <w:sz w:val="22"/>
          <w:szCs w:val="22"/>
          <w:lang w:val="en-US" w:eastAsia="zh-CN" w:bidi="ar-SA"/>
        </w:rPr>
      </w:pPr>
      <w:r>
        <w:rPr>
          <w:rFonts w:hint="eastAsia" w:asciiTheme="minorEastAsia" w:hAnsiTheme="minorEastAsia" w:eastAsiaTheme="minorEastAsia" w:cstheme="minorEastAsia"/>
          <w:b/>
          <w:bCs/>
          <w:color w:val="auto"/>
          <w:spacing w:val="0"/>
          <w:kern w:val="2"/>
          <w:sz w:val="22"/>
          <w:szCs w:val="22"/>
          <w:lang w:val="en-US" w:eastAsia="zh-CN" w:bidi="ar-SA"/>
        </w:rPr>
        <w:t>1.5 参加政府采购活动前三年内，在经营活动中没有重大违法记录。</w:t>
      </w:r>
      <w:r>
        <w:rPr>
          <w:rFonts w:hint="eastAsia" w:asciiTheme="minorEastAsia" w:hAnsiTheme="minorEastAsia" w:eastAsiaTheme="minorEastAsia" w:cstheme="minorEastAsia"/>
          <w:b w:val="0"/>
          <w:bCs w:val="0"/>
          <w:color w:val="auto"/>
          <w:spacing w:val="0"/>
          <w:kern w:val="2"/>
          <w:sz w:val="22"/>
          <w:szCs w:val="22"/>
          <w:lang w:val="en-US" w:eastAsia="zh-CN" w:bidi="ar-SA"/>
        </w:rPr>
        <w:t>（投标人提供书面声明书）</w:t>
      </w:r>
    </w:p>
    <w:p w14:paraId="49458CBA">
      <w:pPr>
        <w:pageBreakBefore w:val="0"/>
        <w:widowControl w:val="0"/>
        <w:kinsoku/>
        <w:wordWrap/>
        <w:overflowPunct/>
        <w:topLinePunct w:val="0"/>
        <w:autoSpaceDE/>
        <w:autoSpaceDN/>
        <w:bidi w:val="0"/>
        <w:adjustRightInd/>
        <w:snapToGrid/>
        <w:spacing w:before="0" w:line="360" w:lineRule="auto"/>
        <w:ind w:firstLine="420"/>
        <w:textAlignment w:val="auto"/>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1.6 法律、行政法规规定的其他条件：</w:t>
      </w:r>
    </w:p>
    <w:p w14:paraId="55E897CC">
      <w:pPr>
        <w:pageBreakBefore w:val="0"/>
        <w:widowControl w:val="0"/>
        <w:kinsoku/>
        <w:wordWrap/>
        <w:overflowPunct/>
        <w:topLinePunct w:val="0"/>
        <w:autoSpaceDE/>
        <w:autoSpaceDN/>
        <w:bidi w:val="0"/>
        <w:adjustRightInd/>
        <w:snapToGrid/>
        <w:spacing w:before="0" w:line="360" w:lineRule="auto"/>
        <w:ind w:firstLine="42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1.6.1</w:t>
      </w:r>
      <w:bookmarkStart w:id="62" w:name="OLE_LINK50"/>
      <w:r>
        <w:rPr>
          <w:rFonts w:hint="eastAsia" w:asciiTheme="minorEastAsia" w:hAnsiTheme="minorEastAsia" w:eastAsiaTheme="minorEastAsia" w:cstheme="minorEastAsia"/>
          <w:color w:val="auto"/>
          <w:sz w:val="22"/>
          <w:szCs w:val="22"/>
          <w:highlight w:val="none"/>
          <w:lang w:val="en-US" w:eastAsia="zh-CN"/>
        </w:rPr>
        <w:t xml:space="preserve"> 单位负责人为同一人或者存在直接控股、管理关系的不同投标人，不得参加同一合同项下的政府采购活动</w:t>
      </w:r>
      <w:bookmarkEnd w:id="62"/>
      <w:r>
        <w:rPr>
          <w:rFonts w:hint="eastAsia" w:asciiTheme="minorEastAsia" w:hAnsiTheme="minorEastAsia" w:eastAsiaTheme="minorEastAsia" w:cstheme="minorEastAsia"/>
          <w:color w:val="auto"/>
          <w:sz w:val="22"/>
          <w:szCs w:val="22"/>
          <w:highlight w:val="none"/>
          <w:lang w:val="en-US" w:eastAsia="zh-CN"/>
        </w:rPr>
        <w:t>（投标人提供书面声明书）；</w:t>
      </w:r>
    </w:p>
    <w:p w14:paraId="04A289BB">
      <w:pPr>
        <w:pageBreakBefore w:val="0"/>
        <w:widowControl w:val="0"/>
        <w:kinsoku/>
        <w:wordWrap/>
        <w:overflowPunct/>
        <w:topLinePunct w:val="0"/>
        <w:autoSpaceDE/>
        <w:autoSpaceDN/>
        <w:bidi w:val="0"/>
        <w:adjustRightInd/>
        <w:snapToGrid/>
        <w:spacing w:before="0" w:line="360" w:lineRule="auto"/>
        <w:ind w:firstLine="440" w:firstLineChars="200"/>
        <w:textAlignment w:val="auto"/>
        <w:rPr>
          <w:rFonts w:hint="eastAsia" w:asciiTheme="minorEastAsia" w:hAnsiTheme="minorEastAsia" w:eastAsiaTheme="minorEastAsia" w:cstheme="minorEastAsia"/>
          <w:b w:val="0"/>
          <w:bCs w:val="0"/>
          <w:color w:val="auto"/>
          <w:spacing w:val="0"/>
          <w:kern w:val="2"/>
          <w:sz w:val="22"/>
          <w:szCs w:val="22"/>
          <w:lang w:val="en-US" w:eastAsia="zh-CN" w:bidi="ar-SA"/>
        </w:rPr>
      </w:pPr>
      <w:r>
        <w:rPr>
          <w:rFonts w:hint="eastAsia" w:asciiTheme="minorEastAsia" w:hAnsiTheme="minorEastAsia" w:eastAsiaTheme="minorEastAsia" w:cstheme="minorEastAsia"/>
          <w:b w:val="0"/>
          <w:bCs w:val="0"/>
          <w:color w:val="auto"/>
          <w:spacing w:val="0"/>
          <w:kern w:val="2"/>
          <w:sz w:val="22"/>
          <w:szCs w:val="22"/>
          <w:lang w:val="en-US" w:eastAsia="zh-CN" w:bidi="ar-SA"/>
        </w:rPr>
        <w:t>1.6.2 为采购项目提供整体设计、规范编制或者项目管理、监理、检测等服务的投标人，不得再参加该采购项目的其他采购活动（投标人提供书面声明书）；</w:t>
      </w:r>
    </w:p>
    <w:p w14:paraId="2484F674">
      <w:pPr>
        <w:pageBreakBefore w:val="0"/>
        <w:widowControl w:val="0"/>
        <w:kinsoku/>
        <w:wordWrap/>
        <w:overflowPunct/>
        <w:topLinePunct w:val="0"/>
        <w:autoSpaceDE/>
        <w:autoSpaceDN/>
        <w:bidi w:val="0"/>
        <w:adjustRightInd/>
        <w:snapToGrid/>
        <w:spacing w:before="0" w:line="360" w:lineRule="auto"/>
        <w:ind w:firstLine="440" w:firstLineChars="200"/>
        <w:textAlignment w:val="auto"/>
        <w:rPr>
          <w:rFonts w:hint="eastAsia" w:asciiTheme="minorEastAsia" w:hAnsiTheme="minorEastAsia" w:eastAsiaTheme="minorEastAsia" w:cstheme="minorEastAsia"/>
          <w:b w:val="0"/>
          <w:bCs w:val="0"/>
          <w:color w:val="auto"/>
          <w:spacing w:val="0"/>
          <w:kern w:val="2"/>
          <w:sz w:val="22"/>
          <w:szCs w:val="22"/>
          <w:lang w:val="en-US" w:eastAsia="zh-CN" w:bidi="ar-SA"/>
        </w:rPr>
      </w:pPr>
      <w:r>
        <w:rPr>
          <w:rFonts w:hint="eastAsia" w:asciiTheme="minorEastAsia" w:hAnsiTheme="minorEastAsia" w:eastAsiaTheme="minorEastAsia" w:cstheme="minorEastAsia"/>
          <w:b w:val="0"/>
          <w:bCs w:val="0"/>
          <w:color w:val="auto"/>
          <w:spacing w:val="0"/>
          <w:kern w:val="2"/>
          <w:sz w:val="22"/>
          <w:szCs w:val="22"/>
          <w:lang w:val="en-US" w:eastAsia="zh-CN" w:bidi="ar-SA"/>
        </w:rPr>
        <w:t>1.6.</w:t>
      </w:r>
      <w:bookmarkStart w:id="63" w:name="OLE_LINK67"/>
      <w:r>
        <w:rPr>
          <w:rFonts w:hint="eastAsia" w:asciiTheme="minorEastAsia" w:hAnsiTheme="minorEastAsia" w:eastAsiaTheme="minorEastAsia" w:cstheme="minorEastAsia"/>
          <w:b w:val="0"/>
          <w:bCs w:val="0"/>
          <w:color w:val="auto"/>
          <w:spacing w:val="0"/>
          <w:kern w:val="2"/>
          <w:sz w:val="22"/>
          <w:szCs w:val="22"/>
          <w:lang w:val="en-US" w:eastAsia="zh-CN" w:bidi="ar-SA"/>
        </w:rPr>
        <w:t>3 参加项目的投标人在投标文件递交截止时间前未被列入“失信被执行人”“重大税收违法案件当事人名单”“政府采购严重违法失信名单”，采购人或采购代理机构将通过“信用中国”网站（www.creditchina.gov.cn） “中国政府采购网”网站（www.ccgp.gov.cn）查询投标人信用记录。</w:t>
      </w:r>
      <w:bookmarkEnd w:id="63"/>
    </w:p>
    <w:p w14:paraId="0923CBFE">
      <w:pPr>
        <w:pageBreakBefore w:val="0"/>
        <w:widowControl w:val="0"/>
        <w:numPr>
          <w:ilvl w:val="0"/>
          <w:numId w:val="0"/>
        </w:numPr>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bCs/>
          <w:color w:val="auto"/>
          <w:spacing w:val="0"/>
          <w:kern w:val="2"/>
          <w:sz w:val="22"/>
          <w:szCs w:val="22"/>
          <w:lang w:val="en-US" w:eastAsia="zh-CN" w:bidi="ar-SA"/>
        </w:rPr>
      </w:pPr>
      <w:r>
        <w:rPr>
          <w:rFonts w:hint="eastAsia" w:asciiTheme="minorEastAsia" w:hAnsiTheme="minorEastAsia" w:eastAsiaTheme="minorEastAsia" w:cstheme="minorEastAsia"/>
          <w:b/>
          <w:bCs/>
          <w:color w:val="auto"/>
          <w:spacing w:val="0"/>
          <w:kern w:val="2"/>
          <w:sz w:val="22"/>
          <w:szCs w:val="22"/>
          <w:lang w:val="en-US" w:eastAsia="zh-CN" w:bidi="ar-SA"/>
        </w:rPr>
        <w:t>2.落实政府采购政策需满足的资格要求：无。</w:t>
      </w:r>
    </w:p>
    <w:p w14:paraId="737F5D33">
      <w:pPr>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bCs/>
          <w:color w:val="auto"/>
          <w:spacing w:val="0"/>
          <w:kern w:val="2"/>
          <w:sz w:val="22"/>
          <w:szCs w:val="22"/>
          <w:lang w:val="en-US" w:eastAsia="zh-CN" w:bidi="ar-SA"/>
        </w:rPr>
      </w:pPr>
      <w:r>
        <w:rPr>
          <w:rFonts w:hint="eastAsia" w:asciiTheme="minorEastAsia" w:hAnsiTheme="minorEastAsia" w:eastAsiaTheme="minorEastAsia" w:cstheme="minorEastAsia"/>
          <w:b/>
          <w:bCs/>
          <w:color w:val="auto"/>
          <w:spacing w:val="0"/>
          <w:kern w:val="2"/>
          <w:sz w:val="22"/>
          <w:szCs w:val="22"/>
          <w:lang w:val="en-US" w:eastAsia="zh-CN" w:bidi="ar-SA"/>
        </w:rPr>
        <w:t>3.本项目的特定资格要求：无。</w:t>
      </w:r>
    </w:p>
    <w:p w14:paraId="16294DA4">
      <w:pPr>
        <w:pStyle w:val="3"/>
        <w:pageBreakBefore w:val="0"/>
        <w:widowControl w:val="0"/>
        <w:numPr>
          <w:ilvl w:val="0"/>
          <w:numId w:val="0"/>
        </w:numPr>
        <w:kinsoku/>
        <w:wordWrap/>
        <w:overflowPunct/>
        <w:topLinePunct w:val="0"/>
        <w:autoSpaceDE/>
        <w:autoSpaceDN/>
        <w:bidi w:val="0"/>
        <w:adjustRightInd/>
        <w:snapToGrid/>
        <w:spacing w:before="0" w:after="0" w:line="360" w:lineRule="auto"/>
        <w:ind w:firstLine="442" w:firstLineChars="200"/>
        <w:jc w:val="both"/>
        <w:textAlignment w:val="auto"/>
        <w:outlineLvl w:val="1"/>
        <w:rPr>
          <w:rFonts w:hint="eastAsia" w:asciiTheme="minorEastAsia" w:hAnsiTheme="minorEastAsia" w:eastAsiaTheme="minorEastAsia" w:cstheme="minorEastAsia"/>
          <w:b/>
          <w:bCs/>
          <w:color w:val="auto"/>
          <w:sz w:val="22"/>
          <w:szCs w:val="22"/>
          <w:highlight w:val="none"/>
          <w:lang w:val="en-US"/>
        </w:rPr>
      </w:pPr>
      <w:bookmarkStart w:id="64" w:name="_Toc29269_WPSOffice_Level2"/>
      <w:bookmarkStart w:id="65" w:name="_Toc23487"/>
      <w:bookmarkStart w:id="66" w:name="_Toc5212"/>
      <w:bookmarkStart w:id="67" w:name="_Toc13471"/>
      <w:r>
        <w:rPr>
          <w:rFonts w:hint="eastAsia" w:asciiTheme="minorEastAsia" w:hAnsiTheme="minorEastAsia" w:eastAsiaTheme="minorEastAsia" w:cstheme="minorEastAsia"/>
          <w:b/>
          <w:bCs/>
          <w:color w:val="auto"/>
          <w:sz w:val="22"/>
          <w:szCs w:val="22"/>
          <w:highlight w:val="none"/>
        </w:rPr>
        <w:t>三、获取</w:t>
      </w:r>
      <w:bookmarkEnd w:id="56"/>
      <w:bookmarkEnd w:id="57"/>
      <w:bookmarkEnd w:id="58"/>
      <w:bookmarkEnd w:id="59"/>
      <w:bookmarkEnd w:id="60"/>
      <w:bookmarkEnd w:id="61"/>
      <w:bookmarkEnd w:id="64"/>
      <w:bookmarkEnd w:id="65"/>
      <w:r>
        <w:rPr>
          <w:rFonts w:hint="eastAsia" w:asciiTheme="minorEastAsia" w:hAnsiTheme="minorEastAsia" w:eastAsiaTheme="minorEastAsia" w:cstheme="minorEastAsia"/>
          <w:b/>
          <w:bCs/>
          <w:color w:val="auto"/>
          <w:sz w:val="22"/>
          <w:szCs w:val="22"/>
          <w:highlight w:val="none"/>
          <w:lang w:eastAsia="zh-CN"/>
        </w:rPr>
        <w:t>招标文件</w:t>
      </w:r>
      <w:bookmarkEnd w:id="66"/>
      <w:bookmarkEnd w:id="67"/>
    </w:p>
    <w:p w14:paraId="795A800C">
      <w:pPr>
        <w:keepNext w:val="0"/>
        <w:keepLines w:val="0"/>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1.时间：</w:t>
      </w:r>
      <w:r>
        <w:rPr>
          <w:rFonts w:hint="eastAsia" w:asciiTheme="minorEastAsia" w:hAnsiTheme="minorEastAsia" w:eastAsiaTheme="minorEastAsia" w:cstheme="minorEastAsia"/>
          <w:b w:val="0"/>
          <w:bCs w:val="0"/>
          <w:color w:val="auto"/>
          <w:sz w:val="22"/>
          <w:szCs w:val="22"/>
          <w:u w:val="single"/>
          <w:lang w:val="en-US" w:eastAsia="zh-CN"/>
        </w:rPr>
        <w:t>2026</w:t>
      </w:r>
      <w:r>
        <w:rPr>
          <w:rFonts w:hint="eastAsia" w:asciiTheme="minorEastAsia" w:hAnsiTheme="minorEastAsia" w:eastAsiaTheme="minorEastAsia" w:cstheme="minorEastAsia"/>
          <w:b w:val="0"/>
          <w:bCs w:val="0"/>
          <w:color w:val="auto"/>
          <w:sz w:val="22"/>
          <w:szCs w:val="22"/>
          <w:lang w:val="en-US" w:eastAsia="zh-CN"/>
        </w:rPr>
        <w:t>年</w:t>
      </w:r>
      <w:r>
        <w:rPr>
          <w:rFonts w:hint="eastAsia" w:asciiTheme="minorEastAsia" w:hAnsiTheme="minorEastAsia" w:eastAsiaTheme="minorEastAsia" w:cstheme="minorEastAsia"/>
          <w:b w:val="0"/>
          <w:bCs w:val="0"/>
          <w:color w:val="auto"/>
          <w:sz w:val="22"/>
          <w:szCs w:val="22"/>
          <w:u w:val="single"/>
          <w:lang w:val="en-US" w:eastAsia="zh-CN"/>
        </w:rPr>
        <w:t xml:space="preserve"> 06 </w:t>
      </w:r>
      <w:r>
        <w:rPr>
          <w:rFonts w:hint="eastAsia" w:asciiTheme="minorEastAsia" w:hAnsiTheme="minorEastAsia" w:eastAsiaTheme="minorEastAsia" w:cstheme="minorEastAsia"/>
          <w:b w:val="0"/>
          <w:bCs w:val="0"/>
          <w:color w:val="auto"/>
          <w:sz w:val="22"/>
          <w:szCs w:val="22"/>
          <w:lang w:val="en-US" w:eastAsia="zh-CN"/>
        </w:rPr>
        <w:t>月</w:t>
      </w:r>
      <w:r>
        <w:rPr>
          <w:rFonts w:hint="eastAsia" w:asciiTheme="minorEastAsia" w:hAnsiTheme="minorEastAsia" w:eastAsiaTheme="minorEastAsia" w:cstheme="minorEastAsia"/>
          <w:b w:val="0"/>
          <w:bCs w:val="0"/>
          <w:color w:val="auto"/>
          <w:sz w:val="22"/>
          <w:szCs w:val="22"/>
          <w:u w:val="single"/>
          <w:lang w:val="en-US" w:eastAsia="zh-CN"/>
        </w:rPr>
        <w:t xml:space="preserve"> 09</w:t>
      </w:r>
      <w:r>
        <w:rPr>
          <w:rFonts w:hint="eastAsia" w:asciiTheme="minorEastAsia" w:hAnsiTheme="minorEastAsia" w:eastAsiaTheme="minorEastAsia" w:cstheme="minorEastAsia"/>
          <w:b w:val="0"/>
          <w:bCs w:val="0"/>
          <w:color w:val="auto"/>
          <w:sz w:val="22"/>
          <w:szCs w:val="22"/>
          <w:lang w:val="en-US" w:eastAsia="zh-CN"/>
        </w:rPr>
        <w:t>日起至</w:t>
      </w:r>
      <w:r>
        <w:rPr>
          <w:rFonts w:hint="eastAsia" w:asciiTheme="minorEastAsia" w:hAnsiTheme="minorEastAsia" w:eastAsiaTheme="minorEastAsia" w:cstheme="minorEastAsia"/>
          <w:b w:val="0"/>
          <w:bCs w:val="0"/>
          <w:color w:val="auto"/>
          <w:sz w:val="22"/>
          <w:szCs w:val="22"/>
          <w:u w:val="single"/>
          <w:lang w:val="en-US" w:eastAsia="zh-CN"/>
        </w:rPr>
        <w:t xml:space="preserve">2026 </w:t>
      </w:r>
      <w:r>
        <w:rPr>
          <w:rFonts w:hint="eastAsia" w:asciiTheme="minorEastAsia" w:hAnsiTheme="minorEastAsia" w:eastAsiaTheme="minorEastAsia" w:cstheme="minorEastAsia"/>
          <w:b w:val="0"/>
          <w:bCs w:val="0"/>
          <w:color w:val="auto"/>
          <w:sz w:val="22"/>
          <w:szCs w:val="22"/>
          <w:lang w:val="en-US" w:eastAsia="zh-CN"/>
        </w:rPr>
        <w:t>年</w:t>
      </w:r>
      <w:r>
        <w:rPr>
          <w:rFonts w:hint="eastAsia" w:asciiTheme="minorEastAsia" w:hAnsiTheme="minorEastAsia" w:eastAsiaTheme="minorEastAsia" w:cstheme="minorEastAsia"/>
          <w:b w:val="0"/>
          <w:bCs w:val="0"/>
          <w:color w:val="auto"/>
          <w:sz w:val="22"/>
          <w:szCs w:val="22"/>
          <w:u w:val="single"/>
          <w:lang w:val="en-US" w:eastAsia="zh-CN"/>
        </w:rPr>
        <w:t xml:space="preserve">  06 </w:t>
      </w:r>
      <w:r>
        <w:rPr>
          <w:rFonts w:hint="eastAsia" w:asciiTheme="minorEastAsia" w:hAnsiTheme="minorEastAsia" w:eastAsiaTheme="minorEastAsia" w:cstheme="minorEastAsia"/>
          <w:b w:val="0"/>
          <w:bCs w:val="0"/>
          <w:color w:val="auto"/>
          <w:sz w:val="22"/>
          <w:szCs w:val="22"/>
          <w:lang w:val="en-US" w:eastAsia="zh-CN"/>
        </w:rPr>
        <w:t>月</w:t>
      </w:r>
      <w:r>
        <w:rPr>
          <w:rFonts w:hint="eastAsia" w:asciiTheme="minorEastAsia" w:hAnsiTheme="minorEastAsia" w:eastAsiaTheme="minorEastAsia" w:cstheme="minorEastAsia"/>
          <w:b w:val="0"/>
          <w:bCs w:val="0"/>
          <w:color w:val="auto"/>
          <w:sz w:val="22"/>
          <w:szCs w:val="22"/>
          <w:u w:val="single"/>
          <w:lang w:val="en-US" w:eastAsia="zh-CN"/>
        </w:rPr>
        <w:t xml:space="preserve">16 </w:t>
      </w:r>
      <w:r>
        <w:rPr>
          <w:rFonts w:hint="eastAsia" w:asciiTheme="minorEastAsia" w:hAnsiTheme="minorEastAsia" w:eastAsiaTheme="minorEastAsia" w:cstheme="minorEastAsia"/>
          <w:b w:val="0"/>
          <w:bCs w:val="0"/>
          <w:color w:val="auto"/>
          <w:sz w:val="22"/>
          <w:szCs w:val="22"/>
          <w:lang w:val="en-US" w:eastAsia="zh-CN"/>
        </w:rPr>
        <w:t>日</w:t>
      </w:r>
      <w:r>
        <w:rPr>
          <w:rFonts w:hint="eastAsia" w:asciiTheme="minorEastAsia" w:hAnsiTheme="minorEastAsia" w:eastAsiaTheme="minorEastAsia" w:cstheme="minorEastAsia"/>
          <w:b w:val="0"/>
          <w:bCs w:val="0"/>
          <w:color w:val="auto"/>
          <w:sz w:val="22"/>
          <w:szCs w:val="22"/>
          <w:u w:val="single"/>
          <w:lang w:val="en-US" w:eastAsia="zh-CN"/>
        </w:rPr>
        <w:t>23</w:t>
      </w:r>
      <w:r>
        <w:rPr>
          <w:rFonts w:hint="eastAsia" w:asciiTheme="minorEastAsia" w:hAnsiTheme="minorEastAsia" w:eastAsiaTheme="minorEastAsia" w:cstheme="minorEastAsia"/>
          <w:b w:val="0"/>
          <w:bCs w:val="0"/>
          <w:color w:val="auto"/>
          <w:sz w:val="22"/>
          <w:szCs w:val="22"/>
          <w:u w:val="none"/>
          <w:lang w:val="en-US" w:eastAsia="zh-CN"/>
        </w:rPr>
        <w:t>时</w:t>
      </w:r>
      <w:r>
        <w:rPr>
          <w:rFonts w:hint="eastAsia" w:asciiTheme="minorEastAsia" w:hAnsiTheme="minorEastAsia" w:eastAsiaTheme="minorEastAsia" w:cstheme="minorEastAsia"/>
          <w:b w:val="0"/>
          <w:bCs w:val="0"/>
          <w:color w:val="auto"/>
          <w:sz w:val="22"/>
          <w:szCs w:val="22"/>
          <w:u w:val="single"/>
          <w:lang w:val="en-US" w:eastAsia="zh-CN"/>
        </w:rPr>
        <w:t>59</w:t>
      </w:r>
      <w:r>
        <w:rPr>
          <w:rFonts w:hint="eastAsia" w:asciiTheme="minorEastAsia" w:hAnsiTheme="minorEastAsia" w:eastAsiaTheme="minorEastAsia" w:cstheme="minorEastAsia"/>
          <w:b w:val="0"/>
          <w:bCs w:val="0"/>
          <w:color w:val="auto"/>
          <w:sz w:val="22"/>
          <w:szCs w:val="22"/>
          <w:lang w:val="en-US" w:eastAsia="zh-CN"/>
        </w:rPr>
        <w:t xml:space="preserve">分，每天上午06:00至12:00，下午12:00至23:59（北京时间，法定节假日除外）。                                                                                                                                                                                                                                                                                                                                                                                                                                                                                                                                                                                                                                                                                                                                                                                                                                                                                                                                                                                                                                                                                                                                                                                                                                                                                                                                                                                                                                                                                                                                                                                                                                                                                                                                                                                                                                                                                                                                                                                                                                                                                                                                                                                                                                                                                                                                                                                                                                                                                                                                                                                                                                                                                                                                                                                                                                                                                                                                                                                                                                                                                                                                                                                                                                                                                                                                                                                                                                                                                                                                                                                                                                                                                                                                                                                                                                                                                                                                                                                                                                                                                                                                                                  </w:t>
      </w:r>
      <w:r>
        <w:rPr>
          <w:rFonts w:hint="eastAsia" w:asciiTheme="minorEastAsia" w:hAnsiTheme="minorEastAsia" w:eastAsiaTheme="minorEastAsia" w:cstheme="minorEastAsia"/>
          <w:b w:val="0"/>
          <w:bCs w:val="0"/>
          <w:color w:val="auto"/>
          <w:sz w:val="22"/>
          <w:szCs w:val="22"/>
          <w:lang w:val="en-US" w:eastAsia="zh-CN"/>
        </w:rPr>
        <w:t xml:space="preserve">                                                                                                                                                                                                                                                                                                                                                                                                                                                                                                                                                                                                                                                                                                                                                                                                                                                                                                                                                                                                                                                                                                                                                                                                                                                                                                                                                                                                                                                                                                                                                                                                                                                                                                                                                                                                                                                                                                                                                                                                                                                                                                                                                                                                                                                                                                                                                                                                                                                                                                                                                                                                                                                                                                                                                                          </w:t>
      </w:r>
    </w:p>
    <w:p w14:paraId="4D931D1D">
      <w:pPr>
        <w:keepNext w:val="0"/>
        <w:keepLines w:val="0"/>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2.地点：</w:t>
      </w:r>
      <w:r>
        <w:rPr>
          <w:rFonts w:hint="eastAsia" w:asciiTheme="minorEastAsia" w:hAnsiTheme="minorEastAsia" w:eastAsiaTheme="minorEastAsia" w:cstheme="minorEastAsia"/>
          <w:b w:val="0"/>
          <w:bCs w:val="0"/>
          <w:color w:val="auto"/>
          <w:sz w:val="22"/>
          <w:szCs w:val="22"/>
          <w:lang w:val="en-US" w:eastAsia="zh-CN"/>
        </w:rPr>
        <w:t>云南省政府采购电子交易平台（https://www.zcygov.cn）线上获取。</w:t>
      </w:r>
      <w:r>
        <w:rPr>
          <w:rFonts w:hint="eastAsia" w:asciiTheme="minorEastAsia" w:hAnsiTheme="minorEastAsia" w:eastAsiaTheme="minorEastAsia" w:cstheme="minorEastAsia"/>
          <w:b w:val="0"/>
          <w:bCs w:val="0"/>
          <w:color w:val="auto"/>
          <w:sz w:val="22"/>
          <w:szCs w:val="22"/>
          <w:highlight w:val="none"/>
          <w:lang w:val="en-US" w:eastAsia="zh-CN"/>
        </w:rPr>
        <w:t xml:space="preserve">                                      </w:t>
      </w:r>
    </w:p>
    <w:p w14:paraId="292A2D4E">
      <w:pPr>
        <w:keepNext w:val="0"/>
        <w:keepLines w:val="0"/>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val="0"/>
          <w:bCs w:val="0"/>
          <w:color w:val="auto"/>
          <w:spacing w:val="0"/>
          <w:kern w:val="2"/>
          <w:sz w:val="22"/>
          <w:szCs w:val="22"/>
          <w:lang w:val="en-US" w:eastAsia="zh-CN" w:bidi="ar-SA"/>
        </w:rPr>
      </w:pPr>
      <w:r>
        <w:rPr>
          <w:rFonts w:hint="eastAsia" w:asciiTheme="minorEastAsia" w:hAnsiTheme="minorEastAsia" w:eastAsiaTheme="minorEastAsia" w:cstheme="minorEastAsia"/>
          <w:b/>
          <w:bCs/>
          <w:color w:val="auto"/>
          <w:spacing w:val="0"/>
          <w:kern w:val="2"/>
          <w:sz w:val="22"/>
          <w:szCs w:val="22"/>
          <w:lang w:val="en-US" w:eastAsia="zh-CN" w:bidi="ar-SA"/>
        </w:rPr>
        <w:t>3.方式：</w:t>
      </w:r>
      <w:r>
        <w:rPr>
          <w:rFonts w:hint="eastAsia" w:asciiTheme="minorEastAsia" w:hAnsiTheme="minorEastAsia" w:eastAsiaTheme="minorEastAsia" w:cstheme="minorEastAsia"/>
          <w:b w:val="0"/>
          <w:bCs w:val="0"/>
          <w:color w:val="auto"/>
          <w:spacing w:val="0"/>
          <w:kern w:val="2"/>
          <w:sz w:val="22"/>
          <w:szCs w:val="22"/>
          <w:lang w:val="en-US" w:eastAsia="zh-CN" w:bidi="ar-SA"/>
        </w:rPr>
        <w:t>（1）凡有意参加投标者，须持有云南省政府采购电子交易平台（政采云）兼容的数字证书（CA），在平台绑定后，线上获取采购文件及其它采购资料。CA申领链接：https://middle.zcygov.cn/ca/apply/list?_app_=zcy.sys。</w:t>
      </w:r>
    </w:p>
    <w:p w14:paraId="4F6409BD">
      <w:pPr>
        <w:keepNext w:val="0"/>
        <w:keepLines w:val="0"/>
        <w:pageBreakBefore w:val="0"/>
        <w:widowControl w:val="0"/>
        <w:kinsoku/>
        <w:wordWrap/>
        <w:overflowPunct/>
        <w:topLinePunct w:val="0"/>
        <w:autoSpaceDE/>
        <w:autoSpaceDN/>
        <w:bidi w:val="0"/>
        <w:adjustRightInd/>
        <w:snapToGrid/>
        <w:spacing w:before="0" w:line="360" w:lineRule="auto"/>
        <w:ind w:firstLine="440" w:firstLineChars="200"/>
        <w:textAlignment w:val="auto"/>
        <w:rPr>
          <w:rFonts w:hint="eastAsia" w:asciiTheme="minorEastAsia" w:hAnsiTheme="minorEastAsia" w:eastAsiaTheme="minorEastAsia" w:cstheme="minorEastAsia"/>
          <w:b w:val="0"/>
          <w:bCs w:val="0"/>
          <w:color w:val="auto"/>
          <w:spacing w:val="0"/>
          <w:kern w:val="2"/>
          <w:sz w:val="22"/>
          <w:szCs w:val="22"/>
          <w:lang w:val="en-US" w:eastAsia="zh-CN" w:bidi="ar-SA"/>
        </w:rPr>
      </w:pPr>
      <w:r>
        <w:rPr>
          <w:rFonts w:hint="eastAsia" w:asciiTheme="minorEastAsia" w:hAnsiTheme="minorEastAsia" w:eastAsiaTheme="minorEastAsia" w:cstheme="minorEastAsia"/>
          <w:b w:val="0"/>
          <w:bCs w:val="0"/>
          <w:color w:val="auto"/>
          <w:spacing w:val="0"/>
          <w:kern w:val="2"/>
          <w:sz w:val="22"/>
          <w:szCs w:val="22"/>
          <w:lang w:val="en-US" w:eastAsia="zh-CN" w:bidi="ar-SA"/>
        </w:rPr>
        <w:t>（2）按上述要求获取文件的供应商视为合法获取了本项目采购文件，具备本项目的投标资格。</w:t>
      </w:r>
    </w:p>
    <w:p w14:paraId="7DF5BDC4">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442" w:firstLineChars="200"/>
        <w:textAlignment w:val="auto"/>
        <w:outlineLvl w:val="2"/>
        <w:rPr>
          <w:rFonts w:hint="eastAsia" w:asciiTheme="minorEastAsia" w:hAnsiTheme="minorEastAsia" w:eastAsiaTheme="minorEastAsia" w:cstheme="minorEastAsia"/>
          <w:b w:val="0"/>
          <w:bCs w:val="0"/>
          <w:color w:val="auto"/>
          <w:sz w:val="22"/>
          <w:szCs w:val="22"/>
          <w:lang w:val="en-US" w:eastAsia="zh-CN"/>
        </w:rPr>
      </w:pPr>
      <w:bookmarkStart w:id="68" w:name="_Toc19913"/>
      <w:bookmarkStart w:id="69" w:name="_Toc16064"/>
      <w:bookmarkStart w:id="70" w:name="_Toc19528"/>
      <w:bookmarkStart w:id="71" w:name="_Toc12849"/>
      <w:r>
        <w:rPr>
          <w:rFonts w:hint="eastAsia" w:asciiTheme="minorEastAsia" w:hAnsiTheme="minorEastAsia" w:eastAsiaTheme="minorEastAsia" w:cstheme="minorEastAsia"/>
          <w:b/>
          <w:bCs/>
          <w:color w:val="auto"/>
          <w:sz w:val="22"/>
          <w:szCs w:val="22"/>
          <w:lang w:val="en-US" w:eastAsia="zh-CN"/>
        </w:rPr>
        <w:t>4.售价：</w:t>
      </w:r>
      <w:r>
        <w:rPr>
          <w:rFonts w:hint="eastAsia" w:asciiTheme="minorEastAsia" w:hAnsiTheme="minorEastAsia" w:eastAsiaTheme="minorEastAsia" w:cstheme="minorEastAsia"/>
          <w:b w:val="0"/>
          <w:bCs w:val="0"/>
          <w:color w:val="auto"/>
          <w:sz w:val="22"/>
          <w:szCs w:val="22"/>
          <w:lang w:val="en-US" w:eastAsia="zh-CN"/>
        </w:rPr>
        <w:t>免费</w:t>
      </w:r>
      <w:bookmarkEnd w:id="68"/>
      <w:bookmarkEnd w:id="69"/>
      <w:bookmarkEnd w:id="70"/>
      <w:bookmarkEnd w:id="71"/>
      <w:bookmarkStart w:id="72" w:name="_Toc30610"/>
      <w:bookmarkStart w:id="73" w:name="_Toc10972_WPSOffice_Level2"/>
      <w:bookmarkStart w:id="74" w:name="_Toc35393632"/>
      <w:bookmarkStart w:id="75" w:name="_Toc35393801"/>
      <w:bookmarkStart w:id="76" w:name="_Toc7991"/>
      <w:bookmarkStart w:id="77" w:name="_Toc15099_WPSOffice_Level2"/>
      <w:bookmarkStart w:id="78" w:name="_Toc28359092"/>
      <w:bookmarkStart w:id="79" w:name="_Toc28359015"/>
    </w:p>
    <w:p w14:paraId="7DC7227F">
      <w:pPr>
        <w:pStyle w:val="3"/>
        <w:pageBreakBefore w:val="0"/>
        <w:widowControl w:val="0"/>
        <w:numPr>
          <w:ilvl w:val="0"/>
          <w:numId w:val="0"/>
        </w:numPr>
        <w:kinsoku/>
        <w:wordWrap/>
        <w:overflowPunct/>
        <w:topLinePunct w:val="0"/>
        <w:autoSpaceDE/>
        <w:autoSpaceDN/>
        <w:bidi w:val="0"/>
        <w:adjustRightInd/>
        <w:snapToGrid/>
        <w:spacing w:before="0" w:after="0" w:line="360" w:lineRule="auto"/>
        <w:ind w:firstLine="442" w:firstLineChars="200"/>
        <w:jc w:val="both"/>
        <w:textAlignment w:val="auto"/>
        <w:outlineLvl w:val="1"/>
        <w:rPr>
          <w:rFonts w:hint="eastAsia" w:asciiTheme="minorEastAsia" w:hAnsiTheme="minorEastAsia" w:eastAsiaTheme="minorEastAsia" w:cstheme="minorEastAsia"/>
          <w:b/>
          <w:bCs/>
          <w:color w:val="auto"/>
          <w:sz w:val="22"/>
          <w:szCs w:val="22"/>
          <w:highlight w:val="none"/>
        </w:rPr>
      </w:pPr>
      <w:bookmarkStart w:id="80" w:name="_Toc9093_WPSOffice_Level2"/>
      <w:bookmarkStart w:id="81" w:name="_Toc17186"/>
      <w:bookmarkStart w:id="82" w:name="_Toc6061"/>
      <w:r>
        <w:rPr>
          <w:rFonts w:hint="eastAsia" w:asciiTheme="minorEastAsia" w:hAnsiTheme="minorEastAsia" w:eastAsiaTheme="minorEastAsia" w:cstheme="minorEastAsia"/>
          <w:b/>
          <w:bCs/>
          <w:color w:val="auto"/>
          <w:sz w:val="22"/>
          <w:szCs w:val="22"/>
          <w:highlight w:val="none"/>
        </w:rPr>
        <w:t>四、</w:t>
      </w:r>
      <w:bookmarkEnd w:id="72"/>
      <w:bookmarkEnd w:id="73"/>
      <w:bookmarkEnd w:id="74"/>
      <w:bookmarkEnd w:id="75"/>
      <w:bookmarkEnd w:id="76"/>
      <w:bookmarkEnd w:id="77"/>
      <w:bookmarkEnd w:id="78"/>
      <w:bookmarkEnd w:id="79"/>
      <w:bookmarkEnd w:id="80"/>
      <w:r>
        <w:rPr>
          <w:rFonts w:hint="eastAsia" w:asciiTheme="minorEastAsia" w:hAnsiTheme="minorEastAsia" w:eastAsiaTheme="minorEastAsia" w:cstheme="minorEastAsia"/>
          <w:b/>
          <w:bCs/>
          <w:color w:val="auto"/>
          <w:sz w:val="22"/>
          <w:szCs w:val="22"/>
          <w:highlight w:val="none"/>
        </w:rPr>
        <w:t>提交投标文件截止时间、开标时间和地点</w:t>
      </w:r>
      <w:bookmarkEnd w:id="81"/>
      <w:bookmarkEnd w:id="82"/>
    </w:p>
    <w:p w14:paraId="182C6E82">
      <w:pPr>
        <w:keepNext w:val="0"/>
        <w:keepLines w:val="0"/>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bCs/>
          <w:color w:val="FF0000"/>
          <w:spacing w:val="0"/>
          <w:kern w:val="2"/>
          <w:sz w:val="22"/>
          <w:szCs w:val="22"/>
          <w:lang w:val="en-US" w:eastAsia="zh-CN" w:bidi="ar-SA"/>
        </w:rPr>
      </w:pPr>
      <w:r>
        <w:rPr>
          <w:rFonts w:hint="eastAsia" w:asciiTheme="minorEastAsia" w:hAnsiTheme="minorEastAsia" w:eastAsiaTheme="minorEastAsia" w:cstheme="minorEastAsia"/>
          <w:b/>
          <w:bCs/>
          <w:color w:val="FF0000"/>
          <w:spacing w:val="0"/>
          <w:kern w:val="2"/>
          <w:sz w:val="22"/>
          <w:szCs w:val="22"/>
          <w:lang w:val="en-US" w:eastAsia="zh-CN" w:bidi="ar-SA"/>
        </w:rPr>
        <w:t>1.提交投标文件截止时间及开标时间：</w:t>
      </w:r>
      <w:r>
        <w:rPr>
          <w:rFonts w:hint="eastAsia" w:asciiTheme="minorEastAsia" w:hAnsiTheme="minorEastAsia" w:eastAsiaTheme="minorEastAsia" w:cstheme="minorEastAsia"/>
          <w:b/>
          <w:bCs/>
          <w:color w:val="FF0000"/>
          <w:spacing w:val="0"/>
          <w:kern w:val="2"/>
          <w:sz w:val="22"/>
          <w:szCs w:val="22"/>
          <w:u w:val="single"/>
          <w:lang w:val="en-US" w:eastAsia="zh-CN" w:bidi="ar-SA"/>
        </w:rPr>
        <w:t xml:space="preserve"> 2026 </w:t>
      </w:r>
      <w:r>
        <w:rPr>
          <w:rFonts w:hint="eastAsia" w:asciiTheme="minorEastAsia" w:hAnsiTheme="minorEastAsia" w:eastAsiaTheme="minorEastAsia" w:cstheme="minorEastAsia"/>
          <w:b/>
          <w:bCs/>
          <w:color w:val="FF0000"/>
          <w:spacing w:val="0"/>
          <w:kern w:val="2"/>
          <w:sz w:val="22"/>
          <w:szCs w:val="22"/>
          <w:lang w:val="en-US" w:eastAsia="zh-CN" w:bidi="ar-SA"/>
        </w:rPr>
        <w:t>年</w:t>
      </w:r>
      <w:r>
        <w:rPr>
          <w:rFonts w:hint="eastAsia" w:asciiTheme="minorEastAsia" w:hAnsiTheme="minorEastAsia" w:eastAsiaTheme="minorEastAsia" w:cstheme="minorEastAsia"/>
          <w:b/>
          <w:bCs/>
          <w:color w:val="FF0000"/>
          <w:spacing w:val="0"/>
          <w:kern w:val="2"/>
          <w:sz w:val="22"/>
          <w:szCs w:val="22"/>
          <w:u w:val="single"/>
          <w:lang w:val="en-US" w:eastAsia="zh-CN" w:bidi="ar-SA"/>
        </w:rPr>
        <w:t xml:space="preserve"> 07 </w:t>
      </w:r>
      <w:r>
        <w:rPr>
          <w:rFonts w:hint="eastAsia" w:asciiTheme="minorEastAsia" w:hAnsiTheme="minorEastAsia" w:eastAsiaTheme="minorEastAsia" w:cstheme="minorEastAsia"/>
          <w:b/>
          <w:bCs/>
          <w:color w:val="FF0000"/>
          <w:spacing w:val="0"/>
          <w:kern w:val="2"/>
          <w:sz w:val="22"/>
          <w:szCs w:val="22"/>
          <w:lang w:val="en-US" w:eastAsia="zh-CN" w:bidi="ar-SA"/>
        </w:rPr>
        <w:t>月</w:t>
      </w:r>
      <w:r>
        <w:rPr>
          <w:rFonts w:hint="eastAsia" w:asciiTheme="minorEastAsia" w:hAnsiTheme="minorEastAsia" w:eastAsiaTheme="minorEastAsia" w:cstheme="minorEastAsia"/>
          <w:b/>
          <w:bCs/>
          <w:color w:val="FF0000"/>
          <w:spacing w:val="0"/>
          <w:kern w:val="2"/>
          <w:sz w:val="22"/>
          <w:szCs w:val="22"/>
          <w:u w:val="single"/>
          <w:lang w:val="en-US" w:eastAsia="zh-CN" w:bidi="ar-SA"/>
        </w:rPr>
        <w:t xml:space="preserve"> 10 </w:t>
      </w:r>
      <w:r>
        <w:rPr>
          <w:rFonts w:hint="eastAsia" w:asciiTheme="minorEastAsia" w:hAnsiTheme="minorEastAsia" w:eastAsiaTheme="minorEastAsia" w:cstheme="minorEastAsia"/>
          <w:b/>
          <w:bCs/>
          <w:color w:val="FF0000"/>
          <w:spacing w:val="0"/>
          <w:kern w:val="2"/>
          <w:sz w:val="22"/>
          <w:szCs w:val="22"/>
          <w:lang w:val="en-US" w:eastAsia="zh-CN" w:bidi="ar-SA"/>
        </w:rPr>
        <w:t>日 早上</w:t>
      </w:r>
      <w:r>
        <w:rPr>
          <w:rFonts w:hint="eastAsia" w:asciiTheme="minorEastAsia" w:hAnsiTheme="minorEastAsia" w:eastAsiaTheme="minorEastAsia" w:cstheme="minorEastAsia"/>
          <w:b/>
          <w:bCs/>
          <w:color w:val="FF0000"/>
          <w:spacing w:val="0"/>
          <w:kern w:val="2"/>
          <w:sz w:val="22"/>
          <w:szCs w:val="22"/>
          <w:u w:val="single"/>
          <w:lang w:val="en-US" w:eastAsia="zh-CN" w:bidi="ar-SA"/>
        </w:rPr>
        <w:t xml:space="preserve"> 09 </w:t>
      </w:r>
      <w:r>
        <w:rPr>
          <w:rFonts w:hint="eastAsia" w:asciiTheme="minorEastAsia" w:hAnsiTheme="minorEastAsia" w:eastAsiaTheme="minorEastAsia" w:cstheme="minorEastAsia"/>
          <w:b/>
          <w:bCs/>
          <w:color w:val="FF0000"/>
          <w:spacing w:val="0"/>
          <w:kern w:val="2"/>
          <w:sz w:val="22"/>
          <w:szCs w:val="22"/>
          <w:lang w:val="en-US" w:eastAsia="zh-CN" w:bidi="ar-SA"/>
        </w:rPr>
        <w:t>点</w:t>
      </w:r>
      <w:r>
        <w:rPr>
          <w:rFonts w:hint="eastAsia" w:asciiTheme="minorEastAsia" w:hAnsiTheme="minorEastAsia" w:eastAsiaTheme="minorEastAsia" w:cstheme="minorEastAsia"/>
          <w:b/>
          <w:bCs/>
          <w:color w:val="FF0000"/>
          <w:spacing w:val="0"/>
          <w:kern w:val="2"/>
          <w:sz w:val="22"/>
          <w:szCs w:val="22"/>
          <w:u w:val="single"/>
          <w:lang w:val="en-US" w:eastAsia="zh-CN" w:bidi="ar-SA"/>
        </w:rPr>
        <w:t xml:space="preserve"> 00 </w:t>
      </w:r>
      <w:r>
        <w:rPr>
          <w:rFonts w:hint="eastAsia" w:asciiTheme="minorEastAsia" w:hAnsiTheme="minorEastAsia" w:eastAsiaTheme="minorEastAsia" w:cstheme="minorEastAsia"/>
          <w:b/>
          <w:bCs/>
          <w:color w:val="FF0000"/>
          <w:spacing w:val="0"/>
          <w:kern w:val="2"/>
          <w:sz w:val="22"/>
          <w:szCs w:val="22"/>
          <w:lang w:val="en-US" w:eastAsia="zh-CN" w:bidi="ar-SA"/>
        </w:rPr>
        <w:t>分（北京时间）</w:t>
      </w:r>
    </w:p>
    <w:p w14:paraId="38AC2023">
      <w:pPr>
        <w:keepNext w:val="0"/>
        <w:keepLines w:val="0"/>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b w:val="0"/>
          <w:bCs w:val="0"/>
          <w:color w:val="auto"/>
          <w:spacing w:val="0"/>
          <w:kern w:val="2"/>
          <w:sz w:val="22"/>
          <w:szCs w:val="22"/>
          <w:lang w:val="en-US" w:eastAsia="zh-CN" w:bidi="ar-SA"/>
        </w:rPr>
      </w:pPr>
      <w:r>
        <w:rPr>
          <w:rFonts w:hint="eastAsia" w:asciiTheme="minorEastAsia" w:hAnsiTheme="minorEastAsia" w:eastAsiaTheme="minorEastAsia" w:cstheme="minorEastAsia"/>
          <w:b/>
          <w:bCs/>
          <w:color w:val="auto"/>
          <w:spacing w:val="0"/>
          <w:kern w:val="2"/>
          <w:sz w:val="22"/>
          <w:szCs w:val="22"/>
          <w:lang w:val="en-US" w:eastAsia="zh-CN" w:bidi="ar-SA"/>
        </w:rPr>
        <w:t>2.开标地点：</w:t>
      </w:r>
      <w:r>
        <w:rPr>
          <w:rFonts w:hint="eastAsia" w:asciiTheme="minorEastAsia" w:hAnsiTheme="minorEastAsia" w:eastAsiaTheme="minorEastAsia" w:cstheme="minorEastAsia"/>
          <w:b w:val="0"/>
          <w:bCs w:val="0"/>
          <w:color w:val="auto"/>
          <w:spacing w:val="0"/>
          <w:kern w:val="2"/>
          <w:sz w:val="22"/>
          <w:szCs w:val="22"/>
          <w:lang w:val="en-US" w:eastAsia="zh-CN" w:bidi="ar-SA"/>
        </w:rPr>
        <w:t>丽江市古城区象山路236号三楼开标室（电子开标，投标人无需到现场）</w:t>
      </w:r>
    </w:p>
    <w:p w14:paraId="1C12343C">
      <w:pPr>
        <w:keepNext w:val="0"/>
        <w:keepLines w:val="0"/>
        <w:pageBreakBefore w:val="0"/>
        <w:widowControl w:val="0"/>
        <w:kinsoku/>
        <w:wordWrap/>
        <w:overflowPunct/>
        <w:topLinePunct w:val="0"/>
        <w:autoSpaceDE/>
        <w:autoSpaceDN/>
        <w:bidi w:val="0"/>
        <w:adjustRightInd/>
        <w:snapToGrid/>
        <w:spacing w:before="0" w:line="360" w:lineRule="auto"/>
        <w:ind w:firstLine="442" w:firstLineChars="200"/>
        <w:textAlignment w:val="auto"/>
        <w:rPr>
          <w:rFonts w:hint="eastAsia" w:asciiTheme="minorEastAsia" w:hAnsiTheme="minorEastAsia" w:eastAsiaTheme="minorEastAsia" w:cstheme="minorEastAsia"/>
          <w:color w:val="auto"/>
          <w:sz w:val="22"/>
          <w:szCs w:val="22"/>
          <w:highlight w:val="none"/>
        </w:rPr>
      </w:pPr>
      <w:bookmarkStart w:id="83" w:name="_Toc1819"/>
      <w:bookmarkStart w:id="84" w:name="_Toc28359016"/>
      <w:bookmarkStart w:id="85" w:name="_Toc35393802"/>
      <w:bookmarkStart w:id="86" w:name="_Toc35393633"/>
      <w:bookmarkStart w:id="87" w:name="_Toc3630_WPSOffice_Level2"/>
      <w:bookmarkStart w:id="88" w:name="_Toc2674_WPSOffice_Level2"/>
      <w:bookmarkStart w:id="89" w:name="_Toc2087_WPSOffice_Level2"/>
      <w:bookmarkStart w:id="90" w:name="_Toc28359093"/>
      <w:bookmarkStart w:id="91" w:name="_Toc5580"/>
      <w:r>
        <w:rPr>
          <w:rFonts w:hint="eastAsia" w:asciiTheme="minorEastAsia" w:hAnsiTheme="minorEastAsia" w:eastAsiaTheme="minorEastAsia" w:cstheme="minorEastAsia"/>
          <w:b/>
          <w:bCs/>
          <w:color w:val="auto"/>
          <w:spacing w:val="0"/>
          <w:kern w:val="2"/>
          <w:sz w:val="22"/>
          <w:szCs w:val="22"/>
          <w:lang w:val="en-US" w:eastAsia="zh-CN" w:bidi="ar-SA"/>
        </w:rPr>
        <w:t>3.投标文件递交方式</w:t>
      </w:r>
      <w:r>
        <w:rPr>
          <w:rFonts w:hint="eastAsia" w:asciiTheme="minorEastAsia" w:hAnsiTheme="minorEastAsia" w:eastAsiaTheme="minorEastAsia" w:cstheme="minorEastAsia"/>
          <w:b w:val="0"/>
          <w:bCs w:val="0"/>
          <w:color w:val="auto"/>
          <w:spacing w:val="0"/>
          <w:kern w:val="2"/>
          <w:sz w:val="22"/>
          <w:szCs w:val="22"/>
          <w:lang w:val="en-US" w:eastAsia="zh-CN" w:bidi="ar-SA"/>
        </w:rPr>
        <w:t>：本项目为全流程电子化项目，通过云南省政府采购电子交易平台（https://www.zcygov.cn）</w:t>
      </w:r>
      <w:r>
        <w:rPr>
          <w:rFonts w:hint="eastAsia" w:asciiTheme="minorEastAsia" w:hAnsiTheme="minorEastAsia" w:eastAsiaTheme="minorEastAsia" w:cstheme="minorEastAsia"/>
          <w:b w:val="0"/>
          <w:bCs w:val="0"/>
          <w:color w:val="auto"/>
          <w:sz w:val="22"/>
          <w:szCs w:val="22"/>
          <w:highlight w:val="none"/>
          <w:lang w:val="en-US" w:eastAsia="zh-CN"/>
        </w:rPr>
        <w:t>实行在线电子投标，投标人应先安装“政采云电子交易客户端”（请自行前往“政采云”平台进行下载），并按照本项目采购文件和“政采云”平台的要求编制、加密后在投标截止时间前上传至“政采云”平台，投标人在“政采云”平台提交电子投标文件时，请填写参加远程采购活动经办人联系方式。</w:t>
      </w:r>
      <w:bookmarkEnd w:id="83"/>
      <w:bookmarkEnd w:id="84"/>
      <w:bookmarkEnd w:id="85"/>
      <w:bookmarkEnd w:id="86"/>
      <w:bookmarkEnd w:id="87"/>
      <w:bookmarkEnd w:id="88"/>
      <w:bookmarkEnd w:id="89"/>
      <w:bookmarkEnd w:id="90"/>
      <w:bookmarkEnd w:id="91"/>
      <w:bookmarkStart w:id="92" w:name="_Toc35393803"/>
      <w:bookmarkStart w:id="93" w:name="_Toc28359094"/>
      <w:bookmarkStart w:id="94" w:name="_Toc19801_WPSOffice_Level2"/>
      <w:bookmarkStart w:id="95" w:name="_Toc23914"/>
      <w:bookmarkStart w:id="96" w:name="_Toc28359017"/>
      <w:bookmarkStart w:id="97" w:name="_Toc29397"/>
      <w:bookmarkStart w:id="98" w:name="_Toc35393634"/>
      <w:bookmarkStart w:id="99" w:name="_Toc2774_WPSOffice_Level2"/>
      <w:bookmarkStart w:id="100" w:name="_Toc29884"/>
      <w:bookmarkStart w:id="101" w:name="_Toc1288_WPSOffice_Level2"/>
    </w:p>
    <w:p w14:paraId="31D58674">
      <w:pPr>
        <w:keepNext w:val="0"/>
        <w:keepLines w:val="0"/>
        <w:pageBreakBefore w:val="0"/>
        <w:widowControl w:val="0"/>
        <w:kinsoku/>
        <w:wordWrap/>
        <w:overflowPunct/>
        <w:topLinePunct w:val="0"/>
        <w:autoSpaceDE/>
        <w:autoSpaceDN/>
        <w:bidi w:val="0"/>
        <w:adjustRightInd/>
        <w:snapToGrid/>
        <w:spacing w:before="0" w:line="360" w:lineRule="auto"/>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3.1未进行网上注册并办理数字证书（CA 认证）的投标人将无法参与本项目政府采购活动，潜在投标人应尽早完成电子交易平台上的 CA 数字证书办理，并在投标文件提交截止时间前提交投标文件。</w:t>
      </w:r>
    </w:p>
    <w:p w14:paraId="1A06E98D">
      <w:pPr>
        <w:keepNext w:val="0"/>
        <w:keepLines w:val="0"/>
        <w:pageBreakBefore w:val="0"/>
        <w:widowControl w:val="0"/>
        <w:kinsoku/>
        <w:wordWrap/>
        <w:overflowPunct/>
        <w:topLinePunct w:val="0"/>
        <w:autoSpaceDE/>
        <w:autoSpaceDN/>
        <w:bidi w:val="0"/>
        <w:adjustRightInd/>
        <w:snapToGrid/>
        <w:spacing w:before="0" w:line="360" w:lineRule="auto"/>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3.2为确保网上操作合法、有效和安全，请投标人确保在电子投标过程中能够对相关文件进行加密和使用电子签章，妥善保管 CA 数字证书并使用有效的 CA 数字证书参与整个采购活动。</w:t>
      </w:r>
    </w:p>
    <w:p w14:paraId="572994BD">
      <w:pPr>
        <w:keepNext w:val="0"/>
        <w:keepLines w:val="0"/>
        <w:pageBreakBefore w:val="0"/>
        <w:widowControl w:val="0"/>
        <w:kinsoku/>
        <w:wordWrap/>
        <w:overflowPunct/>
        <w:topLinePunct w:val="0"/>
        <w:autoSpaceDE/>
        <w:autoSpaceDN/>
        <w:bidi w:val="0"/>
        <w:adjustRightInd/>
        <w:snapToGrid/>
        <w:spacing w:before="0" w:line="360" w:lineRule="auto"/>
        <w:ind w:firstLine="440" w:firstLineChars="200"/>
        <w:textAlignment w:val="auto"/>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注：投标人应当在投标文件提交截止时间前完成电子投标文件的上传、递交，在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政采云”平台将予以拒收。</w:t>
      </w:r>
    </w:p>
    <w:p w14:paraId="460358E6">
      <w:pPr>
        <w:pStyle w:val="3"/>
        <w:pageBreakBefore w:val="0"/>
        <w:widowControl w:val="0"/>
        <w:numPr>
          <w:ilvl w:val="0"/>
          <w:numId w:val="0"/>
        </w:numPr>
        <w:kinsoku/>
        <w:wordWrap/>
        <w:overflowPunct/>
        <w:topLinePunct w:val="0"/>
        <w:autoSpaceDE/>
        <w:autoSpaceDN/>
        <w:bidi w:val="0"/>
        <w:adjustRightInd/>
        <w:snapToGrid/>
        <w:spacing w:before="0" w:after="0" w:line="360" w:lineRule="auto"/>
        <w:ind w:firstLine="442" w:firstLineChars="200"/>
        <w:jc w:val="both"/>
        <w:textAlignment w:val="auto"/>
        <w:outlineLvl w:val="1"/>
        <w:rPr>
          <w:rFonts w:hint="eastAsia" w:asciiTheme="minorEastAsia" w:hAnsiTheme="minorEastAsia" w:eastAsiaTheme="minorEastAsia" w:cstheme="minorEastAsia"/>
          <w:b/>
          <w:bCs/>
          <w:color w:val="auto"/>
          <w:sz w:val="22"/>
          <w:szCs w:val="22"/>
          <w:highlight w:val="none"/>
          <w:lang w:val="en-US" w:eastAsia="zh-CN"/>
        </w:rPr>
      </w:pPr>
      <w:bookmarkStart w:id="102" w:name="_Toc19783"/>
      <w:bookmarkStart w:id="103" w:name="_Toc2134"/>
      <w:r>
        <w:rPr>
          <w:rFonts w:hint="eastAsia" w:asciiTheme="minorEastAsia" w:hAnsiTheme="minorEastAsia" w:eastAsiaTheme="minorEastAsia" w:cstheme="minorEastAsia"/>
          <w:b/>
          <w:bCs/>
          <w:color w:val="auto"/>
          <w:sz w:val="22"/>
          <w:szCs w:val="22"/>
          <w:highlight w:val="none"/>
          <w:lang w:val="en-US" w:eastAsia="zh-CN"/>
        </w:rPr>
        <w:t>五、公告期限</w:t>
      </w:r>
      <w:bookmarkEnd w:id="92"/>
      <w:bookmarkEnd w:id="93"/>
      <w:bookmarkEnd w:id="94"/>
      <w:bookmarkEnd w:id="95"/>
      <w:bookmarkEnd w:id="96"/>
      <w:bookmarkEnd w:id="97"/>
      <w:bookmarkEnd w:id="98"/>
      <w:bookmarkEnd w:id="99"/>
      <w:bookmarkEnd w:id="100"/>
      <w:bookmarkEnd w:id="101"/>
      <w:bookmarkEnd w:id="102"/>
      <w:bookmarkEnd w:id="103"/>
    </w:p>
    <w:p w14:paraId="667A43EF">
      <w:pPr>
        <w:keepNext w:val="0"/>
        <w:keepLines w:val="0"/>
        <w:pageBreakBefore w:val="0"/>
        <w:widowControl w:val="0"/>
        <w:kinsoku/>
        <w:wordWrap/>
        <w:overflowPunct/>
        <w:topLinePunct w:val="0"/>
        <w:autoSpaceDE/>
        <w:autoSpaceDN/>
        <w:bidi w:val="0"/>
        <w:adjustRightInd/>
        <w:snapToGrid/>
        <w:spacing w:before="0" w:line="360" w:lineRule="auto"/>
        <w:ind w:firstLine="440" w:firstLineChars="200"/>
        <w:textAlignment w:val="auto"/>
        <w:rPr>
          <w:rFonts w:hint="eastAsia" w:asciiTheme="minorEastAsia" w:hAnsiTheme="minorEastAsia" w:eastAsiaTheme="minorEastAsia" w:cstheme="minorEastAsia"/>
          <w:color w:val="auto"/>
          <w:kern w:val="0"/>
          <w:sz w:val="22"/>
          <w:szCs w:val="22"/>
        </w:rPr>
      </w:pPr>
      <w:r>
        <w:rPr>
          <w:rFonts w:hint="eastAsia" w:asciiTheme="minorEastAsia" w:hAnsiTheme="minorEastAsia" w:eastAsiaTheme="minorEastAsia" w:cstheme="minorEastAsia"/>
          <w:color w:val="auto"/>
          <w:kern w:val="0"/>
          <w:sz w:val="22"/>
          <w:szCs w:val="22"/>
        </w:rPr>
        <w:t>自本公告发布之日起</w:t>
      </w:r>
      <w:r>
        <w:rPr>
          <w:rFonts w:hint="eastAsia" w:asciiTheme="minorEastAsia" w:hAnsiTheme="minorEastAsia" w:eastAsiaTheme="minorEastAsia" w:cstheme="minorEastAsia"/>
          <w:color w:val="auto"/>
          <w:kern w:val="0"/>
          <w:sz w:val="22"/>
          <w:szCs w:val="22"/>
          <w:lang w:val="en-US" w:eastAsia="zh-CN"/>
        </w:rPr>
        <w:t>5</w:t>
      </w:r>
      <w:r>
        <w:rPr>
          <w:rFonts w:hint="eastAsia" w:asciiTheme="minorEastAsia" w:hAnsiTheme="minorEastAsia" w:eastAsiaTheme="minorEastAsia" w:cstheme="minorEastAsia"/>
          <w:color w:val="auto"/>
          <w:kern w:val="0"/>
          <w:sz w:val="22"/>
          <w:szCs w:val="22"/>
        </w:rPr>
        <w:t>个工作日。</w:t>
      </w:r>
      <w:bookmarkStart w:id="104" w:name="_Toc52_WPSOffice_Level2"/>
      <w:bookmarkStart w:id="105" w:name="_Toc30644"/>
      <w:bookmarkStart w:id="106" w:name="_Toc28430_WPSOffice_Level2"/>
      <w:bookmarkStart w:id="107" w:name="_Toc28359018"/>
      <w:bookmarkStart w:id="108" w:name="_Toc35393805"/>
      <w:bookmarkStart w:id="109" w:name="_Toc28359095"/>
      <w:bookmarkStart w:id="110" w:name="_Toc35393636"/>
    </w:p>
    <w:p w14:paraId="1B671054">
      <w:pPr>
        <w:pStyle w:val="3"/>
        <w:pageBreakBefore w:val="0"/>
        <w:widowControl w:val="0"/>
        <w:numPr>
          <w:ilvl w:val="0"/>
          <w:numId w:val="0"/>
        </w:numPr>
        <w:kinsoku/>
        <w:wordWrap/>
        <w:overflowPunct/>
        <w:topLinePunct w:val="0"/>
        <w:autoSpaceDE/>
        <w:autoSpaceDN/>
        <w:bidi w:val="0"/>
        <w:adjustRightInd/>
        <w:snapToGrid/>
        <w:spacing w:before="0" w:after="0" w:line="360" w:lineRule="auto"/>
        <w:ind w:firstLine="442" w:firstLineChars="200"/>
        <w:jc w:val="both"/>
        <w:textAlignment w:val="auto"/>
        <w:outlineLvl w:val="1"/>
        <w:rPr>
          <w:rFonts w:hint="eastAsia" w:asciiTheme="minorEastAsia" w:hAnsiTheme="minorEastAsia" w:eastAsiaTheme="minorEastAsia" w:cstheme="minorEastAsia"/>
          <w:b/>
          <w:bCs/>
          <w:color w:val="auto"/>
          <w:sz w:val="22"/>
          <w:szCs w:val="22"/>
          <w:highlight w:val="none"/>
          <w:lang w:val="en-US" w:eastAsia="zh-CN"/>
        </w:rPr>
      </w:pPr>
      <w:bookmarkStart w:id="111" w:name="_Toc14833"/>
      <w:bookmarkStart w:id="112" w:name="_Toc20806"/>
      <w:r>
        <w:rPr>
          <w:rFonts w:hint="eastAsia" w:asciiTheme="minorEastAsia" w:hAnsiTheme="minorEastAsia" w:eastAsiaTheme="minorEastAsia" w:cstheme="minorEastAsia"/>
          <w:b/>
          <w:bCs/>
          <w:color w:val="auto"/>
          <w:sz w:val="22"/>
          <w:szCs w:val="22"/>
          <w:highlight w:val="none"/>
          <w:lang w:val="en-US" w:eastAsia="zh-CN"/>
        </w:rPr>
        <w:t>六、其他补充事宜</w:t>
      </w:r>
      <w:bookmarkEnd w:id="104"/>
      <w:bookmarkEnd w:id="105"/>
      <w:bookmarkEnd w:id="106"/>
      <w:bookmarkEnd w:id="111"/>
      <w:bookmarkEnd w:id="112"/>
      <w:bookmarkStart w:id="113" w:name="_Toc8917_WPSOffice_Level2"/>
      <w:bookmarkStart w:id="114" w:name="_Toc17974"/>
      <w:bookmarkStart w:id="115" w:name="_Toc20283"/>
      <w:bookmarkStart w:id="116" w:name="_Toc26102_WPSOffice_Level2"/>
      <w:bookmarkStart w:id="117" w:name="_Toc10966_WPSOffice_Level2"/>
      <w:bookmarkStart w:id="118" w:name="_Toc7701"/>
    </w:p>
    <w:p w14:paraId="1A730EDA">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bookmarkStart w:id="119" w:name="_Toc25873"/>
      <w:r>
        <w:rPr>
          <w:rFonts w:hint="eastAsia" w:asciiTheme="minorEastAsia" w:hAnsiTheme="minorEastAsia" w:eastAsiaTheme="minorEastAsia" w:cstheme="minorEastAsia"/>
          <w:caps w:val="0"/>
          <w:smallCaps w:val="0"/>
          <w:color w:val="auto"/>
          <w:sz w:val="22"/>
          <w:szCs w:val="22"/>
          <w:highlight w:val="none"/>
          <w:lang w:val="en-US" w:eastAsia="zh-CN"/>
        </w:rPr>
        <w:t>1.本次采购公告在云南省政府采购网上发布。请各位投标人在递交投标文件前随时查看，以获取最新的消息。</w:t>
      </w:r>
    </w:p>
    <w:p w14:paraId="7B82FFD4">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2.本项目采用全流程电子化采购方式，投标人无需到达现场；请投标人认真学习政府采购电子交易平台发布的相关操作手册（投标人可在交易平台下载相关手册），办理CA数字证书、进行云南省政府采购电子交易平台注册绑定，并认真核实CA数字证书确认是否符合本项目电子化采购流程要求。</w:t>
      </w:r>
    </w:p>
    <w:p w14:paraId="54C61B92">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 xml:space="preserve">CA数字证书服务热线 </w:t>
      </w:r>
    </w:p>
    <w:p w14:paraId="10F2C548">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汇信CA：0571-88350735</w:t>
      </w:r>
    </w:p>
    <w:p w14:paraId="53A297F4">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云南CA:4006727666</w:t>
      </w:r>
    </w:p>
    <w:p w14:paraId="73E77787">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云南壹证通：4000040628</w:t>
      </w:r>
    </w:p>
    <w:p w14:paraId="0446A3E5">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福建CA：0591-87760022</w:t>
      </w:r>
    </w:p>
    <w:p w14:paraId="7C7E57AB">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2.1 办理CA数字证书</w:t>
      </w:r>
    </w:p>
    <w:p w14:paraId="016AE2B5">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投标人登录云南省政府采购电子交易平台查阅操作指南—入驻与配置—CA管理。使用操作指南，按照程序要求办理。</w:t>
      </w:r>
    </w:p>
    <w:p w14:paraId="46B7888C">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2.2 注册</w:t>
      </w:r>
    </w:p>
    <w:p w14:paraId="30DBA38C">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投标人登录云南省政府采购电子交易平台操作指南—入驻与配置—云南省投标人注册入驻与配置。注册入库操作流程指引进行自助注册绑定。</w:t>
      </w:r>
    </w:p>
    <w:p w14:paraId="3124B939">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 xml:space="preserve">2.3 驱动、客户端下载 </w:t>
      </w:r>
    </w:p>
    <w:p w14:paraId="560F626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投标人登录云南省政府采购电子交易平台—我的工作台-CA管理—给当前账号绑定CA—选择对应CA—下载驱动—客户端&amp;驱动下载。</w:t>
      </w:r>
    </w:p>
    <w:p w14:paraId="6E668A49">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2.4 获取电子招标文件</w:t>
      </w:r>
    </w:p>
    <w:p w14:paraId="146A8F5B">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投标人使用账号密码或CA数字证书登录客户端获取电子招标文件。投标人如计划参与多个采购包的响应，在获取招标文件详情页面，在意向标段（包）栏目依次选择对应采购包，提交申请即可。未在规定期限内按上述操作获取文件的采购包，投标人无法提交相应包的电子投标文件。</w:t>
      </w:r>
    </w:p>
    <w:p w14:paraId="28AFCF53">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2.5 编制电子投标文件</w:t>
      </w:r>
    </w:p>
    <w:p w14:paraId="564C05C2">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投标人应使用电子投标客户端编制电子投标文件并进行线上响应，投标人电子投标文件需要加密并加盖电子签章，如无法按照要求在电子投标文件中加盖电子签章和加密，请及时通过技术支持服务热线联系技术人员。</w:t>
      </w:r>
    </w:p>
    <w:p w14:paraId="5544788A">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2.6 提交电子投标文件</w:t>
      </w:r>
    </w:p>
    <w:p w14:paraId="3D562D02">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投标人应于响应截止时间前在政采云平台提交电子投标文件，上传电子投标文件过程中请保持与互联网的连接畅通。</w:t>
      </w:r>
    </w:p>
    <w:p w14:paraId="71FD58A7">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val="en-US"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2.7 投标文件开启</w:t>
      </w:r>
    </w:p>
    <w:p w14:paraId="1D458C69">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eastAsia="zh-CN"/>
        </w:rPr>
      </w:pPr>
      <w:r>
        <w:rPr>
          <w:rFonts w:hint="eastAsia" w:asciiTheme="minorEastAsia" w:hAnsiTheme="minorEastAsia" w:eastAsiaTheme="minorEastAsia" w:cstheme="minorEastAsia"/>
          <w:caps w:val="0"/>
          <w:smallCaps w:val="0"/>
          <w:color w:val="auto"/>
          <w:sz w:val="22"/>
          <w:szCs w:val="22"/>
          <w:highlight w:val="none"/>
          <w:lang w:val="zh-TW" w:eastAsia="zh-CN"/>
        </w:rPr>
        <w:t>投标人在开标时间使用账号密码或CA数字证书登录政采云平台进行电子开启。</w:t>
      </w:r>
    </w:p>
    <w:p w14:paraId="57C15322">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aps w:val="0"/>
          <w:smallCaps w:val="0"/>
          <w:color w:val="auto"/>
          <w:sz w:val="22"/>
          <w:szCs w:val="22"/>
          <w:highlight w:val="none"/>
          <w:lang w:eastAsia="zh-CN"/>
        </w:rPr>
      </w:pPr>
      <w:r>
        <w:rPr>
          <w:rFonts w:hint="eastAsia" w:asciiTheme="minorEastAsia" w:hAnsiTheme="minorEastAsia" w:eastAsiaTheme="minorEastAsia" w:cstheme="minorEastAsia"/>
          <w:caps w:val="0"/>
          <w:smallCaps w:val="0"/>
          <w:color w:val="auto"/>
          <w:sz w:val="22"/>
          <w:szCs w:val="22"/>
          <w:highlight w:val="none"/>
          <w:lang w:val="en-US" w:eastAsia="zh-CN"/>
        </w:rPr>
        <w:t>3.</w:t>
      </w:r>
      <w:r>
        <w:rPr>
          <w:rFonts w:hint="eastAsia" w:asciiTheme="minorEastAsia" w:hAnsiTheme="minorEastAsia" w:eastAsiaTheme="minorEastAsia" w:cstheme="minorEastAsia"/>
          <w:caps w:val="0"/>
          <w:smallCaps w:val="0"/>
          <w:color w:val="auto"/>
          <w:sz w:val="22"/>
          <w:szCs w:val="22"/>
          <w:highlight w:val="none"/>
          <w:lang w:eastAsia="zh-CN"/>
        </w:rPr>
        <w:t>投标人按照招标文件规定和电子交易平台操作流程要求，参加政府采购电子化交易活动。因未完成注册、未办理CA数字证书等原因造成无法投标或投标失败的，自行承担责任。</w:t>
      </w:r>
    </w:p>
    <w:p w14:paraId="3DAA418B">
      <w:pPr>
        <w:pStyle w:val="3"/>
        <w:pageBreakBefore w:val="0"/>
        <w:widowControl w:val="0"/>
        <w:kinsoku/>
        <w:wordWrap/>
        <w:overflowPunct/>
        <w:topLinePunct w:val="0"/>
        <w:autoSpaceDE/>
        <w:autoSpaceDN/>
        <w:bidi w:val="0"/>
        <w:adjustRightInd/>
        <w:snapToGrid/>
        <w:spacing w:before="0" w:after="0" w:line="360" w:lineRule="auto"/>
        <w:ind w:firstLine="442" w:firstLineChars="200"/>
        <w:jc w:val="both"/>
        <w:textAlignment w:val="auto"/>
        <w:outlineLvl w:val="1"/>
        <w:rPr>
          <w:rFonts w:hint="eastAsia" w:asciiTheme="minorEastAsia" w:hAnsiTheme="minorEastAsia" w:eastAsiaTheme="minorEastAsia" w:cstheme="minorEastAsia"/>
          <w:b/>
          <w:bCs/>
          <w:caps w:val="0"/>
          <w:smallCaps w:val="0"/>
          <w:color w:val="auto"/>
          <w:kern w:val="2"/>
          <w:sz w:val="22"/>
          <w:szCs w:val="22"/>
          <w:highlight w:val="none"/>
          <w:lang w:val="en-US" w:eastAsia="zh-CN" w:bidi="ar-SA"/>
        </w:rPr>
      </w:pPr>
      <w:bookmarkStart w:id="120" w:name="_Toc26415"/>
      <w:r>
        <w:rPr>
          <w:rFonts w:hint="eastAsia" w:asciiTheme="minorEastAsia" w:hAnsiTheme="minorEastAsia" w:eastAsiaTheme="minorEastAsia" w:cstheme="minorEastAsia"/>
          <w:b/>
          <w:bCs/>
          <w:caps w:val="0"/>
          <w:smallCaps w:val="0"/>
          <w:color w:val="auto"/>
          <w:kern w:val="2"/>
          <w:sz w:val="22"/>
          <w:szCs w:val="22"/>
          <w:highlight w:val="none"/>
          <w:lang w:val="en-US" w:eastAsia="zh-CN" w:bidi="ar-SA"/>
        </w:rPr>
        <w:t>七、凡对本次采购提出询问，请按以下方式联系。</w:t>
      </w:r>
      <w:bookmarkEnd w:id="107"/>
      <w:bookmarkEnd w:id="108"/>
      <w:bookmarkEnd w:id="109"/>
      <w:bookmarkEnd w:id="110"/>
      <w:bookmarkEnd w:id="113"/>
      <w:bookmarkEnd w:id="114"/>
      <w:bookmarkEnd w:id="115"/>
      <w:bookmarkEnd w:id="116"/>
      <w:bookmarkEnd w:id="117"/>
      <w:bookmarkEnd w:id="118"/>
      <w:bookmarkEnd w:id="119"/>
      <w:bookmarkEnd w:id="120"/>
    </w:p>
    <w:bookmarkEnd w:id="28"/>
    <w:p w14:paraId="4AF03EC7">
      <w:pPr>
        <w:pageBreakBefore w:val="0"/>
        <w:widowControl w:val="0"/>
        <w:kinsoku/>
        <w:wordWrap/>
        <w:overflowPunct/>
        <w:topLinePunct w:val="0"/>
        <w:autoSpaceDE/>
        <w:autoSpaceDN/>
        <w:bidi w:val="0"/>
        <w:adjustRightInd/>
        <w:snapToGrid/>
        <w:spacing w:before="0" w:after="0" w:line="360" w:lineRule="auto"/>
        <w:ind w:firstLine="442" w:firstLineChars="200"/>
        <w:jc w:val="both"/>
        <w:textAlignment w:val="auto"/>
        <w:outlineLvl w:val="9"/>
        <w:rPr>
          <w:rFonts w:hint="eastAsia" w:asciiTheme="minorEastAsia" w:hAnsiTheme="minorEastAsia" w:eastAsiaTheme="minorEastAsia" w:cstheme="minorEastAsia"/>
          <w:b/>
          <w:bCs/>
          <w:color w:val="auto"/>
          <w:sz w:val="22"/>
          <w:szCs w:val="22"/>
        </w:rPr>
      </w:pPr>
      <w:bookmarkStart w:id="121" w:name="_Toc3144"/>
      <w:bookmarkStart w:id="122" w:name="_Toc28359096"/>
      <w:bookmarkStart w:id="123" w:name="_Toc35393806"/>
      <w:bookmarkStart w:id="124" w:name="_Toc18108"/>
      <w:bookmarkStart w:id="125" w:name="_Toc35393637"/>
      <w:bookmarkStart w:id="126" w:name="_Toc28359019"/>
      <w:bookmarkStart w:id="127" w:name="_Toc23909"/>
      <w:bookmarkStart w:id="128" w:name="_Toc27932_WPSOffice_Level1"/>
      <w:bookmarkStart w:id="129" w:name="_Toc5877_WPSOffice_Level1"/>
      <w:bookmarkStart w:id="130" w:name="_Toc25421"/>
      <w:bookmarkStart w:id="131" w:name="_Toc15417_WPSOffice_Level1"/>
      <w:bookmarkStart w:id="132" w:name="_Toc21026"/>
      <w:bookmarkStart w:id="133" w:name="_Toc20687435"/>
      <w:r>
        <w:rPr>
          <w:rFonts w:hint="eastAsia" w:asciiTheme="minorEastAsia" w:hAnsiTheme="minorEastAsia" w:eastAsiaTheme="minorEastAsia" w:cstheme="minorEastAsia"/>
          <w:b/>
          <w:bCs/>
          <w:color w:val="auto"/>
          <w:sz w:val="22"/>
          <w:szCs w:val="22"/>
        </w:rPr>
        <w:t>1.采购人信息</w:t>
      </w:r>
      <w:bookmarkEnd w:id="121"/>
      <w:bookmarkEnd w:id="122"/>
      <w:bookmarkEnd w:id="123"/>
      <w:bookmarkEnd w:id="124"/>
      <w:bookmarkEnd w:id="125"/>
      <w:bookmarkEnd w:id="126"/>
    </w:p>
    <w:p w14:paraId="681C2485">
      <w:pPr>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rPr>
        <w:t>名    称：</w:t>
      </w:r>
      <w:r>
        <w:rPr>
          <w:rFonts w:hint="eastAsia" w:ascii="宋体" w:hAnsi="宋体" w:eastAsia="宋体" w:cs="宋体"/>
          <w:color w:val="auto"/>
          <w:sz w:val="22"/>
          <w:szCs w:val="22"/>
          <w:u w:val="single"/>
        </w:rPr>
        <w:t xml:space="preserve"> 丽江市古城区</w:t>
      </w:r>
      <w:r>
        <w:rPr>
          <w:rFonts w:hint="eastAsia" w:ascii="宋体" w:hAnsi="宋体" w:cs="宋体"/>
          <w:color w:val="auto"/>
          <w:sz w:val="22"/>
          <w:szCs w:val="22"/>
          <w:u w:val="single"/>
          <w:lang w:val="en-US" w:eastAsia="zh-CN"/>
        </w:rPr>
        <w:t xml:space="preserve">教育体育局           </w:t>
      </w:r>
    </w:p>
    <w:p w14:paraId="683EADE9">
      <w:pPr>
        <w:pageBreakBefore w:val="0"/>
        <w:widowControl w:val="0"/>
        <w:shd w:val="clear" w:color="auto" w:fill="auto"/>
        <w:kinsoku/>
        <w:wordWrap/>
        <w:overflowPunct/>
        <w:topLinePunct w:val="0"/>
        <w:autoSpaceDE/>
        <w:autoSpaceDN/>
        <w:bidi w:val="0"/>
        <w:adjustRightInd/>
        <w:snapToGrid/>
        <w:spacing w:line="360" w:lineRule="auto"/>
        <w:ind w:firstLine="440" w:firstLineChars="200"/>
        <w:jc w:val="left"/>
        <w:textAlignment w:val="auto"/>
        <w:rPr>
          <w:rFonts w:hint="default" w:ascii="宋体" w:hAnsi="宋体" w:eastAsia="宋体" w:cs="宋体"/>
          <w:color w:val="auto"/>
          <w:sz w:val="22"/>
          <w:szCs w:val="22"/>
          <w:highlight w:val="none"/>
          <w:u w:val="single"/>
          <w:lang w:val="en-US"/>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丽江市古城区</w:t>
      </w:r>
      <w:r>
        <w:rPr>
          <w:rFonts w:hint="eastAsia" w:ascii="宋体" w:hAnsi="宋体" w:cs="宋体"/>
          <w:color w:val="auto"/>
          <w:sz w:val="22"/>
          <w:szCs w:val="22"/>
          <w:highlight w:val="none"/>
          <w:u w:val="single"/>
          <w:lang w:val="en-US" w:eastAsia="zh-CN"/>
        </w:rPr>
        <w:t xml:space="preserve">福慧路442号          </w:t>
      </w:r>
      <w:r>
        <w:rPr>
          <w:rFonts w:hint="eastAsia" w:ascii="宋体" w:hAnsi="宋体" w:cs="宋体"/>
          <w:color w:val="auto"/>
          <w:sz w:val="22"/>
          <w:szCs w:val="22"/>
          <w:highlight w:val="none"/>
          <w:u w:val="none"/>
          <w:lang w:val="en-US" w:eastAsia="zh-CN"/>
        </w:rPr>
        <w:t xml:space="preserve"> </w:t>
      </w:r>
    </w:p>
    <w:p w14:paraId="0B327386">
      <w:pPr>
        <w:pageBreakBefore w:val="0"/>
        <w:widowControl w:val="0"/>
        <w:shd w:val="clear" w:color="auto" w:fill="auto"/>
        <w:kinsoku/>
        <w:wordWrap/>
        <w:overflowPunct/>
        <w:topLinePunct w:val="0"/>
        <w:autoSpaceDE/>
        <w:autoSpaceDN/>
        <w:bidi w:val="0"/>
        <w:adjustRightInd/>
        <w:snapToGrid/>
        <w:spacing w:line="360" w:lineRule="auto"/>
        <w:ind w:firstLine="440" w:firstLineChars="200"/>
        <w:jc w:val="left"/>
        <w:textAlignment w:val="auto"/>
        <w:rPr>
          <w:rFonts w:hint="default"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none"/>
          <w:lang w:val="en-US" w:eastAsia="zh-CN"/>
        </w:rPr>
        <w:t>联 系 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和汝华                      </w:t>
      </w:r>
    </w:p>
    <w:p w14:paraId="32373140">
      <w:pPr>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highlight w:val="none"/>
        </w:rPr>
        <w:t>联系方式：</w:t>
      </w:r>
      <w:r>
        <w:rPr>
          <w:rFonts w:hint="eastAsia" w:ascii="宋体" w:hAnsi="宋体" w:cs="宋体"/>
          <w:color w:val="auto"/>
          <w:sz w:val="22"/>
          <w:szCs w:val="22"/>
          <w:u w:val="single"/>
          <w:lang w:val="en-US" w:eastAsia="zh-CN"/>
        </w:rPr>
        <w:t xml:space="preserve">      0888-5128297                </w:t>
      </w:r>
    </w:p>
    <w:p w14:paraId="2BF37B5F">
      <w:pPr>
        <w:pageBreakBefore w:val="0"/>
        <w:widowControl w:val="0"/>
        <w:kinsoku/>
        <w:wordWrap/>
        <w:overflowPunct/>
        <w:topLinePunct w:val="0"/>
        <w:autoSpaceDE/>
        <w:autoSpaceDN/>
        <w:bidi w:val="0"/>
        <w:adjustRightInd/>
        <w:snapToGrid/>
        <w:spacing w:before="0" w:after="0" w:line="360" w:lineRule="auto"/>
        <w:ind w:firstLine="442" w:firstLineChars="200"/>
        <w:jc w:val="both"/>
        <w:textAlignment w:val="auto"/>
        <w:outlineLvl w:val="9"/>
        <w:rPr>
          <w:rFonts w:hint="default" w:ascii="宋体" w:hAnsi="宋体" w:eastAsia="宋体" w:cs="宋体"/>
          <w:b/>
          <w:bCs/>
          <w:color w:val="auto"/>
          <w:sz w:val="22"/>
          <w:szCs w:val="22"/>
          <w:lang w:val="en-US" w:eastAsia="zh-CN"/>
        </w:rPr>
      </w:pPr>
      <w:bookmarkStart w:id="134" w:name="_Toc35393638"/>
      <w:bookmarkStart w:id="135" w:name="_Toc35393807"/>
      <w:bookmarkStart w:id="136" w:name="_Toc6915"/>
      <w:bookmarkStart w:id="137" w:name="_Toc24282"/>
      <w:bookmarkStart w:id="138" w:name="_Toc28359020"/>
      <w:bookmarkStart w:id="139" w:name="_Toc28359097"/>
      <w:r>
        <w:rPr>
          <w:rFonts w:hint="eastAsia" w:ascii="宋体" w:hAnsi="宋体" w:eastAsia="宋体" w:cs="宋体"/>
          <w:b/>
          <w:bCs/>
          <w:color w:val="auto"/>
          <w:sz w:val="22"/>
          <w:szCs w:val="22"/>
        </w:rPr>
        <w:t>2.</w:t>
      </w:r>
      <w:r>
        <w:rPr>
          <w:rFonts w:hint="eastAsia" w:ascii="宋体" w:hAnsi="宋体" w:eastAsia="宋体" w:cs="宋体"/>
          <w:b/>
          <w:bCs/>
          <w:color w:val="auto"/>
          <w:sz w:val="22"/>
          <w:szCs w:val="22"/>
          <w:lang w:eastAsia="zh-CN"/>
        </w:rPr>
        <w:t>采购代理机构</w:t>
      </w:r>
      <w:r>
        <w:rPr>
          <w:rFonts w:hint="eastAsia" w:ascii="宋体" w:hAnsi="宋体" w:eastAsia="宋体" w:cs="宋体"/>
          <w:b/>
          <w:bCs/>
          <w:color w:val="auto"/>
          <w:sz w:val="22"/>
          <w:szCs w:val="22"/>
        </w:rPr>
        <w:t>信息</w:t>
      </w:r>
      <w:bookmarkEnd w:id="134"/>
      <w:bookmarkEnd w:id="135"/>
      <w:bookmarkEnd w:id="136"/>
      <w:bookmarkEnd w:id="137"/>
      <w:bookmarkEnd w:id="138"/>
      <w:bookmarkEnd w:id="139"/>
      <w:r>
        <w:rPr>
          <w:rFonts w:hint="eastAsia" w:ascii="宋体" w:hAnsi="宋体" w:cs="宋体"/>
          <w:b/>
          <w:bCs/>
          <w:color w:val="auto"/>
          <w:sz w:val="22"/>
          <w:szCs w:val="22"/>
          <w:lang w:val="en-US" w:eastAsia="zh-CN"/>
        </w:rPr>
        <w:t xml:space="preserve">   </w:t>
      </w:r>
    </w:p>
    <w:p w14:paraId="083A927C">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rPr>
        <w:t>名    称：</w:t>
      </w:r>
      <w:r>
        <w:rPr>
          <w:rFonts w:hint="eastAsia" w:ascii="宋体" w:hAnsi="宋体" w:eastAsia="宋体" w:cs="宋体"/>
          <w:color w:val="auto"/>
          <w:sz w:val="22"/>
          <w:szCs w:val="22"/>
          <w:u w:val="single"/>
        </w:rPr>
        <w:t>　</w:t>
      </w:r>
      <w:r>
        <w:rPr>
          <w:rFonts w:hint="eastAsia" w:ascii="宋体" w:hAnsi="宋体" w:eastAsia="宋体" w:cs="宋体"/>
          <w:color w:val="auto"/>
          <w:sz w:val="22"/>
          <w:szCs w:val="22"/>
          <w:u w:val="single"/>
          <w:lang w:val="en-US" w:eastAsia="zh-CN"/>
        </w:rPr>
        <w:t xml:space="preserve">丽江市古城区机关事务管理局  </w:t>
      </w:r>
      <w:r>
        <w:rPr>
          <w:rFonts w:hint="eastAsia" w:ascii="宋体" w:hAnsi="宋体" w:cs="宋体"/>
          <w:color w:val="auto"/>
          <w:sz w:val="22"/>
          <w:szCs w:val="22"/>
          <w:u w:val="single"/>
          <w:lang w:val="en-US" w:eastAsia="zh-CN"/>
        </w:rPr>
        <w:t xml:space="preserve">     </w:t>
      </w:r>
    </w:p>
    <w:p w14:paraId="74C1ABB7">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地　　址：</w:t>
      </w:r>
      <w:r>
        <w:rPr>
          <w:rFonts w:hint="eastAsia" w:ascii="宋体" w:hAnsi="宋体" w:eastAsia="宋体" w:cs="宋体"/>
          <w:color w:val="auto"/>
          <w:sz w:val="22"/>
          <w:szCs w:val="22"/>
          <w:u w:val="single"/>
        </w:rPr>
        <w:t>　</w:t>
      </w:r>
      <w:r>
        <w:rPr>
          <w:rFonts w:hint="eastAsia" w:ascii="宋体" w:hAnsi="宋体" w:eastAsia="宋体" w:cs="宋体"/>
          <w:color w:val="auto"/>
          <w:sz w:val="22"/>
          <w:szCs w:val="22"/>
          <w:u w:val="single"/>
          <w:lang w:eastAsia="zh-CN"/>
        </w:rPr>
        <w:t xml:space="preserve">丽江市古城区福慧路442号 </w:t>
      </w:r>
      <w:r>
        <w:rPr>
          <w:rFonts w:hint="eastAsia" w:ascii="宋体" w:hAnsi="宋体" w:eastAsia="宋体" w:cs="宋体"/>
          <w:color w:val="auto"/>
          <w:sz w:val="22"/>
          <w:szCs w:val="22"/>
          <w:u w:val="single"/>
        </w:rPr>
        <w:t>　</w:t>
      </w:r>
      <w:r>
        <w:rPr>
          <w:rFonts w:hint="eastAsia" w:ascii="宋体" w:hAnsi="宋体" w:cs="宋体"/>
          <w:color w:val="auto"/>
          <w:sz w:val="22"/>
          <w:szCs w:val="22"/>
          <w:u w:val="single"/>
          <w:lang w:val="en-US" w:eastAsia="zh-CN"/>
        </w:rPr>
        <w:t xml:space="preserve">      </w:t>
      </w:r>
    </w:p>
    <w:p w14:paraId="7BAF3CCE">
      <w:pPr>
        <w:pageBreakBefore w:val="0"/>
        <w:widowControl w:val="0"/>
        <w:tabs>
          <w:tab w:val="left" w:pos="6423"/>
        </w:tabs>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u w:val="single"/>
          <w:lang w:val="en-US" w:eastAsia="zh-CN"/>
        </w:rPr>
      </w:pPr>
      <w:r>
        <w:rPr>
          <w:rFonts w:hint="eastAsia" w:ascii="宋体" w:hAnsi="宋体" w:eastAsia="宋体" w:cs="宋体"/>
          <w:color w:val="auto"/>
          <w:sz w:val="22"/>
          <w:szCs w:val="22"/>
        </w:rPr>
        <w:t>联系方式：</w:t>
      </w:r>
      <w:r>
        <w:rPr>
          <w:rFonts w:hint="eastAsia" w:ascii="宋体" w:hAnsi="宋体" w:eastAsia="宋体" w:cs="宋体"/>
          <w:color w:val="auto"/>
          <w:sz w:val="22"/>
          <w:szCs w:val="22"/>
          <w:u w:val="single"/>
        </w:rPr>
        <w:t>　　</w:t>
      </w:r>
      <w:r>
        <w:rPr>
          <w:rFonts w:hint="eastAsia" w:ascii="宋体" w:hAnsi="宋体" w:eastAsia="宋体" w:cs="宋体"/>
          <w:color w:val="auto"/>
          <w:sz w:val="22"/>
          <w:szCs w:val="22"/>
          <w:u w:val="single"/>
          <w:lang w:val="en-US" w:eastAsia="zh-CN"/>
        </w:rPr>
        <w:t>0888-5</w:t>
      </w:r>
      <w:r>
        <w:rPr>
          <w:rFonts w:hint="eastAsia" w:ascii="宋体" w:hAnsi="宋体" w:cs="宋体"/>
          <w:color w:val="auto"/>
          <w:sz w:val="22"/>
          <w:szCs w:val="22"/>
          <w:u w:val="single"/>
          <w:lang w:val="en-US" w:eastAsia="zh-CN"/>
        </w:rPr>
        <w:t>117766</w:t>
      </w:r>
      <w:r>
        <w:rPr>
          <w:rFonts w:hint="eastAsia" w:ascii="宋体" w:hAnsi="宋体" w:eastAsia="宋体" w:cs="宋体"/>
          <w:color w:val="auto"/>
          <w:sz w:val="22"/>
          <w:szCs w:val="22"/>
          <w:u w:val="single"/>
        </w:rPr>
        <w:t>　　</w:t>
      </w:r>
      <w:r>
        <w:rPr>
          <w:rFonts w:hint="eastAsia" w:ascii="宋体" w:hAnsi="宋体" w:cs="宋体"/>
          <w:color w:val="auto"/>
          <w:sz w:val="22"/>
          <w:szCs w:val="22"/>
          <w:u w:val="single"/>
          <w:lang w:val="en-US" w:eastAsia="zh-CN"/>
        </w:rPr>
        <w:t xml:space="preserve">               </w:t>
      </w:r>
    </w:p>
    <w:p w14:paraId="4F057501">
      <w:pPr>
        <w:pageBreakBefore w:val="0"/>
        <w:widowControl w:val="0"/>
        <w:kinsoku/>
        <w:wordWrap/>
        <w:overflowPunct/>
        <w:topLinePunct w:val="0"/>
        <w:autoSpaceDE/>
        <w:autoSpaceDN/>
        <w:bidi w:val="0"/>
        <w:adjustRightInd/>
        <w:snapToGrid/>
        <w:spacing w:before="0" w:after="0" w:line="360" w:lineRule="auto"/>
        <w:ind w:firstLine="442" w:firstLineChars="200"/>
        <w:jc w:val="both"/>
        <w:textAlignment w:val="auto"/>
        <w:outlineLvl w:val="9"/>
        <w:rPr>
          <w:rFonts w:hint="eastAsia" w:ascii="宋体" w:hAnsi="宋体" w:eastAsia="宋体" w:cs="宋体"/>
          <w:b/>
          <w:bCs/>
          <w:color w:val="auto"/>
          <w:sz w:val="22"/>
          <w:szCs w:val="22"/>
        </w:rPr>
      </w:pPr>
      <w:bookmarkStart w:id="140" w:name="_Toc28359021"/>
      <w:bookmarkStart w:id="141" w:name="_Toc28359098"/>
      <w:bookmarkStart w:id="142" w:name="_Toc19549"/>
      <w:bookmarkStart w:id="143" w:name="_Toc35393639"/>
      <w:bookmarkStart w:id="144" w:name="_Toc13091"/>
      <w:bookmarkStart w:id="145" w:name="_Toc35393808"/>
      <w:r>
        <w:rPr>
          <w:rFonts w:hint="eastAsia" w:ascii="宋体" w:hAnsi="宋体" w:eastAsia="宋体" w:cs="宋体"/>
          <w:b/>
          <w:bCs/>
          <w:color w:val="auto"/>
          <w:sz w:val="22"/>
          <w:szCs w:val="22"/>
        </w:rPr>
        <w:t>3.项目联系方式</w:t>
      </w:r>
      <w:bookmarkEnd w:id="140"/>
      <w:bookmarkEnd w:id="141"/>
      <w:bookmarkEnd w:id="142"/>
      <w:bookmarkEnd w:id="143"/>
      <w:bookmarkEnd w:id="144"/>
      <w:bookmarkEnd w:id="145"/>
    </w:p>
    <w:p w14:paraId="74822389">
      <w:pPr>
        <w:pStyle w:val="17"/>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项目联系人：</w:t>
      </w:r>
      <w:r>
        <w:rPr>
          <w:rFonts w:hint="eastAsia" w:hAnsi="宋体" w:cs="宋体"/>
          <w:color w:val="auto"/>
          <w:sz w:val="22"/>
          <w:szCs w:val="22"/>
          <w:u w:val="single"/>
          <w:lang w:val="en-US" w:eastAsia="zh-CN"/>
        </w:rPr>
        <w:t xml:space="preserve"> </w:t>
      </w:r>
      <w:r>
        <w:rPr>
          <w:rFonts w:hint="eastAsia" w:hAnsi="宋体" w:eastAsia="宋体" w:cs="宋体"/>
          <w:color w:val="auto"/>
          <w:sz w:val="22"/>
          <w:szCs w:val="22"/>
          <w:u w:val="single"/>
          <w:lang w:val="en-US" w:eastAsia="zh-CN"/>
        </w:rPr>
        <w:t>和荣兴</w:t>
      </w:r>
      <w:r>
        <w:rPr>
          <w:rFonts w:hint="eastAsia" w:hAnsi="宋体" w:cs="宋体"/>
          <w:color w:val="auto"/>
          <w:sz w:val="22"/>
          <w:szCs w:val="22"/>
          <w:u w:val="single"/>
          <w:lang w:val="en-US" w:eastAsia="zh-CN"/>
        </w:rPr>
        <w:t>、和秀华</w:t>
      </w:r>
      <w:r>
        <w:rPr>
          <w:rFonts w:hint="eastAsia" w:hAnsi="宋体" w:eastAsia="宋体" w:cs="宋体"/>
          <w:color w:val="auto"/>
          <w:sz w:val="22"/>
          <w:szCs w:val="22"/>
          <w:u w:val="single"/>
          <w:lang w:val="en-US" w:eastAsia="zh-CN"/>
        </w:rPr>
        <w:t xml:space="preserve">   </w:t>
      </w:r>
      <w:r>
        <w:rPr>
          <w:rFonts w:hint="eastAsia" w:hAnsi="宋体" w:cs="宋体"/>
          <w:color w:val="auto"/>
          <w:sz w:val="22"/>
          <w:szCs w:val="22"/>
          <w:u w:val="single"/>
          <w:lang w:val="en-US" w:eastAsia="zh-CN"/>
        </w:rPr>
        <w:t xml:space="preserve">              </w:t>
      </w:r>
      <w:r>
        <w:rPr>
          <w:rFonts w:hint="eastAsia" w:hAnsi="宋体" w:eastAsia="宋体" w:cs="宋体"/>
          <w:color w:val="auto"/>
          <w:sz w:val="22"/>
          <w:szCs w:val="22"/>
          <w:u w:val="none"/>
          <w:lang w:val="en-US" w:eastAsia="zh-CN"/>
        </w:rPr>
        <w:t xml:space="preserve"> </w:t>
      </w:r>
    </w:p>
    <w:p w14:paraId="06285640">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color w:val="auto"/>
          <w:sz w:val="22"/>
          <w:szCs w:val="22"/>
          <w:lang w:val="en-US"/>
        </w:rPr>
      </w:pPr>
      <w:r>
        <w:rPr>
          <w:rFonts w:hint="eastAsia" w:ascii="宋体" w:hAnsi="宋体" w:eastAsia="宋体" w:cs="宋体"/>
          <w:color w:val="auto"/>
          <w:sz w:val="22"/>
          <w:szCs w:val="22"/>
        </w:rPr>
        <w:t>电　　 话：</w:t>
      </w:r>
      <w:r>
        <w:rPr>
          <w:rFonts w:hint="eastAsia" w:ascii="宋体" w:hAnsi="宋体" w:eastAsia="宋体" w:cs="宋体"/>
          <w:color w:val="auto"/>
          <w:sz w:val="22"/>
          <w:szCs w:val="22"/>
          <w:u w:val="single"/>
        </w:rPr>
        <w:t>　</w:t>
      </w:r>
      <w:r>
        <w:rPr>
          <w:rFonts w:hint="eastAsia" w:ascii="宋体" w:hAnsi="宋体" w:cs="宋体"/>
          <w:color w:val="auto"/>
          <w:sz w:val="22"/>
          <w:szCs w:val="22"/>
          <w:u w:val="single"/>
          <w:lang w:val="en-US" w:eastAsia="zh-CN"/>
        </w:rPr>
        <w:t xml:space="preserve"> 0888-5117766</w:t>
      </w:r>
      <w:r>
        <w:rPr>
          <w:rFonts w:hint="eastAsia" w:ascii="宋体" w:hAnsi="宋体" w:eastAsia="宋体" w:cs="宋体"/>
          <w:color w:val="auto"/>
          <w:sz w:val="22"/>
          <w:szCs w:val="22"/>
          <w:u w:val="single"/>
          <w:lang w:val="en-US" w:eastAsia="zh-CN"/>
        </w:rPr>
        <w:t xml:space="preserve"> </w:t>
      </w:r>
      <w:r>
        <w:rPr>
          <w:rFonts w:hint="eastAsia" w:ascii="宋体" w:hAnsi="宋体" w:cs="宋体"/>
          <w:color w:val="auto"/>
          <w:sz w:val="22"/>
          <w:szCs w:val="22"/>
          <w:u w:val="single"/>
          <w:lang w:val="en-US" w:eastAsia="zh-CN"/>
        </w:rPr>
        <w:t xml:space="preserve">                 </w:t>
      </w:r>
    </w:p>
    <w:p w14:paraId="0A1D76F5">
      <w:pPr>
        <w:rPr>
          <w:rFonts w:hint="eastAsia" w:ascii="方正小标宋_GBK" w:hAnsi="方正小标宋_GBK" w:eastAsia="方正小标宋_GBK" w:cs="方正小标宋_GBK"/>
          <w:b w:val="0"/>
          <w:bCs w:val="0"/>
          <w:color w:val="auto"/>
          <w:sz w:val="36"/>
          <w:szCs w:val="36"/>
          <w:lang w:val="en-US" w:eastAsia="zh-CN"/>
        </w:rPr>
      </w:pPr>
      <w:bookmarkStart w:id="146" w:name="_Toc24525"/>
      <w:r>
        <w:rPr>
          <w:rFonts w:hint="eastAsia" w:ascii="方正小标宋_GBK" w:hAnsi="方正小标宋_GBK" w:eastAsia="方正小标宋_GBK" w:cs="方正小标宋_GBK"/>
          <w:b w:val="0"/>
          <w:bCs w:val="0"/>
          <w:color w:val="auto"/>
          <w:sz w:val="36"/>
          <w:szCs w:val="36"/>
          <w:lang w:val="en-US" w:eastAsia="zh-CN"/>
        </w:rPr>
        <w:br w:type="page"/>
      </w:r>
    </w:p>
    <w:p w14:paraId="480EDB13">
      <w:pPr>
        <w:numPr>
          <w:ilvl w:val="0"/>
          <w:numId w:val="0"/>
        </w:numPr>
        <w:jc w:val="center"/>
        <w:outlineLvl w:val="0"/>
        <w:rPr>
          <w:rFonts w:hint="eastAsia" w:ascii="方正小标宋_GBK" w:hAnsi="方正小标宋_GBK" w:eastAsia="方正小标宋_GBK" w:cs="方正小标宋_GBK"/>
          <w:b w:val="0"/>
          <w:bCs w:val="0"/>
          <w:color w:val="auto"/>
          <w:sz w:val="36"/>
          <w:szCs w:val="36"/>
          <w:lang w:val="en-US" w:eastAsia="zh-CN"/>
        </w:rPr>
      </w:pPr>
      <w:bookmarkStart w:id="147" w:name="_Toc2103"/>
      <w:r>
        <w:rPr>
          <w:rFonts w:hint="eastAsia" w:ascii="方正小标宋_GBK" w:hAnsi="方正小标宋_GBK" w:eastAsia="方正小标宋_GBK" w:cs="方正小标宋_GBK"/>
          <w:b w:val="0"/>
          <w:bCs w:val="0"/>
          <w:color w:val="auto"/>
          <w:sz w:val="36"/>
          <w:szCs w:val="36"/>
          <w:lang w:val="en-US" w:eastAsia="zh-CN"/>
        </w:rPr>
        <w:t>第二章  投标人须知</w:t>
      </w:r>
      <w:bookmarkEnd w:id="127"/>
      <w:bookmarkEnd w:id="128"/>
      <w:bookmarkEnd w:id="129"/>
      <w:bookmarkEnd w:id="130"/>
      <w:bookmarkEnd w:id="131"/>
      <w:bookmarkEnd w:id="132"/>
      <w:bookmarkEnd w:id="133"/>
      <w:bookmarkEnd w:id="146"/>
      <w:bookmarkEnd w:id="147"/>
      <w:bookmarkStart w:id="148" w:name="_Toc7178"/>
      <w:bookmarkStart w:id="149" w:name="_Toc753"/>
      <w:bookmarkStart w:id="150" w:name="_Toc20585_WPSOffice_Level2"/>
    </w:p>
    <w:p w14:paraId="30A40249">
      <w:pPr>
        <w:pStyle w:val="3"/>
        <w:keepNext/>
        <w:keepLines/>
        <w:pageBreakBefore w:val="0"/>
        <w:widowControl w:val="0"/>
        <w:kinsoku/>
        <w:wordWrap/>
        <w:overflowPunct/>
        <w:topLinePunct w:val="0"/>
        <w:autoSpaceDE/>
        <w:autoSpaceDN/>
        <w:bidi w:val="0"/>
        <w:adjustRightInd/>
        <w:snapToGrid/>
        <w:spacing w:before="469" w:beforeLines="150" w:after="40" w:line="416" w:lineRule="auto"/>
        <w:jc w:val="center"/>
        <w:textAlignment w:val="auto"/>
        <w:outlineLvl w:val="1"/>
        <w:rPr>
          <w:rFonts w:hint="eastAsia" w:ascii="宋体" w:hAnsi="宋体" w:eastAsia="宋体" w:cs="Times New Roman"/>
          <w:b/>
          <w:bCs/>
          <w:color w:val="auto"/>
          <w:kern w:val="0"/>
          <w:sz w:val="24"/>
          <w:szCs w:val="24"/>
          <w:lang w:val="en-US" w:eastAsia="zh-CN" w:bidi="ar-SA"/>
        </w:rPr>
      </w:pPr>
      <w:bookmarkStart w:id="151" w:name="_Toc24438_WPSOffice_Level2"/>
      <w:bookmarkStart w:id="152" w:name="_Toc4492"/>
      <w:bookmarkStart w:id="153" w:name="_Toc19700"/>
      <w:bookmarkStart w:id="154" w:name="_Toc7686"/>
      <w:r>
        <w:rPr>
          <w:rFonts w:hint="eastAsia" w:ascii="宋体" w:hAnsi="宋体" w:eastAsia="宋体" w:cs="Times New Roman"/>
          <w:b/>
          <w:bCs/>
          <w:color w:val="auto"/>
          <w:kern w:val="0"/>
          <w:sz w:val="24"/>
          <w:szCs w:val="24"/>
          <w:lang w:val="en-US" w:eastAsia="zh-CN" w:bidi="ar-SA"/>
        </w:rPr>
        <w:t>投标人须知前附表</w:t>
      </w:r>
      <w:bookmarkEnd w:id="148"/>
      <w:bookmarkEnd w:id="149"/>
      <w:bookmarkEnd w:id="150"/>
      <w:bookmarkEnd w:id="151"/>
      <w:bookmarkEnd w:id="152"/>
      <w:bookmarkEnd w:id="153"/>
      <w:bookmarkEnd w:id="154"/>
    </w:p>
    <w:tbl>
      <w:tblPr>
        <w:tblStyle w:val="33"/>
        <w:tblW w:w="10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285"/>
        <w:gridCol w:w="7570"/>
      </w:tblGrid>
      <w:tr w14:paraId="1246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blHeader/>
          <w:jc w:val="center"/>
        </w:trPr>
        <w:tc>
          <w:tcPr>
            <w:tcW w:w="925" w:type="dxa"/>
            <w:noWrap w:val="0"/>
            <w:vAlign w:val="top"/>
          </w:tcPr>
          <w:p w14:paraId="77569CA4">
            <w:pPr>
              <w:pStyle w:val="17"/>
              <w:pageBreakBefore w:val="0"/>
              <w:kinsoku/>
              <w:wordWrap/>
              <w:overflowPunct/>
              <w:topLinePunct w:val="0"/>
              <w:bidi w:val="0"/>
              <w:adjustRightInd/>
              <w:spacing w:line="560" w:lineRule="exact"/>
              <w:jc w:val="center"/>
              <w:rPr>
                <w:rFonts w:hint="eastAsia" w:ascii="宋体" w:hAnsi="宋体" w:eastAsia="宋体" w:cs="宋体"/>
                <w:b/>
                <w:color w:val="auto"/>
                <w:sz w:val="22"/>
                <w:szCs w:val="22"/>
                <w:lang w:val="en-US" w:eastAsia="zh-CN"/>
              </w:rPr>
            </w:pPr>
            <w:bookmarkStart w:id="155" w:name="_Toc6410_WPSOffice_Level2"/>
            <w:bookmarkStart w:id="156" w:name="_Toc31818"/>
            <w:bookmarkStart w:id="157" w:name="_Toc31105_WPSOffice_Level2"/>
            <w:bookmarkStart w:id="158" w:name="_Toc7937_WPSOffice_Level2"/>
            <w:bookmarkStart w:id="159" w:name="_Toc13934_WPSOffice_Level2"/>
            <w:bookmarkStart w:id="160" w:name="_Toc25516_WPSOffice_Level2"/>
            <w:bookmarkStart w:id="161" w:name="_Toc505083415"/>
            <w:bookmarkStart w:id="162" w:name="_Toc20687436"/>
            <w:bookmarkStart w:id="163" w:name="_Toc417843421"/>
            <w:bookmarkStart w:id="164" w:name="_Toc12284_WPSOffice_Level2"/>
            <w:bookmarkStart w:id="165" w:name="_Toc22108"/>
            <w:bookmarkStart w:id="166" w:name="_Toc12791_WPSOffice_Level2"/>
            <w:bookmarkStart w:id="167" w:name="_Toc4574_WPSOffice_Level2"/>
            <w:bookmarkStart w:id="168" w:name="_Toc417843469"/>
            <w:bookmarkStart w:id="169" w:name="_Toc23251_WPSOffice_Level2"/>
            <w:bookmarkStart w:id="170" w:name="_Toc13098"/>
            <w:bookmarkStart w:id="171" w:name="_Toc26631_WPSOffice_Level2"/>
            <w:bookmarkStart w:id="172" w:name="_Toc28433_WPSOffice_Level2"/>
            <w:bookmarkStart w:id="173" w:name="_Toc24197_WPSOffice_Level2"/>
            <w:bookmarkStart w:id="174" w:name="_Toc86124039"/>
            <w:r>
              <w:rPr>
                <w:rFonts w:hint="eastAsia" w:ascii="宋体" w:hAnsi="宋体" w:eastAsia="宋体" w:cs="宋体"/>
                <w:b/>
                <w:color w:val="auto"/>
                <w:sz w:val="22"/>
                <w:szCs w:val="22"/>
                <w:lang w:val="en-US" w:eastAsia="zh-CN"/>
              </w:rPr>
              <w:t>条款号</w:t>
            </w:r>
          </w:p>
        </w:tc>
        <w:tc>
          <w:tcPr>
            <w:tcW w:w="2285" w:type="dxa"/>
            <w:noWrap w:val="0"/>
            <w:vAlign w:val="top"/>
          </w:tcPr>
          <w:p w14:paraId="5CB37401">
            <w:pPr>
              <w:pStyle w:val="17"/>
              <w:pageBreakBefore w:val="0"/>
              <w:kinsoku/>
              <w:wordWrap/>
              <w:overflowPunct/>
              <w:topLinePunct w:val="0"/>
              <w:bidi w:val="0"/>
              <w:adjustRightInd/>
              <w:spacing w:line="560" w:lineRule="exact"/>
              <w:jc w:val="both"/>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条款名称</w:t>
            </w:r>
          </w:p>
        </w:tc>
        <w:tc>
          <w:tcPr>
            <w:tcW w:w="7570" w:type="dxa"/>
            <w:noWrap w:val="0"/>
            <w:vAlign w:val="top"/>
          </w:tcPr>
          <w:p w14:paraId="55DB97C0">
            <w:pPr>
              <w:pStyle w:val="17"/>
              <w:pageBreakBefore w:val="0"/>
              <w:kinsoku/>
              <w:wordWrap/>
              <w:overflowPunct/>
              <w:topLinePunct w:val="0"/>
              <w:bidi w:val="0"/>
              <w:adjustRightInd/>
              <w:spacing w:line="560" w:lineRule="exact"/>
              <w:jc w:val="both"/>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编列内容</w:t>
            </w:r>
          </w:p>
        </w:tc>
      </w:tr>
      <w:tr w14:paraId="58FE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25" w:type="dxa"/>
            <w:vMerge w:val="restart"/>
            <w:noWrap w:val="0"/>
            <w:vAlign w:val="top"/>
          </w:tcPr>
          <w:p w14:paraId="50011A0C">
            <w:pPr>
              <w:pStyle w:val="17"/>
              <w:pageBreakBefore w:val="0"/>
              <w:kinsoku/>
              <w:wordWrap/>
              <w:overflowPunct/>
              <w:topLinePunct w:val="0"/>
              <w:bidi w:val="0"/>
              <w:adjustRightInd/>
              <w:spacing w:line="560" w:lineRule="exact"/>
              <w:jc w:val="center"/>
              <w:rPr>
                <w:rFonts w:hint="eastAsia" w:ascii="宋体" w:hAnsi="宋体" w:eastAsia="宋体" w:cs="宋体"/>
                <w:color w:val="auto"/>
                <w:sz w:val="22"/>
                <w:szCs w:val="22"/>
                <w:lang w:val="en-US" w:eastAsia="zh-CN"/>
              </w:rPr>
            </w:pPr>
            <w:r>
              <w:rPr>
                <w:rFonts w:hint="eastAsia" w:hAnsi="宋体" w:cs="宋体"/>
                <w:color w:val="auto"/>
                <w:sz w:val="22"/>
                <w:szCs w:val="22"/>
                <w:lang w:val="en-US" w:eastAsia="zh-CN"/>
              </w:rPr>
              <w:t>1</w:t>
            </w:r>
          </w:p>
        </w:tc>
        <w:tc>
          <w:tcPr>
            <w:tcW w:w="2285" w:type="dxa"/>
            <w:noWrap w:val="0"/>
            <w:vAlign w:val="top"/>
          </w:tcPr>
          <w:p w14:paraId="407CC168">
            <w:pPr>
              <w:pStyle w:val="17"/>
              <w:pageBreakBefore w:val="0"/>
              <w:kinsoku/>
              <w:wordWrap/>
              <w:overflowPunct/>
              <w:topLinePunct w:val="0"/>
              <w:bidi w:val="0"/>
              <w:adjustRightInd/>
              <w:spacing w:line="560" w:lineRule="exact"/>
              <w:jc w:val="both"/>
              <w:rPr>
                <w:rFonts w:hint="eastAsia" w:ascii="宋体" w:hAnsi="宋体" w:eastAsia="宋体" w:cs="宋体"/>
                <w:color w:val="auto"/>
                <w:sz w:val="22"/>
                <w:szCs w:val="22"/>
                <w:u w:val="single"/>
                <w:lang w:val="en-US" w:eastAsia="zh-CN"/>
              </w:rPr>
            </w:pPr>
            <w:r>
              <w:rPr>
                <w:rFonts w:hint="eastAsia" w:ascii="宋体" w:hAnsi="宋体" w:eastAsia="宋体" w:cs="宋体"/>
                <w:bCs/>
                <w:color w:val="auto"/>
                <w:sz w:val="22"/>
                <w:szCs w:val="22"/>
                <w:lang w:val="en-US" w:eastAsia="zh-CN"/>
              </w:rPr>
              <w:t>采购人</w:t>
            </w:r>
          </w:p>
        </w:tc>
        <w:tc>
          <w:tcPr>
            <w:tcW w:w="7570" w:type="dxa"/>
            <w:noWrap w:val="0"/>
            <w:vAlign w:val="top"/>
          </w:tcPr>
          <w:p w14:paraId="1BA259F5">
            <w:pPr>
              <w:pageBreakBefore w:val="0"/>
              <w:kinsoku/>
              <w:wordWrap/>
              <w:overflowPunct/>
              <w:topLinePunct w:val="0"/>
              <w:bidi w:val="0"/>
              <w:adjustRightInd/>
              <w:spacing w:line="560" w:lineRule="exact"/>
              <w:jc w:val="both"/>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丽江市古城区教育体育局</w:t>
            </w:r>
            <w:r>
              <w:rPr>
                <w:rFonts w:hint="default" w:ascii="宋体" w:hAnsi="宋体" w:eastAsia="宋体" w:cs="宋体"/>
                <w:color w:val="auto"/>
                <w:kern w:val="0"/>
                <w:sz w:val="22"/>
                <w:szCs w:val="22"/>
                <w:lang w:val="en-US" w:eastAsia="zh-CN"/>
              </w:rPr>
              <w:t xml:space="preserve">         </w:t>
            </w:r>
          </w:p>
        </w:tc>
      </w:tr>
      <w:tr w14:paraId="4251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25" w:type="dxa"/>
            <w:vMerge w:val="continue"/>
            <w:noWrap w:val="0"/>
            <w:vAlign w:val="top"/>
          </w:tcPr>
          <w:p w14:paraId="11322E6A">
            <w:pPr>
              <w:pageBreakBefore w:val="0"/>
              <w:kinsoku/>
              <w:wordWrap/>
              <w:overflowPunct/>
              <w:topLinePunct w:val="0"/>
              <w:bidi w:val="0"/>
              <w:adjustRightInd/>
              <w:spacing w:line="560" w:lineRule="exact"/>
              <w:jc w:val="center"/>
              <w:rPr>
                <w:rFonts w:hint="eastAsia" w:ascii="宋体" w:hAnsi="宋体" w:eastAsia="宋体" w:cs="宋体"/>
                <w:color w:val="auto"/>
                <w:sz w:val="22"/>
                <w:szCs w:val="22"/>
              </w:rPr>
            </w:pPr>
          </w:p>
        </w:tc>
        <w:tc>
          <w:tcPr>
            <w:tcW w:w="2285" w:type="dxa"/>
            <w:noWrap w:val="0"/>
            <w:vAlign w:val="top"/>
          </w:tcPr>
          <w:p w14:paraId="38E3DE4C">
            <w:pPr>
              <w:pStyle w:val="17"/>
              <w:pageBreakBefore w:val="0"/>
              <w:kinsoku/>
              <w:wordWrap/>
              <w:overflowPunct/>
              <w:topLinePunct w:val="0"/>
              <w:bidi w:val="0"/>
              <w:adjustRightInd/>
              <w:spacing w:line="560" w:lineRule="exact"/>
              <w:jc w:val="both"/>
              <w:rPr>
                <w:rFonts w:hint="eastAsia" w:ascii="宋体" w:hAnsi="宋体" w:eastAsia="宋体" w:cs="宋体"/>
                <w:bCs/>
                <w:color w:val="auto"/>
                <w:sz w:val="22"/>
                <w:szCs w:val="22"/>
                <w:lang w:val="en-US" w:eastAsia="zh-CN"/>
              </w:rPr>
            </w:pPr>
            <w:r>
              <w:rPr>
                <w:rFonts w:hint="eastAsia" w:hAnsi="宋体" w:eastAsia="宋体" w:cs="宋体"/>
                <w:bCs/>
                <w:color w:val="auto"/>
                <w:sz w:val="22"/>
                <w:szCs w:val="22"/>
                <w:lang w:val="en-US" w:eastAsia="zh-CN"/>
              </w:rPr>
              <w:t>采购代理机构</w:t>
            </w:r>
          </w:p>
        </w:tc>
        <w:tc>
          <w:tcPr>
            <w:tcW w:w="7570" w:type="dxa"/>
            <w:noWrap w:val="0"/>
            <w:vAlign w:val="top"/>
          </w:tcPr>
          <w:p w14:paraId="0956FD79">
            <w:pPr>
              <w:pStyle w:val="17"/>
              <w:pageBreakBefore w:val="0"/>
              <w:kinsoku/>
              <w:wordWrap/>
              <w:overflowPunct/>
              <w:topLinePunct w:val="0"/>
              <w:bidi w:val="0"/>
              <w:adjustRightInd/>
              <w:spacing w:line="560" w:lineRule="exact"/>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丽江市古城区机关事务管理局</w:t>
            </w:r>
          </w:p>
        </w:tc>
      </w:tr>
      <w:tr w14:paraId="49D0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25" w:type="dxa"/>
            <w:vMerge w:val="continue"/>
            <w:noWrap w:val="0"/>
            <w:vAlign w:val="top"/>
          </w:tcPr>
          <w:p w14:paraId="35B44D7B">
            <w:pPr>
              <w:pageBreakBefore w:val="0"/>
              <w:kinsoku/>
              <w:wordWrap/>
              <w:overflowPunct/>
              <w:topLinePunct w:val="0"/>
              <w:bidi w:val="0"/>
              <w:adjustRightInd/>
              <w:spacing w:line="560" w:lineRule="exact"/>
              <w:jc w:val="center"/>
              <w:rPr>
                <w:rFonts w:hint="eastAsia" w:ascii="宋体" w:hAnsi="宋体" w:eastAsia="宋体" w:cs="宋体"/>
                <w:color w:val="auto"/>
                <w:sz w:val="22"/>
                <w:szCs w:val="22"/>
              </w:rPr>
            </w:pPr>
          </w:p>
        </w:tc>
        <w:tc>
          <w:tcPr>
            <w:tcW w:w="2285" w:type="dxa"/>
            <w:noWrap w:val="0"/>
            <w:vAlign w:val="top"/>
          </w:tcPr>
          <w:p w14:paraId="1775B80F">
            <w:pPr>
              <w:pStyle w:val="17"/>
              <w:pageBreakBefore w:val="0"/>
              <w:kinsoku/>
              <w:wordWrap/>
              <w:overflowPunct/>
              <w:topLinePunct w:val="0"/>
              <w:bidi w:val="0"/>
              <w:adjustRightInd/>
              <w:spacing w:line="560" w:lineRule="exact"/>
              <w:jc w:val="both"/>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项目名称</w:t>
            </w:r>
          </w:p>
        </w:tc>
        <w:tc>
          <w:tcPr>
            <w:tcW w:w="7570" w:type="dxa"/>
            <w:noWrap w:val="0"/>
            <w:vAlign w:val="top"/>
          </w:tcPr>
          <w:p w14:paraId="0EFE7076">
            <w:pPr>
              <w:pageBreakBefore w:val="0"/>
              <w:widowControl w:val="0"/>
              <w:kinsoku/>
              <w:wordWrap/>
              <w:overflowPunct/>
              <w:topLinePunct w:val="0"/>
              <w:autoSpaceDE/>
              <w:autoSpaceDN/>
              <w:bidi w:val="0"/>
              <w:adjustRightInd/>
              <w:snapToGrid/>
              <w:spacing w:line="560" w:lineRule="exact"/>
              <w:jc w:val="both"/>
              <w:textAlignment w:val="auto"/>
              <w:rPr>
                <w:rFonts w:hint="eastAsia"/>
                <w:color w:val="auto"/>
                <w:sz w:val="22"/>
                <w:szCs w:val="22"/>
                <w:lang w:val="en-US" w:eastAsia="zh-CN"/>
              </w:rPr>
            </w:pPr>
            <w:r>
              <w:rPr>
                <w:rFonts w:hint="eastAsia"/>
                <w:color w:val="auto"/>
                <w:sz w:val="22"/>
                <w:szCs w:val="22"/>
                <w:lang w:val="en-US" w:eastAsia="zh-CN"/>
              </w:rPr>
              <w:t>古城区教育体育局义务教育优质均衡补短板台式计算机采购项目</w:t>
            </w:r>
          </w:p>
        </w:tc>
      </w:tr>
      <w:tr w14:paraId="0CD3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25" w:type="dxa"/>
            <w:vMerge w:val="continue"/>
            <w:noWrap w:val="0"/>
            <w:vAlign w:val="top"/>
          </w:tcPr>
          <w:p w14:paraId="24972976">
            <w:pPr>
              <w:pageBreakBefore w:val="0"/>
              <w:kinsoku/>
              <w:wordWrap/>
              <w:overflowPunct/>
              <w:topLinePunct w:val="0"/>
              <w:bidi w:val="0"/>
              <w:adjustRightInd/>
              <w:spacing w:line="560" w:lineRule="exact"/>
              <w:jc w:val="center"/>
              <w:rPr>
                <w:rFonts w:hint="eastAsia" w:ascii="宋体" w:hAnsi="宋体" w:eastAsia="宋体" w:cs="宋体"/>
                <w:color w:val="auto"/>
                <w:sz w:val="22"/>
                <w:szCs w:val="22"/>
              </w:rPr>
            </w:pPr>
          </w:p>
        </w:tc>
        <w:tc>
          <w:tcPr>
            <w:tcW w:w="2285" w:type="dxa"/>
            <w:noWrap w:val="0"/>
            <w:vAlign w:val="top"/>
          </w:tcPr>
          <w:p w14:paraId="1E57AAF6">
            <w:pPr>
              <w:pStyle w:val="17"/>
              <w:pageBreakBefore w:val="0"/>
              <w:kinsoku/>
              <w:wordWrap/>
              <w:overflowPunct/>
              <w:topLinePunct w:val="0"/>
              <w:bidi w:val="0"/>
              <w:adjustRightInd/>
              <w:spacing w:line="560" w:lineRule="exact"/>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项目编号</w:t>
            </w:r>
          </w:p>
        </w:tc>
        <w:tc>
          <w:tcPr>
            <w:tcW w:w="7570" w:type="dxa"/>
            <w:noWrap w:val="0"/>
            <w:vAlign w:val="top"/>
          </w:tcPr>
          <w:p w14:paraId="3DDB4819">
            <w:pPr>
              <w:pStyle w:val="17"/>
              <w:pageBreakBefore w:val="0"/>
              <w:kinsoku/>
              <w:wordWrap/>
              <w:overflowPunct/>
              <w:topLinePunct w:val="0"/>
              <w:bidi w:val="0"/>
              <w:adjustRightInd/>
              <w:spacing w:line="560" w:lineRule="exact"/>
              <w:jc w:val="both"/>
              <w:rPr>
                <w:rFonts w:hint="eastAsia" w:ascii="宋体" w:hAnsi="宋体" w:eastAsia="宋体" w:cs="宋体"/>
                <w:color w:val="auto"/>
                <w:sz w:val="22"/>
                <w:szCs w:val="22"/>
                <w:lang w:val="en-US" w:eastAsia="zh-CN"/>
              </w:rPr>
            </w:pPr>
            <w:r>
              <w:rPr>
                <w:rFonts w:hint="eastAsia" w:hAnsi="宋体" w:cs="宋体"/>
                <w:color w:val="auto"/>
                <w:sz w:val="22"/>
                <w:szCs w:val="22"/>
                <w:lang w:val="en-US" w:eastAsia="zh-CN"/>
              </w:rPr>
              <w:t>LJZC2026-G1-00392-LJSG-0013</w:t>
            </w:r>
          </w:p>
        </w:tc>
      </w:tr>
      <w:tr w14:paraId="17F6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25" w:type="dxa"/>
            <w:noWrap w:val="0"/>
            <w:vAlign w:val="top"/>
          </w:tcPr>
          <w:p w14:paraId="7062C4A8">
            <w:pPr>
              <w:pStyle w:val="17"/>
              <w:pageBreakBefore w:val="0"/>
              <w:kinsoku/>
              <w:wordWrap/>
              <w:overflowPunct/>
              <w:topLinePunct w:val="0"/>
              <w:bidi w:val="0"/>
              <w:adjustRightInd/>
              <w:spacing w:line="560" w:lineRule="exact"/>
              <w:jc w:val="center"/>
              <w:rPr>
                <w:rFonts w:hint="default" w:ascii="宋体" w:hAnsi="宋体" w:eastAsia="宋体" w:cs="宋体"/>
                <w:color w:val="auto"/>
                <w:sz w:val="22"/>
                <w:szCs w:val="22"/>
                <w:lang w:val="en-US" w:eastAsia="zh-CN"/>
              </w:rPr>
            </w:pPr>
            <w:r>
              <w:rPr>
                <w:rFonts w:hint="eastAsia" w:hAnsi="宋体" w:cs="宋体"/>
                <w:color w:val="auto"/>
                <w:sz w:val="22"/>
                <w:szCs w:val="22"/>
                <w:lang w:val="en-US" w:eastAsia="zh-CN"/>
              </w:rPr>
              <w:t>2</w:t>
            </w:r>
          </w:p>
        </w:tc>
        <w:tc>
          <w:tcPr>
            <w:tcW w:w="2285" w:type="dxa"/>
            <w:noWrap w:val="0"/>
            <w:vAlign w:val="top"/>
          </w:tcPr>
          <w:p w14:paraId="7D2BF7B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采购预算金额及最高限价</w:t>
            </w:r>
          </w:p>
        </w:tc>
        <w:tc>
          <w:tcPr>
            <w:tcW w:w="7570" w:type="dxa"/>
            <w:noWrap w:val="0"/>
            <w:vAlign w:val="top"/>
          </w:tcPr>
          <w:p w14:paraId="209D1620">
            <w:pPr>
              <w:pageBreakBefore w:val="0"/>
              <w:widowControl w:val="0"/>
              <w:tabs>
                <w:tab w:val="left" w:pos="5552"/>
              </w:tabs>
              <w:kinsoku/>
              <w:wordWrap/>
              <w:overflowPunct/>
              <w:topLinePunct w:val="0"/>
              <w:autoSpaceDE/>
              <w:autoSpaceDN/>
              <w:bidi w:val="0"/>
              <w:adjustRightInd/>
              <w:snapToGrid/>
              <w:spacing w:before="0" w:line="360" w:lineRule="auto"/>
              <w:textAlignment w:val="auto"/>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采预算价：01标段：5150000.00元  02标段：3870000.00元</w:t>
            </w:r>
            <w:r>
              <w:rPr>
                <w:rFonts w:hint="eastAsia" w:asciiTheme="minorEastAsia" w:hAnsiTheme="minorEastAsia" w:eastAsiaTheme="minorEastAsia" w:cstheme="minorEastAsia"/>
                <w:b/>
                <w:bCs/>
                <w:color w:val="auto"/>
                <w:sz w:val="22"/>
                <w:szCs w:val="22"/>
                <w:lang w:val="en-US" w:eastAsia="zh-CN"/>
              </w:rPr>
              <w:tab/>
            </w:r>
          </w:p>
          <w:p w14:paraId="073A953C">
            <w:pPr>
              <w:pageBreakBefore w:val="0"/>
              <w:widowControl w:val="0"/>
              <w:tabs>
                <w:tab w:val="left" w:pos="5552"/>
              </w:tabs>
              <w:kinsoku/>
              <w:wordWrap/>
              <w:overflowPunct/>
              <w:topLinePunct w:val="0"/>
              <w:autoSpaceDE/>
              <w:autoSpaceDN/>
              <w:bidi w:val="0"/>
              <w:adjustRightInd/>
              <w:snapToGrid/>
              <w:spacing w:before="0" w:line="360" w:lineRule="auto"/>
              <w:textAlignment w:val="auto"/>
              <w:rPr>
                <w:rFonts w:hint="default" w:ascii="宋体" w:hAnsi="宋体" w:eastAsia="宋体" w:cs="宋体"/>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最高限价：01标段：5150000.00元  02标段：3870000.00元</w:t>
            </w:r>
            <w:r>
              <w:rPr>
                <w:rFonts w:hint="eastAsia" w:asciiTheme="minorEastAsia" w:hAnsiTheme="minorEastAsia" w:eastAsiaTheme="minorEastAsia" w:cstheme="minorEastAsia"/>
                <w:b/>
                <w:bCs/>
                <w:color w:val="auto"/>
                <w:sz w:val="22"/>
                <w:szCs w:val="22"/>
                <w:lang w:val="en-US" w:eastAsia="zh-CN"/>
              </w:rPr>
              <w:tab/>
            </w:r>
          </w:p>
        </w:tc>
      </w:tr>
      <w:tr w14:paraId="0AE2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25" w:type="dxa"/>
            <w:noWrap w:val="0"/>
            <w:vAlign w:val="top"/>
          </w:tcPr>
          <w:p w14:paraId="0DDD6DB2">
            <w:pPr>
              <w:pStyle w:val="17"/>
              <w:pageBreakBefore w:val="0"/>
              <w:kinsoku/>
              <w:wordWrap/>
              <w:overflowPunct/>
              <w:topLinePunct w:val="0"/>
              <w:bidi w:val="0"/>
              <w:adjustRightInd/>
              <w:spacing w:line="560" w:lineRule="exact"/>
              <w:jc w:val="center"/>
              <w:rPr>
                <w:rFonts w:hint="eastAsia" w:ascii="宋体" w:hAnsi="宋体" w:eastAsia="宋体" w:cs="宋体"/>
                <w:color w:val="auto"/>
                <w:sz w:val="22"/>
                <w:szCs w:val="22"/>
                <w:lang w:val="en-US" w:eastAsia="zh-CN"/>
              </w:rPr>
            </w:pPr>
            <w:r>
              <w:rPr>
                <w:rFonts w:hint="eastAsia" w:hAnsi="宋体" w:cs="宋体"/>
                <w:color w:val="auto"/>
                <w:sz w:val="22"/>
                <w:szCs w:val="22"/>
                <w:lang w:val="en-US" w:eastAsia="zh-CN"/>
              </w:rPr>
              <w:t>3</w:t>
            </w:r>
          </w:p>
        </w:tc>
        <w:tc>
          <w:tcPr>
            <w:tcW w:w="2285" w:type="dxa"/>
            <w:noWrap w:val="0"/>
            <w:vAlign w:val="top"/>
          </w:tcPr>
          <w:p w14:paraId="364EC025">
            <w:pPr>
              <w:pStyle w:val="17"/>
              <w:pageBreakBefore w:val="0"/>
              <w:kinsoku/>
              <w:wordWrap/>
              <w:overflowPunct/>
              <w:topLinePunct w:val="0"/>
              <w:bidi w:val="0"/>
              <w:adjustRightInd/>
              <w:spacing w:line="560" w:lineRule="exact"/>
              <w:jc w:val="both"/>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采购内容</w:t>
            </w:r>
          </w:p>
        </w:tc>
        <w:tc>
          <w:tcPr>
            <w:tcW w:w="7570" w:type="dxa"/>
            <w:noWrap w:val="0"/>
            <w:vAlign w:val="top"/>
          </w:tcPr>
          <w:p w14:paraId="3F374AC0">
            <w:pPr>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采购教师用台式计算机1030台，学生用台式计算机860台，配套预装国产正版操作系统、国产正版主流办公软件，具体技术参数详见第四章“采购需求一览表”。</w:t>
            </w:r>
          </w:p>
        </w:tc>
      </w:tr>
      <w:tr w14:paraId="5613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25" w:type="dxa"/>
            <w:noWrap w:val="0"/>
            <w:vAlign w:val="center"/>
          </w:tcPr>
          <w:p w14:paraId="18D1B228">
            <w:pPr>
              <w:pStyle w:val="17"/>
              <w:pageBreakBefore w:val="0"/>
              <w:kinsoku/>
              <w:wordWrap/>
              <w:overflowPunct/>
              <w:topLinePunct w:val="0"/>
              <w:bidi w:val="0"/>
              <w:adjustRightInd/>
              <w:spacing w:line="560" w:lineRule="exact"/>
              <w:jc w:val="center"/>
              <w:rPr>
                <w:rFonts w:hint="eastAsia" w:ascii="宋体" w:hAnsi="宋体" w:eastAsia="宋体" w:cs="宋体"/>
                <w:color w:val="auto"/>
                <w:sz w:val="22"/>
                <w:szCs w:val="22"/>
                <w:lang w:val="en-US" w:eastAsia="zh-CN"/>
              </w:rPr>
            </w:pPr>
            <w:r>
              <w:rPr>
                <w:rFonts w:hint="eastAsia" w:hAnsi="宋体" w:cs="宋体"/>
                <w:color w:val="auto"/>
                <w:sz w:val="22"/>
                <w:szCs w:val="22"/>
                <w:lang w:val="en-US" w:eastAsia="zh-CN"/>
              </w:rPr>
              <w:t>4</w:t>
            </w:r>
          </w:p>
        </w:tc>
        <w:tc>
          <w:tcPr>
            <w:tcW w:w="2285" w:type="dxa"/>
            <w:noWrap w:val="0"/>
            <w:vAlign w:val="center"/>
          </w:tcPr>
          <w:p w14:paraId="69C8BEA4">
            <w:pPr>
              <w:pStyle w:val="17"/>
              <w:pageBreakBefore w:val="0"/>
              <w:kinsoku/>
              <w:wordWrap/>
              <w:overflowPunct/>
              <w:topLinePunct w:val="0"/>
              <w:bidi w:val="0"/>
              <w:adjustRightInd/>
              <w:spacing w:line="560" w:lineRule="exact"/>
              <w:jc w:val="both"/>
              <w:rPr>
                <w:rFonts w:hint="default" w:ascii="宋体" w:hAnsi="宋体" w:eastAsia="宋体" w:cs="宋体"/>
                <w:color w:val="auto"/>
                <w:sz w:val="22"/>
                <w:szCs w:val="22"/>
                <w:lang w:val="en-US" w:eastAsia="zh-CN"/>
              </w:rPr>
            </w:pPr>
            <w:r>
              <w:rPr>
                <w:rFonts w:hint="eastAsia" w:hAnsi="宋体" w:cs="宋体"/>
                <w:color w:val="auto"/>
                <w:sz w:val="22"/>
                <w:szCs w:val="22"/>
                <w:lang w:val="en-US" w:eastAsia="zh-CN"/>
              </w:rPr>
              <w:t>合同履行期限</w:t>
            </w:r>
          </w:p>
        </w:tc>
        <w:tc>
          <w:tcPr>
            <w:tcW w:w="7570" w:type="dxa"/>
            <w:noWrap w:val="0"/>
            <w:vAlign w:val="center"/>
          </w:tcPr>
          <w:p w14:paraId="267DC125">
            <w:pPr>
              <w:pageBreakBefore w:val="0"/>
              <w:widowControl w:val="0"/>
              <w:kinsoku/>
              <w:wordWrap/>
              <w:overflowPunct/>
              <w:topLinePunct w:val="0"/>
              <w:autoSpaceDE/>
              <w:autoSpaceDN/>
              <w:bidi w:val="0"/>
              <w:adjustRightInd/>
              <w:snapToGrid/>
              <w:spacing w:before="0" w:line="360" w:lineRule="auto"/>
              <w:jc w:val="both"/>
              <w:textAlignment w:val="auto"/>
              <w:rPr>
                <w:rFonts w:hint="eastAsia" w:ascii="宋体" w:hAnsi="宋体" w:eastAsia="宋体" w:cs="宋体"/>
                <w:color w:val="auto"/>
                <w:sz w:val="22"/>
                <w:szCs w:val="22"/>
                <w:lang w:val="en-US" w:eastAsia="zh-CN"/>
              </w:rPr>
            </w:pPr>
            <w:r>
              <w:rPr>
                <w:rFonts w:hint="eastAsia" w:asciiTheme="minorEastAsia" w:hAnsiTheme="minorEastAsia" w:eastAsiaTheme="minorEastAsia" w:cstheme="minorEastAsia"/>
                <w:b w:val="0"/>
                <w:bCs/>
                <w:color w:val="auto"/>
                <w:sz w:val="22"/>
                <w:szCs w:val="22"/>
                <w:lang w:val="en-US" w:eastAsia="zh-CN"/>
              </w:rPr>
              <w:t>合同签订30个日历天内按采购人要求完成设备供货，60个日历天内完成安装、调试、验收并交付使用。</w:t>
            </w:r>
          </w:p>
        </w:tc>
      </w:tr>
      <w:tr w14:paraId="15F7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25" w:type="dxa"/>
            <w:noWrap w:val="0"/>
            <w:vAlign w:val="top"/>
          </w:tcPr>
          <w:p w14:paraId="780E02C4">
            <w:pPr>
              <w:pStyle w:val="17"/>
              <w:pageBreakBefore w:val="0"/>
              <w:kinsoku/>
              <w:wordWrap/>
              <w:overflowPunct/>
              <w:topLinePunct w:val="0"/>
              <w:bidi w:val="0"/>
              <w:adjustRightInd/>
              <w:spacing w:line="560" w:lineRule="exact"/>
              <w:jc w:val="center"/>
              <w:rPr>
                <w:rFonts w:hint="default" w:ascii="宋体" w:hAnsi="宋体" w:eastAsia="宋体" w:cs="宋体"/>
                <w:color w:val="auto"/>
                <w:sz w:val="22"/>
                <w:szCs w:val="22"/>
                <w:lang w:val="en-US" w:eastAsia="zh-CN"/>
              </w:rPr>
            </w:pPr>
            <w:r>
              <w:rPr>
                <w:rFonts w:hint="eastAsia" w:hAnsi="宋体" w:cs="宋体"/>
                <w:color w:val="auto"/>
                <w:sz w:val="22"/>
                <w:szCs w:val="22"/>
                <w:lang w:val="en-US" w:eastAsia="zh-CN"/>
              </w:rPr>
              <w:t>5</w:t>
            </w:r>
          </w:p>
        </w:tc>
        <w:tc>
          <w:tcPr>
            <w:tcW w:w="2285" w:type="dxa"/>
            <w:noWrap w:val="0"/>
            <w:vAlign w:val="top"/>
          </w:tcPr>
          <w:p w14:paraId="378EAE50">
            <w:pPr>
              <w:pStyle w:val="17"/>
              <w:pageBreakBefore w:val="0"/>
              <w:kinsoku/>
              <w:wordWrap/>
              <w:overflowPunct/>
              <w:topLinePunct w:val="0"/>
              <w:bidi w:val="0"/>
              <w:adjustRightInd/>
              <w:spacing w:line="560" w:lineRule="exact"/>
              <w:jc w:val="both"/>
              <w:rPr>
                <w:rFonts w:hint="eastAsia" w:ascii="宋体" w:hAnsi="宋体" w:eastAsia="宋体" w:cs="宋体"/>
                <w:color w:val="auto"/>
                <w:sz w:val="22"/>
                <w:szCs w:val="22"/>
                <w:lang w:val="en-US" w:eastAsia="zh-CN"/>
              </w:rPr>
            </w:pPr>
            <w:r>
              <w:rPr>
                <w:rFonts w:hint="eastAsia" w:hAnsi="宋体" w:cs="宋体"/>
                <w:color w:val="auto"/>
                <w:sz w:val="22"/>
                <w:szCs w:val="22"/>
                <w:lang w:val="en-US" w:eastAsia="zh-CN"/>
              </w:rPr>
              <w:t>交货</w:t>
            </w:r>
            <w:r>
              <w:rPr>
                <w:rFonts w:hint="eastAsia" w:ascii="宋体" w:hAnsi="宋体" w:eastAsia="宋体" w:cs="宋体"/>
                <w:color w:val="auto"/>
                <w:sz w:val="22"/>
                <w:szCs w:val="22"/>
                <w:lang w:val="en-US" w:eastAsia="zh-CN"/>
              </w:rPr>
              <w:t>地点</w:t>
            </w:r>
          </w:p>
        </w:tc>
        <w:tc>
          <w:tcPr>
            <w:tcW w:w="7570" w:type="dxa"/>
            <w:noWrap w:val="0"/>
            <w:vAlign w:val="top"/>
          </w:tcPr>
          <w:p w14:paraId="40879D8B">
            <w:pPr>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s="宋体"/>
                <w:color w:val="auto"/>
                <w:sz w:val="22"/>
                <w:szCs w:val="22"/>
                <w:lang w:val="en-US" w:eastAsia="zh-CN"/>
              </w:rPr>
            </w:pPr>
            <w:r>
              <w:rPr>
                <w:rFonts w:hint="eastAsia" w:asciiTheme="minorEastAsia" w:hAnsiTheme="minorEastAsia" w:eastAsiaTheme="minorEastAsia" w:cstheme="minorEastAsia"/>
                <w:b w:val="0"/>
                <w:bCs/>
                <w:color w:val="auto"/>
                <w:sz w:val="22"/>
                <w:szCs w:val="22"/>
                <w:lang w:val="en-US" w:eastAsia="zh-CN"/>
              </w:rPr>
              <w:t>古城区义务教育阶段学校内</w:t>
            </w:r>
          </w:p>
        </w:tc>
      </w:tr>
      <w:tr w14:paraId="4C0C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25" w:type="dxa"/>
            <w:noWrap w:val="0"/>
            <w:vAlign w:val="top"/>
          </w:tcPr>
          <w:p w14:paraId="396476AC">
            <w:pPr>
              <w:pStyle w:val="17"/>
              <w:pageBreakBefore w:val="0"/>
              <w:kinsoku/>
              <w:wordWrap/>
              <w:overflowPunct/>
              <w:topLinePunct w:val="0"/>
              <w:bidi w:val="0"/>
              <w:adjustRightInd/>
              <w:spacing w:line="560" w:lineRule="exact"/>
              <w:jc w:val="center"/>
              <w:rPr>
                <w:rFonts w:hint="default" w:ascii="宋体" w:hAnsi="宋体" w:eastAsia="宋体" w:cs="宋体"/>
                <w:color w:val="auto"/>
                <w:sz w:val="22"/>
                <w:szCs w:val="22"/>
                <w:lang w:val="en-US" w:eastAsia="zh-CN"/>
              </w:rPr>
            </w:pPr>
            <w:r>
              <w:rPr>
                <w:rFonts w:hint="eastAsia" w:hAnsi="宋体" w:cs="宋体"/>
                <w:color w:val="auto"/>
                <w:sz w:val="22"/>
                <w:szCs w:val="22"/>
                <w:lang w:val="en-US" w:eastAsia="zh-CN"/>
              </w:rPr>
              <w:t>6</w:t>
            </w:r>
          </w:p>
        </w:tc>
        <w:tc>
          <w:tcPr>
            <w:tcW w:w="2285" w:type="dxa"/>
            <w:noWrap w:val="0"/>
            <w:vAlign w:val="top"/>
          </w:tcPr>
          <w:p w14:paraId="456B71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是否接受联合体参与</w:t>
            </w:r>
            <w:r>
              <w:rPr>
                <w:rFonts w:hint="eastAsia" w:ascii="宋体" w:hAnsi="宋体" w:eastAsia="宋体" w:cs="宋体"/>
                <w:color w:val="auto"/>
                <w:sz w:val="22"/>
                <w:szCs w:val="22"/>
                <w:lang w:val="en-US" w:eastAsia="zh-CN"/>
              </w:rPr>
              <w:t>投标</w:t>
            </w:r>
          </w:p>
        </w:tc>
        <w:tc>
          <w:tcPr>
            <w:tcW w:w="7570" w:type="dxa"/>
            <w:noWrap w:val="0"/>
            <w:vAlign w:val="top"/>
          </w:tcPr>
          <w:p w14:paraId="3F2F83BD">
            <w:pPr>
              <w:pageBreakBefore w:val="0"/>
              <w:kinsoku/>
              <w:wordWrap/>
              <w:overflowPunct/>
              <w:topLinePunct w:val="0"/>
              <w:bidi w:val="0"/>
              <w:adjustRightInd/>
              <w:spacing w:line="560" w:lineRule="exact"/>
              <w:jc w:val="both"/>
              <w:rPr>
                <w:rFonts w:hint="eastAsia" w:ascii="宋体" w:hAnsi="宋体" w:eastAsia="宋体" w:cs="宋体"/>
                <w:color w:val="auto"/>
                <w:sz w:val="22"/>
                <w:szCs w:val="22"/>
              </w:rPr>
            </w:pPr>
            <w:r>
              <w:rPr>
                <w:rFonts w:hint="eastAsia" w:ascii="宋体" w:hAnsi="宋体" w:eastAsia="宋体" w:cs="宋体"/>
                <w:color w:val="auto"/>
                <w:sz w:val="22"/>
                <w:szCs w:val="22"/>
              </w:rPr>
              <w:t>不接受</w:t>
            </w:r>
          </w:p>
        </w:tc>
      </w:tr>
      <w:tr w14:paraId="19CB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25" w:type="dxa"/>
            <w:noWrap w:val="0"/>
            <w:vAlign w:val="top"/>
          </w:tcPr>
          <w:p w14:paraId="7871150E">
            <w:pPr>
              <w:pStyle w:val="17"/>
              <w:pageBreakBefore w:val="0"/>
              <w:kinsoku/>
              <w:wordWrap/>
              <w:overflowPunct/>
              <w:topLinePunct w:val="0"/>
              <w:bidi w:val="0"/>
              <w:adjustRightInd/>
              <w:spacing w:line="560" w:lineRule="exact"/>
              <w:jc w:val="center"/>
              <w:rPr>
                <w:rFonts w:hint="eastAsia" w:hAnsi="宋体" w:cs="宋体"/>
                <w:color w:val="auto"/>
                <w:sz w:val="22"/>
                <w:szCs w:val="22"/>
                <w:lang w:val="en-US" w:eastAsia="zh-CN"/>
              </w:rPr>
            </w:pPr>
          </w:p>
          <w:p w14:paraId="0E4CF8FC">
            <w:pPr>
              <w:pStyle w:val="17"/>
              <w:pageBreakBefore w:val="0"/>
              <w:kinsoku/>
              <w:wordWrap/>
              <w:overflowPunct/>
              <w:topLinePunct w:val="0"/>
              <w:bidi w:val="0"/>
              <w:adjustRightInd/>
              <w:spacing w:line="560" w:lineRule="exact"/>
              <w:jc w:val="center"/>
              <w:rPr>
                <w:rFonts w:hint="eastAsia" w:hAnsi="宋体" w:cs="宋体"/>
                <w:color w:val="auto"/>
                <w:sz w:val="22"/>
                <w:szCs w:val="22"/>
                <w:lang w:val="en-US" w:eastAsia="zh-CN"/>
              </w:rPr>
            </w:pPr>
          </w:p>
          <w:p w14:paraId="0CF72FB4">
            <w:pPr>
              <w:pStyle w:val="17"/>
              <w:pageBreakBefore w:val="0"/>
              <w:kinsoku/>
              <w:wordWrap/>
              <w:overflowPunct/>
              <w:topLinePunct w:val="0"/>
              <w:bidi w:val="0"/>
              <w:adjustRightInd/>
              <w:spacing w:line="560" w:lineRule="exact"/>
              <w:jc w:val="center"/>
              <w:rPr>
                <w:rFonts w:hint="eastAsia" w:hAnsi="宋体" w:cs="宋体"/>
                <w:color w:val="auto"/>
                <w:sz w:val="22"/>
                <w:szCs w:val="22"/>
                <w:lang w:val="en-US" w:eastAsia="zh-CN"/>
              </w:rPr>
            </w:pPr>
          </w:p>
          <w:p w14:paraId="48142CF0">
            <w:pPr>
              <w:pStyle w:val="17"/>
              <w:pageBreakBefore w:val="0"/>
              <w:kinsoku/>
              <w:wordWrap/>
              <w:overflowPunct/>
              <w:topLinePunct w:val="0"/>
              <w:bidi w:val="0"/>
              <w:adjustRightInd/>
              <w:spacing w:line="560" w:lineRule="exact"/>
              <w:jc w:val="center"/>
              <w:rPr>
                <w:rFonts w:hint="eastAsia" w:hAnsi="宋体" w:eastAsia="宋体" w:cs="宋体"/>
                <w:color w:val="auto"/>
                <w:sz w:val="22"/>
                <w:szCs w:val="22"/>
                <w:lang w:val="en-US" w:eastAsia="zh-CN"/>
              </w:rPr>
            </w:pPr>
            <w:r>
              <w:rPr>
                <w:rFonts w:hint="eastAsia" w:hAnsi="宋体" w:cs="宋体"/>
                <w:color w:val="auto"/>
                <w:sz w:val="22"/>
                <w:szCs w:val="22"/>
                <w:lang w:val="en-US" w:eastAsia="zh-CN"/>
              </w:rPr>
              <w:t>7</w:t>
            </w:r>
          </w:p>
        </w:tc>
        <w:tc>
          <w:tcPr>
            <w:tcW w:w="2285" w:type="dxa"/>
            <w:noWrap w:val="0"/>
            <w:vAlign w:val="top"/>
          </w:tcPr>
          <w:p w14:paraId="3E91A766">
            <w:pPr>
              <w:pStyle w:val="17"/>
              <w:pageBreakBefore w:val="0"/>
              <w:kinsoku/>
              <w:wordWrap/>
              <w:overflowPunct/>
              <w:topLinePunct w:val="0"/>
              <w:bidi w:val="0"/>
              <w:adjustRightInd/>
              <w:spacing w:line="560" w:lineRule="exact"/>
              <w:jc w:val="both"/>
              <w:rPr>
                <w:rFonts w:hint="eastAsia" w:hAnsi="宋体" w:cs="宋体"/>
                <w:b/>
                <w:color w:val="auto"/>
                <w:sz w:val="22"/>
                <w:szCs w:val="22"/>
                <w:lang w:val="en-US" w:eastAsia="zh-CN"/>
              </w:rPr>
            </w:pPr>
          </w:p>
          <w:p w14:paraId="00399AD5">
            <w:pPr>
              <w:pStyle w:val="17"/>
              <w:pageBreakBefore w:val="0"/>
              <w:kinsoku/>
              <w:wordWrap/>
              <w:overflowPunct/>
              <w:topLinePunct w:val="0"/>
              <w:bidi w:val="0"/>
              <w:adjustRightInd/>
              <w:spacing w:line="560" w:lineRule="exact"/>
              <w:jc w:val="both"/>
              <w:rPr>
                <w:rFonts w:hint="eastAsia" w:hAnsi="宋体" w:cs="宋体"/>
                <w:b/>
                <w:color w:val="auto"/>
                <w:sz w:val="22"/>
                <w:szCs w:val="22"/>
                <w:lang w:val="en-US" w:eastAsia="zh-CN"/>
              </w:rPr>
            </w:pPr>
          </w:p>
          <w:p w14:paraId="03A1D620">
            <w:pPr>
              <w:pStyle w:val="17"/>
              <w:pageBreakBefore w:val="0"/>
              <w:kinsoku/>
              <w:wordWrap/>
              <w:overflowPunct/>
              <w:topLinePunct w:val="0"/>
              <w:bidi w:val="0"/>
              <w:adjustRightInd/>
              <w:spacing w:line="560" w:lineRule="exact"/>
              <w:jc w:val="both"/>
              <w:rPr>
                <w:rFonts w:hint="eastAsia" w:hAnsi="宋体" w:cs="宋体"/>
                <w:b/>
                <w:color w:val="auto"/>
                <w:sz w:val="22"/>
                <w:szCs w:val="22"/>
                <w:lang w:val="en-US" w:eastAsia="zh-CN"/>
              </w:rPr>
            </w:pPr>
          </w:p>
          <w:p w14:paraId="5EA195F2">
            <w:pPr>
              <w:pStyle w:val="17"/>
              <w:pageBreakBefore w:val="0"/>
              <w:kinsoku/>
              <w:wordWrap/>
              <w:overflowPunct/>
              <w:topLinePunct w:val="0"/>
              <w:bidi w:val="0"/>
              <w:adjustRightInd/>
              <w:spacing w:line="560" w:lineRule="exact"/>
              <w:jc w:val="both"/>
              <w:rPr>
                <w:rFonts w:hint="eastAsia" w:ascii="宋体" w:hAnsi="宋体" w:eastAsia="宋体" w:cs="宋体"/>
                <w:color w:val="auto"/>
                <w:sz w:val="22"/>
                <w:szCs w:val="22"/>
              </w:rPr>
            </w:pPr>
            <w:r>
              <w:rPr>
                <w:rFonts w:hint="eastAsia" w:hAnsi="宋体" w:cs="宋体"/>
                <w:b/>
                <w:color w:val="auto"/>
                <w:sz w:val="22"/>
                <w:szCs w:val="22"/>
                <w:lang w:val="en-US" w:eastAsia="zh-CN"/>
              </w:rPr>
              <w:t>投标人</w:t>
            </w:r>
            <w:r>
              <w:rPr>
                <w:rFonts w:hint="eastAsia" w:ascii="宋体" w:hAnsi="宋体" w:eastAsia="宋体" w:cs="宋体"/>
                <w:b/>
                <w:color w:val="auto"/>
                <w:sz w:val="22"/>
                <w:szCs w:val="22"/>
                <w:lang w:val="en-US" w:eastAsia="zh-CN"/>
              </w:rPr>
              <w:t>资格证明文件</w:t>
            </w:r>
          </w:p>
        </w:tc>
        <w:tc>
          <w:tcPr>
            <w:tcW w:w="7570" w:type="dxa"/>
            <w:noWrap w:val="0"/>
            <w:vAlign w:val="top"/>
          </w:tcPr>
          <w:p w14:paraId="1BC305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1.满足《中华人民共和国政府采购法》第二十二条规定</w:t>
            </w:r>
          </w:p>
          <w:p w14:paraId="3AE9ADBA">
            <w:pPr>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b w:val="0"/>
                <w:bCs w:val="0"/>
                <w:color w:val="auto"/>
                <w:spacing w:val="0"/>
                <w:kern w:val="2"/>
                <w:sz w:val="22"/>
                <w:szCs w:val="22"/>
                <w:lang w:val="en-US" w:eastAsia="zh-CN" w:bidi="ar-SA"/>
              </w:rPr>
            </w:pPr>
            <w:r>
              <w:rPr>
                <w:rFonts w:hint="eastAsia" w:ascii="宋体" w:hAnsi="宋体" w:eastAsia="宋体" w:cs="宋体"/>
                <w:b/>
                <w:bCs/>
                <w:color w:val="auto"/>
                <w:sz w:val="22"/>
                <w:szCs w:val="22"/>
              </w:rPr>
              <w:t>（1）具有独立承担民事责任的能力</w:t>
            </w:r>
            <w:r>
              <w:rPr>
                <w:rFonts w:hint="eastAsia" w:ascii="宋体" w:hAnsi="宋体" w:eastAsia="宋体" w:cs="宋体"/>
                <w:b/>
                <w:bCs/>
                <w:color w:val="auto"/>
                <w:sz w:val="22"/>
                <w:szCs w:val="22"/>
                <w:lang w:eastAsia="zh-CN"/>
              </w:rPr>
              <w:t>：</w:t>
            </w:r>
            <w:r>
              <w:rPr>
                <w:rFonts w:hint="eastAsia" w:ascii="宋体" w:hAnsi="宋体" w:eastAsia="宋体" w:cs="宋体"/>
                <w:b w:val="0"/>
                <w:bCs w:val="0"/>
                <w:color w:val="auto"/>
                <w:spacing w:val="0"/>
                <w:kern w:val="2"/>
                <w:sz w:val="22"/>
                <w:szCs w:val="22"/>
                <w:lang w:val="en-US" w:eastAsia="zh-CN" w:bidi="ar-SA"/>
              </w:rPr>
              <w:t>投标人为企业（包括合伙企业）的，应提供有效的“营业执照”；投标人为事业单位的，应提供有效的“事业单位法人证书”；投标人为非企业专业服务机构的，应提供有效的“执业许可证</w:t>
            </w:r>
            <w:r>
              <w:rPr>
                <w:rFonts w:hint="eastAsia" w:ascii="宋体" w:hAnsi="宋体" w:cs="宋体"/>
                <w:b w:val="0"/>
                <w:bCs w:val="0"/>
                <w:color w:val="auto"/>
                <w:spacing w:val="0"/>
                <w:kern w:val="2"/>
                <w:sz w:val="22"/>
                <w:szCs w:val="22"/>
                <w:lang w:val="en-US" w:eastAsia="zh-CN" w:bidi="ar-SA"/>
              </w:rPr>
              <w:t>”“</w:t>
            </w:r>
            <w:r>
              <w:rPr>
                <w:rFonts w:hint="eastAsia" w:ascii="宋体" w:hAnsi="宋体" w:eastAsia="宋体" w:cs="宋体"/>
                <w:b w:val="0"/>
                <w:bCs w:val="0"/>
                <w:color w:val="auto"/>
                <w:spacing w:val="0"/>
                <w:kern w:val="2"/>
                <w:sz w:val="22"/>
                <w:szCs w:val="22"/>
                <w:lang w:val="en-US" w:eastAsia="zh-CN" w:bidi="ar-SA"/>
              </w:rPr>
              <w:t>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w:t>
            </w:r>
          </w:p>
          <w:p w14:paraId="7565BC8E">
            <w:pPr>
              <w:pageBreakBefore w:val="0"/>
              <w:widowControl w:val="0"/>
              <w:kinsoku/>
              <w:wordWrap/>
              <w:overflowPunct/>
              <w:topLinePunct w:val="0"/>
              <w:autoSpaceDE/>
              <w:autoSpaceDN/>
              <w:bidi w:val="0"/>
              <w:adjustRightInd/>
              <w:snapToGrid/>
              <w:spacing w:before="0" w:line="360" w:lineRule="auto"/>
              <w:textAlignment w:val="auto"/>
              <w:rPr>
                <w:rFonts w:hint="eastAsia" w:asciiTheme="minorEastAsia" w:hAnsiTheme="minorEastAsia" w:eastAsiaTheme="minorEastAsia" w:cstheme="minorEastAsia"/>
                <w:b w:val="0"/>
                <w:bCs w:val="0"/>
                <w:color w:val="auto"/>
                <w:spacing w:val="0"/>
                <w:kern w:val="2"/>
                <w:sz w:val="22"/>
                <w:szCs w:val="22"/>
                <w:lang w:val="en-US" w:eastAsia="zh-CN" w:bidi="ar-SA"/>
              </w:rPr>
            </w:pPr>
            <w:r>
              <w:rPr>
                <w:rFonts w:hint="eastAsia" w:ascii="宋体" w:hAnsi="宋体" w:eastAsia="宋体" w:cs="宋体"/>
                <w:b/>
                <w:bCs/>
                <w:color w:val="auto"/>
                <w:sz w:val="22"/>
                <w:szCs w:val="22"/>
              </w:rPr>
              <w:t>（2）具有良好的商业信誉和健全的财务会计制度</w:t>
            </w:r>
            <w:r>
              <w:rPr>
                <w:rFonts w:hint="eastAsia" w:ascii="宋体" w:hAnsi="宋体" w:eastAsia="宋体" w:cs="宋体"/>
                <w:b/>
                <w:bCs/>
                <w:color w:val="auto"/>
                <w:sz w:val="22"/>
                <w:szCs w:val="22"/>
                <w:lang w:eastAsia="zh-CN"/>
              </w:rPr>
              <w:t>：</w:t>
            </w:r>
            <w:r>
              <w:rPr>
                <w:rFonts w:hint="eastAsia" w:asciiTheme="minorEastAsia" w:hAnsiTheme="minorEastAsia" w:eastAsiaTheme="minorEastAsia" w:cstheme="minorEastAsia"/>
                <w:b w:val="0"/>
                <w:bCs w:val="0"/>
                <w:color w:val="auto"/>
                <w:spacing w:val="0"/>
                <w:kern w:val="2"/>
                <w:sz w:val="22"/>
                <w:szCs w:val="22"/>
                <w:lang w:val="en-US" w:eastAsia="zh-CN" w:bidi="ar-SA"/>
              </w:rPr>
              <w:t>投标人应提供2023年至2025年中任意一年度的经审计的财务状况报告（包括统一监管平台赋码的审计报告、资产负债表、现金流量表、利润表、所有者权益变动表及其附注），或提供在投标文件提交截止时间前三个月内由基本开户银行出具的资信证明；如为新成立或成立未满一年的，可提供自成立之日起的近期财务报表（至少包含资产负债表、利润表、现金流量表）或提供在投标文件提交截止时间前三个月内由基本开户银行出具的资信证明。</w:t>
            </w:r>
          </w:p>
          <w:p w14:paraId="6D18F12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（3）具有履行合同所必需的设备和专业技术能力</w:t>
            </w:r>
            <w:r>
              <w:rPr>
                <w:rFonts w:hint="eastAsia" w:ascii="宋体" w:hAnsi="宋体" w:cs="宋体"/>
                <w:b/>
                <w:bCs/>
                <w:color w:val="auto"/>
                <w:sz w:val="22"/>
                <w:szCs w:val="22"/>
                <w:lang w:eastAsia="zh-CN"/>
              </w:rPr>
              <w:t>。</w:t>
            </w:r>
            <w:r>
              <w:rPr>
                <w:rFonts w:hint="eastAsia" w:ascii="宋体" w:hAnsi="宋体" w:eastAsia="宋体" w:cs="宋体"/>
                <w:color w:val="auto"/>
                <w:sz w:val="22"/>
                <w:szCs w:val="22"/>
              </w:rPr>
              <w:t>[</w:t>
            </w:r>
            <w:r>
              <w:rPr>
                <w:rFonts w:hint="eastAsia" w:ascii="宋体" w:hAnsi="宋体" w:cs="宋体"/>
                <w:color w:val="auto"/>
                <w:sz w:val="22"/>
                <w:szCs w:val="22"/>
                <w:lang w:val="en-US" w:eastAsia="zh-CN"/>
              </w:rPr>
              <w:t>投标人提供书面声明书</w:t>
            </w:r>
            <w:r>
              <w:rPr>
                <w:rFonts w:hint="eastAsia" w:ascii="宋体" w:hAnsi="宋体" w:eastAsia="宋体" w:cs="宋体"/>
                <w:color w:val="auto"/>
                <w:sz w:val="22"/>
                <w:szCs w:val="22"/>
              </w:rPr>
              <w:t>]</w:t>
            </w:r>
          </w:p>
          <w:p w14:paraId="08CE61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rPr>
              <w:t>（4）有依法缴纳税收和社会保障资金的良好记录</w:t>
            </w:r>
            <w:r>
              <w:rPr>
                <w:rFonts w:hint="eastAsia" w:ascii="宋体" w:hAnsi="宋体" w:cs="宋体"/>
                <w:b/>
                <w:bCs/>
                <w:color w:val="auto"/>
                <w:sz w:val="22"/>
                <w:szCs w:val="22"/>
                <w:lang w:eastAsia="zh-CN"/>
              </w:rPr>
              <w:t>。</w:t>
            </w:r>
          </w:p>
          <w:p w14:paraId="13C7D4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auto"/>
                <w:sz w:val="22"/>
                <w:szCs w:val="22"/>
                <w:lang w:eastAsia="zh-CN"/>
              </w:rPr>
            </w:pPr>
            <w:r>
              <w:rPr>
                <w:rFonts w:hint="eastAsia" w:ascii="宋体" w:hAnsi="宋体" w:cs="宋体"/>
                <w:b/>
                <w:bCs/>
                <w:color w:val="auto"/>
                <w:sz w:val="22"/>
                <w:szCs w:val="22"/>
                <w:lang w:eastAsia="zh-CN"/>
              </w:rPr>
              <w:t>依法缴纳税收：</w:t>
            </w:r>
            <w:r>
              <w:rPr>
                <w:rFonts w:hint="eastAsia" w:ascii="宋体" w:hAnsi="宋体" w:cs="宋体"/>
                <w:b w:val="0"/>
                <w:bCs w:val="0"/>
                <w:color w:val="auto"/>
                <w:sz w:val="22"/>
                <w:szCs w:val="22"/>
                <w:lang w:eastAsia="zh-CN"/>
              </w:rPr>
              <w:t>投标人应提供202</w:t>
            </w:r>
            <w:r>
              <w:rPr>
                <w:rFonts w:hint="eastAsia" w:ascii="宋体" w:hAnsi="宋体" w:cs="宋体"/>
                <w:b w:val="0"/>
                <w:bCs w:val="0"/>
                <w:color w:val="auto"/>
                <w:sz w:val="22"/>
                <w:szCs w:val="22"/>
                <w:lang w:val="en-US" w:eastAsia="zh-CN"/>
              </w:rPr>
              <w:t>5</w:t>
            </w:r>
            <w:r>
              <w:rPr>
                <w:rFonts w:hint="eastAsia" w:ascii="宋体" w:hAnsi="宋体" w:cs="宋体"/>
                <w:b w:val="0"/>
                <w:bCs w:val="0"/>
                <w:color w:val="auto"/>
                <w:sz w:val="22"/>
                <w:szCs w:val="22"/>
                <w:lang w:eastAsia="zh-CN"/>
              </w:rPr>
              <w:t>年1月至投标文件提交截止时间期间任意</w:t>
            </w:r>
            <w:r>
              <w:rPr>
                <w:rFonts w:hint="eastAsia" w:ascii="宋体" w:hAnsi="宋体" w:cs="宋体"/>
                <w:b w:val="0"/>
                <w:bCs w:val="0"/>
                <w:color w:val="auto"/>
                <w:sz w:val="22"/>
                <w:szCs w:val="22"/>
                <w:lang w:val="en-US" w:eastAsia="zh-CN"/>
              </w:rPr>
              <w:t>连续2</w:t>
            </w:r>
            <w:r>
              <w:rPr>
                <w:rFonts w:hint="eastAsia" w:ascii="宋体" w:hAnsi="宋体" w:cs="宋体"/>
                <w:b w:val="0"/>
                <w:bCs w:val="0"/>
                <w:color w:val="auto"/>
                <w:sz w:val="22"/>
                <w:szCs w:val="22"/>
                <w:lang w:eastAsia="zh-CN"/>
              </w:rPr>
              <w:t>个月的税务局税收通用缴款书复印件或银行电子缴税凭证复印件或税务局出具的纳税情况相关证明复印件；依法免税的投标人，应提供相应文件证明其依法免税；新成立企业尚未缴纳税款的，应出具情况证明。</w:t>
            </w:r>
          </w:p>
          <w:p w14:paraId="2271E9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22"/>
                <w:szCs w:val="22"/>
                <w:lang w:eastAsia="zh-CN"/>
              </w:rPr>
            </w:pPr>
            <w:r>
              <w:rPr>
                <w:rFonts w:hint="eastAsia" w:ascii="宋体" w:hAnsi="宋体" w:cs="宋体"/>
                <w:b/>
                <w:bCs/>
                <w:color w:val="auto"/>
                <w:sz w:val="22"/>
                <w:szCs w:val="22"/>
                <w:lang w:eastAsia="zh-CN"/>
              </w:rPr>
              <w:t>社会保障资金：</w:t>
            </w:r>
            <w:r>
              <w:rPr>
                <w:rFonts w:hint="eastAsia" w:ascii="宋体" w:hAnsi="宋体" w:cs="宋体"/>
                <w:b w:val="0"/>
                <w:bCs w:val="0"/>
                <w:color w:val="auto"/>
                <w:sz w:val="22"/>
                <w:szCs w:val="22"/>
                <w:lang w:eastAsia="zh-CN"/>
              </w:rPr>
              <w:t>投标人应提供202</w:t>
            </w:r>
            <w:r>
              <w:rPr>
                <w:rFonts w:hint="eastAsia" w:ascii="宋体" w:hAnsi="宋体" w:cs="宋体"/>
                <w:b w:val="0"/>
                <w:bCs w:val="0"/>
                <w:color w:val="auto"/>
                <w:sz w:val="22"/>
                <w:szCs w:val="22"/>
                <w:lang w:val="en-US" w:eastAsia="zh-CN"/>
              </w:rPr>
              <w:t>5</w:t>
            </w:r>
            <w:r>
              <w:rPr>
                <w:rFonts w:hint="eastAsia" w:ascii="宋体" w:hAnsi="宋体" w:cs="宋体"/>
                <w:b w:val="0"/>
                <w:bCs w:val="0"/>
                <w:color w:val="auto"/>
                <w:sz w:val="22"/>
                <w:szCs w:val="22"/>
                <w:lang w:eastAsia="zh-CN"/>
              </w:rPr>
              <w:t>年1月至投标文件提交截止时间期间任意</w:t>
            </w:r>
            <w:r>
              <w:rPr>
                <w:rFonts w:hint="eastAsia" w:ascii="宋体" w:hAnsi="宋体" w:cs="宋体"/>
                <w:b w:val="0"/>
                <w:bCs w:val="0"/>
                <w:color w:val="auto"/>
                <w:sz w:val="22"/>
                <w:szCs w:val="22"/>
                <w:lang w:val="en-US" w:eastAsia="zh-CN"/>
              </w:rPr>
              <w:t>连续2</w:t>
            </w:r>
            <w:r>
              <w:rPr>
                <w:rFonts w:hint="eastAsia" w:ascii="宋体" w:hAnsi="宋体" w:cs="宋体"/>
                <w:b w:val="0"/>
                <w:bCs w:val="0"/>
                <w:color w:val="auto"/>
                <w:sz w:val="22"/>
                <w:szCs w:val="22"/>
                <w:lang w:eastAsia="zh-CN"/>
              </w:rPr>
              <w:t>个月的社会保险费缴款书复印件或银行电子缴费凭证复印件或社保管理部门出具的有效缴款证明复印件；依法不需要缴纳社会保障资金的投标人，应提供相应文件证明其不需要缴纳社会保障资金；新成立企业尚未缴纳社保的，应出具情况证明</w:t>
            </w:r>
            <w:r>
              <w:rPr>
                <w:rFonts w:hint="eastAsia" w:ascii="宋体" w:hAnsi="宋体" w:cs="宋体"/>
                <w:b/>
                <w:bCs/>
                <w:color w:val="auto"/>
                <w:sz w:val="22"/>
                <w:szCs w:val="22"/>
                <w:lang w:eastAsia="zh-CN"/>
              </w:rPr>
              <w:t>。</w:t>
            </w:r>
          </w:p>
          <w:p w14:paraId="582123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rPr>
            </w:pPr>
            <w:r>
              <w:rPr>
                <w:rFonts w:hint="eastAsia" w:asciiTheme="minorEastAsia" w:hAnsiTheme="minorEastAsia" w:eastAsiaTheme="minorEastAsia" w:cstheme="minorEastAsia"/>
                <w:b/>
                <w:bCs/>
                <w:color w:val="auto"/>
                <w:sz w:val="22"/>
                <w:szCs w:val="22"/>
                <w:highlight w:val="none"/>
              </w:rPr>
              <w:t>（5）</w:t>
            </w:r>
            <w:r>
              <w:rPr>
                <w:rFonts w:hint="eastAsia" w:ascii="宋体" w:hAnsi="宋体" w:eastAsia="宋体" w:cs="宋体"/>
                <w:b/>
                <w:bCs/>
                <w:color w:val="auto"/>
                <w:sz w:val="22"/>
                <w:szCs w:val="22"/>
                <w:lang w:eastAsia="zh-CN"/>
              </w:rPr>
              <w:t>参加政府采购活动前三年内，在经营活动中没有重大违法记录</w:t>
            </w:r>
            <w:r>
              <w:rPr>
                <w:rFonts w:hint="eastAsia" w:ascii="宋体" w:hAnsi="宋体" w:cs="宋体"/>
                <w:b/>
                <w:bCs/>
                <w:color w:val="auto"/>
                <w:sz w:val="22"/>
                <w:szCs w:val="22"/>
                <w:lang w:eastAsia="zh-CN"/>
              </w:rPr>
              <w:t>。</w:t>
            </w:r>
            <w:r>
              <w:rPr>
                <w:rFonts w:hint="eastAsia" w:ascii="宋体" w:hAnsi="宋体" w:eastAsia="宋体" w:cs="宋体"/>
                <w:b w:val="0"/>
                <w:bCs w:val="0"/>
                <w:color w:val="auto"/>
                <w:sz w:val="22"/>
                <w:szCs w:val="22"/>
                <w:lang w:eastAsia="zh-CN"/>
              </w:rPr>
              <w:t>[</w:t>
            </w:r>
            <w:r>
              <w:rPr>
                <w:rFonts w:hint="eastAsia" w:ascii="宋体" w:hAnsi="宋体" w:cs="宋体"/>
                <w:b w:val="0"/>
                <w:bCs w:val="0"/>
                <w:color w:val="auto"/>
                <w:sz w:val="22"/>
                <w:szCs w:val="22"/>
                <w:lang w:val="en-US" w:eastAsia="zh-CN"/>
              </w:rPr>
              <w:t>投标人</w:t>
            </w:r>
            <w:r>
              <w:rPr>
                <w:rFonts w:hint="eastAsia" w:ascii="宋体" w:hAnsi="宋体" w:eastAsia="宋体" w:cs="宋体"/>
                <w:b w:val="0"/>
                <w:bCs w:val="0"/>
                <w:color w:val="auto"/>
                <w:sz w:val="22"/>
                <w:szCs w:val="22"/>
                <w:lang w:eastAsia="zh-CN"/>
              </w:rPr>
              <w:t>提供书面声明]</w:t>
            </w:r>
          </w:p>
          <w:p w14:paraId="3BBE667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2"/>
                <w:szCs w:val="22"/>
                <w:lang w:eastAsia="zh-CN"/>
              </w:rPr>
            </w:pPr>
            <w:r>
              <w:rPr>
                <w:rFonts w:hint="eastAsia" w:ascii="宋体" w:hAnsi="宋体" w:eastAsia="宋体" w:cs="宋体"/>
                <w:b/>
                <w:bCs/>
                <w:color w:val="auto"/>
                <w:sz w:val="22"/>
                <w:szCs w:val="22"/>
              </w:rPr>
              <w:t>（6）法律、行政法规规定的其他条件</w:t>
            </w:r>
            <w:r>
              <w:rPr>
                <w:rFonts w:hint="eastAsia" w:ascii="宋体" w:hAnsi="宋体" w:cs="宋体"/>
                <w:b/>
                <w:bCs/>
                <w:color w:val="auto"/>
                <w:sz w:val="22"/>
                <w:szCs w:val="22"/>
                <w:lang w:eastAsia="zh-CN"/>
              </w:rPr>
              <w:t>：</w:t>
            </w:r>
            <w:r>
              <w:rPr>
                <w:rFonts w:hint="eastAsia" w:ascii="宋体" w:hAnsi="宋体" w:eastAsia="宋体" w:cs="宋体"/>
                <w:color w:val="auto"/>
                <w:sz w:val="22"/>
                <w:szCs w:val="22"/>
              </w:rPr>
              <w:t>[①参加</w:t>
            </w:r>
            <w:r>
              <w:rPr>
                <w:rFonts w:hint="eastAsia" w:ascii="宋体" w:hAnsi="宋体" w:cs="宋体"/>
                <w:color w:val="auto"/>
                <w:sz w:val="22"/>
                <w:szCs w:val="22"/>
                <w:lang w:val="en-US" w:eastAsia="zh-CN"/>
              </w:rPr>
              <w:t>投标</w:t>
            </w:r>
            <w:r>
              <w:rPr>
                <w:rFonts w:hint="eastAsia" w:ascii="宋体" w:hAnsi="宋体" w:eastAsia="宋体" w:cs="宋体"/>
                <w:color w:val="auto"/>
                <w:sz w:val="22"/>
                <w:szCs w:val="22"/>
              </w:rPr>
              <w:t>的</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在</w:t>
            </w:r>
            <w:r>
              <w:rPr>
                <w:rFonts w:hint="eastAsia" w:ascii="宋体" w:hAnsi="宋体" w:cs="宋体"/>
                <w:color w:val="auto"/>
                <w:sz w:val="22"/>
                <w:szCs w:val="22"/>
                <w:lang w:eastAsia="zh-CN"/>
              </w:rPr>
              <w:t>投标文件</w:t>
            </w:r>
            <w:r>
              <w:rPr>
                <w:rFonts w:hint="eastAsia" w:ascii="宋体" w:hAnsi="宋体" w:eastAsia="宋体" w:cs="宋体"/>
                <w:color w:val="auto"/>
                <w:sz w:val="22"/>
                <w:szCs w:val="22"/>
              </w:rPr>
              <w:t>递交截止时间前未被列入“失信被执行人</w:t>
            </w:r>
            <w:r>
              <w:rPr>
                <w:rFonts w:hint="eastAsia" w:ascii="宋体" w:hAnsi="宋体" w:cs="宋体"/>
                <w:color w:val="auto"/>
                <w:sz w:val="22"/>
                <w:szCs w:val="22"/>
                <w:lang w:eastAsia="zh-CN"/>
              </w:rPr>
              <w:t>”“</w:t>
            </w:r>
            <w:r>
              <w:rPr>
                <w:rFonts w:hint="eastAsia" w:ascii="宋体" w:hAnsi="宋体" w:eastAsia="宋体" w:cs="宋体"/>
                <w:color w:val="auto"/>
                <w:sz w:val="22"/>
                <w:szCs w:val="22"/>
              </w:rPr>
              <w:t>重大税收违法案件当事人名单</w:t>
            </w:r>
            <w:r>
              <w:rPr>
                <w:rFonts w:hint="eastAsia" w:ascii="宋体" w:hAnsi="宋体" w:cs="宋体"/>
                <w:color w:val="auto"/>
                <w:sz w:val="22"/>
                <w:szCs w:val="22"/>
                <w:lang w:eastAsia="zh-CN"/>
              </w:rPr>
              <w:t>”“</w:t>
            </w:r>
            <w:r>
              <w:rPr>
                <w:rFonts w:hint="eastAsia" w:ascii="宋体" w:hAnsi="宋体" w:eastAsia="宋体" w:cs="宋体"/>
                <w:color w:val="auto"/>
                <w:sz w:val="22"/>
                <w:szCs w:val="22"/>
              </w:rPr>
              <w:t>政府采购严重违法失信名单”，采购人或采购代理机构将通过“信用中国”网站</w:t>
            </w:r>
            <w:r>
              <w:rPr>
                <w:rFonts w:hint="eastAsia" w:ascii="宋体" w:hAnsi="宋体" w:cs="宋体"/>
                <w:color w:val="auto"/>
                <w:sz w:val="22"/>
                <w:szCs w:val="22"/>
                <w:lang w:eastAsia="zh-CN"/>
              </w:rPr>
              <w:t>（</w:t>
            </w:r>
            <w:r>
              <w:rPr>
                <w:rFonts w:hint="eastAsia" w:ascii="宋体" w:hAnsi="宋体" w:eastAsia="宋体" w:cs="宋体"/>
                <w:color w:val="auto"/>
                <w:sz w:val="22"/>
                <w:szCs w:val="22"/>
              </w:rPr>
              <w:t>www.creditchina.gov.cn</w:t>
            </w:r>
            <w:r>
              <w:rPr>
                <w:rFonts w:hint="eastAsia" w:ascii="宋体" w:hAnsi="宋体" w:cs="宋体"/>
                <w:color w:val="auto"/>
                <w:sz w:val="22"/>
                <w:szCs w:val="22"/>
                <w:lang w:eastAsia="zh-CN"/>
              </w:rPr>
              <w:t>）</w:t>
            </w:r>
            <w:r>
              <w:rPr>
                <w:rFonts w:hint="eastAsia" w:ascii="宋体" w:hAnsi="宋体" w:eastAsia="宋体" w:cs="宋体"/>
                <w:color w:val="auto"/>
                <w:sz w:val="22"/>
                <w:szCs w:val="22"/>
              </w:rPr>
              <w:t>、“中国政府采购网”网站（www.ccgp.gov.cn）查询</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信用记录</w:t>
            </w:r>
            <w:r>
              <w:rPr>
                <w:rFonts w:hint="eastAsia" w:ascii="宋体" w:hAnsi="宋体" w:cs="宋体"/>
                <w:color w:val="auto"/>
                <w:sz w:val="22"/>
                <w:szCs w:val="22"/>
                <w:lang w:eastAsia="zh-CN"/>
              </w:rPr>
              <w:t>。</w:t>
            </w:r>
          </w:p>
          <w:p w14:paraId="70BAC2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2"/>
                <w:szCs w:val="22"/>
                <w:lang w:eastAsia="zh-CN"/>
              </w:rPr>
            </w:pPr>
            <w:r>
              <w:rPr>
                <w:rFonts w:hint="eastAsia" w:ascii="宋体" w:hAnsi="宋体" w:eastAsia="宋体" w:cs="宋体"/>
                <w:color w:val="auto"/>
                <w:sz w:val="22"/>
                <w:szCs w:val="22"/>
              </w:rPr>
              <w:t>②单位负责人为同一人或者存在直接控股、管理关系的不同单位，不得同时参加本项目的</w:t>
            </w:r>
            <w:r>
              <w:rPr>
                <w:rFonts w:hint="eastAsia" w:ascii="宋体" w:hAnsi="宋体" w:cs="宋体"/>
                <w:color w:val="auto"/>
                <w:sz w:val="22"/>
                <w:szCs w:val="22"/>
                <w:lang w:eastAsia="zh-CN"/>
              </w:rPr>
              <w:t>投标</w:t>
            </w:r>
            <w:r>
              <w:rPr>
                <w:rFonts w:hint="eastAsia" w:ascii="宋体" w:hAnsi="宋体" w:eastAsia="宋体" w:cs="宋体"/>
                <w:color w:val="auto"/>
                <w:sz w:val="22"/>
                <w:szCs w:val="22"/>
              </w:rPr>
              <w:t>活动</w:t>
            </w:r>
            <w:r>
              <w:rPr>
                <w:rFonts w:hint="eastAsia" w:ascii="宋体" w:hAnsi="宋体" w:cs="宋体"/>
                <w:color w:val="auto"/>
                <w:sz w:val="22"/>
                <w:szCs w:val="22"/>
                <w:lang w:eastAsia="zh-CN"/>
              </w:rPr>
              <w:t>]。</w:t>
            </w:r>
            <w:r>
              <w:rPr>
                <w:rFonts w:hint="eastAsia" w:ascii="宋体" w:hAnsi="宋体" w:eastAsia="宋体" w:cs="宋体"/>
                <w:b w:val="0"/>
                <w:bCs w:val="0"/>
                <w:color w:val="auto"/>
                <w:sz w:val="22"/>
                <w:szCs w:val="22"/>
                <w:lang w:eastAsia="zh-CN"/>
              </w:rPr>
              <w:t>[</w:t>
            </w:r>
            <w:r>
              <w:rPr>
                <w:rFonts w:hint="eastAsia" w:ascii="宋体" w:hAnsi="宋体" w:eastAsia="宋体" w:cs="宋体"/>
                <w:b w:val="0"/>
                <w:bCs w:val="0"/>
                <w:color w:val="auto"/>
                <w:sz w:val="22"/>
                <w:szCs w:val="22"/>
                <w:lang w:val="en-US" w:eastAsia="zh-CN"/>
              </w:rPr>
              <w:t>投标人</w:t>
            </w:r>
            <w:r>
              <w:rPr>
                <w:rFonts w:hint="eastAsia" w:ascii="宋体" w:hAnsi="宋体" w:eastAsia="宋体" w:cs="宋体"/>
                <w:b w:val="0"/>
                <w:bCs w:val="0"/>
                <w:color w:val="auto"/>
                <w:sz w:val="22"/>
                <w:szCs w:val="22"/>
                <w:lang w:eastAsia="zh-CN"/>
              </w:rPr>
              <w:t>提供书面声明]</w:t>
            </w:r>
          </w:p>
          <w:p w14:paraId="4755C8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rPr>
            </w:pPr>
            <w:r>
              <w:rPr>
                <w:rFonts w:hint="eastAsia" w:ascii="宋体" w:hAnsi="宋体" w:cs="宋体"/>
                <w:color w:val="auto"/>
                <w:sz w:val="22"/>
                <w:szCs w:val="22"/>
                <w:lang w:eastAsia="zh-CN"/>
              </w:rPr>
              <w:t>③</w:t>
            </w:r>
            <w:r>
              <w:rPr>
                <w:rFonts w:hint="eastAsia" w:ascii="宋体" w:hAnsi="宋体" w:eastAsia="宋体" w:cs="宋体"/>
                <w:b w:val="0"/>
                <w:bCs w:val="0"/>
                <w:color w:val="auto"/>
                <w:spacing w:val="0"/>
                <w:kern w:val="2"/>
                <w:sz w:val="22"/>
                <w:szCs w:val="22"/>
                <w:lang w:val="en-US" w:eastAsia="zh-CN" w:bidi="ar-SA"/>
              </w:rPr>
              <w:t>为采购项目提供整体设计、规范编制或者项目管理、监理、检测等服务的投标人，不得再参加该采购项目的其他采购活动</w:t>
            </w:r>
            <w:r>
              <w:rPr>
                <w:rFonts w:hint="eastAsia" w:ascii="宋体" w:hAnsi="宋体" w:cs="宋体"/>
                <w:b w:val="0"/>
                <w:bCs w:val="0"/>
                <w:color w:val="auto"/>
                <w:spacing w:val="0"/>
                <w:kern w:val="2"/>
                <w:sz w:val="22"/>
                <w:szCs w:val="22"/>
                <w:lang w:val="en-US" w:eastAsia="zh-CN" w:bidi="ar-SA"/>
              </w:rPr>
              <w:t>。</w:t>
            </w:r>
            <w:r>
              <w:rPr>
                <w:rFonts w:hint="eastAsia" w:ascii="宋体" w:hAnsi="宋体" w:eastAsia="宋体" w:cs="宋体"/>
                <w:b w:val="0"/>
                <w:bCs w:val="0"/>
                <w:color w:val="auto"/>
                <w:sz w:val="22"/>
                <w:szCs w:val="22"/>
                <w:lang w:eastAsia="zh-CN"/>
              </w:rPr>
              <w:t>[</w:t>
            </w:r>
            <w:r>
              <w:rPr>
                <w:rFonts w:hint="eastAsia" w:ascii="宋体" w:hAnsi="宋体" w:cs="宋体"/>
                <w:b w:val="0"/>
                <w:bCs w:val="0"/>
                <w:color w:val="auto"/>
                <w:sz w:val="22"/>
                <w:szCs w:val="22"/>
                <w:lang w:val="en-US" w:eastAsia="zh-CN"/>
              </w:rPr>
              <w:t>投标人</w:t>
            </w:r>
            <w:r>
              <w:rPr>
                <w:rFonts w:hint="eastAsia" w:ascii="宋体" w:hAnsi="宋体" w:eastAsia="宋体" w:cs="宋体"/>
                <w:b w:val="0"/>
                <w:bCs w:val="0"/>
                <w:color w:val="auto"/>
                <w:sz w:val="22"/>
                <w:szCs w:val="22"/>
                <w:lang w:eastAsia="zh-CN"/>
              </w:rPr>
              <w:t>提供书面声明]</w:t>
            </w:r>
          </w:p>
          <w:p w14:paraId="0E7BE9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2.落实政府采购政策需满足的资格要求</w:t>
            </w:r>
            <w:r>
              <w:rPr>
                <w:rFonts w:hint="eastAsia" w:ascii="宋体" w:hAnsi="宋体" w:cs="宋体"/>
                <w:b/>
                <w:bCs/>
                <w:color w:val="auto"/>
                <w:sz w:val="22"/>
                <w:szCs w:val="22"/>
                <w:lang w:val="en-US" w:eastAsia="zh-CN"/>
              </w:rPr>
              <w:t>：无</w:t>
            </w:r>
          </w:p>
          <w:p w14:paraId="64088F1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b/>
                <w:bCs/>
                <w:color w:val="auto"/>
                <w:sz w:val="22"/>
                <w:szCs w:val="22"/>
                <w:lang w:val="en-US" w:eastAsia="zh-CN"/>
              </w:rPr>
              <w:t>3</w:t>
            </w:r>
            <w:r>
              <w:rPr>
                <w:rFonts w:hint="eastAsia" w:ascii="宋体" w:hAnsi="宋体" w:eastAsia="宋体" w:cs="宋体"/>
                <w:b/>
                <w:bCs/>
                <w:color w:val="auto"/>
                <w:sz w:val="22"/>
                <w:szCs w:val="22"/>
              </w:rPr>
              <w:t>.本项目的特定资格要求：</w:t>
            </w:r>
            <w:r>
              <w:rPr>
                <w:rFonts w:hint="eastAsia" w:ascii="宋体" w:hAnsi="宋体" w:cs="宋体"/>
                <w:b/>
                <w:bCs/>
                <w:color w:val="auto"/>
                <w:sz w:val="22"/>
                <w:szCs w:val="22"/>
                <w:lang w:val="en-US" w:eastAsia="zh-CN"/>
              </w:rPr>
              <w:t>无</w:t>
            </w:r>
            <w:r>
              <w:rPr>
                <w:rFonts w:hint="eastAsia" w:ascii="宋体" w:hAnsi="宋体"/>
                <w:color w:val="auto"/>
                <w:sz w:val="22"/>
                <w:szCs w:val="22"/>
                <w:lang w:eastAsia="zh-CN"/>
              </w:rPr>
              <w:t>。</w:t>
            </w:r>
          </w:p>
        </w:tc>
      </w:tr>
      <w:tr w14:paraId="16DC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25" w:type="dxa"/>
            <w:noWrap w:val="0"/>
            <w:vAlign w:val="top"/>
          </w:tcPr>
          <w:p w14:paraId="16008BCF">
            <w:pPr>
              <w:pStyle w:val="17"/>
              <w:pageBreakBefore w:val="0"/>
              <w:kinsoku/>
              <w:wordWrap/>
              <w:overflowPunct/>
              <w:topLinePunct w:val="0"/>
              <w:bidi w:val="0"/>
              <w:spacing w:line="560" w:lineRule="exact"/>
              <w:jc w:val="center"/>
              <w:rPr>
                <w:rFonts w:hint="eastAsia" w:hAnsi="宋体" w:eastAsia="宋体" w:cs="宋体"/>
                <w:color w:val="auto"/>
                <w:sz w:val="22"/>
                <w:szCs w:val="22"/>
                <w:lang w:val="en-US" w:eastAsia="zh-CN"/>
              </w:rPr>
            </w:pPr>
            <w:r>
              <w:rPr>
                <w:rFonts w:hint="eastAsia" w:hAnsi="宋体" w:cs="宋体"/>
                <w:color w:val="auto"/>
                <w:sz w:val="22"/>
                <w:szCs w:val="22"/>
                <w:lang w:val="en-US" w:eastAsia="zh-CN"/>
              </w:rPr>
              <w:t>8</w:t>
            </w:r>
          </w:p>
        </w:tc>
        <w:tc>
          <w:tcPr>
            <w:tcW w:w="2285" w:type="dxa"/>
            <w:noWrap w:val="0"/>
            <w:vAlign w:val="top"/>
          </w:tcPr>
          <w:p w14:paraId="45C7DAE1">
            <w:pPr>
              <w:pStyle w:val="75"/>
              <w:keepNext w:val="0"/>
              <w:keepLines w:val="0"/>
              <w:pageBreakBefore w:val="0"/>
              <w:widowControl/>
              <w:kinsoku/>
              <w:wordWrap/>
              <w:overflowPunct/>
              <w:topLinePunct w:val="0"/>
              <w:autoSpaceDE/>
              <w:autoSpaceDN/>
              <w:bidi w:val="0"/>
              <w:adjustRightInd/>
              <w:snapToGrid/>
              <w:spacing w:afterLines="0" w:line="400" w:lineRule="exact"/>
              <w:ind w:left="0" w:leftChars="0" w:firstLine="0" w:firstLineChars="0"/>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招标文件澄清联系方式</w:t>
            </w:r>
          </w:p>
        </w:tc>
        <w:tc>
          <w:tcPr>
            <w:tcW w:w="7570" w:type="dxa"/>
            <w:noWrap w:val="0"/>
            <w:vAlign w:val="top"/>
          </w:tcPr>
          <w:p w14:paraId="0D571F4B">
            <w:pPr>
              <w:pageBreakBefore w:val="0"/>
              <w:kinsoku/>
              <w:wordWrap/>
              <w:overflowPunct/>
              <w:topLinePunct w:val="0"/>
              <w:autoSpaceDE w:val="0"/>
              <w:autoSpaceDN w:val="0"/>
              <w:bidi w:val="0"/>
              <w:snapToGrid w:val="0"/>
              <w:spacing w:line="560" w:lineRule="exact"/>
              <w:jc w:val="both"/>
              <w:textAlignment w:val="bottom"/>
              <w:rPr>
                <w:rFonts w:hint="default" w:ascii="宋体" w:hAnsi="宋体" w:eastAsia="宋体" w:cs="宋体"/>
                <w:color w:val="auto"/>
                <w:sz w:val="22"/>
                <w:szCs w:val="22"/>
                <w:lang w:val="en-US"/>
              </w:rPr>
            </w:pPr>
            <w:r>
              <w:rPr>
                <w:rFonts w:hint="eastAsia" w:ascii="宋体"/>
                <w:bCs/>
                <w:color w:val="auto"/>
                <w:sz w:val="22"/>
                <w:szCs w:val="22"/>
              </w:rPr>
              <w:t>澄清联系人：</w:t>
            </w:r>
            <w:r>
              <w:rPr>
                <w:rFonts w:hint="eastAsia" w:ascii="宋体"/>
                <w:bCs/>
                <w:color w:val="auto"/>
                <w:sz w:val="22"/>
                <w:szCs w:val="22"/>
                <w:lang w:val="en-US" w:eastAsia="zh-CN"/>
              </w:rPr>
              <w:t>和荣兴、和秀华，</w:t>
            </w:r>
            <w:r>
              <w:rPr>
                <w:rFonts w:hint="eastAsia" w:ascii="宋体"/>
                <w:bCs/>
                <w:color w:val="auto"/>
                <w:sz w:val="22"/>
                <w:szCs w:val="22"/>
              </w:rPr>
              <w:t>电话：</w:t>
            </w:r>
            <w:r>
              <w:rPr>
                <w:rFonts w:hint="eastAsia" w:ascii="宋体"/>
                <w:bCs/>
                <w:color w:val="auto"/>
                <w:sz w:val="22"/>
                <w:szCs w:val="22"/>
                <w:lang w:val="en-US" w:eastAsia="zh-CN"/>
              </w:rPr>
              <w:t>0888-5117766</w:t>
            </w:r>
          </w:p>
        </w:tc>
      </w:tr>
      <w:tr w14:paraId="7C24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5" w:type="dxa"/>
            <w:noWrap w:val="0"/>
            <w:vAlign w:val="top"/>
          </w:tcPr>
          <w:p w14:paraId="16968C1D">
            <w:pPr>
              <w:pStyle w:val="17"/>
              <w:pageBreakBefore w:val="0"/>
              <w:kinsoku/>
              <w:wordWrap/>
              <w:overflowPunct/>
              <w:topLinePunct w:val="0"/>
              <w:bidi w:val="0"/>
              <w:adjustRightInd/>
              <w:spacing w:line="560" w:lineRule="exact"/>
              <w:jc w:val="center"/>
              <w:rPr>
                <w:rFonts w:hint="eastAsia" w:ascii="宋体" w:hAnsi="宋体" w:eastAsia="宋体" w:cs="宋体"/>
                <w:color w:val="auto"/>
                <w:sz w:val="22"/>
                <w:szCs w:val="22"/>
                <w:lang w:val="en-US" w:eastAsia="zh-CN"/>
              </w:rPr>
            </w:pPr>
            <w:r>
              <w:rPr>
                <w:rFonts w:hint="eastAsia" w:hAnsi="宋体" w:cs="宋体"/>
                <w:color w:val="auto"/>
                <w:sz w:val="22"/>
                <w:szCs w:val="22"/>
                <w:lang w:val="en-US" w:eastAsia="zh-CN"/>
              </w:rPr>
              <w:t>9</w:t>
            </w:r>
          </w:p>
        </w:tc>
        <w:tc>
          <w:tcPr>
            <w:tcW w:w="2285" w:type="dxa"/>
            <w:noWrap w:val="0"/>
            <w:vAlign w:val="top"/>
          </w:tcPr>
          <w:p w14:paraId="0293466E">
            <w:pPr>
              <w:pStyle w:val="17"/>
              <w:pageBreakBefore w:val="0"/>
              <w:kinsoku/>
              <w:wordWrap/>
              <w:overflowPunct/>
              <w:topLinePunct w:val="0"/>
              <w:bidi w:val="0"/>
              <w:adjustRightInd/>
              <w:spacing w:line="560" w:lineRule="exact"/>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投标有效期</w:t>
            </w:r>
          </w:p>
        </w:tc>
        <w:tc>
          <w:tcPr>
            <w:tcW w:w="7570" w:type="dxa"/>
            <w:noWrap w:val="0"/>
            <w:vAlign w:val="top"/>
          </w:tcPr>
          <w:p w14:paraId="0EDD1189">
            <w:pPr>
              <w:pStyle w:val="17"/>
              <w:pageBreakBefore w:val="0"/>
              <w:kinsoku/>
              <w:wordWrap/>
              <w:overflowPunct/>
              <w:topLinePunct w:val="0"/>
              <w:bidi w:val="0"/>
              <w:adjustRightInd/>
              <w:spacing w:line="560" w:lineRule="exact"/>
              <w:jc w:val="both"/>
              <w:rPr>
                <w:rFonts w:hint="default" w:ascii="宋体" w:hAnsi="宋体" w:eastAsia="宋体" w:cs="宋体"/>
                <w:color w:val="auto"/>
                <w:sz w:val="22"/>
                <w:szCs w:val="22"/>
                <w:lang w:val="en-US" w:eastAsia="zh-CN"/>
              </w:rPr>
            </w:pPr>
            <w:r>
              <w:rPr>
                <w:rFonts w:hint="eastAsia" w:hAnsi="宋体" w:cs="宋体"/>
                <w:color w:val="auto"/>
                <w:sz w:val="22"/>
                <w:szCs w:val="22"/>
                <w:lang w:val="en-US" w:eastAsia="zh-CN"/>
              </w:rPr>
              <w:t>90天</w:t>
            </w:r>
          </w:p>
        </w:tc>
      </w:tr>
      <w:tr w14:paraId="799E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25" w:type="dxa"/>
            <w:noWrap w:val="0"/>
            <w:vAlign w:val="top"/>
          </w:tcPr>
          <w:p w14:paraId="58A2AE87">
            <w:pPr>
              <w:pageBreakBefore w:val="0"/>
              <w:kinsoku/>
              <w:wordWrap/>
              <w:overflowPunct/>
              <w:topLinePunct w:val="0"/>
              <w:bidi w:val="0"/>
              <w:spacing w:line="560" w:lineRule="exact"/>
              <w:jc w:val="center"/>
              <w:rPr>
                <w:rFonts w:hint="default" w:hAnsi="宋体" w:eastAsia="宋体" w:cs="宋体"/>
                <w:color w:val="auto"/>
                <w:sz w:val="22"/>
                <w:szCs w:val="22"/>
                <w:lang w:val="en-US" w:eastAsia="zh-CN"/>
              </w:rPr>
            </w:pPr>
            <w:r>
              <w:rPr>
                <w:rFonts w:hint="eastAsia" w:ascii="宋体" w:hAnsi="宋体" w:cs="宋体"/>
                <w:color w:val="auto"/>
                <w:sz w:val="22"/>
                <w:szCs w:val="22"/>
                <w:lang w:val="en-US" w:eastAsia="zh-CN"/>
              </w:rPr>
              <w:t>10</w:t>
            </w:r>
          </w:p>
        </w:tc>
        <w:tc>
          <w:tcPr>
            <w:tcW w:w="2285" w:type="dxa"/>
            <w:noWrap w:val="0"/>
            <w:vAlign w:val="top"/>
          </w:tcPr>
          <w:p w14:paraId="10F693A8">
            <w:pPr>
              <w:pStyle w:val="75"/>
              <w:keepNext w:val="0"/>
              <w:keepLines w:val="0"/>
              <w:pageBreakBefore w:val="0"/>
              <w:widowControl/>
              <w:kinsoku/>
              <w:wordWrap/>
              <w:overflowPunct/>
              <w:topLinePunct w:val="0"/>
              <w:autoSpaceDE/>
              <w:autoSpaceDN/>
              <w:bidi w:val="0"/>
              <w:adjustRightInd/>
              <w:snapToGrid/>
              <w:spacing w:afterLines="0" w:line="400" w:lineRule="exact"/>
              <w:ind w:left="0" w:leftChars="0" w:firstLine="0" w:firstLineChars="0"/>
              <w:textAlignment w:val="auto"/>
              <w:rPr>
                <w:rFonts w:hint="eastAsia" w:hAnsi="宋体" w:cs="宋体"/>
                <w:color w:val="auto"/>
                <w:sz w:val="22"/>
                <w:szCs w:val="22"/>
                <w:lang w:val="en-US" w:eastAsia="zh-CN"/>
              </w:rPr>
            </w:pPr>
            <w:r>
              <w:rPr>
                <w:rFonts w:hint="eastAsia" w:ascii="宋体" w:hAnsi="宋体" w:cs="宋体"/>
                <w:color w:val="auto"/>
                <w:sz w:val="22"/>
                <w:szCs w:val="22"/>
                <w:lang w:val="en-US" w:eastAsia="zh-CN"/>
              </w:rPr>
              <w:t>是否专门面向中小企业采购</w:t>
            </w:r>
          </w:p>
        </w:tc>
        <w:tc>
          <w:tcPr>
            <w:tcW w:w="7570" w:type="dxa"/>
            <w:noWrap w:val="0"/>
            <w:vAlign w:val="top"/>
          </w:tcPr>
          <w:p w14:paraId="2F1DD37D">
            <w:pPr>
              <w:pageBreakBefore w:val="0"/>
              <w:widowControl/>
              <w:kinsoku/>
              <w:wordWrap/>
              <w:overflowPunct/>
              <w:topLinePunct w:val="0"/>
              <w:bidi w:val="0"/>
              <w:spacing w:line="560" w:lineRule="exact"/>
              <w:jc w:val="both"/>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否</w:t>
            </w:r>
          </w:p>
        </w:tc>
      </w:tr>
      <w:tr w14:paraId="1D92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 w:type="dxa"/>
            <w:noWrap w:val="0"/>
            <w:vAlign w:val="top"/>
          </w:tcPr>
          <w:p w14:paraId="5200468D">
            <w:pPr>
              <w:pageBreakBefore w:val="0"/>
              <w:kinsoku/>
              <w:wordWrap/>
              <w:overflowPunct/>
              <w:topLinePunct w:val="0"/>
              <w:bidi w:val="0"/>
              <w:spacing w:line="560" w:lineRule="exact"/>
              <w:jc w:val="center"/>
              <w:rPr>
                <w:rFonts w:hint="default" w:hAnsi="宋体" w:eastAsia="宋体" w:cs="宋体"/>
                <w:color w:val="auto"/>
                <w:sz w:val="22"/>
                <w:szCs w:val="22"/>
                <w:lang w:val="en-US" w:eastAsia="zh-CN"/>
              </w:rPr>
            </w:pPr>
            <w:r>
              <w:rPr>
                <w:rFonts w:hint="eastAsia" w:ascii="宋体" w:hAnsi="宋体" w:cs="宋体"/>
                <w:color w:val="auto"/>
                <w:sz w:val="22"/>
                <w:szCs w:val="22"/>
                <w:lang w:val="en-US" w:eastAsia="zh-CN"/>
              </w:rPr>
              <w:t>11</w:t>
            </w:r>
          </w:p>
        </w:tc>
        <w:tc>
          <w:tcPr>
            <w:tcW w:w="2285" w:type="dxa"/>
            <w:noWrap w:val="0"/>
            <w:vAlign w:val="top"/>
          </w:tcPr>
          <w:p w14:paraId="0023D8E6">
            <w:pPr>
              <w:pageBreakBefore w:val="0"/>
              <w:kinsoku/>
              <w:wordWrap/>
              <w:overflowPunct/>
              <w:topLinePunct w:val="0"/>
              <w:bidi w:val="0"/>
              <w:spacing w:line="560" w:lineRule="exact"/>
              <w:jc w:val="both"/>
              <w:rPr>
                <w:rFonts w:hint="eastAsia" w:hAnsi="宋体" w:cs="宋体"/>
                <w:color w:val="auto"/>
                <w:sz w:val="22"/>
                <w:szCs w:val="22"/>
                <w:lang w:val="en-US" w:eastAsia="zh-CN"/>
              </w:rPr>
            </w:pPr>
            <w:r>
              <w:rPr>
                <w:rFonts w:hint="eastAsia" w:ascii="宋体" w:hAnsi="宋体" w:cs="宋体"/>
                <w:color w:val="auto"/>
                <w:sz w:val="22"/>
                <w:szCs w:val="22"/>
              </w:rPr>
              <w:t>项目属性</w:t>
            </w:r>
          </w:p>
        </w:tc>
        <w:tc>
          <w:tcPr>
            <w:tcW w:w="7570" w:type="dxa"/>
            <w:noWrap w:val="0"/>
            <w:vAlign w:val="top"/>
          </w:tcPr>
          <w:p w14:paraId="292B0B37">
            <w:pPr>
              <w:pageBreakBefore w:val="0"/>
              <w:kinsoku/>
              <w:wordWrap/>
              <w:overflowPunct/>
              <w:topLinePunct w:val="0"/>
              <w:bidi w:val="0"/>
              <w:spacing w:line="560" w:lineRule="exact"/>
              <w:jc w:val="both"/>
              <w:rPr>
                <w:rFonts w:hint="eastAsia"/>
                <w:b w:val="0"/>
                <w:bCs w:val="0"/>
                <w:color w:val="auto"/>
                <w:sz w:val="22"/>
                <w:szCs w:val="22"/>
              </w:rPr>
            </w:pPr>
            <w:r>
              <w:rPr>
                <w:rFonts w:hint="eastAsia"/>
                <w:color w:val="auto"/>
                <w:sz w:val="22"/>
                <w:szCs w:val="22"/>
                <w:lang w:val="en-US" w:eastAsia="zh-CN"/>
              </w:rPr>
              <w:sym w:font="Wingdings" w:char="00FE"/>
            </w:r>
            <w:r>
              <w:rPr>
                <w:rFonts w:hint="eastAsia"/>
                <w:color w:val="auto"/>
                <w:sz w:val="22"/>
                <w:szCs w:val="22"/>
                <w:lang w:val="en-US" w:eastAsia="zh-CN"/>
              </w:rPr>
              <w:t xml:space="preserve"> </w:t>
            </w:r>
            <w:r>
              <w:rPr>
                <w:rFonts w:hint="eastAsia"/>
                <w:color w:val="auto"/>
                <w:sz w:val="22"/>
                <w:szCs w:val="22"/>
              </w:rPr>
              <w:t>A货物类，单一产品或核心产品为：</w:t>
            </w:r>
            <w:r>
              <w:rPr>
                <w:rFonts w:hint="eastAsia"/>
                <w:b w:val="0"/>
                <w:bCs w:val="0"/>
                <w:color w:val="auto"/>
                <w:sz w:val="22"/>
                <w:szCs w:val="22"/>
              </w:rPr>
              <w:t xml:space="preserve"> </w:t>
            </w:r>
            <w:r>
              <w:rPr>
                <w:rFonts w:hint="eastAsia"/>
                <w:b w:val="0"/>
                <w:bCs w:val="0"/>
                <w:color w:val="auto"/>
                <w:sz w:val="22"/>
                <w:szCs w:val="22"/>
                <w:lang w:val="en-US" w:eastAsia="zh-CN"/>
              </w:rPr>
              <w:t xml:space="preserve">01标段：教师用台式计算机 </w:t>
            </w:r>
            <w:r>
              <w:rPr>
                <w:rFonts w:hint="eastAsia"/>
                <w:b w:val="0"/>
                <w:bCs w:val="0"/>
                <w:color w:val="auto"/>
                <w:sz w:val="22"/>
                <w:szCs w:val="22"/>
              </w:rPr>
              <w:t xml:space="preserve">  </w:t>
            </w:r>
            <w:r>
              <w:rPr>
                <w:rFonts w:hint="eastAsia"/>
                <w:b w:val="0"/>
                <w:bCs w:val="0"/>
                <w:color w:val="auto"/>
                <w:sz w:val="22"/>
                <w:szCs w:val="22"/>
                <w:lang w:val="en-US" w:eastAsia="zh-CN"/>
              </w:rPr>
              <w:t>02标段：学生用台式计算机</w:t>
            </w:r>
            <w:r>
              <w:rPr>
                <w:rFonts w:hint="eastAsia"/>
                <w:b w:val="0"/>
                <w:bCs w:val="0"/>
                <w:color w:val="auto"/>
                <w:sz w:val="22"/>
                <w:szCs w:val="22"/>
              </w:rPr>
              <w:t xml:space="preserve"> </w:t>
            </w:r>
          </w:p>
          <w:p w14:paraId="193DDCB6">
            <w:pPr>
              <w:pageBreakBefore w:val="0"/>
              <w:kinsoku/>
              <w:wordWrap/>
              <w:overflowPunct/>
              <w:topLinePunct w:val="0"/>
              <w:bidi w:val="0"/>
              <w:spacing w:line="560" w:lineRule="exact"/>
              <w:jc w:val="both"/>
              <w:rPr>
                <w:rFonts w:hint="eastAsia"/>
                <w:color w:val="auto"/>
                <w:sz w:val="22"/>
                <w:szCs w:val="22"/>
              </w:rPr>
            </w:pPr>
            <w:r>
              <w:rPr>
                <w:rFonts w:hint="eastAsia"/>
                <w:color w:val="auto"/>
                <w:sz w:val="22"/>
                <w:szCs w:val="22"/>
                <w:lang w:val="en-US" w:eastAsia="zh-CN"/>
              </w:rPr>
              <w:sym w:font="Wingdings" w:char="00A8"/>
            </w:r>
            <w:r>
              <w:rPr>
                <w:rFonts w:hint="eastAsia"/>
                <w:color w:val="auto"/>
                <w:sz w:val="22"/>
                <w:szCs w:val="22"/>
                <w:lang w:val="en-US" w:eastAsia="zh-CN"/>
              </w:rPr>
              <w:t xml:space="preserve"> </w:t>
            </w:r>
            <w:r>
              <w:rPr>
                <w:rFonts w:hint="eastAsia"/>
                <w:color w:val="auto"/>
                <w:sz w:val="22"/>
                <w:szCs w:val="22"/>
              </w:rPr>
              <w:t>B服务类。</w:t>
            </w:r>
          </w:p>
          <w:p w14:paraId="2A49E331">
            <w:pPr>
              <w:pStyle w:val="11"/>
              <w:pageBreakBefore w:val="0"/>
              <w:kinsoku/>
              <w:wordWrap/>
              <w:overflowPunct/>
              <w:topLinePunct w:val="0"/>
              <w:bidi w:val="0"/>
              <w:spacing w:line="560" w:lineRule="exact"/>
              <w:jc w:val="both"/>
              <w:rPr>
                <w:rFonts w:hint="eastAsia"/>
                <w:color w:val="auto"/>
                <w:sz w:val="22"/>
                <w:szCs w:val="22"/>
                <w:lang w:val="en-US" w:eastAsia="zh-CN"/>
              </w:rPr>
            </w:pPr>
            <w:r>
              <w:rPr>
                <w:rFonts w:hint="eastAsia"/>
                <w:color w:val="auto"/>
                <w:sz w:val="22"/>
                <w:szCs w:val="22"/>
                <w:lang w:val="en-US" w:eastAsia="zh-CN"/>
              </w:rPr>
              <w:sym w:font="Wingdings" w:char="00A8"/>
            </w:r>
            <w:r>
              <w:rPr>
                <w:rFonts w:hint="eastAsia"/>
                <w:color w:val="auto"/>
                <w:sz w:val="22"/>
                <w:szCs w:val="22"/>
                <w:lang w:val="en-US" w:eastAsia="zh-CN"/>
              </w:rPr>
              <w:t xml:space="preserve"> C工程</w:t>
            </w:r>
            <w:r>
              <w:rPr>
                <w:rFonts w:hint="eastAsia"/>
                <w:color w:val="auto"/>
                <w:sz w:val="22"/>
                <w:szCs w:val="22"/>
              </w:rPr>
              <w:t>类，</w:t>
            </w:r>
          </w:p>
        </w:tc>
      </w:tr>
      <w:tr w14:paraId="7F56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 w:type="dxa"/>
            <w:noWrap w:val="0"/>
            <w:vAlign w:val="center"/>
          </w:tcPr>
          <w:p w14:paraId="7C658C2A">
            <w:pPr>
              <w:snapToGrid w:val="0"/>
              <w:spacing w:line="360" w:lineRule="auto"/>
              <w:jc w:val="center"/>
              <w:rPr>
                <w:rFonts w:hint="default" w:ascii="宋体" w:hAnsi="宋体" w:eastAsia="宋体" w:cs="宋体"/>
                <w:color w:val="auto"/>
                <w:sz w:val="22"/>
                <w:szCs w:val="22"/>
                <w:lang w:val="en-US" w:eastAsia="zh-CN"/>
              </w:rPr>
            </w:pPr>
            <w:r>
              <w:rPr>
                <w:rFonts w:hint="eastAsia" w:ascii="宋体" w:hAnsi="宋体" w:cs="宋体"/>
                <w:b w:val="0"/>
                <w:bCs/>
                <w:color w:val="auto"/>
                <w:sz w:val="24"/>
                <w:lang w:val="en-US" w:eastAsia="zh-CN"/>
              </w:rPr>
              <w:t>12</w:t>
            </w:r>
          </w:p>
        </w:tc>
        <w:tc>
          <w:tcPr>
            <w:tcW w:w="2285" w:type="dxa"/>
            <w:noWrap w:val="0"/>
            <w:vAlign w:val="center"/>
          </w:tcPr>
          <w:p w14:paraId="5BE819B1">
            <w:pPr>
              <w:pageBreakBefore w:val="0"/>
              <w:kinsoku/>
              <w:wordWrap/>
              <w:overflowPunct/>
              <w:topLinePunct w:val="0"/>
              <w:bidi w:val="0"/>
              <w:spacing w:line="560" w:lineRule="exact"/>
              <w:jc w:val="both"/>
              <w:rPr>
                <w:rFonts w:hint="eastAsia" w:ascii="宋体" w:hAnsi="宋体" w:cs="宋体"/>
                <w:color w:val="auto"/>
                <w:sz w:val="22"/>
                <w:szCs w:val="22"/>
              </w:rPr>
            </w:pPr>
            <w:r>
              <w:rPr>
                <w:rFonts w:hint="eastAsia" w:ascii="宋体" w:hAnsi="宋体" w:eastAsia="宋体" w:cs="宋体"/>
                <w:color w:val="auto"/>
                <w:sz w:val="22"/>
                <w:szCs w:val="22"/>
              </w:rPr>
              <w:t>节能产品、环境标志产品</w:t>
            </w:r>
          </w:p>
        </w:tc>
        <w:tc>
          <w:tcPr>
            <w:tcW w:w="7570" w:type="dxa"/>
            <w:noWrap w:val="0"/>
            <w:vAlign w:val="center"/>
          </w:tcPr>
          <w:p w14:paraId="2793D9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auto"/>
                <w:sz w:val="22"/>
                <w:szCs w:val="22"/>
                <w:lang w:eastAsia="zh-CN"/>
              </w:rPr>
            </w:pPr>
            <w:r>
              <w:rPr>
                <w:rFonts w:hint="eastAsia" w:ascii="宋体" w:hAnsi="宋体" w:cs="宋体"/>
                <w:b w:val="0"/>
                <w:bCs w:val="0"/>
                <w:color w:val="auto"/>
                <w:sz w:val="22"/>
                <w:szCs w:val="22"/>
                <w:lang w:eastAsia="zh-CN"/>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195526A4">
            <w:pPr>
              <w:pageBreakBefore w:val="0"/>
              <w:kinsoku/>
              <w:wordWrap/>
              <w:overflowPunct/>
              <w:topLinePunct w:val="0"/>
              <w:bidi w:val="0"/>
              <w:spacing w:line="560" w:lineRule="exact"/>
              <w:jc w:val="both"/>
              <w:rPr>
                <w:rFonts w:hint="eastAsia" w:ascii="宋体" w:hAnsi="宋体" w:eastAsia="宋体" w:cs="宋体"/>
                <w:b w:val="0"/>
                <w:bCs w:val="0"/>
                <w:color w:val="auto"/>
                <w:kern w:val="0"/>
                <w:sz w:val="22"/>
                <w:szCs w:val="22"/>
              </w:rPr>
            </w:pPr>
            <w:r>
              <w:rPr>
                <w:rFonts w:hint="eastAsia" w:ascii="宋体" w:hAnsi="宋体" w:cs="宋体"/>
                <w:color w:val="auto"/>
                <w:kern w:val="0"/>
                <w:sz w:val="22"/>
                <w:szCs w:val="22"/>
                <w:lang w:eastAsia="zh-CN"/>
              </w:rPr>
              <w:t>☑</w:t>
            </w:r>
            <w:r>
              <w:rPr>
                <w:rFonts w:hint="eastAsia" w:ascii="宋体" w:hAnsi="宋体" w:eastAsia="宋体" w:cs="宋体"/>
                <w:color w:val="auto"/>
                <w:kern w:val="0"/>
                <w:sz w:val="22"/>
                <w:szCs w:val="22"/>
              </w:rPr>
              <w:t>强制采购。产品：</w:t>
            </w:r>
            <w:r>
              <w:rPr>
                <w:rFonts w:hint="eastAsia"/>
                <w:b/>
                <w:bCs/>
                <w:color w:val="auto"/>
                <w:sz w:val="22"/>
                <w:szCs w:val="22"/>
              </w:rPr>
              <w:t xml:space="preserve"> </w:t>
            </w:r>
            <w:r>
              <w:rPr>
                <w:rFonts w:hint="eastAsia"/>
                <w:b w:val="0"/>
                <w:bCs w:val="0"/>
                <w:color w:val="auto"/>
                <w:sz w:val="22"/>
                <w:szCs w:val="22"/>
                <w:lang w:val="en-US" w:eastAsia="zh-CN"/>
              </w:rPr>
              <w:t xml:space="preserve">01标段：教师用台式计算机 </w:t>
            </w:r>
            <w:r>
              <w:rPr>
                <w:rFonts w:hint="eastAsia"/>
                <w:b w:val="0"/>
                <w:bCs w:val="0"/>
                <w:color w:val="auto"/>
                <w:sz w:val="22"/>
                <w:szCs w:val="22"/>
              </w:rPr>
              <w:t xml:space="preserve">  </w:t>
            </w:r>
            <w:r>
              <w:rPr>
                <w:rFonts w:hint="eastAsia"/>
                <w:b w:val="0"/>
                <w:bCs w:val="0"/>
                <w:color w:val="auto"/>
                <w:sz w:val="22"/>
                <w:szCs w:val="22"/>
                <w:lang w:val="en-US" w:eastAsia="zh-CN"/>
              </w:rPr>
              <w:t>02标段：学生用台式计算机</w:t>
            </w:r>
            <w:r>
              <w:rPr>
                <w:rFonts w:hint="eastAsia"/>
                <w:b w:val="0"/>
                <w:bCs w:val="0"/>
                <w:color w:val="auto"/>
                <w:sz w:val="22"/>
                <w:szCs w:val="22"/>
              </w:rPr>
              <w:t xml:space="preserve"> </w:t>
            </w:r>
            <w:r>
              <w:rPr>
                <w:rFonts w:hint="eastAsia" w:ascii="宋体" w:hAnsi="宋体" w:eastAsia="宋体" w:cs="宋体"/>
                <w:b w:val="0"/>
                <w:bCs w:val="0"/>
                <w:color w:val="auto"/>
                <w:kern w:val="0"/>
                <w:sz w:val="22"/>
                <w:szCs w:val="22"/>
              </w:rPr>
              <w:t xml:space="preserve">    </w:t>
            </w:r>
          </w:p>
          <w:p w14:paraId="6FE20B62">
            <w:pPr>
              <w:pStyle w:val="39"/>
              <w:ind w:left="0" w:leftChars="0" w:firstLine="0" w:firstLineChars="0"/>
              <w:jc w:val="both"/>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 xml:space="preserve">优先采购节能产品。产品：   </w:t>
            </w:r>
          </w:p>
          <w:p w14:paraId="3F77E907">
            <w:pPr>
              <w:snapToGrid w:val="0"/>
              <w:spacing w:line="360" w:lineRule="auto"/>
              <w:rPr>
                <w:rFonts w:hint="eastAsia" w:ascii="宋体" w:hAnsi="宋体" w:eastAsia="宋体" w:cs="宋体"/>
                <w:b w:val="0"/>
                <w:bCs w:val="0"/>
                <w:color w:val="auto"/>
                <w:kern w:val="0"/>
                <w:sz w:val="24"/>
              </w:rPr>
            </w:pP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优先采购环保产品。产品：</w:t>
            </w:r>
            <w:r>
              <w:rPr>
                <w:rFonts w:hint="eastAsia" w:ascii="宋体" w:hAnsi="宋体" w:eastAsia="宋体" w:cs="宋体"/>
                <w:b/>
                <w:bCs/>
                <w:color w:val="auto"/>
                <w:kern w:val="0"/>
                <w:sz w:val="22"/>
                <w:szCs w:val="22"/>
              </w:rPr>
              <w:t xml:space="preserve"> </w:t>
            </w:r>
            <w:r>
              <w:rPr>
                <w:rFonts w:hint="eastAsia" w:ascii="宋体" w:hAnsi="宋体" w:eastAsia="宋体" w:cs="宋体"/>
                <w:b w:val="0"/>
                <w:bCs w:val="0"/>
                <w:color w:val="auto"/>
                <w:kern w:val="0"/>
                <w:sz w:val="22"/>
                <w:szCs w:val="22"/>
                <w:lang w:val="en-US" w:eastAsia="zh-CN"/>
              </w:rPr>
              <w:t xml:space="preserve">01标段：教师用台式计算机 </w:t>
            </w:r>
            <w:r>
              <w:rPr>
                <w:rFonts w:hint="eastAsia" w:ascii="宋体" w:hAnsi="宋体" w:eastAsia="宋体" w:cs="宋体"/>
                <w:b w:val="0"/>
                <w:bCs w:val="0"/>
                <w:color w:val="auto"/>
                <w:kern w:val="0"/>
                <w:sz w:val="22"/>
                <w:szCs w:val="22"/>
              </w:rPr>
              <w:t xml:space="preserve">  </w:t>
            </w:r>
            <w:r>
              <w:rPr>
                <w:rFonts w:hint="eastAsia" w:ascii="宋体" w:hAnsi="宋体" w:eastAsia="宋体" w:cs="宋体"/>
                <w:b w:val="0"/>
                <w:bCs w:val="0"/>
                <w:color w:val="auto"/>
                <w:kern w:val="0"/>
                <w:sz w:val="22"/>
                <w:szCs w:val="22"/>
                <w:lang w:val="en-US" w:eastAsia="zh-CN"/>
              </w:rPr>
              <w:t>02标段：学生用台式</w:t>
            </w:r>
            <w:r>
              <w:rPr>
                <w:rFonts w:hint="eastAsia" w:ascii="宋体" w:hAnsi="宋体" w:eastAsia="宋体" w:cs="宋体"/>
                <w:b w:val="0"/>
                <w:bCs w:val="0"/>
                <w:color w:val="auto"/>
                <w:kern w:val="0"/>
                <w:sz w:val="24"/>
                <w:lang w:val="en-US" w:eastAsia="zh-CN"/>
              </w:rPr>
              <w:t>计算机</w:t>
            </w:r>
            <w:r>
              <w:rPr>
                <w:rFonts w:hint="eastAsia" w:ascii="宋体" w:hAnsi="宋体" w:eastAsia="宋体" w:cs="宋体"/>
                <w:b w:val="0"/>
                <w:bCs w:val="0"/>
                <w:color w:val="auto"/>
                <w:kern w:val="0"/>
                <w:sz w:val="24"/>
              </w:rPr>
              <w:t xml:space="preserve">      </w:t>
            </w:r>
          </w:p>
          <w:p w14:paraId="6FCAA87F">
            <w:pPr>
              <w:snapToGrid w:val="0"/>
              <w:spacing w:line="360" w:lineRule="auto"/>
              <w:rPr>
                <w:rFonts w:hint="eastAsia"/>
                <w:color w:val="auto"/>
                <w:sz w:val="22"/>
                <w:szCs w:val="22"/>
                <w:lang w:val="en-US" w:eastAsia="zh-CN"/>
              </w:rPr>
            </w:pP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无</w:t>
            </w:r>
          </w:p>
        </w:tc>
      </w:tr>
      <w:tr w14:paraId="3F1A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925" w:type="dxa"/>
            <w:noWrap w:val="0"/>
            <w:vAlign w:val="top"/>
          </w:tcPr>
          <w:p w14:paraId="1244391C">
            <w:pPr>
              <w:pageBreakBefore w:val="0"/>
              <w:kinsoku/>
              <w:wordWrap/>
              <w:overflowPunct/>
              <w:topLinePunct w:val="0"/>
              <w:bidi w:val="0"/>
              <w:spacing w:line="560" w:lineRule="exact"/>
              <w:jc w:val="center"/>
              <w:rPr>
                <w:rFonts w:hint="eastAsia" w:ascii="宋体" w:hAnsi="宋体" w:cs="宋体"/>
                <w:color w:val="auto"/>
                <w:sz w:val="22"/>
                <w:szCs w:val="22"/>
                <w:lang w:val="en-US" w:eastAsia="zh-CN"/>
              </w:rPr>
            </w:pPr>
          </w:p>
          <w:p w14:paraId="202B7C51">
            <w:pPr>
              <w:pageBreakBefore w:val="0"/>
              <w:kinsoku/>
              <w:wordWrap/>
              <w:overflowPunct/>
              <w:topLinePunct w:val="0"/>
              <w:bidi w:val="0"/>
              <w:spacing w:line="560" w:lineRule="exact"/>
              <w:jc w:val="center"/>
              <w:rPr>
                <w:rFonts w:hint="default" w:hAnsi="宋体" w:eastAsia="宋体" w:cs="宋体"/>
                <w:color w:val="auto"/>
                <w:sz w:val="22"/>
                <w:szCs w:val="22"/>
                <w:lang w:val="en-US" w:eastAsia="zh-CN"/>
              </w:rPr>
            </w:pPr>
            <w:r>
              <w:rPr>
                <w:rFonts w:hint="eastAsia" w:ascii="宋体" w:hAnsi="宋体" w:cs="宋体"/>
                <w:color w:val="auto"/>
                <w:sz w:val="22"/>
                <w:szCs w:val="22"/>
                <w:lang w:val="en-US" w:eastAsia="zh-CN"/>
              </w:rPr>
              <w:t>13</w:t>
            </w:r>
          </w:p>
        </w:tc>
        <w:tc>
          <w:tcPr>
            <w:tcW w:w="2285" w:type="dxa"/>
            <w:noWrap w:val="0"/>
            <w:vAlign w:val="top"/>
          </w:tcPr>
          <w:p w14:paraId="27F71615">
            <w:pPr>
              <w:pStyle w:val="75"/>
              <w:keepNext w:val="0"/>
              <w:keepLines w:val="0"/>
              <w:pageBreakBefore w:val="0"/>
              <w:widowControl/>
              <w:kinsoku/>
              <w:wordWrap/>
              <w:overflowPunct/>
              <w:topLinePunct w:val="0"/>
              <w:autoSpaceDE/>
              <w:autoSpaceDN/>
              <w:bidi w:val="0"/>
              <w:adjustRightInd/>
              <w:snapToGrid/>
              <w:spacing w:afterLines="0" w:line="400" w:lineRule="exact"/>
              <w:ind w:left="0" w:leftChars="0" w:firstLine="0" w:firstLineChars="0"/>
              <w:textAlignment w:val="auto"/>
              <w:rPr>
                <w:rFonts w:hint="eastAsia" w:hAnsi="宋体" w:cs="宋体"/>
                <w:color w:val="auto"/>
                <w:sz w:val="22"/>
                <w:szCs w:val="22"/>
                <w:lang w:val="en-US" w:eastAsia="zh-CN"/>
              </w:rPr>
            </w:pPr>
            <w:r>
              <w:rPr>
                <w:rFonts w:hint="eastAsia" w:ascii="宋体" w:hAnsi="宋体" w:cs="宋体"/>
                <w:color w:val="auto"/>
                <w:sz w:val="22"/>
                <w:szCs w:val="22"/>
                <w:lang w:val="en-US" w:eastAsia="zh-CN"/>
              </w:rPr>
              <w:t>采购标的及其对应的中小企业划分标准所属行业</w:t>
            </w:r>
          </w:p>
        </w:tc>
        <w:tc>
          <w:tcPr>
            <w:tcW w:w="7570" w:type="dxa"/>
            <w:noWrap w:val="0"/>
            <w:vAlign w:val="top"/>
          </w:tcPr>
          <w:p w14:paraId="127FF70F">
            <w:pPr>
              <w:pageBreakBefore w:val="0"/>
              <w:kinsoku/>
              <w:wordWrap/>
              <w:overflowPunct/>
              <w:topLinePunct w:val="0"/>
              <w:bidi w:val="0"/>
              <w:spacing w:line="560" w:lineRule="exact"/>
              <w:jc w:val="both"/>
              <w:rPr>
                <w:rFonts w:hint="default"/>
                <w:b/>
                <w:bCs/>
                <w:color w:val="auto"/>
                <w:sz w:val="22"/>
                <w:szCs w:val="22"/>
                <w:lang w:val="en-US" w:eastAsia="zh-CN"/>
              </w:rPr>
            </w:pPr>
            <w:r>
              <w:rPr>
                <w:rFonts w:hint="eastAsia"/>
                <w:b w:val="0"/>
                <w:bCs w:val="0"/>
                <w:color w:val="auto"/>
                <w:sz w:val="22"/>
                <w:szCs w:val="22"/>
                <w:lang w:val="en-US" w:eastAsia="zh-CN"/>
              </w:rPr>
              <w:t>标的名称：古城区教育体育局义务教育优质均衡补短板台式计算机采购项目；属</w:t>
            </w:r>
            <w:r>
              <w:rPr>
                <w:rFonts w:hint="eastAsia"/>
                <w:b/>
                <w:bCs/>
                <w:color w:val="auto"/>
                <w:sz w:val="22"/>
                <w:szCs w:val="22"/>
                <w:lang w:val="en-US" w:eastAsia="zh-CN"/>
              </w:rPr>
              <w:t>于</w:t>
            </w:r>
            <w:r>
              <w:rPr>
                <w:rFonts w:hint="eastAsia"/>
                <w:b/>
                <w:bCs/>
                <w:color w:val="auto"/>
                <w:sz w:val="22"/>
                <w:szCs w:val="22"/>
                <w:u w:val="single"/>
                <w:lang w:val="en-US" w:eastAsia="zh-CN"/>
              </w:rPr>
              <w:t xml:space="preserve"> 工业行业  。</w:t>
            </w:r>
          </w:p>
          <w:p w14:paraId="7E503FC1">
            <w:pPr>
              <w:pStyle w:val="14"/>
              <w:pageBreakBefore w:val="0"/>
              <w:kinsoku/>
              <w:wordWrap/>
              <w:overflowPunct/>
              <w:topLinePunct w:val="0"/>
              <w:bidi w:val="0"/>
              <w:spacing w:line="560" w:lineRule="exact"/>
              <w:ind w:left="0" w:leftChars="0" w:right="-5" w:rightChars="0"/>
              <w:jc w:val="both"/>
              <w:rPr>
                <w:rFonts w:hint="eastAsia" w:ascii="宋体" w:hAnsi="宋体" w:cs="宋体"/>
                <w:color w:val="auto"/>
                <w:sz w:val="22"/>
                <w:szCs w:val="22"/>
                <w:lang w:val="en-US" w:eastAsia="zh-CN"/>
              </w:rPr>
            </w:pPr>
            <w:r>
              <w:rPr>
                <w:rFonts w:hint="eastAsia" w:ascii="Times New Roman" w:hAnsi="Times New Roman" w:eastAsia="宋体" w:cs="Times New Roman"/>
                <w:b w:val="0"/>
                <w:bCs w:val="0"/>
                <w:color w:val="auto"/>
                <w:kern w:val="2"/>
                <w:sz w:val="22"/>
                <w:szCs w:val="22"/>
                <w:lang w:val="en-US" w:eastAsia="zh-CN" w:bidi="ar-SA"/>
              </w:rPr>
              <w:t>注：中小企业的划分标准依据《关于印发中小企业划型标准规定的通知》（工信部联企业〔2011〕300号）文件执行</w:t>
            </w:r>
            <w:r>
              <w:rPr>
                <w:rFonts w:hint="eastAsia" w:ascii="Times New Roman" w:hAnsi="Times New Roman" w:cs="Times New Roman"/>
                <w:b w:val="0"/>
                <w:bCs w:val="0"/>
                <w:color w:val="auto"/>
                <w:kern w:val="2"/>
                <w:sz w:val="22"/>
                <w:szCs w:val="22"/>
                <w:lang w:val="en-US" w:eastAsia="zh-CN" w:bidi="ar-SA"/>
              </w:rPr>
              <w:t>。</w:t>
            </w:r>
          </w:p>
        </w:tc>
      </w:tr>
      <w:tr w14:paraId="7DDA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6" w:hRule="atLeast"/>
          <w:jc w:val="center"/>
        </w:trPr>
        <w:tc>
          <w:tcPr>
            <w:tcW w:w="925" w:type="dxa"/>
            <w:noWrap w:val="0"/>
            <w:vAlign w:val="top"/>
          </w:tcPr>
          <w:p w14:paraId="6D2B1E38">
            <w:pPr>
              <w:pageBreakBefore w:val="0"/>
              <w:kinsoku/>
              <w:wordWrap/>
              <w:overflowPunct/>
              <w:topLinePunct w:val="0"/>
              <w:bidi w:val="0"/>
              <w:spacing w:line="560" w:lineRule="exact"/>
              <w:jc w:val="center"/>
              <w:rPr>
                <w:rFonts w:hint="eastAsia" w:ascii="宋体" w:hAnsi="宋体" w:cs="宋体"/>
                <w:color w:val="auto"/>
                <w:sz w:val="22"/>
                <w:szCs w:val="22"/>
                <w:lang w:val="en-US" w:eastAsia="zh-CN"/>
              </w:rPr>
            </w:pPr>
          </w:p>
          <w:p w14:paraId="2DE0B690">
            <w:pPr>
              <w:pageBreakBefore w:val="0"/>
              <w:kinsoku/>
              <w:wordWrap/>
              <w:overflowPunct/>
              <w:topLinePunct w:val="0"/>
              <w:bidi w:val="0"/>
              <w:spacing w:line="560" w:lineRule="exact"/>
              <w:jc w:val="center"/>
              <w:rPr>
                <w:rFonts w:hint="default" w:hAnsi="宋体" w:eastAsia="宋体" w:cs="宋体"/>
                <w:color w:val="auto"/>
                <w:sz w:val="22"/>
                <w:szCs w:val="22"/>
                <w:lang w:val="en-US" w:eastAsia="zh-CN"/>
              </w:rPr>
            </w:pPr>
            <w:r>
              <w:rPr>
                <w:rFonts w:hint="eastAsia" w:ascii="宋体" w:hAnsi="宋体" w:cs="宋体"/>
                <w:color w:val="auto"/>
                <w:sz w:val="22"/>
                <w:szCs w:val="22"/>
                <w:lang w:val="en-US" w:eastAsia="zh-CN"/>
              </w:rPr>
              <w:t>14</w:t>
            </w:r>
          </w:p>
        </w:tc>
        <w:tc>
          <w:tcPr>
            <w:tcW w:w="2285" w:type="dxa"/>
            <w:noWrap w:val="0"/>
            <w:vAlign w:val="top"/>
          </w:tcPr>
          <w:p w14:paraId="5B646C4B">
            <w:pPr>
              <w:pStyle w:val="75"/>
              <w:keepNext w:val="0"/>
              <w:keepLines w:val="0"/>
              <w:pageBreakBefore w:val="0"/>
              <w:widowControl/>
              <w:kinsoku/>
              <w:wordWrap/>
              <w:overflowPunct/>
              <w:topLinePunct w:val="0"/>
              <w:autoSpaceDE/>
              <w:autoSpaceDN/>
              <w:bidi w:val="0"/>
              <w:adjustRightInd/>
              <w:snapToGrid/>
              <w:spacing w:afterLines="0" w:line="400" w:lineRule="exact"/>
              <w:ind w:left="0" w:leftChars="0" w:firstLine="0" w:firstLineChars="0"/>
              <w:textAlignment w:val="auto"/>
              <w:rPr>
                <w:rFonts w:hint="eastAsia" w:hAnsi="宋体" w:cs="宋体"/>
                <w:color w:val="auto"/>
                <w:sz w:val="22"/>
                <w:szCs w:val="22"/>
                <w:lang w:val="en-US" w:eastAsia="zh-CN"/>
              </w:rPr>
            </w:pPr>
            <w:r>
              <w:rPr>
                <w:rFonts w:hint="eastAsia" w:ascii="宋体" w:hAnsi="宋体" w:cs="宋体"/>
                <w:color w:val="auto"/>
                <w:sz w:val="22"/>
                <w:szCs w:val="22"/>
                <w:lang w:val="en-US" w:eastAsia="zh-CN"/>
              </w:rPr>
              <w:t>是否允许采购进口产品</w:t>
            </w:r>
          </w:p>
        </w:tc>
        <w:tc>
          <w:tcPr>
            <w:tcW w:w="7570" w:type="dxa"/>
            <w:noWrap w:val="0"/>
            <w:vAlign w:val="top"/>
          </w:tcPr>
          <w:p w14:paraId="0A5E8899">
            <w:pPr>
              <w:pageBreakBefore w:val="0"/>
              <w:kinsoku/>
              <w:wordWrap/>
              <w:overflowPunct/>
              <w:topLinePunct w:val="0"/>
              <w:bidi w:val="0"/>
              <w:spacing w:line="560" w:lineRule="exact"/>
              <w:jc w:val="both"/>
              <w:rPr>
                <w:rFonts w:hint="eastAsia" w:ascii="宋体" w:hAnsi="宋体" w:eastAsia="宋体" w:cs="宋体"/>
                <w:color w:val="auto"/>
                <w:kern w:val="0"/>
                <w:sz w:val="22"/>
                <w:szCs w:val="22"/>
              </w:rPr>
            </w:pPr>
            <w:r>
              <w:rPr>
                <w:rFonts w:ascii="仿宋_GB2312" w:hAnsi="仿宋" w:eastAsia="仿宋_GB2312" w:cs="Arial"/>
                <w:color w:val="auto"/>
                <w:kern w:val="0"/>
                <w:sz w:val="22"/>
                <w:szCs w:val="22"/>
              </w:rPr>
              <w:sym w:font="Wingdings" w:char="00FE"/>
            </w:r>
            <w:r>
              <w:rPr>
                <w:rFonts w:hint="eastAsia" w:ascii="宋体" w:hAnsi="宋体" w:cs="宋体"/>
                <w:color w:val="auto"/>
                <w:sz w:val="22"/>
                <w:szCs w:val="22"/>
                <w:lang w:val="en-US" w:eastAsia="zh-CN"/>
              </w:rPr>
              <w:t xml:space="preserve"> </w:t>
            </w:r>
            <w:r>
              <w:rPr>
                <w:rFonts w:hint="eastAsia" w:ascii="宋体" w:hAnsi="宋体" w:eastAsia="宋体" w:cs="宋体"/>
                <w:color w:val="auto"/>
                <w:kern w:val="0"/>
                <w:sz w:val="22"/>
                <w:szCs w:val="22"/>
              </w:rPr>
              <w:t>本项目不允许采购进口产品。</w:t>
            </w:r>
          </w:p>
          <w:p w14:paraId="3F15B073">
            <w:pPr>
              <w:pageBreakBefore w:val="0"/>
              <w:kinsoku/>
              <w:wordWrap/>
              <w:overflowPunct/>
              <w:topLinePunct w:val="0"/>
              <w:bidi w:val="0"/>
              <w:spacing w:line="560" w:lineRule="exact"/>
              <w:jc w:val="both"/>
              <w:rPr>
                <w:rFonts w:hint="eastAsia" w:ascii="宋体" w:hAnsi="宋体" w:cs="宋体"/>
                <w:color w:val="auto"/>
                <w:sz w:val="22"/>
                <w:szCs w:val="22"/>
                <w:lang w:val="en-US" w:eastAsia="zh-CN"/>
              </w:rPr>
            </w:pPr>
            <w:r>
              <w:rPr>
                <w:rFonts w:ascii="仿宋_GB2312" w:hAnsi="仿宋" w:eastAsia="仿宋_GB2312" w:cs="Arial"/>
                <w:color w:val="auto"/>
                <w:kern w:val="0"/>
                <w:sz w:val="22"/>
                <w:szCs w:val="22"/>
              </w:rPr>
              <w:sym w:font="Wingdings" w:char="00A8"/>
            </w:r>
            <w:r>
              <w:rPr>
                <w:rFonts w:hint="eastAsia" w:ascii="宋体" w:hAnsi="宋体" w:cs="宋体"/>
                <w:color w:val="auto"/>
                <w:sz w:val="22"/>
                <w:szCs w:val="22"/>
                <w:lang w:val="en-US" w:eastAsia="zh-CN"/>
              </w:rPr>
              <w:t xml:space="preserve"> </w:t>
            </w:r>
            <w:r>
              <w:rPr>
                <w:rFonts w:hint="eastAsia" w:ascii="宋体" w:hAnsi="宋体" w:eastAsia="宋体" w:cs="宋体"/>
                <w:color w:val="auto"/>
                <w:kern w:val="0"/>
                <w:sz w:val="22"/>
                <w:szCs w:val="22"/>
                <w:lang w:val="en-US" w:eastAsia="zh-CN" w:bidi="ar-SA"/>
              </w:rPr>
              <w:t>可以采购进口产品，优先采购向我国企业转让技术、与我国企业签订消化吸收再创新方案的投标人的进口产品；如果因信息不对称等原因，仍有满足需求的国内产品要求参与采购竞争的，采购人及其委托的采购代理机构不会对其加以限制，将按照公平竞争原则实施采购</w:t>
            </w:r>
            <w:r>
              <w:rPr>
                <w:rFonts w:hint="eastAsia" w:ascii="宋体" w:hAnsi="宋体" w:eastAsia="宋体" w:cs="宋体"/>
                <w:color w:val="auto"/>
                <w:kern w:val="0"/>
                <w:sz w:val="22"/>
                <w:szCs w:val="22"/>
              </w:rPr>
              <w:t>。</w:t>
            </w:r>
          </w:p>
        </w:tc>
      </w:tr>
      <w:tr w14:paraId="535C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925" w:type="dxa"/>
            <w:noWrap w:val="0"/>
            <w:vAlign w:val="top"/>
          </w:tcPr>
          <w:p w14:paraId="591A658F">
            <w:pPr>
              <w:pageBreakBefore w:val="0"/>
              <w:kinsoku/>
              <w:wordWrap/>
              <w:overflowPunct/>
              <w:topLinePunct w:val="0"/>
              <w:bidi w:val="0"/>
              <w:spacing w:line="560" w:lineRule="exact"/>
              <w:jc w:val="center"/>
              <w:rPr>
                <w:rFonts w:hint="default" w:hAnsi="宋体" w:eastAsia="宋体" w:cs="宋体"/>
                <w:b w:val="0"/>
                <w:bCs w:val="0"/>
                <w:color w:val="auto"/>
                <w:sz w:val="22"/>
                <w:szCs w:val="22"/>
                <w:lang w:val="en-US" w:eastAsia="zh-CN"/>
              </w:rPr>
            </w:pPr>
            <w:r>
              <w:rPr>
                <w:rFonts w:hint="eastAsia" w:ascii="宋体" w:hAnsi="宋体" w:cs="宋体"/>
                <w:b w:val="0"/>
                <w:bCs w:val="0"/>
                <w:color w:val="auto"/>
                <w:sz w:val="22"/>
                <w:szCs w:val="22"/>
                <w:lang w:val="en-US" w:eastAsia="zh-CN"/>
              </w:rPr>
              <w:t>15</w:t>
            </w:r>
          </w:p>
        </w:tc>
        <w:tc>
          <w:tcPr>
            <w:tcW w:w="2285" w:type="dxa"/>
            <w:noWrap w:val="0"/>
            <w:vAlign w:val="top"/>
          </w:tcPr>
          <w:p w14:paraId="44E0FA1A">
            <w:pPr>
              <w:pageBreakBefore w:val="0"/>
              <w:kinsoku/>
              <w:wordWrap/>
              <w:overflowPunct/>
              <w:topLinePunct w:val="0"/>
              <w:bidi w:val="0"/>
              <w:adjustRightInd w:val="0"/>
              <w:spacing w:line="560" w:lineRule="exact"/>
              <w:jc w:val="both"/>
              <w:rPr>
                <w:rFonts w:hint="eastAsia" w:hAnsi="宋体" w:cs="宋体"/>
                <w:b w:val="0"/>
                <w:bCs w:val="0"/>
                <w:color w:val="auto"/>
                <w:sz w:val="22"/>
                <w:szCs w:val="22"/>
                <w:lang w:val="en-US" w:eastAsia="zh-CN"/>
              </w:rPr>
            </w:pPr>
            <w:r>
              <w:rPr>
                <w:rFonts w:hint="eastAsia" w:ascii="宋体" w:hAnsi="宋体" w:cs="宋体"/>
                <w:b w:val="0"/>
                <w:bCs w:val="0"/>
                <w:color w:val="auto"/>
                <w:sz w:val="22"/>
                <w:szCs w:val="22"/>
              </w:rPr>
              <w:t>是否允许分包</w:t>
            </w:r>
          </w:p>
        </w:tc>
        <w:tc>
          <w:tcPr>
            <w:tcW w:w="7570" w:type="dxa"/>
            <w:noWrap w:val="0"/>
            <w:vAlign w:val="top"/>
          </w:tcPr>
          <w:p w14:paraId="792D379E">
            <w:pPr>
              <w:pageBreakBefore w:val="0"/>
              <w:kinsoku/>
              <w:wordWrap/>
              <w:overflowPunct/>
              <w:topLinePunct w:val="0"/>
              <w:bidi w:val="0"/>
              <w:spacing w:line="560" w:lineRule="exact"/>
              <w:jc w:val="both"/>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sym w:font="Wingdings" w:char="00FE"/>
            </w:r>
            <w:r>
              <w:rPr>
                <w:rFonts w:hint="eastAsia" w:ascii="宋体" w:hAnsi="宋体" w:cs="宋体"/>
                <w:b w:val="0"/>
                <w:bCs w:val="0"/>
                <w:color w:val="auto"/>
                <w:sz w:val="22"/>
                <w:szCs w:val="22"/>
                <w:lang w:val="en-US" w:eastAsia="zh-CN"/>
              </w:rPr>
              <w:t xml:space="preserve"> </w:t>
            </w:r>
            <w:r>
              <w:rPr>
                <w:rFonts w:hint="eastAsia" w:ascii="宋体" w:hAnsi="宋体" w:eastAsia="宋体" w:cs="宋体"/>
                <w:b w:val="0"/>
                <w:bCs w:val="0"/>
                <w:color w:val="auto"/>
                <w:sz w:val="22"/>
                <w:szCs w:val="22"/>
              </w:rPr>
              <w:t>不</w:t>
            </w:r>
            <w:r>
              <w:rPr>
                <w:rFonts w:hint="eastAsia" w:ascii="宋体" w:hAnsi="宋体" w:eastAsia="宋体" w:cs="宋体"/>
                <w:b w:val="0"/>
                <w:bCs w:val="0"/>
                <w:color w:val="auto"/>
                <w:sz w:val="22"/>
                <w:szCs w:val="22"/>
                <w:lang w:eastAsia="zh-CN"/>
              </w:rPr>
              <w:t>允许</w:t>
            </w:r>
            <w:r>
              <w:rPr>
                <w:rFonts w:hint="eastAsia" w:ascii="宋体" w:hAnsi="宋体" w:cs="宋体"/>
                <w:b w:val="0"/>
                <w:bCs w:val="0"/>
                <w:color w:val="auto"/>
                <w:sz w:val="22"/>
                <w:szCs w:val="22"/>
                <w:lang w:val="en-US" w:eastAsia="zh-CN"/>
              </w:rPr>
              <w:t>合同</w:t>
            </w:r>
            <w:r>
              <w:rPr>
                <w:rFonts w:hint="eastAsia" w:ascii="宋体" w:hAnsi="宋体" w:eastAsia="宋体" w:cs="宋体"/>
                <w:b w:val="0"/>
                <w:bCs w:val="0"/>
                <w:color w:val="auto"/>
                <w:sz w:val="22"/>
                <w:szCs w:val="22"/>
              </w:rPr>
              <w:t>分包</w:t>
            </w:r>
            <w:r>
              <w:rPr>
                <w:rFonts w:hint="eastAsia" w:ascii="宋体" w:hAnsi="宋体" w:cs="宋体"/>
                <w:b w:val="0"/>
                <w:bCs w:val="0"/>
                <w:color w:val="auto"/>
                <w:sz w:val="22"/>
                <w:szCs w:val="22"/>
                <w:lang w:val="en-US" w:eastAsia="zh-CN"/>
              </w:rPr>
              <w:t>履约</w:t>
            </w:r>
            <w:r>
              <w:rPr>
                <w:rFonts w:hint="eastAsia" w:ascii="宋体" w:hAnsi="宋体" w:eastAsia="宋体" w:cs="宋体"/>
                <w:b w:val="0"/>
                <w:bCs w:val="0"/>
                <w:color w:val="auto"/>
                <w:sz w:val="22"/>
                <w:szCs w:val="22"/>
              </w:rPr>
              <w:t>。</w:t>
            </w:r>
          </w:p>
          <w:p w14:paraId="7C67DB64">
            <w:pPr>
              <w:pageBreakBefore w:val="0"/>
              <w:kinsoku/>
              <w:wordWrap/>
              <w:overflowPunct/>
              <w:topLinePunct w:val="0"/>
              <w:bidi w:val="0"/>
              <w:spacing w:line="560" w:lineRule="exact"/>
              <w:jc w:val="both"/>
              <w:rPr>
                <w:rFonts w:hint="eastAsia" w:ascii="宋体" w:hAnsi="宋体" w:cs="宋体"/>
                <w:b w:val="0"/>
                <w:bCs w:val="0"/>
                <w:color w:val="auto"/>
                <w:sz w:val="22"/>
                <w:szCs w:val="22"/>
                <w:lang w:val="en-US" w:eastAsia="zh-CN"/>
              </w:rPr>
            </w:pPr>
            <w:r>
              <w:rPr>
                <w:rFonts w:ascii="仿宋_GB2312" w:hAnsi="仿宋" w:eastAsia="仿宋_GB2312" w:cs="Arial"/>
                <w:b w:val="0"/>
                <w:bCs w:val="0"/>
                <w:color w:val="auto"/>
                <w:kern w:val="0"/>
                <w:sz w:val="22"/>
                <w:szCs w:val="22"/>
              </w:rPr>
              <w:sym w:font="Wingdings" w:char="00A8"/>
            </w:r>
            <w:r>
              <w:rPr>
                <w:rFonts w:hint="eastAsia" w:ascii="宋体" w:hAnsi="宋体" w:cs="宋体"/>
                <w:b w:val="0"/>
                <w:bCs w:val="0"/>
                <w:color w:val="auto"/>
                <w:sz w:val="22"/>
                <w:szCs w:val="22"/>
                <w:lang w:val="en-US" w:eastAsia="zh-CN"/>
              </w:rPr>
              <w:t xml:space="preserve"> </w:t>
            </w:r>
            <w:r>
              <w:rPr>
                <w:rFonts w:hint="eastAsia" w:ascii="宋体" w:hAnsi="宋体" w:eastAsia="宋体" w:cs="宋体"/>
                <w:b w:val="0"/>
                <w:bCs w:val="0"/>
                <w:color w:val="auto"/>
                <w:kern w:val="0"/>
                <w:sz w:val="22"/>
                <w:szCs w:val="22"/>
                <w:lang w:eastAsia="zh-CN"/>
              </w:rPr>
              <w:t>允许</w:t>
            </w:r>
            <w:r>
              <w:rPr>
                <w:rFonts w:hint="eastAsia" w:ascii="宋体" w:hAnsi="宋体" w:eastAsia="宋体" w:cs="宋体"/>
                <w:b w:val="0"/>
                <w:bCs w:val="0"/>
                <w:color w:val="auto"/>
                <w:kern w:val="0"/>
                <w:sz w:val="22"/>
                <w:szCs w:val="22"/>
              </w:rPr>
              <w:t>将非主体、非关键性的</w:t>
            </w:r>
            <w:r>
              <w:rPr>
                <w:rFonts w:hint="eastAsia" w:ascii="宋体" w:hAnsi="宋体" w:eastAsia="宋体" w:cs="宋体"/>
                <w:b w:val="0"/>
                <w:bCs w:val="0"/>
                <w:color w:val="auto"/>
                <w:kern w:val="0"/>
                <w:sz w:val="22"/>
                <w:szCs w:val="22"/>
                <w:u w:val="single"/>
              </w:rPr>
              <w:t xml:space="preserve">   </w:t>
            </w:r>
            <w:r>
              <w:rPr>
                <w:rFonts w:hint="eastAsia" w:ascii="宋体" w:hAnsi="宋体" w:cs="宋体"/>
                <w:b w:val="0"/>
                <w:bCs w:val="0"/>
                <w:color w:val="auto"/>
                <w:kern w:val="0"/>
                <w:sz w:val="22"/>
                <w:szCs w:val="22"/>
                <w:u w:val="single"/>
                <w:lang w:val="en-US" w:eastAsia="zh-CN"/>
              </w:rPr>
              <w:t xml:space="preserve">        </w:t>
            </w:r>
            <w:r>
              <w:rPr>
                <w:rFonts w:hint="eastAsia" w:ascii="宋体" w:hAnsi="宋体" w:eastAsia="宋体" w:cs="宋体"/>
                <w:b w:val="0"/>
                <w:bCs w:val="0"/>
                <w:color w:val="auto"/>
                <w:kern w:val="0"/>
                <w:sz w:val="22"/>
                <w:szCs w:val="22"/>
              </w:rPr>
              <w:t>工作</w:t>
            </w:r>
            <w:r>
              <w:rPr>
                <w:rFonts w:hint="eastAsia" w:ascii="宋体" w:hAnsi="宋体" w:cs="宋体"/>
                <w:b w:val="0"/>
                <w:bCs w:val="0"/>
                <w:color w:val="auto"/>
                <w:kern w:val="0"/>
                <w:sz w:val="22"/>
                <w:szCs w:val="22"/>
                <w:lang w:val="en-US" w:eastAsia="zh-CN"/>
              </w:rPr>
              <w:t>合同</w:t>
            </w:r>
            <w:r>
              <w:rPr>
                <w:rFonts w:hint="eastAsia" w:ascii="宋体" w:hAnsi="宋体" w:eastAsia="宋体" w:cs="宋体"/>
                <w:b w:val="0"/>
                <w:bCs w:val="0"/>
                <w:color w:val="auto"/>
                <w:kern w:val="0"/>
                <w:sz w:val="22"/>
                <w:szCs w:val="22"/>
              </w:rPr>
              <w:t>分包</w:t>
            </w:r>
            <w:r>
              <w:rPr>
                <w:rFonts w:hint="eastAsia" w:ascii="宋体" w:hAnsi="宋体" w:cs="宋体"/>
                <w:b w:val="0"/>
                <w:bCs w:val="0"/>
                <w:color w:val="auto"/>
                <w:kern w:val="0"/>
                <w:sz w:val="22"/>
                <w:szCs w:val="22"/>
                <w:lang w:val="en-US" w:eastAsia="zh-CN"/>
              </w:rPr>
              <w:t>履约</w:t>
            </w:r>
            <w:r>
              <w:rPr>
                <w:rFonts w:hint="eastAsia" w:ascii="宋体" w:hAnsi="宋体" w:eastAsia="宋体" w:cs="宋体"/>
                <w:b w:val="0"/>
                <w:bCs w:val="0"/>
                <w:color w:val="auto"/>
                <w:kern w:val="0"/>
                <w:sz w:val="22"/>
                <w:szCs w:val="22"/>
              </w:rPr>
              <w:t>。</w:t>
            </w:r>
          </w:p>
        </w:tc>
      </w:tr>
      <w:tr w14:paraId="7FFE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925" w:type="dxa"/>
            <w:noWrap w:val="0"/>
            <w:vAlign w:val="center"/>
          </w:tcPr>
          <w:p w14:paraId="3BE76616">
            <w:pPr>
              <w:snapToGrid w:val="0"/>
              <w:spacing w:line="360" w:lineRule="auto"/>
              <w:jc w:val="center"/>
              <w:rPr>
                <w:rFonts w:hint="default" w:hAnsi="宋体" w:eastAsia="宋体" w:cs="宋体"/>
                <w:color w:val="auto"/>
                <w:sz w:val="22"/>
                <w:szCs w:val="22"/>
                <w:lang w:val="en-US" w:eastAsia="zh-CN"/>
              </w:rPr>
            </w:pPr>
            <w:r>
              <w:rPr>
                <w:rFonts w:hint="eastAsia" w:ascii="宋体" w:hAnsi="宋体" w:cs="宋体"/>
                <w:color w:val="auto"/>
                <w:sz w:val="24"/>
                <w:highlight w:val="none"/>
                <w:lang w:val="en-US" w:eastAsia="zh-CN"/>
              </w:rPr>
              <w:t>16</w:t>
            </w:r>
          </w:p>
        </w:tc>
        <w:tc>
          <w:tcPr>
            <w:tcW w:w="2285" w:type="dxa"/>
            <w:noWrap w:val="0"/>
            <w:vAlign w:val="center"/>
          </w:tcPr>
          <w:p w14:paraId="101082E4">
            <w:pPr>
              <w:snapToGrid w:val="0"/>
              <w:spacing w:line="360" w:lineRule="auto"/>
              <w:jc w:val="center"/>
              <w:rPr>
                <w:rFonts w:hint="default" w:hAnsi="宋体" w:cs="宋体"/>
                <w:color w:val="auto"/>
                <w:sz w:val="22"/>
                <w:szCs w:val="22"/>
                <w:lang w:val="en-US" w:eastAsia="zh-CN"/>
              </w:rPr>
            </w:pPr>
            <w:r>
              <w:rPr>
                <w:rFonts w:hint="eastAsia" w:ascii="宋体" w:hAnsi="宋体" w:cs="宋体"/>
                <w:b w:val="0"/>
                <w:bCs/>
                <w:color w:val="auto"/>
                <w:sz w:val="22"/>
                <w:szCs w:val="22"/>
                <w:highlight w:val="none"/>
              </w:rPr>
              <w:t>开标前答疑会或现场考察</w:t>
            </w:r>
          </w:p>
        </w:tc>
        <w:tc>
          <w:tcPr>
            <w:tcW w:w="7570" w:type="dxa"/>
            <w:noWrap w:val="0"/>
            <w:vAlign w:val="center"/>
          </w:tcPr>
          <w:p w14:paraId="7E3B78F0">
            <w:pPr>
              <w:spacing w:line="360" w:lineRule="auto"/>
              <w:rPr>
                <w:color w:val="auto"/>
                <w:sz w:val="22"/>
                <w:szCs w:val="22"/>
                <w:highlight w:val="none"/>
              </w:rPr>
            </w:pPr>
            <w:sdt>
              <w:sdtPr>
                <w:rPr>
                  <w:rFonts w:hint="eastAsia"/>
                  <w:color w:val="auto"/>
                  <w:sz w:val="22"/>
                  <w:szCs w:val="22"/>
                  <w:highlight w:val="none"/>
                </w:rPr>
                <w:id w:val="147462536"/>
                <w14:checkbox>
                  <w14:checked w14:val="1"/>
                  <w14:checkedState w14:val="00FE" w14:font="Wingdings"/>
                  <w14:uncheckedState w14:val="2610" w14:font="MS Gothic"/>
                </w14:checkbox>
              </w:sdtPr>
              <w:sdtEndPr>
                <w:rPr>
                  <w:rFonts w:hint="eastAsia"/>
                  <w:color w:val="auto"/>
                  <w:sz w:val="22"/>
                  <w:szCs w:val="22"/>
                  <w:highlight w:val="none"/>
                </w:rPr>
              </w:sdtEndPr>
              <w:sdtContent>
                <w:r>
                  <w:rPr>
                    <w:rFonts w:hint="eastAsia" w:ascii="Wingdings" w:hAnsi="Wingdings" w:eastAsia="宋体" w:cs="Times New Roman"/>
                    <w:color w:val="auto"/>
                    <w:kern w:val="2"/>
                    <w:sz w:val="22"/>
                    <w:szCs w:val="22"/>
                    <w:highlight w:val="none"/>
                    <w:lang w:val="en-US" w:eastAsia="zh-CN" w:bidi="ar-SA"/>
                  </w:rPr>
                  <w:t>þ</w:t>
                </w:r>
              </w:sdtContent>
            </w:sdt>
            <w:r>
              <w:rPr>
                <w:rFonts w:hint="eastAsia"/>
                <w:color w:val="auto"/>
                <w:sz w:val="22"/>
                <w:szCs w:val="22"/>
                <w:highlight w:val="none"/>
                <w:lang w:val="en-US" w:eastAsia="zh-CN"/>
              </w:rPr>
              <w:t xml:space="preserve"> </w:t>
            </w:r>
            <w:r>
              <w:rPr>
                <w:rFonts w:hint="eastAsia"/>
                <w:color w:val="auto"/>
                <w:sz w:val="22"/>
                <w:szCs w:val="22"/>
                <w:highlight w:val="none"/>
              </w:rPr>
              <w:t>A不组织。</w:t>
            </w:r>
          </w:p>
          <w:p w14:paraId="78E31A49">
            <w:pPr>
              <w:spacing w:line="360" w:lineRule="auto"/>
              <w:rPr>
                <w:rFonts w:hint="eastAsia"/>
                <w:color w:val="auto"/>
                <w:sz w:val="22"/>
                <w:szCs w:val="22"/>
                <w:highlight w:val="none"/>
              </w:rPr>
            </w:pPr>
            <w:sdt>
              <w:sdtPr>
                <w:rPr>
                  <w:rFonts w:hint="eastAsia"/>
                  <w:color w:val="auto"/>
                  <w:sz w:val="22"/>
                  <w:szCs w:val="22"/>
                  <w:highlight w:val="none"/>
                </w:rPr>
                <w:id w:val="147452292"/>
                <w14:checkbox>
                  <w14:checked w14:val="0"/>
                  <w14:checkedState w14:val="00FE" w14:font="Wingdings"/>
                  <w14:uncheckedState w14:val="2610" w14:font="MS Gothic"/>
                </w14:checkbox>
              </w:sdtPr>
              <w:sdtEndPr>
                <w:rPr>
                  <w:rFonts w:hint="eastAsia"/>
                  <w:color w:val="auto"/>
                  <w:sz w:val="22"/>
                  <w:szCs w:val="22"/>
                  <w:highlight w:val="none"/>
                </w:rPr>
              </w:sdtEndPr>
              <w:sdtContent>
                <w:r>
                  <w:rPr>
                    <w:rFonts w:hint="eastAsia"/>
                    <w:color w:val="auto"/>
                    <w:sz w:val="22"/>
                    <w:szCs w:val="22"/>
                    <w:highlight w:val="none"/>
                  </w:rPr>
                  <w:t>☐</w:t>
                </w:r>
              </w:sdtContent>
            </w:sdt>
            <w:r>
              <w:rPr>
                <w:rFonts w:hint="eastAsia"/>
                <w:color w:val="auto"/>
                <w:sz w:val="22"/>
                <w:szCs w:val="22"/>
                <w:highlight w:val="none"/>
                <w:lang w:val="en-US" w:eastAsia="zh-CN"/>
              </w:rPr>
              <w:t xml:space="preserve"> </w:t>
            </w:r>
            <w:r>
              <w:rPr>
                <w:rFonts w:hint="eastAsia"/>
                <w:color w:val="auto"/>
                <w:sz w:val="22"/>
                <w:szCs w:val="22"/>
                <w:highlight w:val="none"/>
              </w:rPr>
              <w:t>B组织，时间：</w:t>
            </w:r>
            <w:r>
              <w:rPr>
                <w:rFonts w:hint="eastAsia"/>
                <w:color w:val="auto"/>
                <w:sz w:val="22"/>
                <w:szCs w:val="22"/>
                <w:highlight w:val="none"/>
                <w:u w:val="single"/>
              </w:rPr>
              <w:t xml:space="preserve">    </w:t>
            </w:r>
            <w:r>
              <w:rPr>
                <w:rFonts w:hint="eastAsia"/>
                <w:color w:val="auto"/>
                <w:sz w:val="22"/>
                <w:szCs w:val="22"/>
                <w:highlight w:val="none"/>
                <w:lang w:eastAsia="zh-CN"/>
              </w:rPr>
              <w:t>，</w:t>
            </w:r>
            <w:r>
              <w:rPr>
                <w:rFonts w:hint="eastAsia"/>
                <w:color w:val="auto"/>
                <w:sz w:val="22"/>
                <w:szCs w:val="22"/>
                <w:highlight w:val="none"/>
              </w:rPr>
              <w:t>地点：</w:t>
            </w:r>
            <w:r>
              <w:rPr>
                <w:rFonts w:hint="eastAsia"/>
                <w:color w:val="auto"/>
                <w:sz w:val="22"/>
                <w:szCs w:val="22"/>
                <w:highlight w:val="none"/>
                <w:u w:val="single"/>
              </w:rPr>
              <w:t xml:space="preserve">    </w:t>
            </w:r>
            <w:r>
              <w:rPr>
                <w:rFonts w:hint="eastAsia"/>
                <w:color w:val="auto"/>
                <w:sz w:val="22"/>
                <w:szCs w:val="22"/>
                <w:highlight w:val="none"/>
              </w:rPr>
              <w:t>，联系人：</w:t>
            </w:r>
            <w:r>
              <w:rPr>
                <w:rFonts w:hint="eastAsia"/>
                <w:color w:val="auto"/>
                <w:sz w:val="22"/>
                <w:szCs w:val="22"/>
                <w:highlight w:val="none"/>
                <w:u w:val="single"/>
              </w:rPr>
              <w:t xml:space="preserve">    </w:t>
            </w:r>
            <w:r>
              <w:rPr>
                <w:rFonts w:hint="eastAsia"/>
                <w:color w:val="auto"/>
                <w:sz w:val="22"/>
                <w:szCs w:val="22"/>
                <w:highlight w:val="none"/>
              </w:rPr>
              <w:t>，联系方式：</w:t>
            </w:r>
            <w:r>
              <w:rPr>
                <w:rFonts w:hint="eastAsia"/>
                <w:color w:val="auto"/>
                <w:sz w:val="22"/>
                <w:szCs w:val="22"/>
                <w:highlight w:val="none"/>
                <w:u w:val="single"/>
              </w:rPr>
              <w:t xml:space="preserve">    </w:t>
            </w:r>
            <w:r>
              <w:rPr>
                <w:rFonts w:hint="eastAsia"/>
                <w:color w:val="auto"/>
                <w:sz w:val="22"/>
                <w:szCs w:val="22"/>
                <w:highlight w:val="none"/>
              </w:rPr>
              <w:t>。</w:t>
            </w:r>
          </w:p>
          <w:p w14:paraId="421BF6AA">
            <w:pPr>
              <w:pStyle w:val="39"/>
              <w:spacing w:line="360" w:lineRule="auto"/>
              <w:ind w:firstLine="0" w:firstLineChars="0"/>
              <w:rPr>
                <w:rFonts w:hint="eastAsia" w:ascii="宋体" w:hAnsi="宋体" w:cs="宋体"/>
                <w:color w:val="auto"/>
                <w:sz w:val="22"/>
                <w:szCs w:val="22"/>
                <w:lang w:val="en-US" w:eastAsia="zh-CN"/>
              </w:rPr>
            </w:pPr>
            <w:sdt>
              <w:sdtPr>
                <w:rPr>
                  <w:rFonts w:hint="eastAsia"/>
                  <w:color w:val="auto"/>
                  <w:sz w:val="22"/>
                  <w:szCs w:val="22"/>
                  <w:highlight w:val="none"/>
                </w:rPr>
                <w:id w:val="147453366"/>
                <w14:checkbox>
                  <w14:checked w14:val="0"/>
                  <w14:checkedState w14:val="00FE" w14:font="Wingdings"/>
                  <w14:uncheckedState w14:val="2610" w14:font="MS Gothic"/>
                </w14:checkbox>
              </w:sdtPr>
              <w:sdtEndPr>
                <w:rPr>
                  <w:rFonts w:hint="eastAsia"/>
                  <w:color w:val="auto"/>
                  <w:sz w:val="22"/>
                  <w:szCs w:val="22"/>
                  <w:highlight w:val="none"/>
                </w:rPr>
              </w:sdtEndPr>
              <w:sdtContent>
                <w:r>
                  <w:rPr>
                    <w:rFonts w:hint="eastAsia" w:ascii="MS Gothic" w:hAnsi="MS Gothic" w:eastAsia="宋体" w:cs="Times New Roman"/>
                    <w:color w:val="auto"/>
                    <w:kern w:val="2"/>
                    <w:sz w:val="22"/>
                    <w:szCs w:val="22"/>
                    <w:highlight w:val="none"/>
                    <w:lang w:val="en-US" w:eastAsia="zh-CN" w:bidi="ar-SA"/>
                  </w:rPr>
                  <w:t>☐</w:t>
                </w:r>
              </w:sdtContent>
            </w:sdt>
            <w:r>
              <w:rPr>
                <w:rFonts w:hint="eastAsia"/>
                <w:color w:val="auto"/>
                <w:sz w:val="22"/>
                <w:szCs w:val="22"/>
                <w:highlight w:val="none"/>
                <w:lang w:val="en-US" w:eastAsia="zh-CN"/>
              </w:rPr>
              <w:t xml:space="preserve"> </w:t>
            </w:r>
            <w:r>
              <w:rPr>
                <w:rFonts w:hint="eastAsia" w:ascii="Times New Roman" w:hAnsi="Times New Roman" w:eastAsia="宋体" w:cs="Times New Roman"/>
                <w:color w:val="auto"/>
                <w:kern w:val="2"/>
                <w:sz w:val="22"/>
                <w:szCs w:val="22"/>
                <w:highlight w:val="none"/>
                <w:lang w:val="en-US" w:eastAsia="zh-CN" w:bidi="ar-SA"/>
              </w:rPr>
              <w:t>C不统一组织，供应商在获取采购文件后，自行至项目现场考察。地点：</w:t>
            </w:r>
            <w:r>
              <w:rPr>
                <w:rFonts w:hint="eastAsia" w:ascii="Times New Roman" w:hAnsi="Times New Roman" w:eastAsia="宋体" w:cs="Times New Roman"/>
                <w:color w:val="auto"/>
                <w:kern w:val="2"/>
                <w:sz w:val="22"/>
                <w:szCs w:val="22"/>
                <w:highlight w:val="none"/>
                <w:u w:val="single"/>
                <w:lang w:val="en-US" w:eastAsia="zh-CN" w:bidi="ar-SA"/>
              </w:rPr>
              <w:t xml:space="preserve">    </w:t>
            </w:r>
            <w:r>
              <w:rPr>
                <w:rFonts w:hint="eastAsia" w:ascii="Times New Roman" w:hAnsi="Times New Roman" w:eastAsia="宋体" w:cs="Times New Roman"/>
                <w:color w:val="auto"/>
                <w:kern w:val="2"/>
                <w:sz w:val="22"/>
                <w:szCs w:val="22"/>
                <w:highlight w:val="none"/>
                <w:lang w:val="en-US" w:eastAsia="zh-CN" w:bidi="ar-SA"/>
              </w:rPr>
              <w:t>，联系人：</w:t>
            </w:r>
            <w:r>
              <w:rPr>
                <w:rFonts w:hint="eastAsia" w:ascii="Times New Roman" w:hAnsi="Times New Roman" w:eastAsia="宋体" w:cs="Times New Roman"/>
                <w:color w:val="auto"/>
                <w:kern w:val="2"/>
                <w:sz w:val="22"/>
                <w:szCs w:val="22"/>
                <w:highlight w:val="none"/>
                <w:u w:val="single"/>
                <w:lang w:val="en-US" w:eastAsia="zh-CN" w:bidi="ar-SA"/>
              </w:rPr>
              <w:t xml:space="preserve">    </w:t>
            </w:r>
            <w:r>
              <w:rPr>
                <w:rFonts w:hint="eastAsia" w:ascii="Times New Roman" w:hAnsi="Times New Roman" w:eastAsia="宋体" w:cs="Times New Roman"/>
                <w:color w:val="auto"/>
                <w:kern w:val="2"/>
                <w:sz w:val="22"/>
                <w:szCs w:val="22"/>
                <w:highlight w:val="none"/>
                <w:lang w:val="en-US" w:eastAsia="zh-CN" w:bidi="ar-SA"/>
              </w:rPr>
              <w:t>，联系方式：</w:t>
            </w:r>
            <w:r>
              <w:rPr>
                <w:rFonts w:hint="eastAsia" w:ascii="Times New Roman" w:hAnsi="Times New Roman" w:eastAsia="宋体" w:cs="Times New Roman"/>
                <w:color w:val="auto"/>
                <w:kern w:val="2"/>
                <w:sz w:val="22"/>
                <w:szCs w:val="22"/>
                <w:highlight w:val="none"/>
                <w:u w:val="single"/>
                <w:lang w:val="en-US" w:eastAsia="zh-CN" w:bidi="ar-SA"/>
              </w:rPr>
              <w:t xml:space="preserve">    </w:t>
            </w:r>
            <w:r>
              <w:rPr>
                <w:rFonts w:hint="eastAsia" w:ascii="Times New Roman" w:hAnsi="Times New Roman" w:eastAsia="宋体" w:cs="Times New Roman"/>
                <w:color w:val="auto"/>
                <w:kern w:val="2"/>
                <w:sz w:val="22"/>
                <w:szCs w:val="22"/>
                <w:highlight w:val="none"/>
                <w:lang w:val="en-US" w:eastAsia="zh-CN" w:bidi="ar-SA"/>
              </w:rPr>
              <w:t>。</w:t>
            </w:r>
          </w:p>
        </w:tc>
      </w:tr>
      <w:tr w14:paraId="4E6F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25" w:type="dxa"/>
            <w:noWrap w:val="0"/>
            <w:vAlign w:val="top"/>
          </w:tcPr>
          <w:p w14:paraId="02EB0A8D">
            <w:pPr>
              <w:pageBreakBefore w:val="0"/>
              <w:kinsoku/>
              <w:wordWrap/>
              <w:overflowPunct/>
              <w:topLinePunct w:val="0"/>
              <w:bidi w:val="0"/>
              <w:spacing w:line="560" w:lineRule="exact"/>
              <w:jc w:val="center"/>
              <w:rPr>
                <w:rFonts w:hint="eastAsia" w:ascii="宋体" w:hAnsi="宋体" w:cs="宋体"/>
                <w:color w:val="auto"/>
                <w:sz w:val="22"/>
                <w:szCs w:val="22"/>
                <w:lang w:val="en-US" w:eastAsia="zh-CN"/>
              </w:rPr>
            </w:pPr>
          </w:p>
          <w:p w14:paraId="5020D27F">
            <w:pPr>
              <w:pageBreakBefore w:val="0"/>
              <w:kinsoku/>
              <w:wordWrap/>
              <w:overflowPunct/>
              <w:topLinePunct w:val="0"/>
              <w:bidi w:val="0"/>
              <w:spacing w:line="560" w:lineRule="exact"/>
              <w:jc w:val="center"/>
              <w:rPr>
                <w:rFonts w:hint="eastAsia" w:ascii="宋体" w:hAnsi="宋体" w:cs="宋体"/>
                <w:color w:val="auto"/>
                <w:sz w:val="22"/>
                <w:szCs w:val="22"/>
                <w:lang w:val="en-US" w:eastAsia="zh-CN"/>
              </w:rPr>
            </w:pPr>
          </w:p>
          <w:p w14:paraId="2917484A">
            <w:pPr>
              <w:pageBreakBefore w:val="0"/>
              <w:kinsoku/>
              <w:wordWrap/>
              <w:overflowPunct/>
              <w:topLinePunct w:val="0"/>
              <w:bidi w:val="0"/>
              <w:spacing w:line="560" w:lineRule="exact"/>
              <w:jc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17</w:t>
            </w:r>
          </w:p>
        </w:tc>
        <w:tc>
          <w:tcPr>
            <w:tcW w:w="2285" w:type="dxa"/>
            <w:noWrap w:val="0"/>
            <w:vAlign w:val="top"/>
          </w:tcPr>
          <w:p w14:paraId="3F76B85F">
            <w:pPr>
              <w:pStyle w:val="75"/>
              <w:keepNext w:val="0"/>
              <w:keepLines w:val="0"/>
              <w:pageBreakBefore w:val="0"/>
              <w:widowControl/>
              <w:kinsoku/>
              <w:wordWrap/>
              <w:overflowPunct/>
              <w:topLinePunct w:val="0"/>
              <w:autoSpaceDE/>
              <w:autoSpaceDN/>
              <w:bidi w:val="0"/>
              <w:adjustRightInd/>
              <w:snapToGrid/>
              <w:spacing w:afterLines="0" w:line="400" w:lineRule="exact"/>
              <w:ind w:left="0" w:leftChars="0" w:firstLine="0" w:firstLineChars="0"/>
              <w:textAlignment w:val="auto"/>
              <w:rPr>
                <w:rFonts w:hint="eastAsia" w:ascii="宋体" w:hAnsi="宋体" w:cs="宋体"/>
                <w:color w:val="auto"/>
                <w:sz w:val="22"/>
                <w:szCs w:val="22"/>
                <w:lang w:val="en-US" w:eastAsia="zh-CN"/>
              </w:rPr>
            </w:pPr>
          </w:p>
          <w:p w14:paraId="5D0A0719">
            <w:pPr>
              <w:pStyle w:val="75"/>
              <w:keepNext w:val="0"/>
              <w:keepLines w:val="0"/>
              <w:pageBreakBefore w:val="0"/>
              <w:widowControl/>
              <w:kinsoku/>
              <w:wordWrap/>
              <w:overflowPunct/>
              <w:topLinePunct w:val="0"/>
              <w:autoSpaceDE/>
              <w:autoSpaceDN/>
              <w:bidi w:val="0"/>
              <w:adjustRightInd/>
              <w:snapToGrid/>
              <w:spacing w:afterLines="0" w:line="400" w:lineRule="exact"/>
              <w:ind w:left="0" w:leftChars="0" w:firstLine="0" w:firstLineChars="0"/>
              <w:textAlignment w:val="auto"/>
              <w:rPr>
                <w:rFonts w:hint="eastAsia" w:ascii="宋体" w:hAnsi="宋体" w:cs="宋体"/>
                <w:color w:val="auto"/>
                <w:sz w:val="22"/>
                <w:szCs w:val="22"/>
                <w:lang w:val="en-US" w:eastAsia="zh-CN"/>
              </w:rPr>
            </w:pPr>
          </w:p>
          <w:p w14:paraId="5B3BB5DF">
            <w:pPr>
              <w:pStyle w:val="75"/>
              <w:keepNext w:val="0"/>
              <w:keepLines w:val="0"/>
              <w:pageBreakBefore w:val="0"/>
              <w:widowControl/>
              <w:kinsoku/>
              <w:wordWrap/>
              <w:overflowPunct/>
              <w:topLinePunct w:val="0"/>
              <w:autoSpaceDE/>
              <w:autoSpaceDN/>
              <w:bidi w:val="0"/>
              <w:adjustRightInd/>
              <w:snapToGrid/>
              <w:spacing w:afterLines="0" w:line="400" w:lineRule="exact"/>
              <w:ind w:left="0" w:leftChars="0" w:firstLine="0" w:firstLineChars="0"/>
              <w:textAlignment w:val="auto"/>
              <w:rPr>
                <w:color w:val="auto"/>
                <w:sz w:val="22"/>
                <w:szCs w:val="22"/>
              </w:rPr>
            </w:pPr>
            <w:r>
              <w:rPr>
                <w:rFonts w:hint="eastAsia" w:ascii="宋体" w:hAnsi="宋体" w:cs="宋体"/>
                <w:color w:val="auto"/>
                <w:sz w:val="22"/>
                <w:szCs w:val="22"/>
                <w:lang w:val="en-US" w:eastAsia="zh-CN"/>
              </w:rPr>
              <w:t>是</w:t>
            </w:r>
            <w:r>
              <w:rPr>
                <w:rFonts w:hint="eastAsia" w:ascii="宋体" w:hAnsi="宋体" w:cs="宋体"/>
                <w:color w:val="auto"/>
                <w:sz w:val="22"/>
                <w:szCs w:val="22"/>
              </w:rPr>
              <w:t>否需要缴纳</w:t>
            </w:r>
            <w:r>
              <w:rPr>
                <w:rFonts w:hint="eastAsia" w:ascii="宋体" w:hAnsi="宋体" w:cs="宋体"/>
                <w:color w:val="auto"/>
                <w:sz w:val="22"/>
                <w:szCs w:val="22"/>
                <w:lang w:eastAsia="zh-CN"/>
              </w:rPr>
              <w:t>投标保证金</w:t>
            </w:r>
          </w:p>
          <w:p w14:paraId="4C6170A7">
            <w:pPr>
              <w:pageBreakBefore w:val="0"/>
              <w:kinsoku/>
              <w:wordWrap/>
              <w:overflowPunct/>
              <w:topLinePunct w:val="0"/>
              <w:bidi w:val="0"/>
              <w:adjustRightInd w:val="0"/>
              <w:spacing w:line="560" w:lineRule="exact"/>
              <w:jc w:val="both"/>
              <w:rPr>
                <w:rFonts w:hint="eastAsia" w:ascii="宋体" w:hAnsi="宋体" w:cs="宋体"/>
                <w:color w:val="auto"/>
                <w:sz w:val="22"/>
                <w:szCs w:val="22"/>
                <w:lang w:val="en-US" w:eastAsia="zh-CN"/>
              </w:rPr>
            </w:pPr>
          </w:p>
        </w:tc>
        <w:tc>
          <w:tcPr>
            <w:tcW w:w="7570" w:type="dxa"/>
            <w:noWrap w:val="0"/>
            <w:vAlign w:val="top"/>
          </w:tcPr>
          <w:p w14:paraId="101088B6">
            <w:pPr>
              <w:pageBreakBefore w:val="0"/>
              <w:kinsoku/>
              <w:wordWrap/>
              <w:overflowPunct/>
              <w:topLinePunct w:val="0"/>
              <w:bidi w:val="0"/>
              <w:spacing w:line="560" w:lineRule="exact"/>
              <w:jc w:val="both"/>
              <w:rPr>
                <w:rFonts w:hint="eastAsia" w:ascii="宋体" w:hAnsi="宋体" w:cs="宋体"/>
                <w:color w:val="auto"/>
                <w:sz w:val="22"/>
                <w:szCs w:val="22"/>
              </w:rPr>
            </w:pPr>
            <w:r>
              <w:rPr>
                <w:rFonts w:ascii="Wingdings" w:hAnsi="Wingdings" w:eastAsia="仿宋_GB2312" w:cs="Arial"/>
                <w:color w:val="auto"/>
                <w:kern w:val="0"/>
                <w:sz w:val="22"/>
                <w:szCs w:val="22"/>
              </w:rPr>
              <w:sym w:font="Wingdings" w:char="00A8"/>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不需要</w:t>
            </w:r>
          </w:p>
          <w:p w14:paraId="02B5B38E">
            <w:pPr>
              <w:pageBreakBefore w:val="0"/>
              <w:kinsoku/>
              <w:wordWrap/>
              <w:overflowPunct/>
              <w:topLinePunct w:val="0"/>
              <w:bidi w:val="0"/>
              <w:spacing w:line="560" w:lineRule="exact"/>
              <w:jc w:val="both"/>
              <w:rPr>
                <w:rFonts w:hint="eastAsia" w:ascii="宋体" w:hAnsi="宋体" w:eastAsia="宋体" w:cs="宋体"/>
                <w:b w:val="0"/>
                <w:bCs w:val="0"/>
                <w:color w:val="auto"/>
                <w:spacing w:val="0"/>
                <w:sz w:val="22"/>
                <w:szCs w:val="22"/>
                <w:lang w:val="en-US" w:eastAsia="zh-CN"/>
              </w:rPr>
            </w:pPr>
            <w:r>
              <w:rPr>
                <w:rFonts w:hint="eastAsia" w:ascii="宋体" w:hAnsi="宋体" w:eastAsia="宋体" w:cs="宋体"/>
                <w:color w:val="auto"/>
                <w:sz w:val="22"/>
                <w:szCs w:val="22"/>
                <w:highlight w:val="none"/>
              </w:rPr>
              <w:sym w:font="Wingdings" w:char="00FE"/>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需要</w:t>
            </w:r>
          </w:p>
          <w:p w14:paraId="58641010">
            <w:pPr>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投标</w:t>
            </w:r>
            <w:r>
              <w:rPr>
                <w:rFonts w:hint="eastAsia" w:ascii="宋体" w:hAnsi="宋体" w:eastAsia="宋体" w:cs="宋体"/>
                <w:b/>
                <w:bCs/>
                <w:color w:val="auto"/>
                <w:sz w:val="22"/>
                <w:szCs w:val="22"/>
                <w:lang w:val="en-US" w:eastAsia="zh-CN"/>
              </w:rPr>
              <w:t>保证金金额：</w:t>
            </w:r>
          </w:p>
          <w:p w14:paraId="0F24393B">
            <w:pPr>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01标段：</w:t>
            </w:r>
            <w:r>
              <w:rPr>
                <w:rFonts w:hint="eastAsia" w:ascii="宋体" w:hAnsi="宋体" w:eastAsia="宋体" w:cs="宋体"/>
                <w:b/>
                <w:bCs/>
                <w:color w:val="auto"/>
                <w:sz w:val="22"/>
                <w:szCs w:val="22"/>
                <w:lang w:val="en-US" w:eastAsia="zh-CN"/>
              </w:rPr>
              <w:t>人民币</w:t>
            </w:r>
            <w:r>
              <w:rPr>
                <w:rFonts w:hint="eastAsia" w:ascii="宋体" w:hAnsi="宋体" w:cs="宋体"/>
                <w:b/>
                <w:bCs/>
                <w:color w:val="auto"/>
                <w:sz w:val="22"/>
                <w:szCs w:val="22"/>
                <w:lang w:val="en-US" w:eastAsia="zh-CN"/>
              </w:rPr>
              <w:t>伍万</w:t>
            </w:r>
            <w:r>
              <w:rPr>
                <w:rFonts w:hint="eastAsia" w:ascii="宋体" w:hAnsi="宋体" w:eastAsia="宋体" w:cs="宋体"/>
                <w:b/>
                <w:bCs/>
                <w:color w:val="auto"/>
                <w:sz w:val="22"/>
                <w:szCs w:val="22"/>
                <w:lang w:val="en-US" w:eastAsia="zh-CN"/>
              </w:rPr>
              <w:t>元</w:t>
            </w:r>
            <w:r>
              <w:rPr>
                <w:rFonts w:hint="eastAsia" w:ascii="宋体" w:hAnsi="宋体" w:cs="宋体"/>
                <w:b/>
                <w:bCs/>
                <w:color w:val="auto"/>
                <w:sz w:val="22"/>
                <w:szCs w:val="22"/>
                <w:lang w:val="en-US" w:eastAsia="zh-CN"/>
              </w:rPr>
              <w:t>整</w:t>
            </w:r>
            <w:r>
              <w:rPr>
                <w:rFonts w:hint="eastAsia" w:ascii="宋体" w:hAnsi="宋体" w:eastAsia="宋体" w:cs="宋体"/>
                <w:b/>
                <w:bCs/>
                <w:color w:val="auto"/>
                <w:sz w:val="22"/>
                <w:szCs w:val="22"/>
                <w:lang w:val="en-US" w:eastAsia="zh-CN"/>
              </w:rPr>
              <w:t>（￥</w:t>
            </w:r>
            <w:r>
              <w:rPr>
                <w:rFonts w:hint="eastAsia" w:ascii="宋体" w:hAnsi="宋体" w:cs="宋体"/>
                <w:b/>
                <w:bCs/>
                <w:color w:val="auto"/>
                <w:sz w:val="22"/>
                <w:szCs w:val="22"/>
                <w:lang w:val="en-US" w:eastAsia="zh-CN"/>
              </w:rPr>
              <w:t>5</w:t>
            </w:r>
            <w:r>
              <w:rPr>
                <w:rFonts w:hint="eastAsia" w:ascii="宋体" w:hAnsi="宋体" w:eastAsia="宋体" w:cs="宋体"/>
                <w:b/>
                <w:bCs/>
                <w:color w:val="auto"/>
                <w:sz w:val="22"/>
                <w:szCs w:val="22"/>
                <w:lang w:val="en-US" w:eastAsia="zh-CN"/>
              </w:rPr>
              <w:t>0000.00元）</w:t>
            </w:r>
          </w:p>
          <w:p w14:paraId="7EDAB182">
            <w:pPr>
              <w:pageBreakBefore w:val="0"/>
              <w:widowControl w:val="0"/>
              <w:kinsoku/>
              <w:wordWrap/>
              <w:overflowPunct/>
              <w:topLinePunct w:val="0"/>
              <w:autoSpaceDE/>
              <w:autoSpaceDN/>
              <w:bidi w:val="0"/>
              <w:adjustRightInd/>
              <w:snapToGrid/>
              <w:spacing w:line="560" w:lineRule="exact"/>
              <w:jc w:val="both"/>
              <w:textAlignment w:val="auto"/>
              <w:rPr>
                <w:rFonts w:hint="default"/>
                <w:color w:val="auto"/>
                <w:lang w:val="en-US" w:eastAsia="zh-CN"/>
              </w:rPr>
            </w:pPr>
            <w:r>
              <w:rPr>
                <w:rFonts w:hint="eastAsia" w:hAnsi="宋体" w:cs="宋体"/>
                <w:b/>
                <w:bCs/>
                <w:color w:val="auto"/>
                <w:sz w:val="22"/>
                <w:szCs w:val="22"/>
                <w:lang w:val="en-US" w:eastAsia="zh-CN"/>
              </w:rPr>
              <w:t>02标段：</w:t>
            </w:r>
            <w:r>
              <w:rPr>
                <w:rFonts w:hint="eastAsia" w:ascii="宋体" w:hAnsi="宋体" w:eastAsia="宋体" w:cs="宋体"/>
                <w:b/>
                <w:bCs/>
                <w:color w:val="auto"/>
                <w:sz w:val="22"/>
                <w:szCs w:val="22"/>
                <w:lang w:val="en-US" w:eastAsia="zh-CN"/>
              </w:rPr>
              <w:t>人民币</w:t>
            </w:r>
            <w:r>
              <w:rPr>
                <w:rFonts w:hint="eastAsia" w:ascii="宋体" w:hAnsi="宋体" w:cs="宋体"/>
                <w:b/>
                <w:bCs/>
                <w:color w:val="auto"/>
                <w:sz w:val="22"/>
                <w:szCs w:val="22"/>
                <w:lang w:val="en-US" w:eastAsia="zh-CN"/>
              </w:rPr>
              <w:t>肆万</w:t>
            </w:r>
            <w:r>
              <w:rPr>
                <w:rFonts w:hint="eastAsia" w:ascii="宋体" w:hAnsi="宋体" w:eastAsia="宋体" w:cs="宋体"/>
                <w:b/>
                <w:bCs/>
                <w:color w:val="auto"/>
                <w:sz w:val="22"/>
                <w:szCs w:val="22"/>
                <w:lang w:val="en-US" w:eastAsia="zh-CN"/>
              </w:rPr>
              <w:t>元</w:t>
            </w:r>
            <w:r>
              <w:rPr>
                <w:rFonts w:hint="eastAsia" w:ascii="宋体" w:hAnsi="宋体" w:cs="宋体"/>
                <w:b/>
                <w:bCs/>
                <w:color w:val="auto"/>
                <w:sz w:val="22"/>
                <w:szCs w:val="22"/>
                <w:lang w:val="en-US" w:eastAsia="zh-CN"/>
              </w:rPr>
              <w:t>整</w:t>
            </w:r>
            <w:r>
              <w:rPr>
                <w:rFonts w:hint="eastAsia" w:ascii="宋体" w:hAnsi="宋体" w:eastAsia="宋体" w:cs="宋体"/>
                <w:b/>
                <w:bCs/>
                <w:color w:val="auto"/>
                <w:sz w:val="22"/>
                <w:szCs w:val="22"/>
                <w:lang w:val="en-US" w:eastAsia="zh-CN"/>
              </w:rPr>
              <w:t>（￥</w:t>
            </w:r>
            <w:r>
              <w:rPr>
                <w:rFonts w:hint="eastAsia" w:ascii="宋体" w:hAnsi="宋体" w:cs="宋体"/>
                <w:b/>
                <w:bCs/>
                <w:color w:val="auto"/>
                <w:sz w:val="22"/>
                <w:szCs w:val="22"/>
                <w:lang w:val="en-US" w:eastAsia="zh-CN"/>
              </w:rPr>
              <w:t>4</w:t>
            </w:r>
            <w:r>
              <w:rPr>
                <w:rFonts w:hint="eastAsia" w:ascii="宋体" w:hAnsi="宋体" w:eastAsia="宋体" w:cs="宋体"/>
                <w:b/>
                <w:bCs/>
                <w:color w:val="auto"/>
                <w:sz w:val="22"/>
                <w:szCs w:val="22"/>
                <w:lang w:val="en-US" w:eastAsia="zh-CN"/>
              </w:rPr>
              <w:t>0000.00元）</w:t>
            </w:r>
          </w:p>
          <w:p w14:paraId="70AA6D04">
            <w:pPr>
              <w:pStyle w:val="75"/>
              <w:keepNext w:val="0"/>
              <w:keepLines w:val="0"/>
              <w:pageBreakBefore w:val="0"/>
              <w:widowControl/>
              <w:kinsoku/>
              <w:wordWrap/>
              <w:overflowPunct/>
              <w:topLinePunct w:val="0"/>
              <w:autoSpaceDE/>
              <w:autoSpaceDN/>
              <w:bidi w:val="0"/>
              <w:adjustRightInd/>
              <w:snapToGrid/>
              <w:spacing w:afterLines="0" w:line="400" w:lineRule="exact"/>
              <w:ind w:left="0" w:leftChars="0" w:firstLine="0" w:firstLineChars="0"/>
              <w:textAlignment w:val="auto"/>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1.投标保证金缴纳形式：保证金应当以支票、汇票、本票或者金融机构、担保机构出具的保函等非现金形式提交。</w:t>
            </w:r>
          </w:p>
          <w:p w14:paraId="645926E9">
            <w:pPr>
              <w:pStyle w:val="75"/>
              <w:keepNext w:val="0"/>
              <w:keepLines w:val="0"/>
              <w:pageBreakBefore w:val="0"/>
              <w:widowControl/>
              <w:kinsoku/>
              <w:wordWrap/>
              <w:overflowPunct/>
              <w:topLinePunct w:val="0"/>
              <w:autoSpaceDE/>
              <w:autoSpaceDN/>
              <w:bidi w:val="0"/>
              <w:adjustRightInd/>
              <w:snapToGrid/>
              <w:spacing w:afterLines="0" w:line="400" w:lineRule="exact"/>
              <w:ind w:left="0" w:leftChars="0" w:firstLine="0" w:firstLineChars="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采用银行转账方式</w:t>
            </w:r>
            <w:r>
              <w:rPr>
                <w:rFonts w:hint="eastAsia" w:ascii="宋体" w:hAnsi="宋体" w:cs="宋体"/>
                <w:b w:val="0"/>
                <w:bCs w:val="0"/>
                <w:color w:val="auto"/>
                <w:sz w:val="22"/>
                <w:szCs w:val="22"/>
                <w:lang w:val="en-US" w:eastAsia="zh-CN"/>
              </w:rPr>
              <w:t>缴纳</w:t>
            </w:r>
            <w:r>
              <w:rPr>
                <w:rFonts w:hint="eastAsia" w:ascii="宋体" w:hAnsi="宋体" w:eastAsia="宋体" w:cs="宋体"/>
                <w:b w:val="0"/>
                <w:bCs w:val="0"/>
                <w:color w:val="auto"/>
                <w:sz w:val="22"/>
                <w:szCs w:val="22"/>
                <w:lang w:val="en-US" w:eastAsia="zh-CN"/>
              </w:rPr>
              <w:t>的须从投标人基本账户以银行转账或电汇方式转账到丽江市古城区教育体育局保证金缴纳账户：</w:t>
            </w:r>
          </w:p>
          <w:p w14:paraId="4B97107B">
            <w:pPr>
              <w:pStyle w:val="75"/>
              <w:keepNext w:val="0"/>
              <w:keepLines w:val="0"/>
              <w:pageBreakBefore w:val="0"/>
              <w:widowControl/>
              <w:kinsoku/>
              <w:wordWrap/>
              <w:overflowPunct/>
              <w:topLinePunct w:val="0"/>
              <w:autoSpaceDE/>
              <w:autoSpaceDN/>
              <w:bidi w:val="0"/>
              <w:adjustRightInd/>
              <w:snapToGrid/>
              <w:spacing w:afterLines="0" w:line="400" w:lineRule="exact"/>
              <w:ind w:left="0" w:leftChars="0" w:firstLine="0" w:firstLineChars="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开户行名称：丽江市古城区教育体育局 </w:t>
            </w:r>
          </w:p>
          <w:p w14:paraId="2563B1E0">
            <w:pPr>
              <w:pStyle w:val="75"/>
              <w:keepNext w:val="0"/>
              <w:keepLines w:val="0"/>
              <w:pageBreakBefore w:val="0"/>
              <w:widowControl/>
              <w:kinsoku/>
              <w:wordWrap/>
              <w:overflowPunct/>
              <w:topLinePunct w:val="0"/>
              <w:autoSpaceDE/>
              <w:autoSpaceDN/>
              <w:bidi w:val="0"/>
              <w:adjustRightInd/>
              <w:snapToGrid/>
              <w:spacing w:afterLines="0" w:line="400" w:lineRule="exact"/>
              <w:ind w:left="0" w:leftChars="0" w:firstLine="0" w:firstLineChars="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开户行</w:t>
            </w:r>
            <w:r>
              <w:rPr>
                <w:rFonts w:hint="eastAsia" w:ascii="宋体" w:hAnsi="宋体" w:cs="宋体"/>
                <w:b w:val="0"/>
                <w:bCs w:val="0"/>
                <w:color w:val="auto"/>
                <w:sz w:val="22"/>
                <w:szCs w:val="22"/>
                <w:lang w:val="en-US" w:eastAsia="zh-CN"/>
              </w:rPr>
              <w:t>：</w:t>
            </w:r>
            <w:r>
              <w:rPr>
                <w:rFonts w:hint="eastAsia" w:ascii="宋体" w:hAnsi="宋体" w:eastAsia="宋体" w:cs="宋体"/>
                <w:b w:val="0"/>
                <w:bCs w:val="0"/>
                <w:color w:val="auto"/>
                <w:sz w:val="22"/>
                <w:szCs w:val="22"/>
                <w:lang w:val="en-US" w:eastAsia="zh-CN"/>
              </w:rPr>
              <w:t>中国建设银行丽江古城支行</w:t>
            </w:r>
          </w:p>
          <w:p w14:paraId="7A651823">
            <w:pPr>
              <w:pStyle w:val="75"/>
              <w:keepNext w:val="0"/>
              <w:keepLines w:val="0"/>
              <w:pageBreakBefore w:val="0"/>
              <w:widowControl/>
              <w:kinsoku/>
              <w:wordWrap/>
              <w:overflowPunct/>
              <w:topLinePunct w:val="0"/>
              <w:autoSpaceDE/>
              <w:autoSpaceDN/>
              <w:bidi w:val="0"/>
              <w:adjustRightInd/>
              <w:snapToGrid/>
              <w:spacing w:afterLines="0" w:line="400" w:lineRule="exact"/>
              <w:ind w:left="0" w:leftChars="0" w:firstLine="0" w:firstLineChars="0"/>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银行账号</w:t>
            </w:r>
            <w:r>
              <w:rPr>
                <w:rFonts w:hint="eastAsia" w:ascii="宋体" w:hAnsi="宋体" w:cs="宋体"/>
                <w:b/>
                <w:bCs/>
                <w:color w:val="auto"/>
                <w:sz w:val="22"/>
                <w:szCs w:val="22"/>
                <w:lang w:val="en-US" w:eastAsia="zh-CN"/>
              </w:rPr>
              <w:t>：</w:t>
            </w:r>
            <w:r>
              <w:rPr>
                <w:rFonts w:hint="eastAsia" w:ascii="宋体" w:hAnsi="宋体" w:eastAsia="宋体" w:cs="宋体"/>
                <w:b/>
                <w:bCs/>
                <w:color w:val="auto"/>
                <w:sz w:val="22"/>
                <w:szCs w:val="22"/>
                <w:lang w:val="en-US" w:eastAsia="zh-CN"/>
              </w:rPr>
              <w:t>53001746138051001945</w:t>
            </w:r>
          </w:p>
          <w:p w14:paraId="76813A1A">
            <w:pPr>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2.潜在投标人缴纳投标保证金后，须在投标文件相应位置上传保证金缴纳凭证，保证金缴纳凭证将作为符合性评审依据；</w:t>
            </w:r>
          </w:p>
          <w:p w14:paraId="269AABA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lang w:val="en-US" w:eastAsia="zh-CN" w:bidi="ar-SA"/>
              </w:rPr>
              <w:t>3.</w:t>
            </w:r>
            <w:r>
              <w:rPr>
                <w:rFonts w:hint="eastAsia" w:ascii="宋体" w:hAnsi="宋体" w:eastAsia="宋体" w:cs="宋体"/>
                <w:color w:val="auto"/>
                <w:sz w:val="22"/>
                <w:szCs w:val="22"/>
                <w:lang w:eastAsia="zh-CN"/>
              </w:rPr>
              <w:t>对未足额提交投标保证金的投标人提交的投标文件，采购代理机构</w:t>
            </w:r>
            <w:r>
              <w:rPr>
                <w:rFonts w:hint="eastAsia" w:ascii="宋体" w:hAnsi="宋体" w:eastAsia="宋体" w:cs="宋体"/>
                <w:color w:val="auto"/>
                <w:sz w:val="22"/>
                <w:szCs w:val="22"/>
                <w:lang w:val="en-US" w:eastAsia="zh-CN"/>
              </w:rPr>
              <w:t>和采购人</w:t>
            </w:r>
            <w:r>
              <w:rPr>
                <w:rFonts w:hint="eastAsia" w:ascii="宋体" w:hAnsi="宋体" w:eastAsia="宋体" w:cs="宋体"/>
                <w:color w:val="auto"/>
                <w:sz w:val="22"/>
                <w:szCs w:val="22"/>
                <w:lang w:eastAsia="zh-CN"/>
              </w:rPr>
              <w:t>将视其为不响应投标条件而予以拒绝。</w:t>
            </w:r>
          </w:p>
          <w:p w14:paraId="2BF4FD83">
            <w:pPr>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FF0000"/>
                <w:sz w:val="22"/>
                <w:szCs w:val="22"/>
                <w:lang w:val="en-US" w:eastAsia="zh-CN"/>
              </w:rPr>
            </w:pPr>
            <w:r>
              <w:rPr>
                <w:rFonts w:hint="eastAsia" w:ascii="宋体" w:hAnsi="宋体" w:eastAsia="宋体" w:cs="宋体"/>
                <w:b/>
                <w:bCs/>
                <w:color w:val="FF0000"/>
                <w:sz w:val="22"/>
                <w:szCs w:val="22"/>
                <w:lang w:val="en-US" w:eastAsia="zh-CN"/>
              </w:rPr>
              <w:t>4.投标保证金</w:t>
            </w:r>
            <w:r>
              <w:rPr>
                <w:rFonts w:hint="eastAsia" w:ascii="宋体" w:hAnsi="宋体" w:cs="宋体"/>
                <w:b/>
                <w:bCs/>
                <w:color w:val="FF0000"/>
                <w:sz w:val="22"/>
                <w:szCs w:val="22"/>
                <w:lang w:val="en-US" w:eastAsia="zh-CN"/>
              </w:rPr>
              <w:t>缴纳</w:t>
            </w:r>
            <w:r>
              <w:rPr>
                <w:rFonts w:hint="eastAsia" w:ascii="宋体" w:hAnsi="宋体" w:eastAsia="宋体" w:cs="宋体"/>
                <w:b/>
                <w:bCs/>
                <w:color w:val="FF0000"/>
                <w:sz w:val="22"/>
                <w:szCs w:val="22"/>
                <w:lang w:val="en-US" w:eastAsia="zh-CN"/>
              </w:rPr>
              <w:t>截止时间：202</w:t>
            </w:r>
            <w:r>
              <w:rPr>
                <w:rFonts w:hint="eastAsia" w:ascii="宋体" w:hAnsi="宋体" w:cs="宋体"/>
                <w:b/>
                <w:bCs/>
                <w:color w:val="FF0000"/>
                <w:sz w:val="22"/>
                <w:szCs w:val="22"/>
                <w:lang w:val="en-US" w:eastAsia="zh-CN"/>
              </w:rPr>
              <w:t>6</w:t>
            </w:r>
            <w:r>
              <w:rPr>
                <w:rFonts w:hint="eastAsia" w:ascii="宋体" w:hAnsi="宋体" w:eastAsia="宋体" w:cs="宋体"/>
                <w:b/>
                <w:bCs/>
                <w:color w:val="FF0000"/>
                <w:sz w:val="22"/>
                <w:szCs w:val="22"/>
                <w:lang w:val="en-US" w:eastAsia="zh-CN"/>
              </w:rPr>
              <w:t xml:space="preserve">年 </w:t>
            </w:r>
            <w:r>
              <w:rPr>
                <w:rFonts w:hint="eastAsia" w:ascii="宋体" w:hAnsi="宋体" w:cs="宋体"/>
                <w:b/>
                <w:bCs/>
                <w:color w:val="FF0000"/>
                <w:sz w:val="22"/>
                <w:szCs w:val="22"/>
                <w:lang w:val="en-US" w:eastAsia="zh-CN"/>
              </w:rPr>
              <w:t>07</w:t>
            </w:r>
            <w:r>
              <w:rPr>
                <w:rFonts w:hint="eastAsia" w:ascii="宋体" w:hAnsi="宋体" w:eastAsia="宋体" w:cs="宋体"/>
                <w:b/>
                <w:bCs/>
                <w:color w:val="FF0000"/>
                <w:sz w:val="22"/>
                <w:szCs w:val="22"/>
                <w:lang w:val="en-US" w:eastAsia="zh-CN"/>
              </w:rPr>
              <w:t>月</w:t>
            </w:r>
            <w:r>
              <w:rPr>
                <w:rFonts w:hint="eastAsia" w:ascii="宋体" w:hAnsi="宋体" w:cs="宋体"/>
                <w:b/>
                <w:bCs/>
                <w:color w:val="FF0000"/>
                <w:sz w:val="22"/>
                <w:szCs w:val="22"/>
                <w:lang w:val="en-US" w:eastAsia="zh-CN"/>
              </w:rPr>
              <w:t>10</w:t>
            </w:r>
            <w:r>
              <w:rPr>
                <w:rFonts w:hint="eastAsia" w:ascii="宋体" w:hAnsi="宋体" w:eastAsia="宋体" w:cs="宋体"/>
                <w:b/>
                <w:bCs/>
                <w:color w:val="FF0000"/>
                <w:sz w:val="22"/>
                <w:szCs w:val="22"/>
                <w:lang w:val="en-US" w:eastAsia="zh-CN"/>
              </w:rPr>
              <w:t>日</w:t>
            </w:r>
            <w:r>
              <w:rPr>
                <w:rFonts w:hint="eastAsia" w:ascii="宋体" w:hAnsi="宋体" w:cs="宋体"/>
                <w:b/>
                <w:bCs/>
                <w:color w:val="FF0000"/>
                <w:sz w:val="22"/>
                <w:szCs w:val="22"/>
                <w:lang w:val="en-US" w:eastAsia="zh-CN"/>
              </w:rPr>
              <w:t>早上</w:t>
            </w:r>
            <w:r>
              <w:rPr>
                <w:rFonts w:hint="eastAsia" w:ascii="宋体" w:hAnsi="宋体" w:eastAsia="宋体" w:cs="宋体"/>
                <w:b/>
                <w:bCs/>
                <w:color w:val="FF0000"/>
                <w:sz w:val="22"/>
                <w:szCs w:val="22"/>
                <w:lang w:val="en-US" w:eastAsia="zh-CN"/>
              </w:rPr>
              <w:t>09点00分（北京时间）</w:t>
            </w:r>
          </w:p>
          <w:p w14:paraId="48122684">
            <w:pPr>
              <w:pStyle w:val="4"/>
              <w:ind w:left="0" w:leftChars="0" w:firstLine="0" w:firstLineChars="0"/>
              <w:jc w:val="both"/>
              <w:rPr>
                <w:rFonts w:hint="default"/>
                <w:color w:val="auto"/>
                <w:lang w:val="en-US"/>
              </w:rPr>
            </w:pPr>
            <w:r>
              <w:rPr>
                <w:rFonts w:hint="eastAsia" w:hAnsi="宋体" w:cs="宋体"/>
                <w:b/>
                <w:bCs/>
                <w:color w:val="auto"/>
                <w:sz w:val="22"/>
                <w:szCs w:val="22"/>
                <w:lang w:val="en-US" w:eastAsia="zh-CN"/>
              </w:rPr>
              <w:t>5.保证金退还：</w:t>
            </w:r>
            <w:r>
              <w:rPr>
                <w:rFonts w:hint="eastAsia" w:hAnsi="宋体" w:cs="宋体"/>
                <w:b w:val="0"/>
                <w:bCs w:val="0"/>
                <w:color w:val="auto"/>
                <w:sz w:val="22"/>
                <w:szCs w:val="22"/>
                <w:lang w:val="en-US" w:eastAsia="zh-CN"/>
              </w:rPr>
              <w:t>采购人将在自中标通知书发出之日起5个工作日内退还未中标人的投标保证金，自政府采购合同签订之日起5个工作日内退还中标人的投标保证金。</w:t>
            </w:r>
          </w:p>
        </w:tc>
      </w:tr>
      <w:tr w14:paraId="52C7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25" w:type="dxa"/>
            <w:noWrap w:val="0"/>
            <w:vAlign w:val="top"/>
          </w:tcPr>
          <w:p w14:paraId="1B7AEB50">
            <w:pPr>
              <w:pageBreakBefore w:val="0"/>
              <w:kinsoku/>
              <w:wordWrap/>
              <w:overflowPunct/>
              <w:topLinePunct w:val="0"/>
              <w:bidi w:val="0"/>
              <w:spacing w:line="560" w:lineRule="exact"/>
              <w:jc w:val="center"/>
              <w:rPr>
                <w:rFonts w:hint="default" w:hAnsi="宋体" w:eastAsia="宋体" w:cs="宋体"/>
                <w:color w:val="auto"/>
                <w:sz w:val="22"/>
                <w:szCs w:val="22"/>
                <w:lang w:val="en-US" w:eastAsia="zh-CN"/>
              </w:rPr>
            </w:pPr>
            <w:r>
              <w:rPr>
                <w:rFonts w:hint="eastAsia" w:ascii="宋体" w:hAnsi="宋体" w:cs="宋体"/>
                <w:color w:val="auto"/>
                <w:sz w:val="22"/>
                <w:szCs w:val="22"/>
                <w:lang w:val="en-US" w:eastAsia="zh-CN"/>
              </w:rPr>
              <w:t>18</w:t>
            </w:r>
          </w:p>
        </w:tc>
        <w:tc>
          <w:tcPr>
            <w:tcW w:w="2285" w:type="dxa"/>
            <w:noWrap w:val="0"/>
            <w:vAlign w:val="top"/>
          </w:tcPr>
          <w:p w14:paraId="63EB320A">
            <w:pPr>
              <w:pStyle w:val="75"/>
              <w:keepNext w:val="0"/>
              <w:keepLines w:val="0"/>
              <w:pageBreakBefore w:val="0"/>
              <w:widowControl/>
              <w:kinsoku/>
              <w:wordWrap/>
              <w:overflowPunct/>
              <w:topLinePunct w:val="0"/>
              <w:autoSpaceDE/>
              <w:autoSpaceDN/>
              <w:bidi w:val="0"/>
              <w:adjustRightInd/>
              <w:snapToGrid/>
              <w:spacing w:afterLines="0" w:line="400" w:lineRule="exact"/>
              <w:ind w:left="0" w:leftChars="0" w:firstLine="0" w:firstLineChars="0"/>
              <w:textAlignment w:val="auto"/>
              <w:rPr>
                <w:rFonts w:hint="eastAsia" w:hAnsi="宋体" w:cs="宋体"/>
                <w:color w:val="auto"/>
                <w:sz w:val="22"/>
                <w:szCs w:val="22"/>
                <w:lang w:val="en-US" w:eastAsia="zh-CN"/>
              </w:rPr>
            </w:pPr>
            <w:r>
              <w:rPr>
                <w:rFonts w:hint="eastAsia" w:ascii="宋体" w:hAnsi="宋体" w:cs="宋体"/>
                <w:color w:val="auto"/>
                <w:sz w:val="22"/>
                <w:szCs w:val="22"/>
                <w:lang w:val="en-US" w:eastAsia="zh-CN"/>
              </w:rPr>
              <w:t>是否需要缴纳履约保证金</w:t>
            </w:r>
          </w:p>
        </w:tc>
        <w:tc>
          <w:tcPr>
            <w:tcW w:w="7570" w:type="dxa"/>
            <w:noWrap w:val="0"/>
            <w:vAlign w:val="top"/>
          </w:tcPr>
          <w:p w14:paraId="0D9D4A80">
            <w:pPr>
              <w:pageBreakBefore w:val="0"/>
              <w:kinsoku/>
              <w:wordWrap/>
              <w:overflowPunct/>
              <w:topLinePunct w:val="0"/>
              <w:bidi w:val="0"/>
              <w:spacing w:line="560" w:lineRule="exact"/>
              <w:jc w:val="both"/>
              <w:rPr>
                <w:rFonts w:hint="eastAsia" w:ascii="宋体" w:hAnsi="宋体" w:cs="宋体"/>
                <w:color w:val="auto"/>
                <w:sz w:val="22"/>
                <w:szCs w:val="22"/>
              </w:rPr>
            </w:pPr>
            <w:r>
              <w:rPr>
                <w:rFonts w:ascii="Wingdings" w:hAnsi="Wingdings" w:eastAsia="仿宋_GB2312" w:cs="Arial"/>
                <w:color w:val="auto"/>
                <w:kern w:val="0"/>
                <w:sz w:val="22"/>
                <w:szCs w:val="22"/>
              </w:rPr>
              <w:sym w:font="Wingdings" w:char="00A8"/>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不需要</w:t>
            </w:r>
          </w:p>
          <w:p w14:paraId="5D9CA0DD">
            <w:pPr>
              <w:pageBreakBefore w:val="0"/>
              <w:kinsoku/>
              <w:wordWrap/>
              <w:overflowPunct/>
              <w:topLinePunct w:val="0"/>
              <w:bidi w:val="0"/>
              <w:spacing w:line="560" w:lineRule="exact"/>
              <w:jc w:val="both"/>
              <w:rPr>
                <w:rFonts w:hint="eastAsia" w:ascii="宋体" w:hAnsi="宋体" w:cs="宋体"/>
                <w:b/>
                <w:bCs/>
                <w:color w:val="auto"/>
                <w:sz w:val="22"/>
                <w:szCs w:val="22"/>
                <w:lang w:eastAsia="zh-CN"/>
              </w:rPr>
            </w:pPr>
            <w:r>
              <w:rPr>
                <w:rFonts w:hint="eastAsia" w:ascii="宋体" w:hAnsi="宋体" w:eastAsia="宋体" w:cs="宋体"/>
                <w:b/>
                <w:bCs/>
                <w:color w:val="auto"/>
                <w:sz w:val="22"/>
                <w:szCs w:val="22"/>
                <w:highlight w:val="none"/>
              </w:rPr>
              <w:sym w:font="Wingdings" w:char="00FE"/>
            </w:r>
            <w:r>
              <w:rPr>
                <w:rFonts w:hint="eastAsia" w:ascii="宋体" w:hAnsi="宋体" w:cs="宋体"/>
                <w:b/>
                <w:bCs/>
                <w:color w:val="auto"/>
                <w:sz w:val="22"/>
                <w:szCs w:val="22"/>
                <w:lang w:val="en-US" w:eastAsia="zh-CN"/>
              </w:rPr>
              <w:t xml:space="preserve"> </w:t>
            </w:r>
            <w:r>
              <w:rPr>
                <w:rFonts w:hint="eastAsia" w:ascii="宋体" w:hAnsi="宋体" w:cs="宋体"/>
                <w:b/>
                <w:bCs/>
                <w:color w:val="auto"/>
                <w:sz w:val="22"/>
                <w:szCs w:val="22"/>
              </w:rPr>
              <w:t>需要</w:t>
            </w:r>
            <w:r>
              <w:rPr>
                <w:rFonts w:hint="eastAsia" w:ascii="宋体" w:hAnsi="宋体" w:cs="宋体"/>
                <w:b/>
                <w:bCs/>
                <w:color w:val="auto"/>
                <w:sz w:val="22"/>
                <w:szCs w:val="22"/>
                <w:lang w:eastAsia="zh-CN"/>
              </w:rPr>
              <w:t>，</w:t>
            </w:r>
          </w:p>
          <w:p w14:paraId="268022F8">
            <w:pPr>
              <w:pageBreakBefore w:val="0"/>
              <w:kinsoku/>
              <w:wordWrap/>
              <w:overflowPunct/>
              <w:topLinePunct w:val="0"/>
              <w:bidi w:val="0"/>
              <w:spacing w:line="560" w:lineRule="exact"/>
              <w:jc w:val="both"/>
              <w:rPr>
                <w:rFonts w:hint="eastAsia" w:ascii="宋体" w:hAnsi="宋体" w:cs="宋体"/>
                <w:b/>
                <w:bCs/>
                <w:color w:val="auto"/>
                <w:sz w:val="22"/>
                <w:szCs w:val="22"/>
                <w:lang w:val="en-US" w:eastAsia="zh-CN"/>
              </w:rPr>
            </w:pPr>
            <w:r>
              <w:rPr>
                <w:rFonts w:hint="eastAsia" w:ascii="宋体" w:hAnsi="宋体" w:cs="宋体"/>
                <w:b/>
                <w:bCs/>
                <w:color w:val="auto"/>
                <w:sz w:val="22"/>
                <w:szCs w:val="22"/>
                <w:lang w:val="en-US" w:eastAsia="zh-CN"/>
              </w:rPr>
              <w:t>01标段：</w:t>
            </w:r>
            <w:r>
              <w:rPr>
                <w:rFonts w:hint="eastAsia" w:ascii="宋体" w:hAnsi="宋体" w:cs="宋体"/>
                <w:b/>
                <w:bCs/>
                <w:color w:val="auto"/>
                <w:sz w:val="22"/>
                <w:szCs w:val="22"/>
                <w:lang w:eastAsia="zh-CN"/>
              </w:rPr>
              <w:t>合同金额的</w:t>
            </w:r>
            <w:r>
              <w:rPr>
                <w:rFonts w:hint="eastAsia" w:ascii="宋体" w:hAnsi="宋体" w:cs="宋体"/>
                <w:b/>
                <w:bCs/>
                <w:color w:val="auto"/>
                <w:sz w:val="22"/>
                <w:szCs w:val="22"/>
                <w:u w:val="single"/>
                <w:lang w:val="en-US" w:eastAsia="zh-CN"/>
              </w:rPr>
              <w:t xml:space="preserve"> 5 </w:t>
            </w:r>
            <w:r>
              <w:rPr>
                <w:rFonts w:hint="eastAsia" w:ascii="宋体" w:hAnsi="宋体" w:cs="宋体"/>
                <w:b/>
                <w:bCs/>
                <w:color w:val="auto"/>
                <w:sz w:val="22"/>
                <w:szCs w:val="22"/>
                <w:lang w:val="en-US" w:eastAsia="zh-CN"/>
              </w:rPr>
              <w:t>%</w:t>
            </w:r>
          </w:p>
          <w:p w14:paraId="552753D4">
            <w:pPr>
              <w:pageBreakBefore w:val="0"/>
              <w:kinsoku/>
              <w:wordWrap/>
              <w:overflowPunct/>
              <w:topLinePunct w:val="0"/>
              <w:bidi w:val="0"/>
              <w:spacing w:line="560" w:lineRule="exact"/>
              <w:jc w:val="both"/>
              <w:rPr>
                <w:rFonts w:hint="eastAsia" w:ascii="宋体" w:hAnsi="宋体" w:cs="宋体"/>
                <w:b/>
                <w:bCs/>
                <w:color w:val="auto"/>
                <w:sz w:val="22"/>
                <w:szCs w:val="22"/>
                <w:lang w:val="en-US" w:eastAsia="zh-CN"/>
              </w:rPr>
            </w:pPr>
            <w:r>
              <w:rPr>
                <w:rFonts w:hint="eastAsia" w:ascii="宋体" w:hAnsi="宋体" w:cs="宋体"/>
                <w:b/>
                <w:bCs/>
                <w:color w:val="auto"/>
                <w:sz w:val="22"/>
                <w:szCs w:val="22"/>
                <w:lang w:val="en-US" w:eastAsia="zh-CN"/>
              </w:rPr>
              <w:t>02标段：</w:t>
            </w:r>
            <w:r>
              <w:rPr>
                <w:rFonts w:hint="eastAsia" w:ascii="宋体" w:hAnsi="宋体" w:cs="宋体"/>
                <w:b/>
                <w:bCs/>
                <w:color w:val="auto"/>
                <w:sz w:val="22"/>
                <w:szCs w:val="22"/>
                <w:lang w:eastAsia="zh-CN"/>
              </w:rPr>
              <w:t>合同金额的</w:t>
            </w:r>
            <w:r>
              <w:rPr>
                <w:rFonts w:hint="eastAsia" w:ascii="宋体" w:hAnsi="宋体" w:cs="宋体"/>
                <w:b/>
                <w:bCs/>
                <w:color w:val="auto"/>
                <w:sz w:val="22"/>
                <w:szCs w:val="22"/>
                <w:u w:val="single"/>
                <w:lang w:val="en-US" w:eastAsia="zh-CN"/>
              </w:rPr>
              <w:t xml:space="preserve"> 5 </w:t>
            </w:r>
            <w:r>
              <w:rPr>
                <w:rFonts w:hint="eastAsia" w:ascii="宋体" w:hAnsi="宋体" w:cs="宋体"/>
                <w:b/>
                <w:bCs/>
                <w:color w:val="auto"/>
                <w:sz w:val="22"/>
                <w:szCs w:val="22"/>
                <w:lang w:val="en-US" w:eastAsia="zh-CN"/>
              </w:rPr>
              <w:t>%</w:t>
            </w:r>
            <w:r>
              <w:rPr>
                <w:rFonts w:hint="eastAsia" w:ascii="宋体" w:hAnsi="宋体" w:cs="宋体"/>
                <w:b/>
                <w:bCs/>
                <w:color w:val="auto"/>
                <w:sz w:val="22"/>
                <w:szCs w:val="22"/>
                <w:lang w:eastAsia="zh-CN"/>
              </w:rPr>
              <w:t>。</w:t>
            </w:r>
          </w:p>
          <w:p w14:paraId="488C3233">
            <w:pPr>
              <w:pStyle w:val="40"/>
              <w:pageBreakBefore w:val="0"/>
              <w:kinsoku/>
              <w:wordWrap/>
              <w:overflowPunct/>
              <w:topLinePunct w:val="0"/>
              <w:bidi w:val="0"/>
              <w:spacing w:line="560" w:lineRule="exact"/>
              <w:jc w:val="both"/>
              <w:rPr>
                <w:rFonts w:hint="eastAsia"/>
                <w:color w:val="auto"/>
                <w:sz w:val="22"/>
                <w:szCs w:val="22"/>
                <w:lang w:val="en-US" w:eastAsia="zh-CN"/>
              </w:rPr>
            </w:pPr>
            <w:r>
              <w:rPr>
                <w:rFonts w:hint="eastAsia" w:ascii="宋体" w:hAnsi="宋体" w:eastAsia="宋体" w:cs="宋体"/>
                <w:color w:val="auto"/>
                <w:kern w:val="2"/>
                <w:sz w:val="22"/>
                <w:szCs w:val="22"/>
                <w:lang w:val="en-US" w:eastAsia="zh-CN" w:bidi="ar-SA"/>
              </w:rPr>
              <w:t>以支票、汇票、本票或者金融机构、担保机构出具的保函等非现金形式提交。</w:t>
            </w:r>
          </w:p>
        </w:tc>
      </w:tr>
      <w:tr w14:paraId="3370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25" w:type="dxa"/>
            <w:noWrap w:val="0"/>
            <w:vAlign w:val="top"/>
          </w:tcPr>
          <w:p w14:paraId="168E7EE4">
            <w:pPr>
              <w:pStyle w:val="1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2"/>
                <w:szCs w:val="22"/>
                <w:lang w:val="en-US" w:eastAsia="zh-CN"/>
              </w:rPr>
            </w:pPr>
            <w:r>
              <w:rPr>
                <w:rFonts w:hint="eastAsia" w:hAnsi="宋体" w:cs="宋体"/>
                <w:b w:val="0"/>
                <w:bCs w:val="0"/>
                <w:color w:val="auto"/>
                <w:sz w:val="22"/>
                <w:szCs w:val="22"/>
                <w:lang w:val="en-US" w:eastAsia="zh-CN"/>
              </w:rPr>
              <w:t>19</w:t>
            </w:r>
          </w:p>
        </w:tc>
        <w:tc>
          <w:tcPr>
            <w:tcW w:w="2285" w:type="dxa"/>
            <w:noWrap w:val="0"/>
            <w:vAlign w:val="top"/>
          </w:tcPr>
          <w:p w14:paraId="18A89A0B">
            <w:pPr>
              <w:pStyle w:val="75"/>
              <w:keepNext w:val="0"/>
              <w:keepLines w:val="0"/>
              <w:pageBreakBefore w:val="0"/>
              <w:widowControl/>
              <w:kinsoku/>
              <w:wordWrap/>
              <w:overflowPunct/>
              <w:topLinePunct w:val="0"/>
              <w:autoSpaceDE/>
              <w:autoSpaceDN/>
              <w:bidi w:val="0"/>
              <w:adjustRightInd/>
              <w:snapToGrid/>
              <w:spacing w:afterLines="0" w:line="400" w:lineRule="exact"/>
              <w:ind w:left="0" w:leftChars="0" w:firstLine="0" w:firstLineChars="0"/>
              <w:textAlignment w:val="auto"/>
              <w:rPr>
                <w:rFonts w:hint="eastAsia" w:ascii="宋体" w:hAnsi="宋体" w:eastAsia="宋体" w:cs="宋体"/>
                <w:b w:val="0"/>
                <w:bCs w:val="0"/>
                <w:color w:val="FF0000"/>
                <w:sz w:val="22"/>
                <w:szCs w:val="22"/>
              </w:rPr>
            </w:pPr>
            <w:r>
              <w:rPr>
                <w:rFonts w:hint="eastAsia" w:ascii="宋体" w:hAnsi="宋体" w:cs="宋体"/>
                <w:b w:val="0"/>
                <w:bCs w:val="0"/>
                <w:color w:val="FF0000"/>
                <w:sz w:val="22"/>
                <w:szCs w:val="22"/>
                <w:lang w:val="en-US" w:eastAsia="zh-CN"/>
              </w:rPr>
              <w:t>投标文件递交的截止时间</w:t>
            </w:r>
          </w:p>
        </w:tc>
        <w:tc>
          <w:tcPr>
            <w:tcW w:w="7570" w:type="dxa"/>
            <w:noWrap w:val="0"/>
            <w:vAlign w:val="top"/>
          </w:tcPr>
          <w:p w14:paraId="7CC30509">
            <w:pPr>
              <w:pStyle w:val="1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FF0000"/>
                <w:sz w:val="22"/>
                <w:szCs w:val="22"/>
                <w:highlight w:val="none"/>
              </w:rPr>
            </w:pPr>
            <w:r>
              <w:rPr>
                <w:rFonts w:hint="eastAsia" w:hAnsi="宋体" w:cs="宋体"/>
                <w:b w:val="0"/>
                <w:bCs w:val="0"/>
                <w:color w:val="FF0000"/>
                <w:kern w:val="2"/>
                <w:sz w:val="22"/>
                <w:szCs w:val="22"/>
                <w:lang w:val="en-US" w:eastAsia="zh-CN" w:bidi="ar-SA"/>
              </w:rPr>
              <w:t>2026年07月 10日早上</w:t>
            </w:r>
            <w:r>
              <w:rPr>
                <w:rFonts w:hint="eastAsia" w:ascii="宋体" w:hAnsi="宋体" w:eastAsia="宋体" w:cs="宋体"/>
                <w:b w:val="0"/>
                <w:bCs w:val="0"/>
                <w:color w:val="FF0000"/>
                <w:kern w:val="2"/>
                <w:sz w:val="22"/>
                <w:szCs w:val="22"/>
                <w:lang w:val="en-US" w:eastAsia="zh-CN" w:bidi="ar-SA"/>
              </w:rPr>
              <w:t>9时00分（北京时间）</w:t>
            </w:r>
          </w:p>
        </w:tc>
      </w:tr>
      <w:tr w14:paraId="1DD0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25" w:type="dxa"/>
            <w:noWrap w:val="0"/>
            <w:vAlign w:val="top"/>
          </w:tcPr>
          <w:p w14:paraId="2FB9E6D0">
            <w:pPr>
              <w:pStyle w:val="1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2"/>
                <w:szCs w:val="22"/>
                <w:lang w:val="en-US" w:eastAsia="zh-CN"/>
              </w:rPr>
            </w:pPr>
            <w:r>
              <w:rPr>
                <w:rFonts w:hint="eastAsia" w:hAnsi="宋体" w:cs="宋体"/>
                <w:b w:val="0"/>
                <w:bCs w:val="0"/>
                <w:color w:val="auto"/>
                <w:sz w:val="22"/>
                <w:szCs w:val="22"/>
                <w:lang w:val="en-US" w:eastAsia="zh-CN"/>
              </w:rPr>
              <w:t>20</w:t>
            </w:r>
          </w:p>
        </w:tc>
        <w:tc>
          <w:tcPr>
            <w:tcW w:w="2285" w:type="dxa"/>
            <w:noWrap w:val="0"/>
            <w:vAlign w:val="top"/>
          </w:tcPr>
          <w:p w14:paraId="3A2AFAD8">
            <w:pPr>
              <w:pStyle w:val="75"/>
              <w:keepNext w:val="0"/>
              <w:keepLines w:val="0"/>
              <w:pageBreakBefore w:val="0"/>
              <w:widowControl/>
              <w:kinsoku/>
              <w:wordWrap/>
              <w:overflowPunct/>
              <w:topLinePunct w:val="0"/>
              <w:autoSpaceDE/>
              <w:autoSpaceDN/>
              <w:bidi w:val="0"/>
              <w:adjustRightInd/>
              <w:snapToGrid/>
              <w:spacing w:afterLines="0" w:line="400" w:lineRule="exact"/>
              <w:ind w:left="0" w:leftChars="0" w:firstLine="0" w:firstLineChars="0"/>
              <w:textAlignment w:val="auto"/>
              <w:rPr>
                <w:rFonts w:hint="default" w:ascii="宋体" w:hAnsi="宋体" w:eastAsia="宋体" w:cs="宋体"/>
                <w:b w:val="0"/>
                <w:bCs w:val="0"/>
                <w:color w:val="FF0000"/>
                <w:sz w:val="22"/>
                <w:szCs w:val="22"/>
                <w:lang w:val="en-US"/>
              </w:rPr>
            </w:pPr>
            <w:r>
              <w:rPr>
                <w:rFonts w:hint="eastAsia" w:ascii="宋体" w:hAnsi="宋体" w:cs="宋体"/>
                <w:b w:val="0"/>
                <w:bCs w:val="0"/>
                <w:color w:val="FF0000"/>
                <w:sz w:val="22"/>
                <w:szCs w:val="22"/>
                <w:lang w:val="en-US" w:eastAsia="zh-CN"/>
              </w:rPr>
              <w:t>开标时间</w:t>
            </w:r>
          </w:p>
        </w:tc>
        <w:tc>
          <w:tcPr>
            <w:tcW w:w="7570" w:type="dxa"/>
            <w:noWrap w:val="0"/>
            <w:vAlign w:val="top"/>
          </w:tcPr>
          <w:p w14:paraId="5CB7822B">
            <w:pPr>
              <w:keepNext w:val="0"/>
              <w:keepLines w:val="0"/>
              <w:pageBreakBefore w:val="0"/>
              <w:widowControl w:val="0"/>
              <w:kinsoku/>
              <w:wordWrap/>
              <w:overflowPunct/>
              <w:topLinePunct w:val="0"/>
              <w:autoSpaceDE/>
              <w:autoSpaceDN/>
              <w:bidi w:val="0"/>
              <w:adjustRightInd/>
              <w:snapToGrid/>
              <w:spacing w:line="560" w:lineRule="exact"/>
              <w:ind w:right="420" w:rightChars="200"/>
              <w:jc w:val="both"/>
              <w:textAlignment w:val="auto"/>
              <w:rPr>
                <w:rFonts w:hint="eastAsia" w:ascii="宋体" w:hAnsi="宋体" w:eastAsia="宋体" w:cs="宋体"/>
                <w:b w:val="0"/>
                <w:bCs w:val="0"/>
                <w:color w:val="FF0000"/>
                <w:sz w:val="22"/>
                <w:szCs w:val="22"/>
                <w:highlight w:val="none"/>
              </w:rPr>
            </w:pPr>
            <w:r>
              <w:rPr>
                <w:rFonts w:hint="eastAsia" w:ascii="宋体" w:hAnsi="宋体" w:cs="宋体"/>
                <w:b w:val="0"/>
                <w:bCs w:val="0"/>
                <w:color w:val="FF0000"/>
                <w:kern w:val="2"/>
                <w:sz w:val="22"/>
                <w:szCs w:val="22"/>
                <w:lang w:val="en-US" w:eastAsia="zh-CN" w:bidi="ar-SA"/>
              </w:rPr>
              <w:t>2026年07月10 日早上</w:t>
            </w:r>
            <w:r>
              <w:rPr>
                <w:rFonts w:hint="eastAsia" w:ascii="宋体" w:hAnsi="宋体" w:eastAsia="宋体" w:cs="宋体"/>
                <w:b w:val="0"/>
                <w:bCs w:val="0"/>
                <w:color w:val="FF0000"/>
                <w:kern w:val="2"/>
                <w:sz w:val="22"/>
                <w:szCs w:val="22"/>
                <w:lang w:val="en-US" w:eastAsia="zh-CN" w:bidi="ar-SA"/>
              </w:rPr>
              <w:t>9时00分（北京时间）</w:t>
            </w:r>
          </w:p>
        </w:tc>
      </w:tr>
      <w:tr w14:paraId="5115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25" w:type="dxa"/>
            <w:noWrap w:val="0"/>
            <w:vAlign w:val="top"/>
          </w:tcPr>
          <w:p w14:paraId="3FFB9FE5">
            <w:pPr>
              <w:pStyle w:val="1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2"/>
                <w:szCs w:val="22"/>
                <w:lang w:val="en-US" w:eastAsia="zh-CN"/>
              </w:rPr>
            </w:pPr>
            <w:r>
              <w:rPr>
                <w:rFonts w:hint="eastAsia" w:hAnsi="宋体" w:cs="宋体"/>
                <w:color w:val="auto"/>
                <w:sz w:val="22"/>
                <w:szCs w:val="22"/>
                <w:lang w:val="en-US" w:eastAsia="zh-CN"/>
              </w:rPr>
              <w:t>21</w:t>
            </w:r>
          </w:p>
        </w:tc>
        <w:tc>
          <w:tcPr>
            <w:tcW w:w="2285" w:type="dxa"/>
            <w:noWrap w:val="0"/>
            <w:vAlign w:val="top"/>
          </w:tcPr>
          <w:p w14:paraId="0B20C9DD">
            <w:pPr>
              <w:pStyle w:val="1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color w:val="auto"/>
                <w:sz w:val="22"/>
                <w:szCs w:val="22"/>
              </w:rPr>
            </w:pPr>
            <w:r>
              <w:rPr>
                <w:rFonts w:hint="eastAsia" w:hAnsi="宋体" w:cs="宋体"/>
                <w:color w:val="auto"/>
                <w:kern w:val="2"/>
                <w:sz w:val="22"/>
                <w:szCs w:val="22"/>
                <w:lang w:val="en-US" w:eastAsia="zh-CN" w:bidi="ar-SA"/>
              </w:rPr>
              <w:t>开标</w:t>
            </w:r>
            <w:r>
              <w:rPr>
                <w:rFonts w:hint="eastAsia" w:ascii="宋体" w:hAnsi="宋体" w:eastAsia="宋体" w:cs="宋体"/>
                <w:color w:val="auto"/>
                <w:kern w:val="2"/>
                <w:sz w:val="22"/>
                <w:szCs w:val="22"/>
                <w:lang w:val="en-US" w:eastAsia="zh-CN" w:bidi="ar-SA"/>
              </w:rPr>
              <w:t>地点</w:t>
            </w:r>
          </w:p>
        </w:tc>
        <w:tc>
          <w:tcPr>
            <w:tcW w:w="7570" w:type="dxa"/>
            <w:noWrap w:val="0"/>
            <w:vAlign w:val="top"/>
          </w:tcPr>
          <w:p w14:paraId="09933C5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2"/>
                <w:szCs w:val="22"/>
                <w:highlight w:val="none"/>
              </w:rPr>
            </w:pPr>
            <w:r>
              <w:rPr>
                <w:rFonts w:hint="eastAsia" w:asciiTheme="minorEastAsia" w:hAnsiTheme="minorEastAsia" w:eastAsiaTheme="minorEastAsia" w:cstheme="minorEastAsia"/>
                <w:b w:val="0"/>
                <w:bCs w:val="0"/>
                <w:color w:val="auto"/>
                <w:spacing w:val="0"/>
                <w:kern w:val="2"/>
                <w:sz w:val="22"/>
                <w:szCs w:val="22"/>
                <w:lang w:val="en-US" w:eastAsia="zh-CN" w:bidi="ar-SA"/>
              </w:rPr>
              <w:t>丽江市古城区象山路236号三楼开标室</w:t>
            </w:r>
            <w:r>
              <w:rPr>
                <w:rFonts w:hint="eastAsia" w:ascii="宋体" w:hAnsi="宋体" w:eastAsia="宋体" w:cs="宋体"/>
                <w:b w:val="0"/>
                <w:bCs w:val="0"/>
                <w:color w:val="auto"/>
                <w:spacing w:val="0"/>
                <w:kern w:val="2"/>
                <w:sz w:val="22"/>
                <w:szCs w:val="22"/>
                <w:lang w:val="en-US" w:eastAsia="zh-CN" w:bidi="ar-SA"/>
              </w:rPr>
              <w:t>（电子开标，投标人</w:t>
            </w:r>
            <w:r>
              <w:rPr>
                <w:rFonts w:hint="eastAsia" w:ascii="宋体" w:hAnsi="宋体" w:cs="宋体"/>
                <w:b w:val="0"/>
                <w:bCs w:val="0"/>
                <w:color w:val="auto"/>
                <w:spacing w:val="0"/>
                <w:kern w:val="2"/>
                <w:sz w:val="22"/>
                <w:szCs w:val="22"/>
                <w:lang w:val="en-US" w:eastAsia="zh-CN" w:bidi="ar-SA"/>
              </w:rPr>
              <w:t>无需</w:t>
            </w:r>
            <w:r>
              <w:rPr>
                <w:rFonts w:hint="eastAsia" w:ascii="宋体" w:hAnsi="宋体" w:eastAsia="宋体" w:cs="宋体"/>
                <w:b w:val="0"/>
                <w:bCs w:val="0"/>
                <w:color w:val="auto"/>
                <w:spacing w:val="0"/>
                <w:kern w:val="2"/>
                <w:sz w:val="22"/>
                <w:szCs w:val="22"/>
                <w:lang w:val="en-US" w:eastAsia="zh-CN" w:bidi="ar-SA"/>
              </w:rPr>
              <w:t>到现场）</w:t>
            </w:r>
          </w:p>
        </w:tc>
      </w:tr>
      <w:tr w14:paraId="30CC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5" w:type="dxa"/>
            <w:noWrap w:val="0"/>
            <w:vAlign w:val="top"/>
          </w:tcPr>
          <w:p w14:paraId="16EC5E33">
            <w:pPr>
              <w:pStyle w:val="1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2"/>
                <w:szCs w:val="22"/>
                <w:lang w:val="en-US" w:eastAsia="zh-CN"/>
              </w:rPr>
            </w:pPr>
            <w:r>
              <w:rPr>
                <w:rFonts w:hint="eastAsia" w:hAnsi="宋体" w:cs="宋体"/>
                <w:color w:val="auto"/>
                <w:sz w:val="22"/>
                <w:szCs w:val="22"/>
                <w:lang w:val="en-US" w:eastAsia="zh-CN"/>
              </w:rPr>
              <w:t>22</w:t>
            </w:r>
          </w:p>
        </w:tc>
        <w:tc>
          <w:tcPr>
            <w:tcW w:w="2285" w:type="dxa"/>
            <w:noWrap w:val="0"/>
            <w:vAlign w:val="top"/>
          </w:tcPr>
          <w:p w14:paraId="56A6ED74">
            <w:pPr>
              <w:pStyle w:val="1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color w:val="auto"/>
                <w:sz w:val="22"/>
                <w:szCs w:val="22"/>
              </w:rPr>
            </w:pPr>
            <w:r>
              <w:rPr>
                <w:rFonts w:hint="eastAsia" w:hAnsi="宋体" w:cs="宋体"/>
                <w:color w:val="auto"/>
                <w:kern w:val="2"/>
                <w:sz w:val="22"/>
                <w:szCs w:val="22"/>
                <w:lang w:val="en-US" w:eastAsia="zh-CN" w:bidi="ar-SA"/>
              </w:rPr>
              <w:t>投标文件</w:t>
            </w:r>
            <w:r>
              <w:rPr>
                <w:rFonts w:hint="eastAsia" w:ascii="宋体" w:hAnsi="宋体" w:eastAsia="宋体" w:cs="宋体"/>
                <w:color w:val="auto"/>
                <w:kern w:val="2"/>
                <w:sz w:val="22"/>
                <w:szCs w:val="22"/>
                <w:lang w:val="en-US" w:eastAsia="zh-CN" w:bidi="ar-SA"/>
              </w:rPr>
              <w:t>开启方式</w:t>
            </w:r>
          </w:p>
        </w:tc>
        <w:tc>
          <w:tcPr>
            <w:tcW w:w="7570" w:type="dxa"/>
            <w:noWrap w:val="0"/>
            <w:vAlign w:val="top"/>
          </w:tcPr>
          <w:p w14:paraId="7D1EFE1B">
            <w:pPr>
              <w:keepNext w:val="0"/>
              <w:keepLines w:val="0"/>
              <w:pageBreakBefore w:val="0"/>
              <w:widowControl w:val="0"/>
              <w:kinsoku/>
              <w:wordWrap/>
              <w:overflowPunct/>
              <w:topLinePunct w:val="0"/>
              <w:autoSpaceDE/>
              <w:autoSpaceDN/>
              <w:bidi w:val="0"/>
              <w:adjustRightInd/>
              <w:snapToGrid/>
              <w:spacing w:line="560" w:lineRule="exact"/>
              <w:ind w:right="420" w:rightChars="200"/>
              <w:jc w:val="both"/>
              <w:textAlignment w:val="auto"/>
              <w:rPr>
                <w:rFonts w:hint="default" w:ascii="宋体" w:hAnsi="宋体" w:eastAsia="宋体" w:cs="宋体"/>
                <w:color w:val="auto"/>
                <w:sz w:val="22"/>
                <w:szCs w:val="22"/>
                <w:highlight w:val="none"/>
                <w:lang w:val="en-US"/>
              </w:rPr>
            </w:pPr>
            <w:r>
              <w:rPr>
                <w:rFonts w:hint="eastAsia" w:ascii="宋体" w:hAnsi="宋体" w:eastAsia="宋体" w:cs="宋体"/>
                <w:b w:val="0"/>
                <w:bCs w:val="0"/>
                <w:color w:val="auto"/>
                <w:spacing w:val="0"/>
                <w:kern w:val="2"/>
                <w:sz w:val="22"/>
                <w:szCs w:val="22"/>
                <w:lang w:val="en-US" w:eastAsia="zh-CN" w:bidi="ar-SA"/>
              </w:rPr>
              <w:t>远程解密开启</w:t>
            </w:r>
          </w:p>
        </w:tc>
      </w:tr>
      <w:tr w14:paraId="5C05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25" w:type="dxa"/>
            <w:noWrap w:val="0"/>
            <w:vAlign w:val="top"/>
          </w:tcPr>
          <w:p w14:paraId="6FE7654F">
            <w:pPr>
              <w:pStyle w:val="17"/>
              <w:pageBreakBefore w:val="0"/>
              <w:kinsoku/>
              <w:wordWrap/>
              <w:overflowPunct/>
              <w:topLinePunct w:val="0"/>
              <w:bidi w:val="0"/>
              <w:adjustRightInd/>
              <w:spacing w:line="560" w:lineRule="exact"/>
              <w:jc w:val="center"/>
              <w:rPr>
                <w:rFonts w:hint="default" w:ascii="宋体" w:hAnsi="宋体" w:eastAsia="宋体" w:cs="宋体"/>
                <w:color w:val="auto"/>
                <w:sz w:val="22"/>
                <w:szCs w:val="22"/>
                <w:lang w:val="en-US" w:eastAsia="zh-CN"/>
              </w:rPr>
            </w:pPr>
            <w:bookmarkStart w:id="175" w:name="_Toc2505"/>
            <w:bookmarkStart w:id="176" w:name="_Toc8372_WPSOffice_Level2"/>
            <w:bookmarkStart w:id="177" w:name="_Toc7520_WPSOffice_Level2"/>
            <w:bookmarkStart w:id="178" w:name="_Toc505083416"/>
            <w:bookmarkStart w:id="179" w:name="_Toc14211_WPSOffice_Level2"/>
            <w:bookmarkStart w:id="180" w:name="_Toc17921"/>
            <w:bookmarkStart w:id="181" w:name="_Toc419105351"/>
            <w:r>
              <w:rPr>
                <w:rFonts w:hint="eastAsia" w:hAnsi="宋体" w:cs="宋体"/>
                <w:color w:val="auto"/>
                <w:sz w:val="22"/>
                <w:szCs w:val="22"/>
                <w:lang w:val="en-US" w:eastAsia="zh-CN"/>
              </w:rPr>
              <w:t>23</w:t>
            </w:r>
          </w:p>
        </w:tc>
        <w:tc>
          <w:tcPr>
            <w:tcW w:w="2285" w:type="dxa"/>
            <w:noWrap w:val="0"/>
            <w:vAlign w:val="top"/>
          </w:tcPr>
          <w:p w14:paraId="460453DF">
            <w:pPr>
              <w:pStyle w:val="17"/>
              <w:pageBreakBefore w:val="0"/>
              <w:kinsoku/>
              <w:wordWrap/>
              <w:overflowPunct/>
              <w:topLinePunct w:val="0"/>
              <w:bidi w:val="0"/>
              <w:adjustRightInd/>
              <w:spacing w:line="560" w:lineRule="exact"/>
              <w:jc w:val="both"/>
              <w:rPr>
                <w:rFonts w:hint="eastAsia" w:ascii="宋体" w:hAnsi="宋体" w:eastAsia="宋体" w:cs="宋体"/>
                <w:color w:val="auto"/>
                <w:sz w:val="22"/>
                <w:szCs w:val="22"/>
                <w:lang w:val="en-US" w:eastAsia="zh-CN"/>
              </w:rPr>
            </w:pPr>
            <w:r>
              <w:rPr>
                <w:rFonts w:hint="eastAsia"/>
                <w:color w:val="auto"/>
                <w:sz w:val="22"/>
                <w:szCs w:val="22"/>
              </w:rPr>
              <w:t>采购代理服务费</w:t>
            </w:r>
          </w:p>
        </w:tc>
        <w:tc>
          <w:tcPr>
            <w:tcW w:w="7570" w:type="dxa"/>
            <w:noWrap w:val="0"/>
            <w:vAlign w:val="top"/>
          </w:tcPr>
          <w:p w14:paraId="0CA0F4FA">
            <w:pPr>
              <w:pageBreakBefore w:val="0"/>
              <w:widowControl/>
              <w:kinsoku/>
              <w:wordWrap/>
              <w:overflowPunct/>
              <w:topLinePunct w:val="0"/>
              <w:bidi w:val="0"/>
              <w:adjustRightInd/>
              <w:spacing w:line="560" w:lineRule="exact"/>
              <w:ind w:right="420" w:rightChars="200"/>
              <w:jc w:val="both"/>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无</w:t>
            </w:r>
          </w:p>
        </w:tc>
      </w:t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tbl>
    <w:p w14:paraId="5A050A91">
      <w:pPr>
        <w:pageBreakBefore w:val="0"/>
        <w:widowControl/>
        <w:numPr>
          <w:ilvl w:val="0"/>
          <w:numId w:val="0"/>
        </w:numPr>
        <w:kinsoku/>
        <w:wordWrap/>
        <w:overflowPunct/>
        <w:topLinePunct w:val="0"/>
        <w:bidi w:val="0"/>
        <w:adjustRightInd/>
        <w:spacing w:line="560" w:lineRule="exact"/>
        <w:jc w:val="both"/>
        <w:rPr>
          <w:rFonts w:hint="eastAsia" w:ascii="宋体" w:hAnsi="宋体" w:eastAsia="宋体" w:cs="宋体"/>
          <w:b/>
          <w:bCs w:val="0"/>
          <w:color w:val="auto"/>
          <w:kern w:val="2"/>
          <w:sz w:val="23"/>
          <w:szCs w:val="23"/>
          <w:lang w:val="zh-CN" w:eastAsia="zh-CN" w:bidi="ar-SA"/>
        </w:rPr>
      </w:pPr>
    </w:p>
    <w:p w14:paraId="2BDA1FC5">
      <w:pPr>
        <w:pageBreakBefore w:val="0"/>
        <w:widowControl/>
        <w:numPr>
          <w:ilvl w:val="0"/>
          <w:numId w:val="0"/>
        </w:numPr>
        <w:kinsoku/>
        <w:wordWrap/>
        <w:overflowPunct/>
        <w:topLinePunct w:val="0"/>
        <w:bidi w:val="0"/>
        <w:adjustRightInd/>
        <w:spacing w:line="560" w:lineRule="exact"/>
        <w:jc w:val="center"/>
        <w:outlineLvl w:val="1"/>
        <w:rPr>
          <w:rFonts w:hint="eastAsia" w:ascii="宋体" w:hAnsi="宋体" w:eastAsia="宋体" w:cs="宋体"/>
          <w:b/>
          <w:bCs w:val="0"/>
          <w:color w:val="auto"/>
          <w:kern w:val="2"/>
          <w:sz w:val="28"/>
          <w:szCs w:val="28"/>
          <w:lang w:val="en-US" w:eastAsia="zh-CN" w:bidi="ar-SA"/>
        </w:rPr>
      </w:pPr>
      <w:bookmarkStart w:id="182" w:name="_Toc22612"/>
      <w:bookmarkStart w:id="183" w:name="_Toc17031"/>
      <w:bookmarkStart w:id="184" w:name="_Toc22834_WPSOffice_Level2"/>
      <w:bookmarkStart w:id="185" w:name="_Toc11869"/>
      <w:bookmarkStart w:id="186" w:name="_Toc4022_WPSOffice_Level2"/>
      <w:r>
        <w:rPr>
          <w:rFonts w:hint="eastAsia" w:ascii="宋体" w:hAnsi="宋体" w:eastAsia="宋体" w:cs="宋体"/>
          <w:b/>
          <w:bCs w:val="0"/>
          <w:color w:val="auto"/>
          <w:kern w:val="2"/>
          <w:sz w:val="28"/>
          <w:szCs w:val="28"/>
          <w:lang w:val="zh-CN" w:eastAsia="zh-CN" w:bidi="ar-SA"/>
        </w:rPr>
        <w:t>一、总则</w:t>
      </w:r>
      <w:bookmarkEnd w:id="175"/>
      <w:bookmarkEnd w:id="176"/>
      <w:bookmarkEnd w:id="182"/>
      <w:bookmarkEnd w:id="183"/>
      <w:bookmarkEnd w:id="184"/>
      <w:bookmarkEnd w:id="185"/>
      <w:bookmarkEnd w:id="186"/>
    </w:p>
    <w:p w14:paraId="7086D2ED">
      <w:pPr>
        <w:keepNext w:val="0"/>
        <w:keepLines w:val="0"/>
        <w:pageBreakBefore w:val="0"/>
        <w:kinsoku/>
        <w:wordWrap/>
        <w:overflowPunct/>
        <w:topLinePunct w:val="0"/>
        <w:bidi w:val="0"/>
        <w:adjustRightInd/>
        <w:snapToGrid/>
        <w:spacing w:before="0" w:beforeAutospacing="0" w:line="360" w:lineRule="auto"/>
        <w:ind w:firstLine="442" w:firstLineChars="200"/>
        <w:jc w:val="left"/>
        <w:textAlignment w:val="auto"/>
        <w:outlineLvl w:val="2"/>
        <w:rPr>
          <w:rFonts w:hint="eastAsia" w:ascii="宋体" w:hAnsi="宋体" w:eastAsia="宋体" w:cs="宋体"/>
          <w:b/>
          <w:bCs/>
          <w:color w:val="auto"/>
          <w:sz w:val="22"/>
          <w:szCs w:val="22"/>
        </w:rPr>
      </w:pPr>
      <w:bookmarkStart w:id="187" w:name="_Toc3256"/>
      <w:r>
        <w:rPr>
          <w:rFonts w:hint="eastAsia" w:ascii="宋体" w:hAnsi="宋体" w:cs="宋体"/>
          <w:b/>
          <w:bCs/>
          <w:color w:val="auto"/>
          <w:sz w:val="22"/>
          <w:szCs w:val="22"/>
          <w:lang w:val="en-US" w:eastAsia="zh-CN"/>
        </w:rPr>
        <w:t>1.</w:t>
      </w:r>
      <w:r>
        <w:rPr>
          <w:rFonts w:hint="eastAsia" w:ascii="宋体" w:hAnsi="宋体" w:eastAsia="宋体" w:cs="宋体"/>
          <w:b/>
          <w:bCs/>
          <w:color w:val="auto"/>
          <w:sz w:val="22"/>
          <w:szCs w:val="22"/>
        </w:rPr>
        <w:t>适用范围</w:t>
      </w:r>
      <w:bookmarkEnd w:id="187"/>
    </w:p>
    <w:p w14:paraId="669A70E7">
      <w:pPr>
        <w:keepNext w:val="0"/>
        <w:keepLines w:val="0"/>
        <w:pageBreakBefore w:val="0"/>
        <w:widowControl w:val="0"/>
        <w:kinsoku/>
        <w:wordWrap/>
        <w:overflowPunct/>
        <w:topLinePunct w:val="0"/>
        <w:autoSpaceDE/>
        <w:autoSpaceDN/>
        <w:bidi w:val="0"/>
        <w:adjustRightInd/>
        <w:snapToGrid/>
        <w:spacing w:beforeAutospacing="0" w:line="360" w:lineRule="auto"/>
        <w:ind w:firstLine="440" w:firstLineChars="200"/>
        <w:textAlignment w:val="auto"/>
        <w:rPr>
          <w:rFonts w:hint="eastAsia" w:ascii="宋体" w:hAnsi="宋体" w:eastAsia="宋体" w:cs="宋体"/>
          <w:b w:val="0"/>
          <w:bCs w:val="0"/>
          <w:color w:val="auto"/>
          <w:spacing w:val="0"/>
          <w:kern w:val="2"/>
          <w:sz w:val="22"/>
          <w:szCs w:val="22"/>
          <w:lang w:val="en-US" w:eastAsia="zh-CN" w:bidi="ar-SA"/>
        </w:rPr>
      </w:pPr>
      <w:bookmarkStart w:id="188" w:name="_Toc23364"/>
      <w:r>
        <w:rPr>
          <w:rFonts w:hint="eastAsia" w:ascii="宋体" w:hAnsi="宋体" w:eastAsia="宋体" w:cs="宋体"/>
          <w:b w:val="0"/>
          <w:bCs w:val="0"/>
          <w:color w:val="auto"/>
          <w:spacing w:val="0"/>
          <w:kern w:val="2"/>
          <w:sz w:val="22"/>
          <w:szCs w:val="22"/>
          <w:lang w:val="en-US" w:eastAsia="zh-CN" w:bidi="ar-SA"/>
        </w:rPr>
        <w:t>1.1</w:t>
      </w:r>
      <w:bookmarkStart w:id="189" w:name="_Toc12882"/>
      <w:r>
        <w:rPr>
          <w:rFonts w:hint="eastAsia" w:ascii="宋体" w:hAnsi="宋体" w:eastAsia="宋体" w:cs="宋体"/>
          <w:b w:val="0"/>
          <w:bCs w:val="0"/>
          <w:color w:val="auto"/>
          <w:spacing w:val="0"/>
          <w:kern w:val="2"/>
          <w:sz w:val="22"/>
          <w:szCs w:val="22"/>
          <w:lang w:val="en-US" w:eastAsia="zh-CN" w:bidi="ar-SA"/>
        </w:rPr>
        <w:t>本招标文件仅适用于本次公开招标采购项目。</w:t>
      </w:r>
    </w:p>
    <w:p w14:paraId="7135650A">
      <w:pPr>
        <w:keepNext w:val="0"/>
        <w:keepLines w:val="0"/>
        <w:pageBreakBefore w:val="0"/>
        <w:widowControl w:val="0"/>
        <w:kinsoku/>
        <w:wordWrap/>
        <w:overflowPunct/>
        <w:topLinePunct w:val="0"/>
        <w:autoSpaceDE/>
        <w:autoSpaceDN/>
        <w:bidi w:val="0"/>
        <w:adjustRightInd/>
        <w:snapToGrid/>
        <w:spacing w:beforeAutospacing="0" w:line="360" w:lineRule="auto"/>
        <w:ind w:firstLine="440" w:firstLineChars="200"/>
        <w:textAlignment w:val="auto"/>
        <w:rPr>
          <w:rFonts w:hint="eastAsia" w:ascii="宋体" w:hAnsi="宋体" w:cs="宋体"/>
          <w:b/>
          <w:bCs/>
          <w:color w:val="auto"/>
          <w:sz w:val="22"/>
          <w:szCs w:val="22"/>
          <w:lang w:val="en-US" w:eastAsia="zh-CN"/>
        </w:rPr>
      </w:pPr>
      <w:r>
        <w:rPr>
          <w:rFonts w:hint="eastAsia" w:ascii="宋体" w:hAnsi="宋体" w:eastAsia="宋体" w:cs="宋体"/>
          <w:b w:val="0"/>
          <w:bCs w:val="0"/>
          <w:color w:val="auto"/>
          <w:spacing w:val="0"/>
          <w:kern w:val="2"/>
          <w:sz w:val="22"/>
          <w:szCs w:val="22"/>
          <w:lang w:val="en-US" w:eastAsia="zh-CN" w:bidi="ar-SA"/>
        </w:rPr>
        <w:t>1.2本招标文件</w:t>
      </w:r>
      <w:r>
        <w:rPr>
          <w:rFonts w:hint="eastAsia" w:ascii="宋体" w:hAnsi="宋体" w:cs="宋体"/>
          <w:b w:val="0"/>
          <w:bCs w:val="0"/>
          <w:color w:val="auto"/>
          <w:spacing w:val="0"/>
          <w:kern w:val="2"/>
          <w:sz w:val="22"/>
          <w:szCs w:val="22"/>
          <w:lang w:val="en-US" w:eastAsia="zh-CN" w:bidi="ar-SA"/>
        </w:rPr>
        <w:t>由</w:t>
      </w:r>
      <w:r>
        <w:rPr>
          <w:rFonts w:hint="eastAsia" w:ascii="宋体" w:hAnsi="宋体" w:eastAsia="宋体" w:cs="宋体"/>
          <w:b w:val="0"/>
          <w:bCs w:val="0"/>
          <w:color w:val="auto"/>
          <w:spacing w:val="0"/>
          <w:kern w:val="2"/>
          <w:sz w:val="22"/>
          <w:szCs w:val="22"/>
          <w:lang w:val="en-US" w:eastAsia="zh-CN" w:bidi="ar-SA"/>
        </w:rPr>
        <w:t>丽江市古城区教育体育局和丽江市古城区机关事务管理局（采购代理机构）负责解释。</w:t>
      </w:r>
    </w:p>
    <w:p w14:paraId="5C768F11">
      <w:pPr>
        <w:keepNext w:val="0"/>
        <w:keepLines w:val="0"/>
        <w:pageBreakBefore w:val="0"/>
        <w:kinsoku/>
        <w:wordWrap/>
        <w:overflowPunct/>
        <w:topLinePunct w:val="0"/>
        <w:bidi w:val="0"/>
        <w:adjustRightInd/>
        <w:snapToGrid/>
        <w:spacing w:before="0" w:beforeAutospacing="0" w:line="360" w:lineRule="auto"/>
        <w:ind w:firstLine="442" w:firstLineChars="200"/>
        <w:jc w:val="left"/>
        <w:textAlignment w:val="auto"/>
        <w:outlineLvl w:val="2"/>
        <w:rPr>
          <w:rFonts w:hint="eastAsia" w:ascii="宋体" w:hAnsi="宋体" w:cs="宋体"/>
          <w:b/>
          <w:bCs/>
          <w:color w:val="auto"/>
          <w:sz w:val="22"/>
          <w:szCs w:val="22"/>
          <w:lang w:val="en-US" w:eastAsia="zh-CN"/>
        </w:rPr>
      </w:pPr>
      <w:r>
        <w:rPr>
          <w:rFonts w:hint="eastAsia" w:ascii="宋体" w:hAnsi="宋体" w:cs="宋体"/>
          <w:b/>
          <w:bCs/>
          <w:color w:val="auto"/>
          <w:sz w:val="22"/>
          <w:szCs w:val="22"/>
          <w:lang w:val="en-US" w:eastAsia="zh-CN"/>
        </w:rPr>
        <w:t>2.定义</w:t>
      </w:r>
      <w:bookmarkEnd w:id="189"/>
    </w:p>
    <w:p w14:paraId="7129DDEE">
      <w:pPr>
        <w:keepNext w:val="0"/>
        <w:keepLines w:val="0"/>
        <w:pageBreakBefore w:val="0"/>
        <w:widowControl w:val="0"/>
        <w:kinsoku/>
        <w:wordWrap/>
        <w:overflowPunct/>
        <w:topLinePunct w:val="0"/>
        <w:autoSpaceDE/>
        <w:autoSpaceDN/>
        <w:bidi w:val="0"/>
        <w:adjustRightInd/>
        <w:snapToGrid/>
        <w:spacing w:beforeAutospacing="0" w:line="360" w:lineRule="auto"/>
        <w:ind w:firstLine="440" w:firstLineChars="200"/>
        <w:textAlignment w:val="auto"/>
        <w:rPr>
          <w:rFonts w:hint="eastAsia" w:ascii="宋体" w:hAnsi="宋体" w:eastAsia="宋体" w:cs="宋体"/>
          <w:b w:val="0"/>
          <w:bCs w:val="0"/>
          <w:color w:val="auto"/>
          <w:spacing w:val="0"/>
          <w:kern w:val="2"/>
          <w:sz w:val="22"/>
          <w:szCs w:val="22"/>
          <w:lang w:val="en-US" w:eastAsia="zh-CN" w:bidi="ar-SA"/>
        </w:rPr>
      </w:pPr>
      <w:r>
        <w:rPr>
          <w:rFonts w:hint="eastAsia" w:ascii="宋体" w:hAnsi="宋体" w:eastAsia="宋体" w:cs="宋体"/>
          <w:b w:val="0"/>
          <w:bCs w:val="0"/>
          <w:color w:val="auto"/>
          <w:spacing w:val="0"/>
          <w:kern w:val="2"/>
          <w:sz w:val="22"/>
          <w:szCs w:val="22"/>
          <w:lang w:val="en-US" w:eastAsia="zh-CN" w:bidi="ar-SA"/>
        </w:rPr>
        <w:t>2.1 “采购人”系指</w:t>
      </w:r>
      <w:r>
        <w:rPr>
          <w:rFonts w:hint="eastAsia" w:ascii="宋体" w:hAnsi="宋体" w:cs="宋体"/>
          <w:b w:val="0"/>
          <w:bCs w:val="0"/>
          <w:color w:val="auto"/>
          <w:spacing w:val="0"/>
          <w:kern w:val="2"/>
          <w:sz w:val="22"/>
          <w:szCs w:val="22"/>
          <w:lang w:val="en-US" w:eastAsia="zh-CN" w:bidi="ar-SA"/>
        </w:rPr>
        <w:t>招标</w:t>
      </w:r>
      <w:r>
        <w:rPr>
          <w:rFonts w:hint="eastAsia" w:ascii="宋体" w:hAnsi="宋体" w:eastAsia="宋体" w:cs="宋体"/>
          <w:b w:val="0"/>
          <w:bCs w:val="0"/>
          <w:color w:val="auto"/>
          <w:spacing w:val="0"/>
          <w:kern w:val="2"/>
          <w:sz w:val="22"/>
          <w:szCs w:val="22"/>
          <w:lang w:val="en-US" w:eastAsia="zh-CN" w:bidi="ar-SA"/>
        </w:rPr>
        <w:t>公告中载明的本项目的采购人。</w:t>
      </w:r>
    </w:p>
    <w:p w14:paraId="6F5F2E8E">
      <w:pPr>
        <w:keepNext w:val="0"/>
        <w:keepLines w:val="0"/>
        <w:pageBreakBefore w:val="0"/>
        <w:widowControl w:val="0"/>
        <w:kinsoku/>
        <w:wordWrap/>
        <w:overflowPunct/>
        <w:topLinePunct w:val="0"/>
        <w:autoSpaceDE/>
        <w:autoSpaceDN/>
        <w:bidi w:val="0"/>
        <w:adjustRightInd/>
        <w:snapToGrid/>
        <w:spacing w:beforeAutospacing="0" w:line="360" w:lineRule="auto"/>
        <w:ind w:firstLine="440" w:firstLineChars="200"/>
        <w:textAlignment w:val="auto"/>
        <w:rPr>
          <w:rFonts w:hint="eastAsia" w:ascii="宋体" w:hAnsi="宋体" w:eastAsia="宋体" w:cs="宋体"/>
          <w:b w:val="0"/>
          <w:bCs w:val="0"/>
          <w:color w:val="auto"/>
          <w:spacing w:val="0"/>
          <w:kern w:val="2"/>
          <w:sz w:val="22"/>
          <w:szCs w:val="22"/>
          <w:lang w:val="en-US" w:eastAsia="zh-CN" w:bidi="ar-SA"/>
        </w:rPr>
      </w:pPr>
      <w:r>
        <w:rPr>
          <w:rFonts w:hint="eastAsia" w:ascii="宋体" w:hAnsi="宋体" w:eastAsia="宋体" w:cs="宋体"/>
          <w:b w:val="0"/>
          <w:bCs w:val="0"/>
          <w:color w:val="auto"/>
          <w:spacing w:val="0"/>
          <w:kern w:val="2"/>
          <w:sz w:val="22"/>
          <w:szCs w:val="22"/>
          <w:lang w:val="en-US" w:eastAsia="zh-CN" w:bidi="ar-SA"/>
        </w:rPr>
        <w:t>2.2 “采购代理机构”系指</w:t>
      </w:r>
      <w:r>
        <w:rPr>
          <w:rFonts w:hint="eastAsia" w:ascii="宋体" w:hAnsi="宋体" w:cs="宋体"/>
          <w:b w:val="0"/>
          <w:bCs w:val="0"/>
          <w:color w:val="auto"/>
          <w:spacing w:val="0"/>
          <w:kern w:val="2"/>
          <w:sz w:val="22"/>
          <w:szCs w:val="22"/>
          <w:lang w:val="en-US" w:eastAsia="zh-CN" w:bidi="ar-SA"/>
        </w:rPr>
        <w:t>招标</w:t>
      </w:r>
      <w:r>
        <w:rPr>
          <w:rFonts w:hint="eastAsia" w:ascii="宋体" w:hAnsi="宋体" w:eastAsia="宋体" w:cs="宋体"/>
          <w:b w:val="0"/>
          <w:bCs w:val="0"/>
          <w:color w:val="auto"/>
          <w:spacing w:val="0"/>
          <w:kern w:val="2"/>
          <w:sz w:val="22"/>
          <w:szCs w:val="22"/>
          <w:lang w:val="en-US" w:eastAsia="zh-CN" w:bidi="ar-SA"/>
        </w:rPr>
        <w:t>中载明的本项目的采购代理机构。</w:t>
      </w:r>
    </w:p>
    <w:p w14:paraId="1A1791CA">
      <w:pPr>
        <w:keepNext w:val="0"/>
        <w:keepLines w:val="0"/>
        <w:pageBreakBefore w:val="0"/>
        <w:widowControl w:val="0"/>
        <w:kinsoku/>
        <w:wordWrap/>
        <w:overflowPunct/>
        <w:topLinePunct w:val="0"/>
        <w:autoSpaceDE/>
        <w:autoSpaceDN/>
        <w:bidi w:val="0"/>
        <w:adjustRightInd/>
        <w:snapToGrid/>
        <w:spacing w:beforeAutospacing="0" w:line="360" w:lineRule="auto"/>
        <w:ind w:firstLine="440" w:firstLineChars="200"/>
        <w:textAlignment w:val="auto"/>
        <w:rPr>
          <w:rFonts w:hint="eastAsia" w:ascii="宋体" w:hAnsi="宋体" w:eastAsia="宋体" w:cs="宋体"/>
          <w:b w:val="0"/>
          <w:bCs w:val="0"/>
          <w:color w:val="auto"/>
          <w:spacing w:val="0"/>
          <w:kern w:val="2"/>
          <w:sz w:val="22"/>
          <w:szCs w:val="22"/>
          <w:lang w:val="en-US" w:eastAsia="zh-CN" w:bidi="ar-SA"/>
        </w:rPr>
      </w:pPr>
      <w:r>
        <w:rPr>
          <w:rFonts w:hint="eastAsia" w:ascii="宋体" w:hAnsi="宋体" w:eastAsia="宋体" w:cs="宋体"/>
          <w:b w:val="0"/>
          <w:bCs w:val="0"/>
          <w:color w:val="auto"/>
          <w:spacing w:val="0"/>
          <w:kern w:val="2"/>
          <w:sz w:val="22"/>
          <w:szCs w:val="22"/>
          <w:lang w:val="en-US" w:eastAsia="zh-CN" w:bidi="ar-SA"/>
        </w:rPr>
        <w:t>2.3 “</w:t>
      </w:r>
      <w:r>
        <w:rPr>
          <w:rFonts w:hint="eastAsia" w:ascii="宋体" w:hAnsi="宋体" w:cs="宋体"/>
          <w:b w:val="0"/>
          <w:bCs w:val="0"/>
          <w:color w:val="auto"/>
          <w:spacing w:val="0"/>
          <w:kern w:val="2"/>
          <w:sz w:val="22"/>
          <w:szCs w:val="22"/>
          <w:lang w:val="en-US" w:eastAsia="zh-CN" w:bidi="ar-SA"/>
        </w:rPr>
        <w:t>投标人</w:t>
      </w:r>
      <w:r>
        <w:rPr>
          <w:rFonts w:hint="eastAsia" w:ascii="宋体" w:hAnsi="宋体" w:eastAsia="宋体" w:cs="宋体"/>
          <w:b w:val="0"/>
          <w:bCs w:val="0"/>
          <w:color w:val="auto"/>
          <w:spacing w:val="0"/>
          <w:kern w:val="2"/>
          <w:sz w:val="22"/>
          <w:szCs w:val="22"/>
          <w:lang w:val="en-US" w:eastAsia="zh-CN" w:bidi="ar-SA"/>
        </w:rPr>
        <w:t>”系指响应</w:t>
      </w:r>
      <w:r>
        <w:rPr>
          <w:rFonts w:hint="eastAsia" w:ascii="宋体" w:hAnsi="宋体" w:cs="宋体"/>
          <w:b w:val="0"/>
          <w:bCs w:val="0"/>
          <w:color w:val="auto"/>
          <w:spacing w:val="0"/>
          <w:kern w:val="2"/>
          <w:sz w:val="22"/>
          <w:szCs w:val="22"/>
          <w:lang w:val="en-US" w:eastAsia="zh-CN" w:bidi="ar-SA"/>
        </w:rPr>
        <w:t>招标</w:t>
      </w:r>
      <w:r>
        <w:rPr>
          <w:rFonts w:hint="eastAsia" w:ascii="宋体" w:hAnsi="宋体" w:eastAsia="宋体" w:cs="宋体"/>
          <w:b w:val="0"/>
          <w:bCs w:val="0"/>
          <w:color w:val="auto"/>
          <w:spacing w:val="0"/>
          <w:kern w:val="2"/>
          <w:sz w:val="22"/>
          <w:szCs w:val="22"/>
          <w:lang w:val="en-US" w:eastAsia="zh-CN" w:bidi="ar-SA"/>
        </w:rPr>
        <w:t>、参加投标竞争的法人、其他组织或者自然人。</w:t>
      </w:r>
    </w:p>
    <w:p w14:paraId="4B84D499">
      <w:pPr>
        <w:keepNext w:val="0"/>
        <w:keepLines w:val="0"/>
        <w:pageBreakBefore w:val="0"/>
        <w:widowControl w:val="0"/>
        <w:kinsoku/>
        <w:wordWrap/>
        <w:overflowPunct/>
        <w:topLinePunct w:val="0"/>
        <w:autoSpaceDE/>
        <w:autoSpaceDN/>
        <w:bidi w:val="0"/>
        <w:adjustRightInd/>
        <w:snapToGrid/>
        <w:spacing w:beforeAutospacing="0" w:line="360" w:lineRule="auto"/>
        <w:ind w:firstLine="440" w:firstLineChars="200"/>
        <w:textAlignment w:val="auto"/>
        <w:rPr>
          <w:rFonts w:hint="eastAsia" w:ascii="宋体" w:hAnsi="宋体" w:eastAsia="宋体" w:cs="宋体"/>
          <w:b w:val="0"/>
          <w:bCs w:val="0"/>
          <w:color w:val="auto"/>
          <w:spacing w:val="0"/>
          <w:kern w:val="2"/>
          <w:sz w:val="22"/>
          <w:szCs w:val="22"/>
          <w:lang w:val="en-US" w:eastAsia="zh-CN" w:bidi="ar-SA"/>
        </w:rPr>
      </w:pPr>
      <w:r>
        <w:rPr>
          <w:rFonts w:hint="eastAsia" w:ascii="宋体" w:hAnsi="宋体" w:eastAsia="宋体" w:cs="宋体"/>
          <w:b w:val="0"/>
          <w:bCs w:val="0"/>
          <w:color w:val="auto"/>
          <w:spacing w:val="0"/>
          <w:kern w:val="2"/>
          <w:sz w:val="22"/>
          <w:szCs w:val="22"/>
          <w:lang w:val="en-US" w:eastAsia="zh-CN" w:bidi="ar-SA"/>
        </w:rPr>
        <w:t>2.4 “</w:t>
      </w:r>
      <w:r>
        <w:rPr>
          <w:rFonts w:hint="eastAsia" w:ascii="宋体" w:hAnsi="宋体" w:cs="宋体"/>
          <w:b w:val="0"/>
          <w:bCs w:val="0"/>
          <w:color w:val="auto"/>
          <w:spacing w:val="0"/>
          <w:kern w:val="2"/>
          <w:sz w:val="22"/>
          <w:szCs w:val="22"/>
          <w:lang w:val="en-US" w:eastAsia="zh-CN" w:bidi="ar-SA"/>
        </w:rPr>
        <w:t>中标候选人</w:t>
      </w:r>
      <w:r>
        <w:rPr>
          <w:rFonts w:hint="eastAsia" w:ascii="宋体" w:hAnsi="宋体" w:eastAsia="宋体" w:cs="宋体"/>
          <w:b w:val="0"/>
          <w:bCs w:val="0"/>
          <w:color w:val="auto"/>
          <w:spacing w:val="0"/>
          <w:kern w:val="2"/>
          <w:sz w:val="22"/>
          <w:szCs w:val="22"/>
          <w:lang w:val="en-US" w:eastAsia="zh-CN" w:bidi="ar-SA"/>
        </w:rPr>
        <w:t>”系指</w:t>
      </w:r>
      <w:r>
        <w:rPr>
          <w:rFonts w:hint="eastAsia" w:ascii="宋体" w:hAnsi="宋体" w:eastAsia="宋体" w:cs="宋体"/>
          <w:color w:val="auto"/>
          <w:sz w:val="22"/>
          <w:szCs w:val="22"/>
          <w:highlight w:val="none"/>
          <w:lang w:val="en-US" w:eastAsia="zh-CN"/>
        </w:rPr>
        <w:t>评标委员会按招标文件规定的评标办法与规则推荐的中标候选投标人</w:t>
      </w:r>
      <w:r>
        <w:rPr>
          <w:rFonts w:hint="eastAsia" w:ascii="宋体" w:hAnsi="宋体" w:eastAsia="宋体" w:cs="宋体"/>
          <w:b w:val="0"/>
          <w:bCs w:val="0"/>
          <w:color w:val="auto"/>
          <w:spacing w:val="0"/>
          <w:kern w:val="2"/>
          <w:sz w:val="22"/>
          <w:szCs w:val="22"/>
          <w:lang w:val="en-US" w:eastAsia="zh-CN" w:bidi="ar-SA"/>
        </w:rPr>
        <w:t>。</w:t>
      </w:r>
    </w:p>
    <w:p w14:paraId="7C304FE6">
      <w:pPr>
        <w:keepNext w:val="0"/>
        <w:keepLines w:val="0"/>
        <w:pageBreakBefore w:val="0"/>
        <w:widowControl w:val="0"/>
        <w:kinsoku/>
        <w:wordWrap/>
        <w:overflowPunct/>
        <w:topLinePunct w:val="0"/>
        <w:autoSpaceDE/>
        <w:autoSpaceDN/>
        <w:bidi w:val="0"/>
        <w:adjustRightInd/>
        <w:snapToGrid/>
        <w:spacing w:beforeAutospacing="0" w:line="360" w:lineRule="auto"/>
        <w:ind w:firstLine="440" w:firstLineChars="200"/>
        <w:textAlignment w:val="auto"/>
        <w:rPr>
          <w:rFonts w:hint="eastAsia" w:ascii="宋体" w:hAnsi="宋体" w:eastAsia="宋体" w:cs="宋体"/>
          <w:b w:val="0"/>
          <w:bCs w:val="0"/>
          <w:color w:val="auto"/>
          <w:spacing w:val="0"/>
          <w:kern w:val="2"/>
          <w:sz w:val="22"/>
          <w:szCs w:val="22"/>
          <w:lang w:val="en-US" w:eastAsia="zh-CN" w:bidi="ar-SA"/>
        </w:rPr>
      </w:pPr>
      <w:r>
        <w:rPr>
          <w:rFonts w:hint="eastAsia" w:ascii="宋体" w:hAnsi="宋体" w:eastAsia="宋体" w:cs="宋体"/>
          <w:b w:val="0"/>
          <w:bCs w:val="0"/>
          <w:color w:val="auto"/>
          <w:spacing w:val="0"/>
          <w:kern w:val="2"/>
          <w:sz w:val="22"/>
          <w:szCs w:val="22"/>
          <w:lang w:val="en-US" w:eastAsia="zh-CN" w:bidi="ar-SA"/>
        </w:rPr>
        <w:t>2.5 “</w:t>
      </w:r>
      <w:r>
        <w:rPr>
          <w:rFonts w:hint="eastAsia" w:ascii="宋体" w:hAnsi="宋体" w:cs="宋体"/>
          <w:b w:val="0"/>
          <w:bCs w:val="0"/>
          <w:color w:val="auto"/>
          <w:spacing w:val="0"/>
          <w:kern w:val="2"/>
          <w:sz w:val="22"/>
          <w:szCs w:val="22"/>
          <w:lang w:val="en-US" w:eastAsia="zh-CN" w:bidi="ar-SA"/>
        </w:rPr>
        <w:t>中标人</w:t>
      </w:r>
      <w:r>
        <w:rPr>
          <w:rFonts w:hint="eastAsia" w:ascii="宋体" w:hAnsi="宋体" w:eastAsia="宋体" w:cs="宋体"/>
          <w:b w:val="0"/>
          <w:bCs w:val="0"/>
          <w:color w:val="auto"/>
          <w:spacing w:val="0"/>
          <w:kern w:val="2"/>
          <w:sz w:val="22"/>
          <w:szCs w:val="22"/>
          <w:lang w:val="en-US" w:eastAsia="zh-CN" w:bidi="ar-SA"/>
        </w:rPr>
        <w:t>”</w:t>
      </w:r>
      <w:r>
        <w:rPr>
          <w:rFonts w:hint="eastAsia" w:ascii="宋体" w:hAnsi="宋体" w:eastAsia="宋体" w:cs="宋体"/>
          <w:color w:val="auto"/>
          <w:sz w:val="22"/>
          <w:szCs w:val="22"/>
          <w:highlight w:val="none"/>
          <w:lang w:val="en-US" w:eastAsia="zh-CN"/>
        </w:rPr>
        <w:t>系指在本次招标中中标的投标人</w:t>
      </w:r>
      <w:r>
        <w:rPr>
          <w:rFonts w:hint="eastAsia" w:ascii="宋体" w:hAnsi="宋体" w:eastAsia="宋体" w:cs="宋体"/>
          <w:b w:val="0"/>
          <w:bCs w:val="0"/>
          <w:color w:val="auto"/>
          <w:spacing w:val="0"/>
          <w:kern w:val="2"/>
          <w:sz w:val="22"/>
          <w:szCs w:val="22"/>
          <w:lang w:val="en-US" w:eastAsia="zh-CN" w:bidi="ar-SA"/>
        </w:rPr>
        <w:t>。</w:t>
      </w:r>
    </w:p>
    <w:p w14:paraId="6FFC9ED9">
      <w:pPr>
        <w:keepNext w:val="0"/>
        <w:keepLines w:val="0"/>
        <w:pageBreakBefore w:val="0"/>
        <w:kinsoku/>
        <w:wordWrap/>
        <w:overflowPunct/>
        <w:topLinePunct w:val="0"/>
        <w:bidi w:val="0"/>
        <w:adjustRightInd/>
        <w:snapToGrid/>
        <w:spacing w:before="0" w:beforeAutospacing="0" w:line="360" w:lineRule="auto"/>
        <w:ind w:firstLine="442" w:firstLineChars="200"/>
        <w:jc w:val="left"/>
        <w:textAlignment w:val="auto"/>
        <w:outlineLvl w:val="2"/>
        <w:rPr>
          <w:rFonts w:hint="eastAsia" w:ascii="宋体" w:hAnsi="宋体" w:cs="宋体"/>
          <w:b/>
          <w:bCs/>
          <w:color w:val="auto"/>
          <w:sz w:val="22"/>
          <w:szCs w:val="22"/>
          <w:lang w:val="en-US" w:eastAsia="zh-CN"/>
        </w:rPr>
      </w:pPr>
      <w:bookmarkStart w:id="190" w:name="_Toc26165"/>
      <w:r>
        <w:rPr>
          <w:rFonts w:hint="eastAsia" w:ascii="宋体" w:hAnsi="宋体" w:cs="宋体"/>
          <w:b/>
          <w:bCs/>
          <w:color w:val="auto"/>
          <w:sz w:val="22"/>
          <w:szCs w:val="22"/>
          <w:lang w:val="en-US" w:eastAsia="zh-CN"/>
        </w:rPr>
        <w:t>3. 采购项目需要落实的政府采购政策</w:t>
      </w:r>
      <w:bookmarkEnd w:id="190"/>
    </w:p>
    <w:p w14:paraId="43B55B21">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3.1 本项目原则上采购本国生产的货物、工程和服务，不允许采购进口产品。除非采购人采购进口产品</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已经在采购活动开始前向财政部门提出申请并获得财政部门审核同意，且在</w:t>
      </w:r>
      <w:r>
        <w:rPr>
          <w:rFonts w:hint="eastAsia" w:ascii="宋体" w:hAnsi="宋体" w:eastAsia="宋体" w:cs="宋体"/>
          <w:color w:val="auto"/>
          <w:sz w:val="22"/>
          <w:szCs w:val="22"/>
          <w:lang w:eastAsia="zh-CN"/>
        </w:rPr>
        <w:t>“</w:t>
      </w:r>
      <w:r>
        <w:rPr>
          <w:rFonts w:hint="eastAsia" w:ascii="宋体" w:hAnsi="宋体" w:cs="宋体"/>
          <w:color w:val="auto"/>
          <w:sz w:val="22"/>
          <w:szCs w:val="22"/>
          <w:lang w:val="en-US" w:eastAsia="zh-CN"/>
        </w:rPr>
        <w:t>投标人</w:t>
      </w:r>
      <w:r>
        <w:rPr>
          <w:rFonts w:hint="eastAsia" w:ascii="宋体" w:hAnsi="宋体" w:eastAsia="宋体" w:cs="宋体"/>
          <w:color w:val="auto"/>
          <w:sz w:val="22"/>
          <w:szCs w:val="22"/>
          <w:lang w:eastAsia="zh-CN"/>
        </w:rPr>
        <w:t>须知”</w:t>
      </w:r>
      <w:r>
        <w:rPr>
          <w:rFonts w:hint="eastAsia" w:ascii="宋体" w:hAnsi="宋体" w:eastAsia="宋体" w:cs="宋体"/>
          <w:color w:val="auto"/>
          <w:sz w:val="22"/>
          <w:szCs w:val="22"/>
        </w:rPr>
        <w:t>中明确规定可以采购进口产品</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如果因信息不对称等原因，仍有满足需求的国内产品要求参与采购竞争的，采购人、</w:t>
      </w:r>
      <w:r>
        <w:rPr>
          <w:rFonts w:hint="eastAsia" w:ascii="宋体" w:hAnsi="宋体" w:eastAsia="宋体" w:cs="宋体"/>
          <w:color w:val="auto"/>
          <w:sz w:val="22"/>
          <w:szCs w:val="22"/>
          <w:lang w:eastAsia="zh-CN"/>
        </w:rPr>
        <w:t>采购代理机构</w:t>
      </w:r>
      <w:r>
        <w:rPr>
          <w:rFonts w:hint="eastAsia" w:ascii="宋体" w:hAnsi="宋体" w:eastAsia="宋体" w:cs="宋体"/>
          <w:color w:val="auto"/>
          <w:sz w:val="22"/>
          <w:szCs w:val="22"/>
        </w:rPr>
        <w:t>不会对其加以限制，仍将按照公平竞争原则实施采购。</w:t>
      </w:r>
    </w:p>
    <w:p w14:paraId="4212AAA8">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3.2 支持绿色发展</w:t>
      </w:r>
    </w:p>
    <w:p w14:paraId="7C0B14F4">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eastAsia="宋体" w:cs="宋体"/>
          <w:b/>
          <w:bCs/>
          <w:color w:val="auto"/>
          <w:sz w:val="22"/>
          <w:szCs w:val="22"/>
        </w:rPr>
      </w:pPr>
      <w:r>
        <w:rPr>
          <w:rFonts w:hint="eastAsia" w:ascii="宋体" w:hAnsi="宋体" w:eastAsia="宋体" w:cs="宋体"/>
          <w:color w:val="auto"/>
          <w:sz w:val="22"/>
          <w:szCs w:val="22"/>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须按</w:t>
      </w:r>
      <w:r>
        <w:rPr>
          <w:rFonts w:hint="eastAsia" w:ascii="宋体" w:hAnsi="宋体" w:cs="宋体"/>
          <w:color w:val="auto"/>
          <w:sz w:val="22"/>
          <w:szCs w:val="22"/>
          <w:lang w:val="en-US" w:eastAsia="zh-CN"/>
        </w:rPr>
        <w:t>招标文件</w:t>
      </w:r>
      <w:r>
        <w:rPr>
          <w:rFonts w:hint="eastAsia" w:ascii="宋体" w:hAnsi="宋体" w:eastAsia="宋体" w:cs="宋体"/>
          <w:color w:val="auto"/>
          <w:sz w:val="22"/>
          <w:szCs w:val="22"/>
        </w:rPr>
        <w:t>要求提供相关产品认证证书。</w:t>
      </w:r>
      <w:r>
        <w:rPr>
          <w:rFonts w:hint="eastAsia" w:ascii="宋体" w:hAnsi="宋体" w:eastAsia="宋体" w:cs="宋体"/>
          <w:b/>
          <w:bCs/>
          <w:color w:val="auto"/>
          <w:sz w:val="22"/>
          <w:szCs w:val="22"/>
        </w:rPr>
        <w:t>采购人拟采购的产品属于政府强制采购的节能产品品目清单范围的，</w:t>
      </w:r>
      <w:r>
        <w:rPr>
          <w:rFonts w:hint="eastAsia" w:ascii="宋体" w:hAnsi="宋体" w:cs="宋体"/>
          <w:b/>
          <w:bCs/>
          <w:color w:val="auto"/>
          <w:sz w:val="22"/>
          <w:szCs w:val="22"/>
          <w:lang w:val="en-US" w:eastAsia="zh-CN"/>
        </w:rPr>
        <w:t>投标人</w:t>
      </w:r>
      <w:r>
        <w:rPr>
          <w:rFonts w:hint="eastAsia" w:ascii="宋体" w:hAnsi="宋体" w:eastAsia="宋体" w:cs="宋体"/>
          <w:b/>
          <w:bCs/>
          <w:color w:val="auto"/>
          <w:sz w:val="22"/>
          <w:szCs w:val="22"/>
        </w:rPr>
        <w:t>未按</w:t>
      </w:r>
      <w:r>
        <w:rPr>
          <w:rFonts w:hint="eastAsia" w:ascii="宋体" w:hAnsi="宋体" w:cs="宋体"/>
          <w:b/>
          <w:bCs/>
          <w:color w:val="auto"/>
          <w:sz w:val="22"/>
          <w:szCs w:val="22"/>
          <w:lang w:val="en-US" w:eastAsia="zh-CN"/>
        </w:rPr>
        <w:t>招标文件</w:t>
      </w:r>
      <w:r>
        <w:rPr>
          <w:rFonts w:hint="eastAsia" w:ascii="宋体" w:hAnsi="宋体" w:eastAsia="宋体" w:cs="宋体"/>
          <w:b/>
          <w:bCs/>
          <w:color w:val="auto"/>
          <w:sz w:val="22"/>
          <w:szCs w:val="22"/>
        </w:rPr>
        <w:t>要求提供国家确定的认证机构出具的、处于有效期之内的节能产品认证证书的，</w:t>
      </w:r>
      <w:r>
        <w:rPr>
          <w:rFonts w:hint="eastAsia" w:ascii="宋体" w:hAnsi="宋体" w:eastAsia="宋体" w:cs="宋体"/>
          <w:b/>
          <w:bCs/>
          <w:color w:val="auto"/>
          <w:sz w:val="22"/>
          <w:szCs w:val="22"/>
          <w:lang w:val="en-US" w:eastAsia="zh-CN"/>
        </w:rPr>
        <w:t>其</w:t>
      </w:r>
      <w:r>
        <w:rPr>
          <w:rFonts w:hint="eastAsia" w:ascii="宋体" w:hAnsi="宋体" w:eastAsia="宋体" w:cs="宋体"/>
          <w:b/>
          <w:bCs/>
          <w:color w:val="auto"/>
          <w:sz w:val="22"/>
          <w:szCs w:val="22"/>
        </w:rPr>
        <w:t>投标无效。</w:t>
      </w:r>
    </w:p>
    <w:p w14:paraId="1DCD0448">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3.2.2 纳入政府采购管理的修缮、装修类项目采购建材的，鼓励采购单位将绿色建材性能、指标等作为实质性条件纳入采购文件和合同，具体性能指标要求参考相关绿色建材政府采购需求标准。</w:t>
      </w:r>
    </w:p>
    <w:p w14:paraId="77815BB3">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3.2.3为助力打好污染防治攻坚战，推广使用绿色包装，政府采购货物</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服务项目中涉及商品包装和快递包装的，</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提供产品及相关快递服务的具体包装要求要参考《商品包装政府采购需求标准（试行）</w:t>
      </w:r>
      <w:r>
        <w:rPr>
          <w:rFonts w:hint="eastAsia" w:ascii="宋体" w:hAnsi="宋体" w:cs="宋体"/>
          <w:color w:val="auto"/>
          <w:sz w:val="22"/>
          <w:szCs w:val="22"/>
          <w:lang w:eastAsia="zh-CN"/>
        </w:rPr>
        <w:t>》《</w:t>
      </w:r>
      <w:r>
        <w:rPr>
          <w:rFonts w:hint="eastAsia" w:ascii="宋体" w:hAnsi="宋体" w:eastAsia="宋体" w:cs="宋体"/>
          <w:color w:val="auto"/>
          <w:sz w:val="22"/>
          <w:szCs w:val="22"/>
        </w:rPr>
        <w:t>快递包装政府采购需求标准（试行）》。鼓励采购单位优先采购秸秆环保板材等资源综合利用产品。鼓励采购单位优先采购绿色物流配送服务、提供新能源交通工具的租赁服务。</w:t>
      </w:r>
    </w:p>
    <w:p w14:paraId="3E99327B">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3.3支持中小企业发展</w:t>
      </w:r>
    </w:p>
    <w:p w14:paraId="474B0678">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86690A7">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符合中小企业划分标准的个体工商户，在政府采购活动中视同中小企业。</w:t>
      </w:r>
    </w:p>
    <w:p w14:paraId="28B4DD63">
      <w:pPr>
        <w:keepNext w:val="0"/>
        <w:keepLines w:val="0"/>
        <w:pageBreakBefore w:val="0"/>
        <w:widowControl/>
        <w:kinsoku/>
        <w:wordWrap/>
        <w:overflowPunct/>
        <w:topLinePunct w:val="0"/>
        <w:bidi w:val="0"/>
        <w:snapToGrid/>
        <w:spacing w:beforeAutospacing="0" w:line="360" w:lineRule="auto"/>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bCs/>
          <w:color w:val="auto"/>
          <w:sz w:val="22"/>
          <w:szCs w:val="22"/>
        </w:rPr>
        <w:t>3.3.2</w:t>
      </w:r>
      <w:r>
        <w:rPr>
          <w:rFonts w:hint="eastAsia" w:ascii="宋体" w:hAnsi="宋体" w:eastAsia="宋体" w:cs="宋体"/>
          <w:color w:val="auto"/>
          <w:kern w:val="0"/>
          <w:sz w:val="22"/>
          <w:szCs w:val="22"/>
        </w:rPr>
        <w:t>在政府采购活动中，</w:t>
      </w:r>
      <w:r>
        <w:rPr>
          <w:rFonts w:hint="eastAsia" w:ascii="宋体" w:hAnsi="宋体" w:cs="宋体"/>
          <w:color w:val="auto"/>
          <w:kern w:val="0"/>
          <w:sz w:val="22"/>
          <w:szCs w:val="22"/>
          <w:lang w:eastAsia="zh-CN"/>
        </w:rPr>
        <w:t>投标人</w:t>
      </w:r>
      <w:r>
        <w:rPr>
          <w:rFonts w:hint="eastAsia" w:ascii="宋体" w:hAnsi="宋体" w:eastAsia="宋体" w:cs="宋体"/>
          <w:color w:val="auto"/>
          <w:kern w:val="0"/>
          <w:sz w:val="22"/>
          <w:szCs w:val="22"/>
        </w:rPr>
        <w:t>提供的货物、工程或者服务符合下列情形的，享受中小企业扶持政策：</w:t>
      </w:r>
    </w:p>
    <w:p w14:paraId="0EE77728">
      <w:pPr>
        <w:keepNext w:val="0"/>
        <w:keepLines w:val="0"/>
        <w:pageBreakBefore w:val="0"/>
        <w:widowControl/>
        <w:kinsoku/>
        <w:wordWrap/>
        <w:overflowPunct/>
        <w:topLinePunct w:val="0"/>
        <w:bidi w:val="0"/>
        <w:snapToGrid/>
        <w:spacing w:beforeAutospacing="0" w:line="360" w:lineRule="auto"/>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3.3.2.1在货物采购项目中，货物由中小企业制造，即货物由中小企业生产且使用该中小企业商号或者注册商标；</w:t>
      </w:r>
    </w:p>
    <w:p w14:paraId="7C21E8B0">
      <w:pPr>
        <w:keepNext w:val="0"/>
        <w:keepLines w:val="0"/>
        <w:pageBreakBefore w:val="0"/>
        <w:widowControl/>
        <w:kinsoku/>
        <w:wordWrap/>
        <w:overflowPunct/>
        <w:topLinePunct w:val="0"/>
        <w:bidi w:val="0"/>
        <w:snapToGrid/>
        <w:spacing w:beforeAutospacing="0" w:line="360" w:lineRule="auto"/>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3.3.2.</w:t>
      </w:r>
      <w:r>
        <w:rPr>
          <w:rFonts w:hint="eastAsia" w:ascii="宋体" w:hAnsi="宋体" w:eastAsia="宋体" w:cs="宋体"/>
          <w:color w:val="auto"/>
          <w:kern w:val="0"/>
          <w:sz w:val="22"/>
          <w:szCs w:val="22"/>
          <w:lang w:val="en-US" w:eastAsia="zh-CN"/>
        </w:rPr>
        <w:t>2</w:t>
      </w:r>
      <w:r>
        <w:rPr>
          <w:rFonts w:hint="eastAsia" w:ascii="宋体" w:hAnsi="宋体" w:eastAsia="宋体" w:cs="宋体"/>
          <w:color w:val="auto"/>
          <w:kern w:val="0"/>
          <w:sz w:val="22"/>
          <w:szCs w:val="22"/>
        </w:rPr>
        <w:t>在服务采购项目中，服务由中小企业承接，即提供服务的人员为中小企业依照《中华人民共和国劳动合同法》订立劳动合同的从业人员。</w:t>
      </w:r>
    </w:p>
    <w:p w14:paraId="56550BBF">
      <w:pPr>
        <w:keepNext w:val="0"/>
        <w:keepLines w:val="0"/>
        <w:pageBreakBefore w:val="0"/>
        <w:widowControl/>
        <w:kinsoku/>
        <w:wordWrap/>
        <w:overflowPunct/>
        <w:topLinePunct w:val="0"/>
        <w:bidi w:val="0"/>
        <w:snapToGrid/>
        <w:spacing w:beforeAutospacing="0" w:line="360" w:lineRule="auto"/>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在货物采购项目中，</w:t>
      </w:r>
      <w:r>
        <w:rPr>
          <w:rFonts w:hint="eastAsia" w:ascii="宋体" w:hAnsi="宋体" w:cs="宋体"/>
          <w:color w:val="auto"/>
          <w:kern w:val="0"/>
          <w:sz w:val="22"/>
          <w:szCs w:val="22"/>
          <w:lang w:eastAsia="zh-CN"/>
        </w:rPr>
        <w:t>投标人</w:t>
      </w:r>
      <w:r>
        <w:rPr>
          <w:rFonts w:hint="eastAsia" w:ascii="宋体" w:hAnsi="宋体" w:eastAsia="宋体" w:cs="宋体"/>
          <w:color w:val="auto"/>
          <w:kern w:val="0"/>
          <w:sz w:val="22"/>
          <w:szCs w:val="22"/>
        </w:rPr>
        <w:t>提供的货物既有中小企业制造货物，也有大型企业制造货物的，不享受中小企业扶持政策。</w:t>
      </w:r>
    </w:p>
    <w:p w14:paraId="767B67C4">
      <w:pPr>
        <w:keepNext w:val="0"/>
        <w:keepLines w:val="0"/>
        <w:pageBreakBefore w:val="0"/>
        <w:widowControl/>
        <w:kinsoku/>
        <w:wordWrap/>
        <w:overflowPunct/>
        <w:topLinePunct w:val="0"/>
        <w:bidi w:val="0"/>
        <w:snapToGrid/>
        <w:spacing w:beforeAutospacing="0" w:line="360" w:lineRule="auto"/>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以联合体形式参加政府采购活动，联合体各方均为中小企业的，联合体视同中小企业。其中，联合体各方均为小微企业的，联合体视同小微企业。</w:t>
      </w:r>
    </w:p>
    <w:p w14:paraId="5583E0C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pacing w:val="0"/>
          <w:kern w:val="2"/>
          <w:sz w:val="22"/>
          <w:szCs w:val="22"/>
          <w:lang w:val="en-US" w:eastAsia="zh-CN" w:bidi="ar-SA"/>
        </w:rPr>
      </w:pPr>
      <w:r>
        <w:rPr>
          <w:rFonts w:hint="eastAsia" w:ascii="宋体" w:hAnsi="宋体" w:eastAsia="宋体" w:cs="宋体"/>
          <w:b w:val="0"/>
          <w:bCs w:val="0"/>
          <w:color w:val="auto"/>
          <w:sz w:val="22"/>
          <w:szCs w:val="22"/>
        </w:rPr>
        <w:t>3.3.3</w:t>
      </w:r>
      <w:r>
        <w:rPr>
          <w:rFonts w:hint="eastAsia" w:ascii="宋体" w:hAnsi="宋体" w:eastAsia="宋体" w:cs="宋体"/>
          <w:b w:val="0"/>
          <w:bCs w:val="0"/>
          <w:color w:val="auto"/>
          <w:spacing w:val="0"/>
          <w:kern w:val="2"/>
          <w:sz w:val="22"/>
          <w:szCs w:val="22"/>
          <w:lang w:val="en-US" w:eastAsia="zh-CN" w:bidi="ar-SA"/>
        </w:rPr>
        <w:t>本项目不属于专门面向中小企业采购项目。对小微企业提供的产品、服务的价格给予10%的扣除，用扣除后的价格参与评审。</w:t>
      </w:r>
    </w:p>
    <w:p w14:paraId="3AD480ED">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3.3.4符合《关于促进残疾人就业政府采购政策的通知》（财库</w:t>
      </w:r>
      <w:r>
        <w:rPr>
          <w:rFonts w:hint="eastAsia" w:ascii="Arial" w:hAnsi="Arial" w:eastAsia="宋体" w:cs="Arial"/>
          <w:bCs/>
          <w:color w:val="auto"/>
          <w:sz w:val="22"/>
          <w:szCs w:val="22"/>
          <w:highlight w:val="none"/>
          <w:lang w:val="en-US" w:eastAsia="zh-CN"/>
        </w:rPr>
        <w:t>〔2017〕141</w:t>
      </w:r>
      <w:r>
        <w:rPr>
          <w:rFonts w:hint="eastAsia" w:ascii="宋体" w:hAnsi="宋体" w:eastAsia="宋体" w:cs="宋体"/>
          <w:color w:val="auto"/>
          <w:sz w:val="22"/>
          <w:szCs w:val="22"/>
        </w:rPr>
        <w:t>号）规定的条件并提供《残疾人福利性单位声明函》的残疾人福利性单位视同小型、微型企业；</w:t>
      </w:r>
    </w:p>
    <w:p w14:paraId="66D6C893">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3.3.5符合《关于政府采购支持监狱企业发展有关问题的通知》（财库</w:t>
      </w:r>
      <w:r>
        <w:rPr>
          <w:rFonts w:hint="eastAsia" w:ascii="宋体" w:hAnsi="宋体" w:cs="宋体"/>
          <w:color w:val="auto"/>
          <w:sz w:val="22"/>
          <w:szCs w:val="22"/>
          <w:lang w:eastAsia="zh-CN"/>
        </w:rPr>
        <w:t>〔2014〕68号</w:t>
      </w:r>
      <w:r>
        <w:rPr>
          <w:rFonts w:hint="eastAsia" w:ascii="宋体" w:hAnsi="宋体" w:eastAsia="宋体" w:cs="宋体"/>
          <w:color w:val="auto"/>
          <w:sz w:val="22"/>
          <w:szCs w:val="22"/>
        </w:rPr>
        <w:t>）规定的监狱企业并提供由省级以上监狱管理局、戒毒管理局（含新疆生产建设兵团）出具的属于监狱企业证明文件的，视同为小型、微型企业。</w:t>
      </w:r>
    </w:p>
    <w:p w14:paraId="550E8F8D">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3.3.</w:t>
      </w:r>
      <w:r>
        <w:rPr>
          <w:rFonts w:hint="eastAsia" w:ascii="宋体" w:hAnsi="宋体" w:cs="宋体"/>
          <w:color w:val="auto"/>
          <w:sz w:val="22"/>
          <w:szCs w:val="22"/>
          <w:lang w:val="en-US" w:eastAsia="zh-CN"/>
        </w:rPr>
        <w:t>6</w:t>
      </w:r>
      <w:r>
        <w:rPr>
          <w:rFonts w:hint="eastAsia" w:ascii="宋体" w:hAnsi="宋体" w:eastAsia="宋体" w:cs="宋体"/>
          <w:color w:val="auto"/>
          <w:sz w:val="22"/>
          <w:szCs w:val="22"/>
        </w:rPr>
        <w:t>可享受中小企业扶持政策的</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应按照</w:t>
      </w:r>
      <w:r>
        <w:rPr>
          <w:rFonts w:hint="eastAsia" w:ascii="宋体" w:hAnsi="宋体" w:cs="宋体"/>
          <w:color w:val="auto"/>
          <w:sz w:val="22"/>
          <w:szCs w:val="22"/>
          <w:lang w:eastAsia="zh-CN"/>
        </w:rPr>
        <w:t>招标文件</w:t>
      </w:r>
      <w:r>
        <w:rPr>
          <w:rFonts w:hint="eastAsia" w:ascii="宋体" w:hAnsi="宋体" w:eastAsia="宋体" w:cs="宋体"/>
          <w:color w:val="auto"/>
          <w:sz w:val="22"/>
          <w:szCs w:val="22"/>
        </w:rPr>
        <w:t>格式要求提供《中小企业声明函》</w:t>
      </w:r>
      <w:r>
        <w:rPr>
          <w:rFonts w:hint="eastAsia" w:ascii="宋体" w:hAnsi="宋体" w:eastAsia="宋体" w:cs="宋体"/>
          <w:color w:val="auto"/>
          <w:sz w:val="22"/>
          <w:szCs w:val="22"/>
          <w:lang w:eastAsia="zh-CN"/>
        </w:rPr>
        <w:t>。</w:t>
      </w:r>
    </w:p>
    <w:p w14:paraId="2EC2950D">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3.3.</w:t>
      </w:r>
      <w:r>
        <w:rPr>
          <w:rFonts w:hint="eastAsia" w:ascii="宋体" w:hAnsi="宋体" w:cs="宋体"/>
          <w:color w:val="auto"/>
          <w:sz w:val="22"/>
          <w:szCs w:val="22"/>
          <w:lang w:val="en-US" w:eastAsia="zh-CN"/>
        </w:rPr>
        <w:t>7</w:t>
      </w:r>
      <w:r>
        <w:rPr>
          <w:rFonts w:hint="eastAsia" w:ascii="宋体" w:hAnsi="宋体" w:eastAsia="宋体" w:cs="宋体"/>
          <w:color w:val="auto"/>
          <w:sz w:val="22"/>
          <w:szCs w:val="22"/>
        </w:rPr>
        <w:t>中小企业享受扶持政策获得政府采购合同的，小微企业不得将合同分包给大中型企业，中型企业不得将合同分包给大型企业。</w:t>
      </w:r>
    </w:p>
    <w:p w14:paraId="611AC57B">
      <w:pPr>
        <w:keepNext w:val="0"/>
        <w:keepLines w:val="0"/>
        <w:pageBreakBefore w:val="0"/>
        <w:kinsoku/>
        <w:wordWrap/>
        <w:overflowPunct/>
        <w:topLinePunct w:val="0"/>
        <w:bidi w:val="0"/>
        <w:snapToGrid/>
        <w:spacing w:beforeAutospacing="0" w:line="360" w:lineRule="auto"/>
        <w:ind w:firstLine="442" w:firstLineChars="200"/>
        <w:textAlignment w:val="auto"/>
        <w:rPr>
          <w:rFonts w:hint="eastAsia" w:ascii="宋体" w:hAnsi="宋体" w:cs="宋体"/>
          <w:b/>
          <w:bCs/>
          <w:color w:val="auto"/>
          <w:sz w:val="22"/>
          <w:szCs w:val="22"/>
          <w:lang w:val="en-US" w:eastAsia="zh-CN"/>
        </w:rPr>
      </w:pPr>
      <w:r>
        <w:rPr>
          <w:rFonts w:hint="eastAsia" w:ascii="宋体" w:hAnsi="宋体" w:cs="宋体"/>
          <w:b/>
          <w:bCs/>
          <w:color w:val="auto"/>
          <w:sz w:val="22"/>
          <w:szCs w:val="22"/>
          <w:lang w:val="en-US" w:eastAsia="zh-CN"/>
        </w:rPr>
        <w:t>3.4对符合本国产品标准的产品给予价</w:t>
      </w:r>
      <w:r>
        <w:rPr>
          <w:rFonts w:hint="eastAsia" w:ascii="宋体" w:hAnsi="宋体" w:eastAsia="宋体" w:cs="宋体"/>
          <w:b/>
          <w:bCs/>
          <w:color w:val="auto"/>
          <w:sz w:val="22"/>
          <w:szCs w:val="22"/>
          <w:lang w:val="en-US" w:eastAsia="zh-CN"/>
        </w:rPr>
        <w:t>格扣除。</w:t>
      </w:r>
    </w:p>
    <w:p w14:paraId="35728BB5">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依照《国务院办公厅关于在政府采购中实施本国产品标准及相关政策的通知》（国办发〔2025〕34号）及《财政部关于贯彻落实〈国务院办公厅关于在政府采购中实施本国产品标准及相关政策的通知〉的意见》（财库〔2025〕30号）等相关规定。</w:t>
      </w:r>
    </w:p>
    <w:p w14:paraId="3B6E2754">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3EE093B">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（2）对本国产品的支持政策。政府采购活动中既有本国产品又有非本国产品参与竞争的，依法对本国产品给予价格评审优惠，对本国产品的报价给予20%的价格扣除，用扣除后的价格参与评审。</w:t>
      </w:r>
    </w:p>
    <w:p w14:paraId="59FB875B">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B91FE54">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3）认真审查有关证明文件。采购人应当在采购文件中明确对供应商所出具的《关于符合本国产品标准的声明函》（以下简称《声明函》）的完整性、准确性进行审查的要求，在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CE87046">
      <w:pPr>
        <w:keepNext w:val="0"/>
        <w:keepLines w:val="0"/>
        <w:pageBreakBefore w:val="0"/>
        <w:kinsoku/>
        <w:wordWrap/>
        <w:overflowPunct/>
        <w:topLinePunct w:val="0"/>
        <w:bidi w:val="0"/>
        <w:adjustRightInd/>
        <w:snapToGrid/>
        <w:spacing w:before="0" w:beforeAutospacing="0" w:line="360" w:lineRule="auto"/>
        <w:ind w:firstLine="442" w:firstLineChars="200"/>
        <w:jc w:val="left"/>
        <w:textAlignment w:val="auto"/>
        <w:outlineLvl w:val="2"/>
        <w:rPr>
          <w:rFonts w:hint="eastAsia" w:ascii="宋体" w:hAnsi="宋体" w:eastAsia="宋体" w:cs="宋体"/>
          <w:b/>
          <w:bCs/>
          <w:color w:val="auto"/>
          <w:sz w:val="22"/>
          <w:szCs w:val="22"/>
          <w:lang w:val="en-US" w:eastAsia="zh-CN"/>
        </w:rPr>
      </w:pPr>
      <w:bookmarkStart w:id="191" w:name="_Toc26727"/>
      <w:bookmarkStart w:id="192" w:name="_Toc2865"/>
      <w:bookmarkStart w:id="193" w:name="_Toc452451013"/>
      <w:bookmarkStart w:id="194" w:name="_Toc23381"/>
      <w:bookmarkStart w:id="195" w:name="_Toc3917"/>
      <w:bookmarkStart w:id="196" w:name="_Toc2222"/>
      <w:bookmarkStart w:id="197" w:name="_Toc329810189"/>
      <w:bookmarkStart w:id="198" w:name="_Toc419105355"/>
      <w:r>
        <w:rPr>
          <w:rFonts w:hint="eastAsia" w:ascii="宋体" w:hAnsi="宋体" w:eastAsia="宋体" w:cs="宋体"/>
          <w:b/>
          <w:bCs/>
          <w:color w:val="auto"/>
          <w:sz w:val="22"/>
          <w:szCs w:val="22"/>
          <w:lang w:val="en-US" w:eastAsia="zh-CN"/>
        </w:rPr>
        <w:t>4.合格的投标人</w:t>
      </w:r>
      <w:bookmarkEnd w:id="191"/>
      <w:bookmarkEnd w:id="192"/>
      <w:bookmarkEnd w:id="193"/>
      <w:bookmarkEnd w:id="194"/>
      <w:bookmarkEnd w:id="195"/>
      <w:bookmarkEnd w:id="196"/>
      <w:bookmarkEnd w:id="197"/>
      <w:bookmarkEnd w:id="198"/>
    </w:p>
    <w:p w14:paraId="61D55C90">
      <w:pPr>
        <w:keepNext w:val="0"/>
        <w:keepLines w:val="0"/>
        <w:pageBreakBefore w:val="0"/>
        <w:kinsoku/>
        <w:wordWrap/>
        <w:overflowPunct/>
        <w:topLinePunct w:val="0"/>
        <w:bidi w:val="0"/>
        <w:snapToGrid/>
        <w:spacing w:beforeAutospacing="0" w:line="360" w:lineRule="auto"/>
        <w:ind w:firstLine="440" w:firstLineChars="200"/>
        <w:textAlignment w:val="auto"/>
        <w:rPr>
          <w:rFonts w:hint="eastAsia" w:ascii="宋体" w:hAnsi="宋体" w:eastAsia="宋体" w:cs="宋体"/>
          <w:color w:val="auto"/>
          <w:sz w:val="22"/>
          <w:szCs w:val="22"/>
          <w:lang w:val="en-US" w:eastAsia="zh-CN"/>
        </w:rPr>
      </w:pPr>
      <w:bookmarkStart w:id="199" w:name="_Hlt200176664"/>
      <w:bookmarkEnd w:id="199"/>
      <w:bookmarkStart w:id="200" w:name="_Toc14199"/>
      <w:bookmarkStart w:id="201" w:name="_Toc1614"/>
      <w:bookmarkStart w:id="202" w:name="_Toc24884"/>
      <w:r>
        <w:rPr>
          <w:rFonts w:hint="eastAsia" w:ascii="宋体" w:hAnsi="宋体" w:eastAsia="宋体" w:cs="宋体"/>
          <w:color w:val="auto"/>
          <w:sz w:val="22"/>
          <w:szCs w:val="22"/>
          <w:lang w:eastAsia="zh-CN"/>
        </w:rPr>
        <w:t>4.1合格的</w:t>
      </w:r>
      <w:r>
        <w:rPr>
          <w:rFonts w:hint="eastAsia" w:ascii="宋体" w:hAnsi="宋体" w:eastAsia="宋体" w:cs="宋体"/>
          <w:color w:val="auto"/>
          <w:sz w:val="22"/>
          <w:szCs w:val="22"/>
          <w:lang w:val="en-US" w:eastAsia="zh-CN"/>
        </w:rPr>
        <w:t>投标人</w:t>
      </w:r>
      <w:r>
        <w:rPr>
          <w:rFonts w:hint="eastAsia" w:ascii="宋体" w:hAnsi="宋体" w:eastAsia="宋体" w:cs="宋体"/>
          <w:color w:val="auto"/>
          <w:sz w:val="22"/>
          <w:szCs w:val="22"/>
          <w:lang w:eastAsia="zh-CN"/>
        </w:rPr>
        <w:t>应按《</w:t>
      </w:r>
      <w:r>
        <w:rPr>
          <w:rFonts w:hint="eastAsia" w:ascii="宋体" w:hAnsi="宋体" w:eastAsia="宋体" w:cs="宋体"/>
          <w:color w:val="auto"/>
          <w:sz w:val="22"/>
          <w:szCs w:val="22"/>
          <w:lang w:val="en-US" w:eastAsia="zh-CN"/>
        </w:rPr>
        <w:t>投标</w:t>
      </w:r>
      <w:r>
        <w:rPr>
          <w:rFonts w:hint="eastAsia" w:ascii="宋体" w:hAnsi="宋体" w:eastAsia="宋体" w:cs="宋体"/>
          <w:color w:val="auto"/>
          <w:sz w:val="22"/>
          <w:szCs w:val="22"/>
          <w:lang w:eastAsia="zh-CN"/>
        </w:rPr>
        <w:t>须知前附表》提交合格的</w:t>
      </w:r>
      <w:r>
        <w:rPr>
          <w:rFonts w:hint="eastAsia" w:ascii="宋体" w:hAnsi="宋体" w:eastAsia="宋体" w:cs="宋体"/>
          <w:color w:val="auto"/>
          <w:sz w:val="22"/>
          <w:szCs w:val="22"/>
          <w:lang w:val="en-US" w:eastAsia="zh-CN"/>
        </w:rPr>
        <w:t>投标人</w:t>
      </w:r>
      <w:r>
        <w:rPr>
          <w:rFonts w:hint="eastAsia" w:ascii="宋体" w:hAnsi="宋体" w:eastAsia="宋体" w:cs="宋体"/>
          <w:color w:val="auto"/>
          <w:sz w:val="22"/>
          <w:szCs w:val="22"/>
          <w:lang w:eastAsia="zh-CN"/>
        </w:rPr>
        <w:t>资格证明文件</w:t>
      </w:r>
      <w:bookmarkEnd w:id="200"/>
      <w:bookmarkEnd w:id="201"/>
      <w:bookmarkEnd w:id="202"/>
    </w:p>
    <w:p w14:paraId="2D317B15">
      <w:pPr>
        <w:keepNext w:val="0"/>
        <w:keepLines w:val="0"/>
        <w:pageBreakBefore w:val="0"/>
        <w:kinsoku/>
        <w:wordWrap/>
        <w:overflowPunct/>
        <w:topLinePunct w:val="0"/>
        <w:bidi w:val="0"/>
        <w:adjustRightInd/>
        <w:snapToGrid/>
        <w:spacing w:before="0" w:beforeAutospacing="0" w:line="360" w:lineRule="auto"/>
        <w:ind w:firstLine="442" w:firstLineChars="200"/>
        <w:jc w:val="left"/>
        <w:textAlignment w:val="auto"/>
        <w:outlineLvl w:val="2"/>
        <w:rPr>
          <w:rFonts w:hint="eastAsia" w:ascii="宋体" w:hAnsi="宋体" w:eastAsia="宋体" w:cs="宋体"/>
          <w:b/>
          <w:bCs/>
          <w:color w:val="auto"/>
          <w:sz w:val="22"/>
          <w:szCs w:val="22"/>
          <w:lang w:val="en-US" w:eastAsia="zh-CN"/>
        </w:rPr>
      </w:pPr>
      <w:bookmarkStart w:id="203" w:name="_Toc9331"/>
      <w:r>
        <w:rPr>
          <w:rFonts w:hint="eastAsia" w:ascii="宋体" w:hAnsi="宋体" w:eastAsia="宋体" w:cs="宋体"/>
          <w:b/>
          <w:bCs/>
          <w:color w:val="auto"/>
          <w:sz w:val="22"/>
          <w:szCs w:val="22"/>
          <w:lang w:val="en-US" w:eastAsia="zh-CN"/>
        </w:rPr>
        <w:t>5.</w:t>
      </w:r>
      <w:r>
        <w:rPr>
          <w:rFonts w:hint="eastAsia" w:ascii="宋体" w:hAnsi="宋体" w:cs="宋体"/>
          <w:b/>
          <w:bCs/>
          <w:color w:val="auto"/>
          <w:sz w:val="22"/>
          <w:szCs w:val="22"/>
          <w:lang w:val="en-US" w:eastAsia="zh-CN"/>
        </w:rPr>
        <w:t>询问、</w:t>
      </w:r>
      <w:r>
        <w:rPr>
          <w:rFonts w:hint="eastAsia" w:ascii="宋体" w:hAnsi="宋体" w:eastAsia="宋体" w:cs="宋体"/>
          <w:b/>
          <w:bCs/>
          <w:color w:val="auto"/>
          <w:sz w:val="22"/>
          <w:szCs w:val="22"/>
          <w:lang w:val="en-US" w:eastAsia="zh-CN"/>
        </w:rPr>
        <w:t>质疑和投诉</w:t>
      </w:r>
      <w:bookmarkEnd w:id="203"/>
    </w:p>
    <w:p w14:paraId="60C9CE4D">
      <w:pPr>
        <w:autoSpaceDE w:val="0"/>
        <w:autoSpaceDN w:val="0"/>
        <w:spacing w:line="360" w:lineRule="auto"/>
        <w:ind w:firstLine="482" w:firstLineChars="200"/>
        <w:jc w:val="left"/>
        <w:rPr>
          <w:rFonts w:ascii="宋体" w:hAnsi="宋体" w:cs="宋体"/>
          <w:b/>
          <w:bCs/>
          <w:color w:val="auto"/>
          <w:kern w:val="0"/>
          <w:sz w:val="24"/>
          <w:highlight w:val="none"/>
          <w:lang w:val="zh-CN"/>
        </w:rPr>
      </w:pPr>
      <w:bookmarkStart w:id="204" w:name="_Toc5592"/>
      <w:bookmarkStart w:id="205" w:name="_Toc5075"/>
      <w:r>
        <w:rPr>
          <w:rFonts w:hint="eastAsia" w:ascii="宋体" w:hAnsi="宋体" w:cs="宋体"/>
          <w:b/>
          <w:bCs/>
          <w:color w:val="auto"/>
          <w:kern w:val="0"/>
          <w:sz w:val="24"/>
          <w:highlight w:val="none"/>
          <w:lang w:val="en-US" w:eastAsia="zh-CN"/>
        </w:rPr>
        <w:t>5.1 投标人</w:t>
      </w:r>
      <w:r>
        <w:rPr>
          <w:rFonts w:hint="eastAsia" w:ascii="宋体" w:hAnsi="宋体" w:cs="宋体"/>
          <w:b/>
          <w:bCs/>
          <w:color w:val="auto"/>
          <w:kern w:val="0"/>
          <w:sz w:val="24"/>
          <w:highlight w:val="none"/>
          <w:lang w:val="zh-CN"/>
        </w:rPr>
        <w:t>询问</w:t>
      </w:r>
    </w:p>
    <w:p w14:paraId="10B9A0AC">
      <w:pPr>
        <w:autoSpaceDE w:val="0"/>
        <w:autoSpaceDN w:val="0"/>
        <w:spacing w:line="360" w:lineRule="auto"/>
        <w:ind w:firstLine="480" w:firstLineChars="200"/>
        <w:jc w:val="left"/>
        <w:rPr>
          <w:rFonts w:hint="eastAsia" w:ascii="宋体" w:hAnsi="宋体" w:eastAsia="宋体" w:cs="宋体"/>
          <w:b/>
          <w:bCs/>
          <w:color w:val="auto"/>
          <w:sz w:val="22"/>
          <w:szCs w:val="22"/>
          <w:lang w:val="en-US" w:eastAsia="zh-CN"/>
        </w:rPr>
      </w:pP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lang w:val="zh-CN"/>
        </w:rPr>
        <w:t>对政府采购活动事项有疑问的，可以提出询问，采购人或者采购代理机构应当在3个工作日内对</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lang w:val="zh-CN"/>
        </w:rPr>
        <w:t>依法提出的询问作出答复，但答复的内容不得涉及商业秘密。</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lang w:val="zh-CN"/>
        </w:rPr>
        <w:t>提出的询问超出采购人对采购代理机构委托授权范围的，采购代理机构应当告知</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lang w:val="zh-CN"/>
        </w:rPr>
        <w:t>向采购人提出。</w:t>
      </w:r>
    </w:p>
    <w:p w14:paraId="5EF44597">
      <w:pPr>
        <w:keepNext w:val="0"/>
        <w:keepLines w:val="0"/>
        <w:pageBreakBefore w:val="0"/>
        <w:kinsoku/>
        <w:wordWrap/>
        <w:overflowPunct/>
        <w:topLinePunct w:val="0"/>
        <w:bidi w:val="0"/>
        <w:adjustRightInd/>
        <w:snapToGrid/>
        <w:spacing w:before="0" w:beforeAutospacing="0" w:line="360" w:lineRule="auto"/>
        <w:ind w:firstLine="442" w:firstLineChars="200"/>
        <w:jc w:val="left"/>
        <w:textAlignment w:val="auto"/>
        <w:outlineLvl w:val="2"/>
        <w:rPr>
          <w:rFonts w:hint="eastAsia" w:asciiTheme="minorEastAsia" w:hAnsiTheme="minorEastAsia" w:cstheme="minorEastAsia"/>
          <w:color w:val="auto"/>
          <w:kern w:val="0"/>
          <w:sz w:val="22"/>
          <w:szCs w:val="22"/>
        </w:rPr>
      </w:pPr>
      <w:r>
        <w:rPr>
          <w:rFonts w:hint="eastAsia" w:ascii="宋体" w:hAnsi="宋体" w:eastAsia="宋体" w:cs="宋体"/>
          <w:b/>
          <w:bCs/>
          <w:color w:val="auto"/>
          <w:sz w:val="22"/>
          <w:szCs w:val="22"/>
          <w:lang w:val="en-US" w:eastAsia="zh-CN"/>
        </w:rPr>
        <w:t>5</w:t>
      </w:r>
      <w:r>
        <w:rPr>
          <w:rFonts w:hint="eastAsia" w:ascii="宋体" w:hAnsi="宋体" w:eastAsia="宋体" w:cs="宋体"/>
          <w:b/>
          <w:bCs/>
          <w:color w:val="auto"/>
          <w:sz w:val="22"/>
          <w:szCs w:val="22"/>
          <w:lang w:val="zh-CN" w:eastAsia="zh-CN"/>
        </w:rPr>
        <w:t>.</w:t>
      </w:r>
      <w:r>
        <w:rPr>
          <w:rFonts w:hint="eastAsia" w:ascii="宋体" w:hAnsi="宋体" w:cs="宋体"/>
          <w:b/>
          <w:bCs/>
          <w:color w:val="auto"/>
          <w:sz w:val="22"/>
          <w:szCs w:val="22"/>
          <w:lang w:val="en-US" w:eastAsia="zh-CN"/>
        </w:rPr>
        <w:t>2</w:t>
      </w:r>
      <w:r>
        <w:rPr>
          <w:rFonts w:hint="eastAsia" w:ascii="宋体" w:hAnsi="宋体" w:eastAsia="宋体" w:cs="宋体"/>
          <w:b/>
          <w:bCs/>
          <w:color w:val="auto"/>
          <w:sz w:val="22"/>
          <w:szCs w:val="22"/>
          <w:lang w:val="en-US" w:eastAsia="zh-CN"/>
        </w:rPr>
        <w:t xml:space="preserve"> </w:t>
      </w:r>
      <w:r>
        <w:rPr>
          <w:rFonts w:hint="eastAsia" w:ascii="宋体" w:hAnsi="宋体" w:cs="宋体"/>
          <w:b/>
          <w:bCs/>
          <w:color w:val="auto"/>
          <w:sz w:val="22"/>
          <w:szCs w:val="22"/>
          <w:lang w:val="en-US" w:eastAsia="zh-CN"/>
        </w:rPr>
        <w:t>投标人</w:t>
      </w:r>
      <w:r>
        <w:rPr>
          <w:rFonts w:hint="eastAsia" w:ascii="宋体" w:hAnsi="宋体" w:eastAsia="宋体" w:cs="宋体"/>
          <w:b/>
          <w:bCs/>
          <w:color w:val="auto"/>
          <w:sz w:val="22"/>
          <w:szCs w:val="22"/>
          <w:lang w:val="zh-CN" w:eastAsia="zh-CN"/>
        </w:rPr>
        <w:t>质疑</w:t>
      </w:r>
      <w:bookmarkEnd w:id="204"/>
      <w:bookmarkEnd w:id="205"/>
    </w:p>
    <w:p w14:paraId="76832A4C">
      <w:pPr>
        <w:pStyle w:val="17"/>
        <w:keepNext w:val="0"/>
        <w:keepLines w:val="0"/>
        <w:pageBreakBefore w:val="0"/>
        <w:kinsoku/>
        <w:wordWrap/>
        <w:overflowPunct/>
        <w:topLinePunct w:val="0"/>
        <w:bidi w:val="0"/>
        <w:snapToGrid/>
        <w:spacing w:line="360" w:lineRule="auto"/>
        <w:ind w:firstLine="440" w:firstLineChars="200"/>
        <w:textAlignment w:val="auto"/>
        <w:rPr>
          <w:rFonts w:asciiTheme="minorEastAsia" w:hAnsiTheme="minorEastAsia" w:cstheme="minorEastAsia"/>
          <w:color w:val="auto"/>
          <w:sz w:val="22"/>
          <w:szCs w:val="22"/>
        </w:rPr>
      </w:pPr>
      <w:r>
        <w:rPr>
          <w:rFonts w:hint="eastAsia" w:asciiTheme="minorEastAsia" w:hAnsiTheme="minorEastAsia" w:cstheme="minorEastAsia"/>
          <w:color w:val="auto"/>
          <w:kern w:val="0"/>
          <w:sz w:val="22"/>
          <w:szCs w:val="22"/>
        </w:rPr>
        <w:t>5</w:t>
      </w:r>
      <w:r>
        <w:rPr>
          <w:rFonts w:hint="eastAsia" w:asciiTheme="minorEastAsia" w:hAnsiTheme="minorEastAsia" w:cstheme="minorEastAsia"/>
          <w:color w:val="auto"/>
          <w:kern w:val="0"/>
          <w:sz w:val="22"/>
          <w:szCs w:val="22"/>
          <w:lang w:val="zh-CN"/>
        </w:rPr>
        <w:t>.</w:t>
      </w:r>
      <w:r>
        <w:rPr>
          <w:rFonts w:hint="eastAsia" w:asciiTheme="minorEastAsia" w:hAnsiTheme="minorEastAsia" w:cstheme="minorEastAsia"/>
          <w:color w:val="auto"/>
          <w:kern w:val="0"/>
          <w:sz w:val="22"/>
          <w:szCs w:val="22"/>
          <w:lang w:val="en-US" w:eastAsia="zh-CN"/>
        </w:rPr>
        <w:t>2</w:t>
      </w:r>
      <w:r>
        <w:rPr>
          <w:rFonts w:hint="eastAsia" w:asciiTheme="minorEastAsia" w:hAnsiTheme="minorEastAsia" w:cstheme="minorEastAsia"/>
          <w:color w:val="auto"/>
          <w:sz w:val="22"/>
          <w:szCs w:val="22"/>
        </w:rPr>
        <w:t>.1</w:t>
      </w:r>
      <w:r>
        <w:rPr>
          <w:rFonts w:hint="eastAsia" w:asciiTheme="minorEastAsia" w:hAnsiTheme="minorEastAsia" w:cstheme="minorEastAsia"/>
          <w:color w:val="auto"/>
          <w:sz w:val="22"/>
          <w:szCs w:val="22"/>
          <w:lang w:val="en-US" w:eastAsia="zh-CN"/>
        </w:rPr>
        <w:t xml:space="preserve"> </w:t>
      </w:r>
      <w:r>
        <w:rPr>
          <w:rFonts w:hint="eastAsia" w:asciiTheme="minorEastAsia" w:hAnsiTheme="minorEastAsia" w:cstheme="minorEastAsia"/>
          <w:color w:val="auto"/>
          <w:sz w:val="22"/>
          <w:szCs w:val="22"/>
        </w:rPr>
        <w:t>提出质疑的</w:t>
      </w:r>
      <w:r>
        <w:rPr>
          <w:rFonts w:hint="eastAsia" w:asciiTheme="minorEastAsia" w:hAnsiTheme="minorEastAsia" w:cstheme="minorEastAsia"/>
          <w:color w:val="auto"/>
          <w:kern w:val="0"/>
          <w:sz w:val="22"/>
          <w:szCs w:val="22"/>
          <w:lang w:val="en-US" w:eastAsia="zh-CN"/>
        </w:rPr>
        <w:t>投标人</w:t>
      </w:r>
      <w:r>
        <w:rPr>
          <w:rFonts w:hint="eastAsia" w:asciiTheme="minorEastAsia" w:hAnsiTheme="minorEastAsia" w:cstheme="minorEastAsia"/>
          <w:color w:val="auto"/>
          <w:sz w:val="22"/>
          <w:szCs w:val="22"/>
        </w:rPr>
        <w:t>应当是参与所质疑项目采购活动的</w:t>
      </w:r>
      <w:r>
        <w:rPr>
          <w:rFonts w:hint="eastAsia" w:asciiTheme="minorEastAsia" w:hAnsiTheme="minorEastAsia" w:cstheme="minorEastAsia"/>
          <w:color w:val="auto"/>
          <w:kern w:val="0"/>
          <w:sz w:val="22"/>
          <w:szCs w:val="22"/>
          <w:lang w:val="en-US" w:eastAsia="zh-CN"/>
        </w:rPr>
        <w:t>投标人</w:t>
      </w:r>
      <w:r>
        <w:rPr>
          <w:rFonts w:hint="eastAsia" w:asciiTheme="minorEastAsia" w:hAnsiTheme="minorEastAsia" w:cstheme="minorEastAsia"/>
          <w:color w:val="auto"/>
          <w:sz w:val="22"/>
          <w:szCs w:val="22"/>
        </w:rPr>
        <w:t>。潜在</w:t>
      </w:r>
      <w:r>
        <w:rPr>
          <w:rFonts w:hint="eastAsia" w:asciiTheme="minorEastAsia" w:hAnsiTheme="minorEastAsia" w:cstheme="minorEastAsia"/>
          <w:color w:val="auto"/>
          <w:kern w:val="0"/>
          <w:sz w:val="22"/>
          <w:szCs w:val="22"/>
          <w:lang w:eastAsia="zh-CN"/>
        </w:rPr>
        <w:t>投标人</w:t>
      </w:r>
      <w:r>
        <w:rPr>
          <w:rFonts w:hint="eastAsia" w:asciiTheme="minorEastAsia" w:hAnsiTheme="minorEastAsia" w:cstheme="minorEastAsia"/>
          <w:color w:val="auto"/>
          <w:sz w:val="22"/>
          <w:szCs w:val="22"/>
        </w:rPr>
        <w:t>已依法获取其可质疑的</w:t>
      </w:r>
      <w:r>
        <w:rPr>
          <w:rFonts w:hint="eastAsia" w:asciiTheme="minorEastAsia" w:hAnsiTheme="minorEastAsia" w:cstheme="minorEastAsia"/>
          <w:color w:val="auto"/>
          <w:sz w:val="22"/>
          <w:szCs w:val="22"/>
          <w:lang w:val="en-US" w:eastAsia="zh-CN"/>
        </w:rPr>
        <w:t>采购文件</w:t>
      </w:r>
      <w:r>
        <w:rPr>
          <w:rFonts w:hint="eastAsia" w:asciiTheme="minorEastAsia" w:hAnsiTheme="minorEastAsia" w:cstheme="minorEastAsia"/>
          <w:color w:val="auto"/>
          <w:sz w:val="22"/>
          <w:szCs w:val="22"/>
        </w:rPr>
        <w:t>的，可以对该采购文件提出质疑。</w:t>
      </w:r>
    </w:p>
    <w:p w14:paraId="5DC62CAA">
      <w:pPr>
        <w:pStyle w:val="17"/>
        <w:keepNext w:val="0"/>
        <w:keepLines w:val="0"/>
        <w:pageBreakBefore w:val="0"/>
        <w:kinsoku/>
        <w:wordWrap/>
        <w:overflowPunct/>
        <w:topLinePunct w:val="0"/>
        <w:bidi w:val="0"/>
        <w:snapToGrid/>
        <w:spacing w:line="360" w:lineRule="auto"/>
        <w:ind w:firstLine="440" w:firstLineChars="200"/>
        <w:textAlignment w:val="auto"/>
        <w:rPr>
          <w:rFonts w:hint="eastAsia" w:asciiTheme="minorEastAsia" w:hAnsiTheme="minorEastAsia" w:cstheme="minorEastAsia"/>
          <w:b/>
          <w:bCs/>
          <w:color w:val="auto"/>
          <w:sz w:val="22"/>
          <w:szCs w:val="22"/>
        </w:rPr>
      </w:pPr>
      <w:r>
        <w:rPr>
          <w:rFonts w:hint="eastAsia" w:asciiTheme="minorEastAsia" w:hAnsiTheme="minorEastAsia" w:cstheme="minorEastAsia"/>
          <w:color w:val="auto"/>
          <w:kern w:val="0"/>
          <w:sz w:val="22"/>
          <w:szCs w:val="22"/>
        </w:rPr>
        <w:t>5</w:t>
      </w:r>
      <w:r>
        <w:rPr>
          <w:rFonts w:hint="eastAsia" w:asciiTheme="minorEastAsia" w:hAnsiTheme="minorEastAsia" w:cstheme="minorEastAsia"/>
          <w:color w:val="auto"/>
          <w:kern w:val="0"/>
          <w:sz w:val="22"/>
          <w:szCs w:val="22"/>
          <w:lang w:val="zh-CN"/>
        </w:rPr>
        <w:t>.</w:t>
      </w:r>
      <w:r>
        <w:rPr>
          <w:rFonts w:hint="eastAsia" w:asciiTheme="minorEastAsia" w:hAnsiTheme="minorEastAsia" w:cstheme="minorEastAsia"/>
          <w:color w:val="auto"/>
          <w:kern w:val="0"/>
          <w:sz w:val="22"/>
          <w:szCs w:val="22"/>
          <w:lang w:val="en-US" w:eastAsia="zh-CN"/>
        </w:rPr>
        <w:t>2</w:t>
      </w:r>
      <w:r>
        <w:rPr>
          <w:rFonts w:hint="eastAsia" w:asciiTheme="minorEastAsia" w:hAnsiTheme="minorEastAsia" w:cstheme="minorEastAsia"/>
          <w:color w:val="auto"/>
          <w:sz w:val="22"/>
          <w:szCs w:val="22"/>
        </w:rPr>
        <w:t>.2</w:t>
      </w:r>
      <w:r>
        <w:rPr>
          <w:rFonts w:hint="eastAsia" w:asciiTheme="minorEastAsia" w:hAnsiTheme="minorEastAsia" w:cstheme="minorEastAsia"/>
          <w:color w:val="auto"/>
          <w:sz w:val="22"/>
          <w:szCs w:val="22"/>
          <w:lang w:val="en-US" w:eastAsia="zh-CN"/>
        </w:rPr>
        <w:t xml:space="preserve"> 投标人</w:t>
      </w:r>
      <w:r>
        <w:rPr>
          <w:rFonts w:hint="eastAsia" w:asciiTheme="minorEastAsia" w:hAnsiTheme="minorEastAsia" w:cstheme="minorEastAsia"/>
          <w:color w:val="auto"/>
          <w:sz w:val="22"/>
          <w:szCs w:val="22"/>
        </w:rPr>
        <w:t>认为</w:t>
      </w:r>
      <w:r>
        <w:rPr>
          <w:rFonts w:hint="eastAsia" w:asciiTheme="minorEastAsia" w:hAnsiTheme="minorEastAsia" w:cstheme="minorEastAsia"/>
          <w:color w:val="auto"/>
          <w:sz w:val="22"/>
          <w:szCs w:val="22"/>
          <w:lang w:val="en-US" w:eastAsia="zh-CN"/>
        </w:rPr>
        <w:t>采购文件</w:t>
      </w:r>
      <w:r>
        <w:rPr>
          <w:rFonts w:hint="eastAsia" w:asciiTheme="minorEastAsia" w:hAnsiTheme="minorEastAsia" w:cstheme="minorEastAsia"/>
          <w:color w:val="auto"/>
          <w:sz w:val="22"/>
          <w:szCs w:val="22"/>
        </w:rPr>
        <w:t>、采购过程和中标结果使自己的权益受到损害的，可以在知道或者应知其权益受到损害之日起7个工作日内，以书面形式向采购人或者采购代理机构提出质疑，否则，采购人或者采购代理机构不予受理。</w:t>
      </w:r>
      <w:r>
        <w:rPr>
          <w:rFonts w:hint="eastAsia" w:asciiTheme="minorEastAsia" w:hAnsiTheme="minorEastAsia" w:cstheme="minorEastAsia"/>
          <w:b/>
          <w:bCs/>
          <w:color w:val="auto"/>
          <w:sz w:val="22"/>
          <w:szCs w:val="22"/>
          <w:lang w:val="en-US" w:eastAsia="zh-CN"/>
        </w:rPr>
        <w:t>投标人</w:t>
      </w:r>
      <w:r>
        <w:rPr>
          <w:rFonts w:hint="eastAsia" w:asciiTheme="minorEastAsia" w:hAnsiTheme="minorEastAsia" w:cstheme="minorEastAsia"/>
          <w:b/>
          <w:bCs/>
          <w:color w:val="auto"/>
          <w:sz w:val="22"/>
          <w:szCs w:val="22"/>
        </w:rPr>
        <w:t>在法定质疑期内必须一次性提出针对同一采购程序环节的质疑。</w:t>
      </w:r>
    </w:p>
    <w:p w14:paraId="6C210CE5">
      <w:pPr>
        <w:pStyle w:val="17"/>
        <w:keepNext w:val="0"/>
        <w:keepLines w:val="0"/>
        <w:pageBreakBefore w:val="0"/>
        <w:kinsoku/>
        <w:wordWrap/>
        <w:overflowPunct/>
        <w:topLinePunct w:val="0"/>
        <w:bidi w:val="0"/>
        <w:snapToGrid/>
        <w:spacing w:line="360" w:lineRule="auto"/>
        <w:ind w:firstLine="442" w:firstLineChars="200"/>
        <w:textAlignment w:val="auto"/>
        <w:rPr>
          <w:rFonts w:hint="eastAsia" w:eastAsia="宋体" w:asciiTheme="minorEastAsia" w:hAnsiTheme="minorEastAsia" w:cstheme="minorEastAsia"/>
          <w:b/>
          <w:bCs/>
          <w:color w:val="auto"/>
          <w:kern w:val="0"/>
          <w:sz w:val="22"/>
          <w:szCs w:val="22"/>
          <w:lang w:val="en-US" w:eastAsia="zh-CN"/>
        </w:rPr>
      </w:pPr>
      <w:r>
        <w:rPr>
          <w:rFonts w:hint="eastAsia" w:eastAsia="宋体" w:asciiTheme="minorEastAsia" w:hAnsiTheme="minorEastAsia" w:cstheme="minorEastAsia"/>
          <w:b/>
          <w:bCs/>
          <w:color w:val="auto"/>
          <w:kern w:val="0"/>
          <w:sz w:val="22"/>
          <w:szCs w:val="22"/>
          <w:lang w:val="en-US" w:eastAsia="zh-CN"/>
        </w:rPr>
        <w:t>5.2.3</w:t>
      </w:r>
      <w:r>
        <w:rPr>
          <w:rFonts w:hint="eastAsia" w:asciiTheme="minorEastAsia" w:hAnsiTheme="minorEastAsia" w:cstheme="minorEastAsia"/>
          <w:b/>
          <w:bCs/>
          <w:color w:val="auto"/>
          <w:kern w:val="0"/>
          <w:sz w:val="22"/>
          <w:szCs w:val="22"/>
          <w:lang w:val="en-US" w:eastAsia="zh-CN"/>
        </w:rPr>
        <w:t xml:space="preserve"> </w:t>
      </w:r>
      <w:r>
        <w:rPr>
          <w:rFonts w:hint="eastAsia" w:eastAsia="宋体" w:asciiTheme="minorEastAsia" w:hAnsiTheme="minorEastAsia" w:cstheme="minorEastAsia"/>
          <w:b/>
          <w:bCs/>
          <w:color w:val="auto"/>
          <w:kern w:val="0"/>
          <w:sz w:val="22"/>
          <w:szCs w:val="22"/>
          <w:lang w:val="en-US" w:eastAsia="zh-CN"/>
        </w:rPr>
        <w:t>投标人询问、质疑的答复主体：</w:t>
      </w:r>
    </w:p>
    <w:p w14:paraId="1ABE63B1">
      <w:pPr>
        <w:pStyle w:val="17"/>
        <w:keepNext w:val="0"/>
        <w:keepLines w:val="0"/>
        <w:pageBreakBefore w:val="0"/>
        <w:kinsoku/>
        <w:wordWrap/>
        <w:overflowPunct/>
        <w:topLinePunct w:val="0"/>
        <w:bidi w:val="0"/>
        <w:snapToGrid/>
        <w:spacing w:line="360" w:lineRule="auto"/>
        <w:ind w:firstLine="440" w:firstLineChars="200"/>
        <w:textAlignment w:val="auto"/>
        <w:rPr>
          <w:rFonts w:hint="eastAsia" w:eastAsia="宋体" w:asciiTheme="minorEastAsia" w:hAnsiTheme="minorEastAsia" w:cstheme="minorEastAsia"/>
          <w:color w:val="auto"/>
          <w:kern w:val="0"/>
          <w:sz w:val="22"/>
          <w:szCs w:val="22"/>
          <w:lang w:val="en-US" w:eastAsia="zh-CN"/>
        </w:rPr>
      </w:pPr>
      <w:r>
        <w:rPr>
          <w:rFonts w:hint="eastAsia" w:eastAsia="宋体" w:asciiTheme="minorEastAsia" w:hAnsiTheme="minorEastAsia" w:cstheme="minorEastAsia"/>
          <w:color w:val="auto"/>
          <w:kern w:val="0"/>
          <w:sz w:val="22"/>
          <w:szCs w:val="22"/>
          <w:lang w:val="en-US" w:eastAsia="zh-CN"/>
        </w:rPr>
        <w:t>根据委托代理协议约定，投标人对招标文件中采购需求的询问、质疑由采购人负责答复；投标人对除采购需求外的招标文件的询问、质疑由采购代理机构负责答复；投标人对采购过程、采购结果的询问、质疑由采购代理机构负责答复。投标人提出的询问或者质疑超出采购人对代理机构委托授权范围的，代理机构应当告知投标人向采购人提出。采购人、代理机构对答复主体存在争议的，由采购人负责答复。</w:t>
      </w:r>
    </w:p>
    <w:p w14:paraId="4805CF64">
      <w:pPr>
        <w:keepNext w:val="0"/>
        <w:keepLines w:val="0"/>
        <w:pageBreakBefore w:val="0"/>
        <w:widowControl w:val="0"/>
        <w:kinsoku/>
        <w:wordWrap/>
        <w:overflowPunct/>
        <w:topLinePunct w:val="0"/>
        <w:bidi w:val="0"/>
        <w:snapToGrid/>
        <w:spacing w:line="360" w:lineRule="auto"/>
        <w:ind w:firstLine="442" w:firstLineChars="200"/>
        <w:textAlignment w:val="auto"/>
        <w:rPr>
          <w:rFonts w:hint="default" w:eastAsia="宋体" w:asciiTheme="minorEastAsia" w:hAnsiTheme="minorEastAsia" w:cstheme="minorEastAsia"/>
          <w:b/>
          <w:bCs/>
          <w:color w:val="auto"/>
          <w:sz w:val="22"/>
          <w:szCs w:val="22"/>
          <w:lang w:val="en-US" w:eastAsia="zh-CN"/>
        </w:rPr>
      </w:pPr>
      <w:r>
        <w:rPr>
          <w:rFonts w:hint="eastAsia" w:asciiTheme="minorEastAsia" w:hAnsiTheme="minorEastAsia" w:cstheme="minorEastAsia"/>
          <w:b/>
          <w:bCs/>
          <w:color w:val="auto"/>
          <w:sz w:val="22"/>
          <w:szCs w:val="22"/>
          <w:lang w:val="en-US" w:eastAsia="zh-CN"/>
        </w:rPr>
        <w:t>答复主体：采购人</w:t>
      </w:r>
    </w:p>
    <w:p w14:paraId="048D5600">
      <w:pPr>
        <w:keepNext w:val="0"/>
        <w:keepLines w:val="0"/>
        <w:pageBreakBefore w:val="0"/>
        <w:widowControl w:val="0"/>
        <w:kinsoku/>
        <w:wordWrap/>
        <w:overflowPunct/>
        <w:topLinePunct w:val="0"/>
        <w:bidi w:val="0"/>
        <w:snapToGrid/>
        <w:spacing w:line="360" w:lineRule="auto"/>
        <w:ind w:firstLine="442" w:firstLineChars="200"/>
        <w:textAlignment w:val="auto"/>
        <w:rPr>
          <w:rFonts w:hint="default" w:asciiTheme="minorEastAsia" w:hAnsiTheme="minorEastAsia" w:cstheme="minorEastAsia"/>
          <w:b/>
          <w:bCs/>
          <w:color w:val="auto"/>
          <w:sz w:val="22"/>
          <w:szCs w:val="22"/>
          <w:lang w:val="en-US" w:eastAsia="zh-CN"/>
        </w:rPr>
      </w:pPr>
      <w:r>
        <w:rPr>
          <w:rFonts w:hint="eastAsia" w:asciiTheme="minorEastAsia" w:hAnsiTheme="minorEastAsia" w:cstheme="minorEastAsia"/>
          <w:b/>
          <w:bCs/>
          <w:color w:val="auto"/>
          <w:sz w:val="22"/>
          <w:szCs w:val="22"/>
          <w:lang w:val="en-US" w:eastAsia="zh-CN"/>
        </w:rPr>
        <w:t>联系人：和汝华</w:t>
      </w:r>
    </w:p>
    <w:p w14:paraId="0D92B640">
      <w:pPr>
        <w:keepNext w:val="0"/>
        <w:keepLines w:val="0"/>
        <w:pageBreakBefore w:val="0"/>
        <w:widowControl w:val="0"/>
        <w:kinsoku/>
        <w:wordWrap/>
        <w:overflowPunct/>
        <w:topLinePunct w:val="0"/>
        <w:bidi w:val="0"/>
        <w:snapToGrid/>
        <w:spacing w:line="360" w:lineRule="auto"/>
        <w:ind w:firstLine="442" w:firstLineChars="200"/>
        <w:textAlignment w:val="auto"/>
        <w:rPr>
          <w:rFonts w:hint="eastAsia" w:asciiTheme="minorEastAsia" w:hAnsiTheme="minorEastAsia" w:cstheme="minorEastAsia"/>
          <w:b/>
          <w:bCs/>
          <w:color w:val="auto"/>
          <w:sz w:val="22"/>
          <w:szCs w:val="22"/>
          <w:lang w:val="en-US" w:eastAsia="zh-CN"/>
        </w:rPr>
      </w:pPr>
      <w:r>
        <w:rPr>
          <w:rFonts w:hint="eastAsia" w:asciiTheme="minorEastAsia" w:hAnsiTheme="minorEastAsia" w:cstheme="minorEastAsia"/>
          <w:b/>
          <w:bCs/>
          <w:color w:val="auto"/>
          <w:sz w:val="22"/>
          <w:szCs w:val="22"/>
          <w:lang w:val="en-US" w:eastAsia="zh-CN"/>
        </w:rPr>
        <w:t xml:space="preserve">联系电话：0888-5128297                </w:t>
      </w:r>
    </w:p>
    <w:p w14:paraId="197677A5">
      <w:pPr>
        <w:keepNext w:val="0"/>
        <w:keepLines w:val="0"/>
        <w:pageBreakBefore w:val="0"/>
        <w:widowControl w:val="0"/>
        <w:kinsoku/>
        <w:wordWrap/>
        <w:overflowPunct/>
        <w:topLinePunct w:val="0"/>
        <w:bidi w:val="0"/>
        <w:snapToGrid/>
        <w:spacing w:line="360" w:lineRule="auto"/>
        <w:ind w:firstLine="442" w:firstLineChars="200"/>
        <w:textAlignment w:val="auto"/>
        <w:rPr>
          <w:rFonts w:hint="default" w:asciiTheme="minorEastAsia" w:hAnsiTheme="minorEastAsia" w:cstheme="minorEastAsia"/>
          <w:b/>
          <w:bCs/>
          <w:color w:val="auto"/>
          <w:sz w:val="22"/>
          <w:szCs w:val="22"/>
          <w:lang w:val="en-US" w:eastAsia="zh-CN"/>
        </w:rPr>
      </w:pPr>
      <w:r>
        <w:rPr>
          <w:rFonts w:hint="eastAsia" w:asciiTheme="minorEastAsia" w:hAnsiTheme="minorEastAsia" w:cstheme="minorEastAsia"/>
          <w:b/>
          <w:bCs/>
          <w:color w:val="auto"/>
          <w:sz w:val="22"/>
          <w:szCs w:val="22"/>
          <w:lang w:val="en-US" w:eastAsia="zh-CN"/>
        </w:rPr>
        <w:t>地址：丽江市古城区福慧路442号</w:t>
      </w:r>
    </w:p>
    <w:p w14:paraId="68320B55">
      <w:pPr>
        <w:keepNext w:val="0"/>
        <w:keepLines w:val="0"/>
        <w:pageBreakBefore w:val="0"/>
        <w:widowControl w:val="0"/>
        <w:kinsoku/>
        <w:wordWrap/>
        <w:overflowPunct/>
        <w:topLinePunct w:val="0"/>
        <w:bidi w:val="0"/>
        <w:snapToGrid/>
        <w:spacing w:line="360" w:lineRule="auto"/>
        <w:ind w:firstLine="442" w:firstLineChars="200"/>
        <w:textAlignment w:val="auto"/>
        <w:rPr>
          <w:rFonts w:hint="eastAsia" w:asciiTheme="minorEastAsia" w:hAnsiTheme="minorEastAsia" w:cstheme="minorEastAsia"/>
          <w:b/>
          <w:bCs/>
          <w:color w:val="auto"/>
          <w:sz w:val="22"/>
          <w:szCs w:val="22"/>
          <w:lang w:val="en-US" w:eastAsia="zh-CN"/>
        </w:rPr>
      </w:pPr>
    </w:p>
    <w:p w14:paraId="7CFC58B0">
      <w:pPr>
        <w:pStyle w:val="17"/>
        <w:keepNext w:val="0"/>
        <w:keepLines w:val="0"/>
        <w:pageBreakBefore w:val="0"/>
        <w:widowControl w:val="0"/>
        <w:kinsoku/>
        <w:wordWrap/>
        <w:overflowPunct/>
        <w:topLinePunct w:val="0"/>
        <w:bidi w:val="0"/>
        <w:snapToGrid/>
        <w:spacing w:line="360" w:lineRule="auto"/>
        <w:ind w:firstLine="442" w:firstLineChars="200"/>
        <w:textAlignment w:val="auto"/>
        <w:rPr>
          <w:rFonts w:hint="default" w:eastAsia="宋体" w:asciiTheme="minorEastAsia" w:hAnsiTheme="minorEastAsia" w:cstheme="minorEastAsia"/>
          <w:b/>
          <w:bCs/>
          <w:color w:val="auto"/>
          <w:sz w:val="22"/>
          <w:szCs w:val="22"/>
          <w:lang w:val="en-US" w:eastAsia="zh-CN"/>
        </w:rPr>
      </w:pPr>
      <w:r>
        <w:rPr>
          <w:rFonts w:hint="eastAsia" w:asciiTheme="minorEastAsia" w:hAnsiTheme="minorEastAsia" w:cstheme="minorEastAsia"/>
          <w:b/>
          <w:bCs/>
          <w:color w:val="auto"/>
          <w:sz w:val="22"/>
          <w:szCs w:val="22"/>
          <w:lang w:val="en-US" w:eastAsia="zh-CN"/>
        </w:rPr>
        <w:t>答复主体：采购代理机构</w:t>
      </w:r>
    </w:p>
    <w:p w14:paraId="16A0F74E">
      <w:pPr>
        <w:keepNext w:val="0"/>
        <w:keepLines w:val="0"/>
        <w:pageBreakBefore w:val="0"/>
        <w:widowControl w:val="0"/>
        <w:kinsoku/>
        <w:wordWrap/>
        <w:overflowPunct/>
        <w:topLinePunct w:val="0"/>
        <w:bidi w:val="0"/>
        <w:snapToGrid/>
        <w:spacing w:line="360" w:lineRule="auto"/>
        <w:ind w:firstLine="442" w:firstLineChars="200"/>
        <w:textAlignment w:val="auto"/>
        <w:rPr>
          <w:rFonts w:hint="default" w:asciiTheme="minorEastAsia" w:hAnsiTheme="minorEastAsia" w:cstheme="minorEastAsia"/>
          <w:b/>
          <w:bCs/>
          <w:color w:val="auto"/>
          <w:sz w:val="22"/>
          <w:szCs w:val="22"/>
          <w:lang w:val="en-US" w:eastAsia="zh-CN"/>
        </w:rPr>
      </w:pPr>
      <w:r>
        <w:rPr>
          <w:rFonts w:hint="eastAsia" w:asciiTheme="minorEastAsia" w:hAnsiTheme="minorEastAsia" w:cstheme="minorEastAsia"/>
          <w:b/>
          <w:bCs/>
          <w:color w:val="auto"/>
          <w:sz w:val="22"/>
          <w:szCs w:val="22"/>
          <w:lang w:val="en-US" w:eastAsia="zh-CN"/>
        </w:rPr>
        <w:t>联系人：和荣兴、和秀华</w:t>
      </w:r>
    </w:p>
    <w:p w14:paraId="61768F8C">
      <w:pPr>
        <w:keepNext w:val="0"/>
        <w:keepLines w:val="0"/>
        <w:pageBreakBefore w:val="0"/>
        <w:widowControl w:val="0"/>
        <w:kinsoku/>
        <w:wordWrap/>
        <w:overflowPunct/>
        <w:topLinePunct w:val="0"/>
        <w:bidi w:val="0"/>
        <w:snapToGrid/>
        <w:spacing w:line="360" w:lineRule="auto"/>
        <w:ind w:firstLine="442" w:firstLineChars="200"/>
        <w:textAlignment w:val="auto"/>
        <w:rPr>
          <w:rFonts w:hint="default" w:asciiTheme="minorEastAsia" w:hAnsiTheme="minorEastAsia" w:cstheme="minorEastAsia"/>
          <w:b/>
          <w:bCs/>
          <w:color w:val="auto"/>
          <w:sz w:val="22"/>
          <w:szCs w:val="22"/>
          <w:lang w:val="en-US" w:eastAsia="zh-CN"/>
        </w:rPr>
      </w:pPr>
      <w:r>
        <w:rPr>
          <w:rFonts w:hint="eastAsia" w:asciiTheme="minorEastAsia" w:hAnsiTheme="minorEastAsia" w:cstheme="minorEastAsia"/>
          <w:b/>
          <w:bCs/>
          <w:color w:val="auto"/>
          <w:sz w:val="22"/>
          <w:szCs w:val="22"/>
          <w:lang w:val="en-US" w:eastAsia="zh-CN"/>
        </w:rPr>
        <w:t>联系电话：0888-5117766</w:t>
      </w:r>
    </w:p>
    <w:p w14:paraId="684CCFEE">
      <w:pPr>
        <w:keepNext w:val="0"/>
        <w:keepLines w:val="0"/>
        <w:pageBreakBefore w:val="0"/>
        <w:widowControl w:val="0"/>
        <w:kinsoku/>
        <w:wordWrap/>
        <w:overflowPunct/>
        <w:topLinePunct w:val="0"/>
        <w:bidi w:val="0"/>
        <w:snapToGrid/>
        <w:spacing w:line="360" w:lineRule="auto"/>
        <w:ind w:firstLine="442" w:firstLineChars="200"/>
        <w:textAlignment w:val="auto"/>
        <w:rPr>
          <w:rFonts w:hint="default" w:asciiTheme="minorEastAsia" w:hAnsiTheme="minorEastAsia" w:cstheme="minorEastAsia"/>
          <w:b/>
          <w:bCs/>
          <w:color w:val="auto"/>
          <w:sz w:val="22"/>
          <w:szCs w:val="22"/>
          <w:lang w:val="en-US" w:eastAsia="zh-CN"/>
        </w:rPr>
      </w:pPr>
      <w:r>
        <w:rPr>
          <w:rFonts w:hint="eastAsia" w:asciiTheme="minorEastAsia" w:hAnsiTheme="minorEastAsia" w:cstheme="minorEastAsia"/>
          <w:b/>
          <w:bCs/>
          <w:color w:val="auto"/>
          <w:sz w:val="22"/>
          <w:szCs w:val="22"/>
          <w:lang w:val="en-US" w:eastAsia="zh-CN"/>
        </w:rPr>
        <w:t>地址：丽江市古城区福慧路442号</w:t>
      </w:r>
    </w:p>
    <w:p w14:paraId="57B6F812">
      <w:pPr>
        <w:pStyle w:val="17"/>
        <w:keepNext w:val="0"/>
        <w:keepLines w:val="0"/>
        <w:pageBreakBefore w:val="0"/>
        <w:kinsoku/>
        <w:wordWrap/>
        <w:overflowPunct/>
        <w:topLinePunct w:val="0"/>
        <w:bidi w:val="0"/>
        <w:snapToGrid/>
        <w:spacing w:line="360" w:lineRule="auto"/>
        <w:ind w:firstLine="440" w:firstLineChars="200"/>
        <w:textAlignment w:val="auto"/>
        <w:rPr>
          <w:color w:val="auto"/>
          <w:sz w:val="22"/>
          <w:szCs w:val="22"/>
        </w:rPr>
      </w:pPr>
      <w:r>
        <w:rPr>
          <w:rFonts w:hint="eastAsia" w:asciiTheme="minorEastAsia" w:hAnsiTheme="minorEastAsia" w:cstheme="minorEastAsia"/>
          <w:color w:val="auto"/>
          <w:sz w:val="22"/>
          <w:szCs w:val="22"/>
        </w:rPr>
        <w:t>5.</w:t>
      </w:r>
      <w:r>
        <w:rPr>
          <w:rFonts w:hint="eastAsia" w:asciiTheme="minorEastAsia" w:hAnsiTheme="minorEastAsia" w:cstheme="minorEastAsia"/>
          <w:color w:val="auto"/>
          <w:sz w:val="22"/>
          <w:szCs w:val="22"/>
          <w:lang w:val="en-US" w:eastAsia="zh-CN"/>
        </w:rPr>
        <w:t>2.4</w:t>
      </w:r>
      <w:r>
        <w:rPr>
          <w:rFonts w:hint="eastAsia" w:asciiTheme="minorEastAsia" w:hAnsiTheme="minorEastAsia" w:cstheme="minorEastAsia"/>
          <w:color w:val="auto"/>
          <w:sz w:val="22"/>
          <w:szCs w:val="22"/>
          <w:lang w:eastAsia="zh-CN"/>
        </w:rPr>
        <w:t>投标人</w:t>
      </w:r>
      <w:r>
        <w:rPr>
          <w:rFonts w:hint="eastAsia" w:asciiTheme="minorEastAsia" w:hAnsiTheme="minorEastAsia" w:cstheme="minorEastAsia"/>
          <w:color w:val="auto"/>
          <w:sz w:val="22"/>
          <w:szCs w:val="22"/>
        </w:rPr>
        <w:t>可以委托代理人进行质疑。其授权委托书应当载明代理人的姓名或者名</w:t>
      </w:r>
      <w:r>
        <w:rPr>
          <w:rFonts w:hint="eastAsia" w:asciiTheme="minorEastAsia" w:hAnsiTheme="minorEastAsia" w:cstheme="minorEastAsia"/>
          <w:color w:val="auto"/>
          <w:kern w:val="0"/>
          <w:sz w:val="22"/>
          <w:szCs w:val="22"/>
        </w:rPr>
        <w:t>称、代理事项、具体权限、期限和相关事项。</w:t>
      </w:r>
      <w:r>
        <w:rPr>
          <w:rFonts w:hint="eastAsia" w:asciiTheme="minorEastAsia" w:hAnsiTheme="minorEastAsia" w:cstheme="minorEastAsia"/>
          <w:color w:val="auto"/>
          <w:kern w:val="0"/>
          <w:sz w:val="22"/>
          <w:szCs w:val="22"/>
          <w:lang w:eastAsia="zh-CN"/>
        </w:rPr>
        <w:t>投标人</w:t>
      </w:r>
      <w:r>
        <w:rPr>
          <w:rFonts w:hint="eastAsia" w:asciiTheme="minorEastAsia" w:hAnsiTheme="minorEastAsia" w:cstheme="minorEastAsia"/>
          <w:color w:val="auto"/>
          <w:kern w:val="0"/>
          <w:sz w:val="22"/>
          <w:szCs w:val="22"/>
        </w:rPr>
        <w:t>为自然人的，应当由本人签字；</w:t>
      </w:r>
      <w:r>
        <w:rPr>
          <w:rFonts w:hint="eastAsia" w:asciiTheme="minorEastAsia" w:hAnsiTheme="minorEastAsia" w:cstheme="minorEastAsia"/>
          <w:color w:val="auto"/>
          <w:kern w:val="0"/>
          <w:sz w:val="22"/>
          <w:szCs w:val="22"/>
          <w:lang w:eastAsia="zh-CN"/>
        </w:rPr>
        <w:t>投标人</w:t>
      </w:r>
      <w:r>
        <w:rPr>
          <w:rFonts w:hint="eastAsia" w:asciiTheme="minorEastAsia" w:hAnsiTheme="minorEastAsia" w:cstheme="minorEastAsia"/>
          <w:color w:val="auto"/>
          <w:kern w:val="0"/>
          <w:sz w:val="22"/>
          <w:szCs w:val="22"/>
        </w:rPr>
        <w:t>为法人或者其他组织的，应当由法定代表人、主要负责人签字或者盖章，并加盖公章。代理人提出质疑，应当提交</w:t>
      </w:r>
      <w:r>
        <w:rPr>
          <w:rFonts w:hint="eastAsia" w:asciiTheme="minorEastAsia" w:hAnsiTheme="minorEastAsia" w:cstheme="minorEastAsia"/>
          <w:color w:val="auto"/>
          <w:kern w:val="0"/>
          <w:sz w:val="22"/>
          <w:szCs w:val="22"/>
          <w:lang w:eastAsia="zh-CN"/>
        </w:rPr>
        <w:t>投标人</w:t>
      </w:r>
      <w:r>
        <w:rPr>
          <w:rFonts w:hint="eastAsia" w:asciiTheme="minorEastAsia" w:hAnsiTheme="minorEastAsia" w:cstheme="minorEastAsia"/>
          <w:color w:val="auto"/>
          <w:kern w:val="0"/>
          <w:sz w:val="22"/>
          <w:szCs w:val="22"/>
        </w:rPr>
        <w:t>签署的授权委托书。</w:t>
      </w:r>
    </w:p>
    <w:p w14:paraId="7087163F">
      <w:pPr>
        <w:pStyle w:val="17"/>
        <w:keepNext w:val="0"/>
        <w:keepLines w:val="0"/>
        <w:pageBreakBefore w:val="0"/>
        <w:kinsoku/>
        <w:wordWrap/>
        <w:overflowPunct/>
        <w:topLinePunct w:val="0"/>
        <w:bidi w:val="0"/>
        <w:snapToGrid/>
        <w:spacing w:line="360" w:lineRule="auto"/>
        <w:ind w:firstLine="440" w:firstLineChars="200"/>
        <w:textAlignment w:val="auto"/>
        <w:rPr>
          <w:color w:val="auto"/>
          <w:sz w:val="22"/>
          <w:szCs w:val="22"/>
        </w:rPr>
      </w:pPr>
      <w:r>
        <w:rPr>
          <w:rFonts w:hint="eastAsia" w:asciiTheme="minorEastAsia" w:hAnsiTheme="minorEastAsia" w:cstheme="minorEastAsia"/>
          <w:color w:val="auto"/>
          <w:kern w:val="0"/>
          <w:sz w:val="22"/>
          <w:szCs w:val="22"/>
          <w:lang w:val="en-US" w:eastAsia="zh-CN"/>
        </w:rPr>
        <w:t>5.2.5</w:t>
      </w:r>
      <w:r>
        <w:rPr>
          <w:rFonts w:hint="eastAsia" w:asciiTheme="minorEastAsia" w:hAnsiTheme="minorEastAsia" w:cstheme="minorEastAsia"/>
          <w:color w:val="auto"/>
          <w:kern w:val="0"/>
          <w:sz w:val="22"/>
          <w:szCs w:val="22"/>
          <w:lang w:eastAsia="zh-CN"/>
        </w:rPr>
        <w:t>投标人</w:t>
      </w:r>
      <w:r>
        <w:rPr>
          <w:rFonts w:hint="eastAsia" w:asciiTheme="minorEastAsia" w:hAnsiTheme="minorEastAsia" w:cstheme="minorEastAsia"/>
          <w:color w:val="auto"/>
          <w:kern w:val="0"/>
          <w:sz w:val="22"/>
          <w:szCs w:val="22"/>
        </w:rPr>
        <w:t>提出质疑应当提交质疑函和必要的证明材料（如材料中有外文资料应同时附上中文译本）。质疑函应当包括下列内容：</w:t>
      </w:r>
    </w:p>
    <w:p w14:paraId="24996112">
      <w:pPr>
        <w:pStyle w:val="17"/>
        <w:keepNext w:val="0"/>
        <w:keepLines w:val="0"/>
        <w:pageBreakBefore w:val="0"/>
        <w:kinsoku/>
        <w:wordWrap/>
        <w:overflowPunct/>
        <w:topLinePunct w:val="0"/>
        <w:bidi w:val="0"/>
        <w:snapToGrid/>
        <w:spacing w:line="360" w:lineRule="auto"/>
        <w:ind w:firstLine="440" w:firstLineChars="200"/>
        <w:textAlignment w:val="auto"/>
        <w:rPr>
          <w:rFonts w:asciiTheme="minorEastAsia" w:hAnsiTheme="minorEastAsia" w:cstheme="minorEastAsia"/>
          <w:color w:val="auto"/>
          <w:kern w:val="0"/>
          <w:sz w:val="22"/>
          <w:szCs w:val="22"/>
        </w:rPr>
      </w:pPr>
      <w:r>
        <w:rPr>
          <w:rFonts w:hint="eastAsia" w:asciiTheme="minorEastAsia" w:hAnsiTheme="minorEastAsia" w:cstheme="minorEastAsia"/>
          <w:color w:val="auto"/>
          <w:kern w:val="0"/>
          <w:sz w:val="22"/>
          <w:szCs w:val="22"/>
        </w:rPr>
        <w:t>（1）</w:t>
      </w:r>
      <w:r>
        <w:rPr>
          <w:rFonts w:hint="eastAsia" w:asciiTheme="minorEastAsia" w:hAnsiTheme="minorEastAsia" w:cstheme="minorEastAsia"/>
          <w:color w:val="auto"/>
          <w:kern w:val="0"/>
          <w:sz w:val="22"/>
          <w:szCs w:val="22"/>
          <w:lang w:eastAsia="zh-CN"/>
        </w:rPr>
        <w:t>投标人</w:t>
      </w:r>
      <w:r>
        <w:rPr>
          <w:rFonts w:hint="eastAsia" w:asciiTheme="minorEastAsia" w:hAnsiTheme="minorEastAsia" w:cstheme="minorEastAsia"/>
          <w:color w:val="auto"/>
          <w:kern w:val="0"/>
          <w:sz w:val="22"/>
          <w:szCs w:val="22"/>
        </w:rPr>
        <w:t>的姓名或者名称、地址、邮编、联系人及联系电话；</w:t>
      </w:r>
    </w:p>
    <w:p w14:paraId="2E188535">
      <w:pPr>
        <w:pStyle w:val="17"/>
        <w:keepNext w:val="0"/>
        <w:keepLines w:val="0"/>
        <w:pageBreakBefore w:val="0"/>
        <w:kinsoku/>
        <w:wordWrap/>
        <w:overflowPunct/>
        <w:topLinePunct w:val="0"/>
        <w:bidi w:val="0"/>
        <w:snapToGrid/>
        <w:spacing w:line="360" w:lineRule="auto"/>
        <w:ind w:firstLine="440" w:firstLineChars="200"/>
        <w:textAlignment w:val="auto"/>
        <w:rPr>
          <w:rFonts w:asciiTheme="minorEastAsia" w:hAnsiTheme="minorEastAsia" w:cstheme="minorEastAsia"/>
          <w:color w:val="auto"/>
          <w:kern w:val="0"/>
          <w:sz w:val="22"/>
          <w:szCs w:val="22"/>
        </w:rPr>
      </w:pPr>
      <w:r>
        <w:rPr>
          <w:rFonts w:hint="eastAsia" w:asciiTheme="minorEastAsia" w:hAnsiTheme="minorEastAsia" w:cstheme="minorEastAsia"/>
          <w:color w:val="auto"/>
          <w:kern w:val="0"/>
          <w:sz w:val="22"/>
          <w:szCs w:val="22"/>
        </w:rPr>
        <w:t>（2）质疑项目的名称、编号；</w:t>
      </w:r>
    </w:p>
    <w:p w14:paraId="63F0DA3E">
      <w:pPr>
        <w:pStyle w:val="17"/>
        <w:keepNext w:val="0"/>
        <w:keepLines w:val="0"/>
        <w:pageBreakBefore w:val="0"/>
        <w:kinsoku/>
        <w:wordWrap/>
        <w:overflowPunct/>
        <w:topLinePunct w:val="0"/>
        <w:bidi w:val="0"/>
        <w:snapToGrid/>
        <w:spacing w:line="360" w:lineRule="auto"/>
        <w:ind w:firstLine="440" w:firstLineChars="200"/>
        <w:textAlignment w:val="auto"/>
        <w:rPr>
          <w:rFonts w:asciiTheme="minorEastAsia" w:hAnsiTheme="minorEastAsia" w:cstheme="minorEastAsia"/>
          <w:color w:val="auto"/>
          <w:kern w:val="0"/>
          <w:sz w:val="22"/>
          <w:szCs w:val="22"/>
        </w:rPr>
      </w:pPr>
      <w:r>
        <w:rPr>
          <w:rFonts w:hint="eastAsia" w:asciiTheme="minorEastAsia" w:hAnsiTheme="minorEastAsia" w:cstheme="minorEastAsia"/>
          <w:color w:val="auto"/>
          <w:kern w:val="0"/>
          <w:sz w:val="22"/>
          <w:szCs w:val="22"/>
        </w:rPr>
        <w:t>（3）具体、明确的质疑事项和与质疑事项相关的请求；</w:t>
      </w:r>
    </w:p>
    <w:p w14:paraId="15E819CA">
      <w:pPr>
        <w:pStyle w:val="17"/>
        <w:keepNext w:val="0"/>
        <w:keepLines w:val="0"/>
        <w:pageBreakBefore w:val="0"/>
        <w:kinsoku/>
        <w:wordWrap/>
        <w:overflowPunct/>
        <w:topLinePunct w:val="0"/>
        <w:bidi w:val="0"/>
        <w:snapToGrid/>
        <w:spacing w:line="360" w:lineRule="auto"/>
        <w:ind w:firstLine="440" w:firstLineChars="200"/>
        <w:textAlignment w:val="auto"/>
        <w:rPr>
          <w:rFonts w:asciiTheme="minorEastAsia" w:hAnsiTheme="minorEastAsia" w:cstheme="minorEastAsia"/>
          <w:color w:val="auto"/>
          <w:kern w:val="0"/>
          <w:sz w:val="22"/>
          <w:szCs w:val="22"/>
        </w:rPr>
      </w:pPr>
      <w:r>
        <w:rPr>
          <w:rFonts w:hint="eastAsia" w:asciiTheme="minorEastAsia" w:hAnsiTheme="minorEastAsia" w:cstheme="minorEastAsia"/>
          <w:color w:val="auto"/>
          <w:kern w:val="0"/>
          <w:sz w:val="22"/>
          <w:szCs w:val="22"/>
        </w:rPr>
        <w:t>（4）事实依据；</w:t>
      </w:r>
    </w:p>
    <w:p w14:paraId="155A9D41">
      <w:pPr>
        <w:pStyle w:val="17"/>
        <w:keepNext w:val="0"/>
        <w:keepLines w:val="0"/>
        <w:pageBreakBefore w:val="0"/>
        <w:kinsoku/>
        <w:wordWrap/>
        <w:overflowPunct/>
        <w:topLinePunct w:val="0"/>
        <w:bidi w:val="0"/>
        <w:snapToGrid/>
        <w:spacing w:line="360" w:lineRule="auto"/>
        <w:ind w:firstLine="440" w:firstLineChars="200"/>
        <w:textAlignment w:val="auto"/>
        <w:rPr>
          <w:rFonts w:asciiTheme="minorEastAsia" w:hAnsiTheme="minorEastAsia" w:cstheme="minorEastAsia"/>
          <w:color w:val="auto"/>
          <w:kern w:val="0"/>
          <w:sz w:val="22"/>
          <w:szCs w:val="22"/>
        </w:rPr>
      </w:pPr>
      <w:r>
        <w:rPr>
          <w:rFonts w:hint="eastAsia" w:asciiTheme="minorEastAsia" w:hAnsiTheme="minorEastAsia" w:cstheme="minorEastAsia"/>
          <w:color w:val="auto"/>
          <w:kern w:val="0"/>
          <w:sz w:val="22"/>
          <w:szCs w:val="22"/>
        </w:rPr>
        <w:t>（5）必要的法律依据；</w:t>
      </w:r>
    </w:p>
    <w:p w14:paraId="153B19EC">
      <w:pPr>
        <w:pStyle w:val="17"/>
        <w:keepNext w:val="0"/>
        <w:keepLines w:val="0"/>
        <w:pageBreakBefore w:val="0"/>
        <w:kinsoku/>
        <w:wordWrap/>
        <w:overflowPunct/>
        <w:topLinePunct w:val="0"/>
        <w:bidi w:val="0"/>
        <w:snapToGrid/>
        <w:spacing w:line="360" w:lineRule="auto"/>
        <w:ind w:firstLine="440" w:firstLineChars="200"/>
        <w:textAlignment w:val="auto"/>
        <w:rPr>
          <w:rFonts w:asciiTheme="minorEastAsia" w:hAnsiTheme="minorEastAsia" w:cstheme="minorEastAsia"/>
          <w:color w:val="auto"/>
          <w:kern w:val="0"/>
          <w:sz w:val="22"/>
          <w:szCs w:val="22"/>
        </w:rPr>
      </w:pPr>
      <w:r>
        <w:rPr>
          <w:rFonts w:hint="eastAsia" w:asciiTheme="minorEastAsia" w:hAnsiTheme="minorEastAsia" w:cstheme="minorEastAsia"/>
          <w:color w:val="auto"/>
          <w:kern w:val="0"/>
          <w:sz w:val="22"/>
          <w:szCs w:val="22"/>
        </w:rPr>
        <w:t>（6）提出质疑的日期。</w:t>
      </w:r>
    </w:p>
    <w:p w14:paraId="1E8689F8">
      <w:pPr>
        <w:pStyle w:val="60"/>
        <w:keepNext w:val="0"/>
        <w:keepLines w:val="0"/>
        <w:pageBreakBefore w:val="0"/>
        <w:kinsoku/>
        <w:wordWrap/>
        <w:overflowPunct/>
        <w:topLinePunct w:val="0"/>
        <w:bidi w:val="0"/>
        <w:snapToGrid/>
        <w:spacing w:before="0" w:beforeAutospacing="0" w:after="0" w:afterAutospacing="0" w:line="360" w:lineRule="auto"/>
        <w:ind w:firstLine="440" w:firstLineChars="200"/>
        <w:contextualSpacing/>
        <w:textAlignment w:val="auto"/>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eastAsia="zh-CN"/>
        </w:rPr>
        <w:t>投标人</w:t>
      </w:r>
      <w:r>
        <w:rPr>
          <w:rFonts w:hint="eastAsia" w:asciiTheme="minorEastAsia" w:hAnsiTheme="minorEastAsia" w:eastAsiaTheme="minorEastAsia" w:cstheme="minorEastAsia"/>
          <w:color w:val="auto"/>
          <w:sz w:val="22"/>
          <w:szCs w:val="22"/>
        </w:rPr>
        <w:t>为自然人的，应当由本人签字；</w:t>
      </w:r>
      <w:r>
        <w:rPr>
          <w:rFonts w:hint="eastAsia" w:asciiTheme="minorEastAsia" w:hAnsiTheme="minorEastAsia" w:eastAsiaTheme="minorEastAsia" w:cstheme="minorEastAsia"/>
          <w:color w:val="auto"/>
          <w:sz w:val="22"/>
          <w:szCs w:val="22"/>
          <w:lang w:eastAsia="zh-CN"/>
        </w:rPr>
        <w:t>投标人</w:t>
      </w:r>
      <w:r>
        <w:rPr>
          <w:rFonts w:hint="eastAsia" w:asciiTheme="minorEastAsia" w:hAnsiTheme="minorEastAsia" w:eastAsiaTheme="minorEastAsia" w:cstheme="minorEastAsia"/>
          <w:color w:val="auto"/>
          <w:sz w:val="22"/>
          <w:szCs w:val="22"/>
        </w:rPr>
        <w:t>为法人或者其他组织的，应当由法定代表人、主要负责人，或者其授权代表签字或者盖章，并加盖公章。</w:t>
      </w:r>
    </w:p>
    <w:p w14:paraId="02B36CB5">
      <w:pPr>
        <w:pStyle w:val="60"/>
        <w:keepNext w:val="0"/>
        <w:keepLines w:val="0"/>
        <w:pageBreakBefore w:val="0"/>
        <w:kinsoku/>
        <w:wordWrap/>
        <w:overflowPunct/>
        <w:topLinePunct w:val="0"/>
        <w:bidi w:val="0"/>
        <w:snapToGrid/>
        <w:spacing w:beforeAutospacing="0" w:after="0" w:afterAutospacing="0" w:line="360" w:lineRule="auto"/>
        <w:ind w:firstLine="442" w:firstLineChars="200"/>
        <w:contextualSpacing/>
        <w:textAlignment w:val="auto"/>
        <w:rPr>
          <w:rFonts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注：质疑函范本请在中国政府采购网下载专区栏里下载。</w:t>
      </w:r>
    </w:p>
    <w:p w14:paraId="24D0BBF0">
      <w:pPr>
        <w:pStyle w:val="60"/>
        <w:keepNext w:val="0"/>
        <w:keepLines w:val="0"/>
        <w:pageBreakBefore w:val="0"/>
        <w:kinsoku/>
        <w:wordWrap/>
        <w:overflowPunct/>
        <w:topLinePunct w:val="0"/>
        <w:bidi w:val="0"/>
        <w:snapToGrid/>
        <w:spacing w:beforeAutospacing="0" w:after="0" w:afterAutospacing="0" w:line="360" w:lineRule="auto"/>
        <w:ind w:firstLine="440" w:firstLineChars="200"/>
        <w:contextualSpacing/>
        <w:textAlignment w:val="auto"/>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5.2.6</w:t>
      </w:r>
      <w:r>
        <w:rPr>
          <w:rFonts w:hint="eastAsia" w:asciiTheme="minorEastAsia" w:hAnsiTheme="minorEastAsia" w:eastAsiaTheme="minorEastAsia" w:cstheme="minorEastAsia"/>
          <w:color w:val="auto"/>
          <w:sz w:val="22"/>
          <w:szCs w:val="22"/>
        </w:rPr>
        <w:t>采购人或者采购代理机构应当在收到质疑人的书面质疑后</w:t>
      </w:r>
      <w:r>
        <w:rPr>
          <w:rFonts w:hint="eastAsia" w:asciiTheme="minorEastAsia" w:hAnsiTheme="minorEastAsia" w:eastAsiaTheme="minorEastAsia" w:cstheme="minorEastAsia"/>
          <w:bCs/>
          <w:color w:val="auto"/>
          <w:kern w:val="2"/>
          <w:sz w:val="22"/>
          <w:szCs w:val="22"/>
        </w:rPr>
        <w:t>7</w:t>
      </w:r>
      <w:r>
        <w:rPr>
          <w:rFonts w:hint="eastAsia" w:asciiTheme="minorEastAsia" w:hAnsiTheme="minorEastAsia" w:eastAsiaTheme="minorEastAsia" w:cstheme="minorEastAsia"/>
          <w:color w:val="auto"/>
          <w:sz w:val="22"/>
          <w:szCs w:val="22"/>
        </w:rPr>
        <w:t>个工作日内作出答复，并以书面形式通知质疑人和其他有关</w:t>
      </w:r>
      <w:r>
        <w:rPr>
          <w:rFonts w:hint="eastAsia" w:asciiTheme="minorEastAsia" w:hAnsiTheme="minorEastAsia" w:eastAsiaTheme="minorEastAsia" w:cstheme="minorEastAsia"/>
          <w:color w:val="auto"/>
          <w:sz w:val="22"/>
          <w:szCs w:val="22"/>
          <w:lang w:eastAsia="zh-CN"/>
        </w:rPr>
        <w:t>投标人</w:t>
      </w:r>
      <w:r>
        <w:rPr>
          <w:rFonts w:hint="eastAsia" w:asciiTheme="minorEastAsia" w:hAnsiTheme="minorEastAsia" w:eastAsiaTheme="minorEastAsia" w:cstheme="minorEastAsia"/>
          <w:color w:val="auto"/>
          <w:sz w:val="22"/>
          <w:szCs w:val="22"/>
        </w:rPr>
        <w:t>，但答复的内容不得涉及商业秘密。</w:t>
      </w:r>
    </w:p>
    <w:p w14:paraId="256785A4">
      <w:pPr>
        <w:pStyle w:val="60"/>
        <w:keepNext w:val="0"/>
        <w:keepLines w:val="0"/>
        <w:pageBreakBefore w:val="0"/>
        <w:kinsoku/>
        <w:wordWrap/>
        <w:overflowPunct/>
        <w:topLinePunct w:val="0"/>
        <w:bidi w:val="0"/>
        <w:snapToGrid/>
        <w:spacing w:beforeAutospacing="0" w:after="0" w:afterAutospacing="0" w:line="360" w:lineRule="auto"/>
        <w:ind w:firstLine="442" w:firstLineChars="200"/>
        <w:contextualSpacing/>
        <w:textAlignment w:val="auto"/>
        <w:rPr>
          <w:rFonts w:asciiTheme="minorEastAsia" w:hAnsiTheme="minorEastAsia" w:eastAsiaTheme="minorEastAsia" w:cstheme="minorEastAsia"/>
          <w:b/>
          <w:bCs/>
          <w:color w:val="auto"/>
          <w:sz w:val="22"/>
          <w:szCs w:val="22"/>
          <w:lang w:val="zh-CN"/>
        </w:rPr>
      </w:pPr>
      <w:r>
        <w:rPr>
          <w:rFonts w:hint="eastAsia" w:asciiTheme="minorEastAsia" w:hAnsiTheme="minorEastAsia" w:eastAsiaTheme="minorEastAsia" w:cstheme="minorEastAsia"/>
          <w:b/>
          <w:bCs/>
          <w:color w:val="auto"/>
          <w:sz w:val="22"/>
          <w:szCs w:val="22"/>
        </w:rPr>
        <w:t>5</w:t>
      </w:r>
      <w:r>
        <w:rPr>
          <w:rFonts w:hint="eastAsia" w:asciiTheme="minorEastAsia" w:hAnsiTheme="minorEastAsia" w:eastAsiaTheme="minorEastAsia" w:cstheme="minorEastAsia"/>
          <w:b/>
          <w:bCs/>
          <w:color w:val="auto"/>
          <w:sz w:val="22"/>
          <w:szCs w:val="22"/>
          <w:lang w:val="zh-CN"/>
        </w:rPr>
        <w:t>.</w:t>
      </w:r>
      <w:r>
        <w:rPr>
          <w:rFonts w:hint="eastAsia" w:asciiTheme="minorEastAsia" w:hAnsiTheme="minorEastAsia" w:eastAsiaTheme="minorEastAsia" w:cstheme="minorEastAsia"/>
          <w:b/>
          <w:bCs/>
          <w:color w:val="auto"/>
          <w:sz w:val="22"/>
          <w:szCs w:val="22"/>
          <w:lang w:val="en-US" w:eastAsia="zh-CN"/>
        </w:rPr>
        <w:t>3投标人</w:t>
      </w:r>
      <w:r>
        <w:rPr>
          <w:rFonts w:hint="eastAsia" w:asciiTheme="minorEastAsia" w:hAnsiTheme="minorEastAsia" w:eastAsiaTheme="minorEastAsia" w:cstheme="minorEastAsia"/>
          <w:b/>
          <w:bCs/>
          <w:color w:val="auto"/>
          <w:sz w:val="22"/>
          <w:szCs w:val="22"/>
          <w:lang w:val="zh-CN"/>
        </w:rPr>
        <w:t>投诉</w:t>
      </w:r>
    </w:p>
    <w:p w14:paraId="6A1AE023">
      <w:pPr>
        <w:pStyle w:val="60"/>
        <w:keepNext w:val="0"/>
        <w:keepLines w:val="0"/>
        <w:pageBreakBefore w:val="0"/>
        <w:kinsoku/>
        <w:wordWrap/>
        <w:overflowPunct/>
        <w:topLinePunct w:val="0"/>
        <w:bidi w:val="0"/>
        <w:snapToGrid/>
        <w:spacing w:beforeAutospacing="0" w:after="0" w:afterAutospacing="0" w:line="360" w:lineRule="auto"/>
        <w:ind w:firstLine="440" w:firstLineChars="200"/>
        <w:contextualSpacing/>
        <w:textAlignment w:val="auto"/>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5.</w:t>
      </w:r>
      <w:r>
        <w:rPr>
          <w:rFonts w:hint="eastAsia" w:asciiTheme="minorEastAsia" w:hAnsiTheme="minorEastAsia" w:eastAsiaTheme="minorEastAsia" w:cstheme="minorEastAsia"/>
          <w:color w:val="auto"/>
          <w:sz w:val="22"/>
          <w:szCs w:val="22"/>
          <w:lang w:val="en-US" w:eastAsia="zh-CN"/>
        </w:rPr>
        <w:t>3</w:t>
      </w:r>
      <w:r>
        <w:rPr>
          <w:rFonts w:hint="eastAsia" w:asciiTheme="minorEastAsia" w:hAnsiTheme="minorEastAsia" w:eastAsiaTheme="minorEastAsia" w:cstheme="minorEastAsia"/>
          <w:color w:val="auto"/>
          <w:sz w:val="22"/>
          <w:szCs w:val="22"/>
        </w:rPr>
        <w:t>.1投诉必须首先经过质疑程序。质疑人对采购人、采购代理机构的答复不满意或者采购人、采购代理机构未在规定的时间内作出答复的，可以在答复期满后</w:t>
      </w:r>
      <w:r>
        <w:rPr>
          <w:rFonts w:hint="eastAsia" w:asciiTheme="minorEastAsia" w:hAnsiTheme="minorEastAsia" w:eastAsiaTheme="minorEastAsia" w:cstheme="minorEastAsia"/>
          <w:bCs/>
          <w:color w:val="auto"/>
          <w:kern w:val="2"/>
          <w:sz w:val="22"/>
          <w:szCs w:val="22"/>
        </w:rPr>
        <w:t>15</w:t>
      </w:r>
      <w:r>
        <w:rPr>
          <w:rFonts w:hint="eastAsia" w:asciiTheme="minorEastAsia" w:hAnsiTheme="minorEastAsia" w:eastAsiaTheme="minorEastAsia" w:cstheme="minorEastAsia"/>
          <w:color w:val="auto"/>
          <w:sz w:val="22"/>
          <w:szCs w:val="22"/>
        </w:rPr>
        <w:t>个工作日内向同级政府采购监督管理部门提出投诉（提出投诉的质疑人以下简称投诉人）。</w:t>
      </w:r>
    </w:p>
    <w:p w14:paraId="30B55F1A">
      <w:pPr>
        <w:pStyle w:val="60"/>
        <w:keepNext w:val="0"/>
        <w:keepLines w:val="0"/>
        <w:pageBreakBefore w:val="0"/>
        <w:kinsoku/>
        <w:wordWrap/>
        <w:overflowPunct/>
        <w:topLinePunct w:val="0"/>
        <w:bidi w:val="0"/>
        <w:snapToGrid/>
        <w:spacing w:beforeAutospacing="0" w:after="0" w:afterAutospacing="0" w:line="360" w:lineRule="auto"/>
        <w:ind w:firstLine="440" w:firstLineChars="200"/>
        <w:contextualSpacing/>
        <w:textAlignment w:val="auto"/>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5.</w:t>
      </w:r>
      <w:r>
        <w:rPr>
          <w:rFonts w:hint="eastAsia" w:asciiTheme="minorEastAsia" w:hAnsiTheme="minorEastAsia" w:eastAsiaTheme="minorEastAsia" w:cstheme="minorEastAsia"/>
          <w:color w:val="auto"/>
          <w:sz w:val="22"/>
          <w:szCs w:val="22"/>
          <w:lang w:val="en-US" w:eastAsia="zh-CN"/>
        </w:rPr>
        <w:t>3</w:t>
      </w:r>
      <w:r>
        <w:rPr>
          <w:rFonts w:hint="eastAsia" w:asciiTheme="minorEastAsia" w:hAnsiTheme="minorEastAsia" w:eastAsiaTheme="minorEastAsia" w:cstheme="minorEastAsia"/>
          <w:color w:val="auto"/>
          <w:sz w:val="22"/>
          <w:szCs w:val="22"/>
        </w:rPr>
        <w:t>.</w:t>
      </w:r>
      <w:r>
        <w:rPr>
          <w:rFonts w:hint="eastAsia" w:asciiTheme="minorEastAsia" w:hAnsiTheme="minorEastAsia" w:eastAsiaTheme="minorEastAsia" w:cstheme="minorEastAsia"/>
          <w:color w:val="auto"/>
          <w:sz w:val="22"/>
          <w:szCs w:val="22"/>
          <w:lang w:val="zh-CN"/>
        </w:rPr>
        <w:t>2</w:t>
      </w:r>
      <w:r>
        <w:rPr>
          <w:rFonts w:hint="eastAsia" w:asciiTheme="minorEastAsia" w:hAnsiTheme="minorEastAsia" w:eastAsiaTheme="minorEastAsia" w:cstheme="minorEastAsia"/>
          <w:color w:val="auto"/>
          <w:sz w:val="22"/>
          <w:szCs w:val="22"/>
          <w:lang w:eastAsia="zh-CN"/>
        </w:rPr>
        <w:t>投标人</w:t>
      </w:r>
      <w:r>
        <w:rPr>
          <w:rFonts w:hint="eastAsia" w:asciiTheme="minorEastAsia" w:hAnsiTheme="minorEastAsia" w:eastAsiaTheme="minorEastAsia" w:cstheme="minorEastAsia"/>
          <w:color w:val="auto"/>
          <w:sz w:val="22"/>
          <w:szCs w:val="22"/>
        </w:rPr>
        <w:t>投诉的事项不得超出已质疑事项的范围，基于质疑答复内容提出的投诉事项除外。</w:t>
      </w:r>
    </w:p>
    <w:p w14:paraId="67135A24">
      <w:pPr>
        <w:pStyle w:val="60"/>
        <w:keepNext w:val="0"/>
        <w:keepLines w:val="0"/>
        <w:pageBreakBefore w:val="0"/>
        <w:kinsoku/>
        <w:wordWrap/>
        <w:overflowPunct/>
        <w:topLinePunct w:val="0"/>
        <w:bidi w:val="0"/>
        <w:snapToGrid/>
        <w:spacing w:beforeAutospacing="0" w:after="0" w:afterAutospacing="0" w:line="360" w:lineRule="auto"/>
        <w:ind w:firstLine="442" w:firstLineChars="200"/>
        <w:contextualSpacing/>
        <w:textAlignment w:val="auto"/>
        <w:rPr>
          <w:rFonts w:hint="eastAsia" w:ascii="宋体" w:hAnsi="宋体" w:eastAsia="宋体" w:cs="宋体"/>
          <w:color w:val="auto"/>
          <w:kern w:val="0"/>
          <w:sz w:val="22"/>
          <w:szCs w:val="22"/>
          <w:lang w:val="zh-CN"/>
        </w:rPr>
      </w:pPr>
      <w:r>
        <w:rPr>
          <w:rFonts w:hint="eastAsia" w:asciiTheme="minorEastAsia" w:hAnsiTheme="minorEastAsia" w:eastAsiaTheme="minorEastAsia" w:cstheme="minorEastAsia"/>
          <w:b/>
          <w:bCs/>
          <w:color w:val="auto"/>
          <w:sz w:val="22"/>
          <w:szCs w:val="22"/>
        </w:rPr>
        <w:t>注：投诉书范本请在中国政府采购网下载专区栏里下载。</w:t>
      </w:r>
    </w:p>
    <w:bookmarkEnd w:id="188"/>
    <w:p w14:paraId="712F3016">
      <w:pPr>
        <w:pStyle w:val="60"/>
        <w:keepNext w:val="0"/>
        <w:keepLines w:val="0"/>
        <w:pageBreakBefore w:val="0"/>
        <w:numPr>
          <w:ilvl w:val="0"/>
          <w:numId w:val="0"/>
        </w:numPr>
        <w:shd w:val="clear" w:color="auto"/>
        <w:kinsoku/>
        <w:wordWrap/>
        <w:overflowPunct/>
        <w:topLinePunct w:val="0"/>
        <w:bidi w:val="0"/>
        <w:snapToGrid/>
        <w:spacing w:beforeAutospacing="0" w:after="0" w:afterAutospacing="0" w:line="360" w:lineRule="auto"/>
        <w:ind w:firstLine="442" w:firstLineChars="200"/>
        <w:contextualSpacing/>
        <w:textAlignment w:val="auto"/>
        <w:outlineLvl w:val="2"/>
        <w:rPr>
          <w:rFonts w:hint="eastAsia" w:ascii="宋体" w:hAnsi="宋体" w:eastAsia="宋体" w:cs="宋体"/>
          <w:b/>
          <w:bCs/>
          <w:color w:val="auto"/>
          <w:sz w:val="22"/>
          <w:szCs w:val="22"/>
        </w:rPr>
      </w:pPr>
      <w:bookmarkStart w:id="206" w:name="_Toc22744"/>
      <w:bookmarkStart w:id="207" w:name="_Toc21153"/>
      <w:bookmarkStart w:id="208" w:name="_Toc214243355"/>
      <w:bookmarkStart w:id="209" w:name="_Toc23157"/>
      <w:r>
        <w:rPr>
          <w:rFonts w:hint="eastAsia" w:cs="宋体"/>
          <w:b/>
          <w:bCs/>
          <w:color w:val="auto"/>
          <w:sz w:val="22"/>
          <w:szCs w:val="22"/>
          <w:lang w:val="en-US" w:eastAsia="zh-CN"/>
        </w:rPr>
        <w:t>6</w:t>
      </w:r>
      <w:r>
        <w:rPr>
          <w:rFonts w:hint="eastAsia" w:ascii="宋体" w:hAnsi="宋体" w:cs="宋体"/>
          <w:b/>
          <w:bCs/>
          <w:color w:val="auto"/>
          <w:sz w:val="22"/>
          <w:szCs w:val="22"/>
          <w:lang w:val="en-US" w:eastAsia="zh-CN"/>
        </w:rPr>
        <w:t>.</w:t>
      </w:r>
      <w:r>
        <w:rPr>
          <w:rFonts w:hint="eastAsia" w:cs="宋体"/>
          <w:b/>
          <w:bCs/>
          <w:color w:val="auto"/>
          <w:sz w:val="22"/>
          <w:szCs w:val="22"/>
          <w:lang w:val="en-US" w:eastAsia="zh-CN"/>
        </w:rPr>
        <w:t>投标</w:t>
      </w:r>
      <w:r>
        <w:rPr>
          <w:rFonts w:hint="eastAsia" w:ascii="宋体" w:hAnsi="宋体" w:eastAsia="宋体" w:cs="宋体"/>
          <w:b/>
          <w:bCs/>
          <w:color w:val="auto"/>
          <w:sz w:val="22"/>
          <w:szCs w:val="22"/>
        </w:rPr>
        <w:t>费用</w:t>
      </w:r>
      <w:bookmarkEnd w:id="206"/>
      <w:bookmarkEnd w:id="207"/>
      <w:bookmarkEnd w:id="208"/>
      <w:bookmarkEnd w:id="209"/>
      <w:bookmarkStart w:id="210" w:name="_Toc214243356"/>
    </w:p>
    <w:p w14:paraId="7A63A0EB">
      <w:pPr>
        <w:pStyle w:val="60"/>
        <w:keepNext w:val="0"/>
        <w:keepLines w:val="0"/>
        <w:pageBreakBefore w:val="0"/>
        <w:numPr>
          <w:ilvl w:val="0"/>
          <w:numId w:val="0"/>
        </w:numPr>
        <w:shd w:val="clear" w:color="auto"/>
        <w:kinsoku/>
        <w:wordWrap/>
        <w:overflowPunct/>
        <w:topLinePunct w:val="0"/>
        <w:bidi w:val="0"/>
        <w:snapToGrid/>
        <w:spacing w:beforeAutospacing="0" w:after="0" w:afterAutospacing="0" w:line="360" w:lineRule="auto"/>
        <w:ind w:firstLine="440" w:firstLineChars="200"/>
        <w:contextualSpacing/>
        <w:textAlignment w:val="auto"/>
        <w:rPr>
          <w:rFonts w:hint="eastAsia" w:ascii="宋体" w:hAnsi="宋体" w:eastAsia="宋体" w:cs="宋体"/>
          <w:color w:val="auto"/>
          <w:sz w:val="22"/>
          <w:szCs w:val="22"/>
          <w:lang w:eastAsia="zh-CN"/>
        </w:rPr>
      </w:pPr>
      <w:r>
        <w:rPr>
          <w:rFonts w:hint="eastAsia" w:cs="宋体"/>
          <w:color w:val="auto"/>
          <w:sz w:val="22"/>
          <w:szCs w:val="22"/>
          <w:lang w:val="en-US" w:eastAsia="zh-CN"/>
        </w:rPr>
        <w:t>6</w:t>
      </w:r>
      <w:r>
        <w:rPr>
          <w:rFonts w:hint="eastAsia" w:ascii="宋体" w:hAnsi="宋体" w:eastAsia="宋体" w:cs="宋体"/>
          <w:color w:val="auto"/>
          <w:sz w:val="22"/>
          <w:szCs w:val="22"/>
        </w:rPr>
        <w:t>.1 不论结果如何，参加</w:t>
      </w:r>
      <w:r>
        <w:rPr>
          <w:rFonts w:hint="eastAsia" w:cs="宋体"/>
          <w:color w:val="auto"/>
          <w:sz w:val="22"/>
          <w:szCs w:val="22"/>
          <w:lang w:val="en-US" w:eastAsia="zh-CN"/>
        </w:rPr>
        <w:t>投标</w:t>
      </w:r>
      <w:r>
        <w:rPr>
          <w:rFonts w:hint="eastAsia" w:ascii="宋体" w:hAnsi="宋体" w:eastAsia="宋体" w:cs="宋体"/>
          <w:color w:val="auto"/>
          <w:sz w:val="22"/>
          <w:szCs w:val="22"/>
        </w:rPr>
        <w:t>的</w:t>
      </w:r>
      <w:r>
        <w:rPr>
          <w:rFonts w:hint="eastAsia" w:cs="宋体"/>
          <w:color w:val="auto"/>
          <w:sz w:val="22"/>
          <w:szCs w:val="22"/>
          <w:lang w:eastAsia="zh-CN"/>
        </w:rPr>
        <w:t>投标人</w:t>
      </w:r>
      <w:r>
        <w:rPr>
          <w:rFonts w:hint="eastAsia" w:ascii="宋体" w:hAnsi="宋体" w:eastAsia="宋体" w:cs="宋体"/>
          <w:color w:val="auto"/>
          <w:sz w:val="22"/>
          <w:szCs w:val="22"/>
        </w:rPr>
        <w:t>均应自行承担其参加本次</w:t>
      </w:r>
      <w:r>
        <w:rPr>
          <w:rFonts w:hint="eastAsia" w:cs="宋体"/>
          <w:color w:val="auto"/>
          <w:sz w:val="22"/>
          <w:szCs w:val="22"/>
          <w:lang w:val="en-US" w:eastAsia="zh-CN"/>
        </w:rPr>
        <w:t>投标</w:t>
      </w:r>
      <w:r>
        <w:rPr>
          <w:rFonts w:hint="eastAsia" w:ascii="宋体" w:hAnsi="宋体" w:eastAsia="宋体" w:cs="宋体"/>
          <w:color w:val="auto"/>
          <w:sz w:val="22"/>
          <w:szCs w:val="22"/>
        </w:rPr>
        <w:t>活动自身所发生的费用，采购人和</w:t>
      </w:r>
      <w:r>
        <w:rPr>
          <w:rFonts w:hint="eastAsia" w:ascii="宋体" w:hAnsi="宋体" w:eastAsia="宋体" w:cs="宋体"/>
          <w:color w:val="auto"/>
          <w:sz w:val="22"/>
          <w:szCs w:val="22"/>
          <w:lang w:eastAsia="zh-CN"/>
        </w:rPr>
        <w:t>采购代理机构</w:t>
      </w:r>
      <w:r>
        <w:rPr>
          <w:rFonts w:hint="eastAsia" w:ascii="宋体" w:hAnsi="宋体" w:eastAsia="宋体" w:cs="宋体"/>
          <w:color w:val="auto"/>
          <w:sz w:val="22"/>
          <w:szCs w:val="22"/>
        </w:rPr>
        <w:t>均无义务和责任承担这些费用</w:t>
      </w:r>
      <w:r>
        <w:rPr>
          <w:rFonts w:hint="eastAsia" w:cs="宋体"/>
          <w:color w:val="auto"/>
          <w:sz w:val="22"/>
          <w:szCs w:val="22"/>
          <w:lang w:eastAsia="zh-CN"/>
        </w:rPr>
        <w:t>。</w:t>
      </w:r>
    </w:p>
    <w:p w14:paraId="6DF789C7">
      <w:pPr>
        <w:pageBreakBefore w:val="0"/>
        <w:widowControl/>
        <w:numPr>
          <w:ilvl w:val="0"/>
          <w:numId w:val="0"/>
        </w:numPr>
        <w:kinsoku/>
        <w:wordWrap/>
        <w:overflowPunct/>
        <w:topLinePunct w:val="0"/>
        <w:bidi w:val="0"/>
        <w:adjustRightInd/>
        <w:spacing w:line="360" w:lineRule="auto"/>
        <w:jc w:val="center"/>
        <w:textAlignment w:val="auto"/>
        <w:outlineLvl w:val="9"/>
        <w:rPr>
          <w:rFonts w:hint="eastAsia" w:ascii="宋体" w:hAnsi="宋体" w:eastAsia="宋体" w:cs="宋体"/>
          <w:b/>
          <w:bCs w:val="0"/>
          <w:color w:val="auto"/>
          <w:kern w:val="2"/>
          <w:sz w:val="23"/>
          <w:szCs w:val="23"/>
          <w:lang w:val="zh-CN" w:eastAsia="zh-CN" w:bidi="ar-SA"/>
        </w:rPr>
      </w:pPr>
      <w:bookmarkStart w:id="211" w:name="_Toc26903_WPSOffice_Level2"/>
      <w:bookmarkStart w:id="212" w:name="_Toc9358"/>
      <w:bookmarkStart w:id="213" w:name="_Toc23519_WPSOffice_Level2"/>
    </w:p>
    <w:p w14:paraId="30DC0A63">
      <w:pPr>
        <w:pageBreakBefore w:val="0"/>
        <w:widowControl/>
        <w:numPr>
          <w:ilvl w:val="0"/>
          <w:numId w:val="0"/>
        </w:numPr>
        <w:kinsoku/>
        <w:wordWrap/>
        <w:overflowPunct/>
        <w:topLinePunct w:val="0"/>
        <w:bidi w:val="0"/>
        <w:adjustRightInd/>
        <w:spacing w:line="360" w:lineRule="auto"/>
        <w:jc w:val="center"/>
        <w:textAlignment w:val="auto"/>
        <w:outlineLvl w:val="1"/>
        <w:rPr>
          <w:rFonts w:hint="eastAsia" w:ascii="宋体" w:hAnsi="宋体" w:eastAsia="宋体" w:cs="宋体"/>
          <w:b/>
          <w:bCs w:val="0"/>
          <w:color w:val="auto"/>
          <w:kern w:val="2"/>
          <w:sz w:val="28"/>
          <w:szCs w:val="28"/>
          <w:lang w:val="zh-CN" w:eastAsia="zh-CN" w:bidi="ar-SA"/>
        </w:rPr>
      </w:pPr>
      <w:bookmarkStart w:id="214" w:name="_Toc5963"/>
      <w:bookmarkStart w:id="215" w:name="_Toc17809_WPSOffice_Level2"/>
      <w:bookmarkStart w:id="216" w:name="_Toc17127"/>
      <w:bookmarkStart w:id="217" w:name="_Toc7221"/>
      <w:r>
        <w:rPr>
          <w:rFonts w:hint="eastAsia" w:ascii="宋体" w:hAnsi="宋体" w:eastAsia="宋体" w:cs="宋体"/>
          <w:b/>
          <w:bCs w:val="0"/>
          <w:color w:val="auto"/>
          <w:kern w:val="2"/>
          <w:sz w:val="28"/>
          <w:szCs w:val="28"/>
          <w:lang w:val="zh-CN" w:eastAsia="zh-CN" w:bidi="ar-SA"/>
        </w:rPr>
        <w:t>二、</w:t>
      </w:r>
      <w:bookmarkEnd w:id="211"/>
      <w:bookmarkEnd w:id="212"/>
      <w:bookmarkEnd w:id="213"/>
      <w:r>
        <w:rPr>
          <w:rFonts w:hint="eastAsia" w:ascii="宋体" w:hAnsi="宋体" w:cs="宋体"/>
          <w:b/>
          <w:bCs w:val="0"/>
          <w:color w:val="auto"/>
          <w:kern w:val="2"/>
          <w:sz w:val="28"/>
          <w:szCs w:val="28"/>
          <w:lang w:val="en-US" w:eastAsia="zh-CN" w:bidi="ar-SA"/>
        </w:rPr>
        <w:t>招标文件</w:t>
      </w:r>
      <w:r>
        <w:rPr>
          <w:rFonts w:hint="eastAsia" w:ascii="宋体" w:hAnsi="宋体" w:eastAsia="宋体" w:cs="宋体"/>
          <w:b/>
          <w:bCs w:val="0"/>
          <w:color w:val="auto"/>
          <w:kern w:val="2"/>
          <w:sz w:val="28"/>
          <w:szCs w:val="28"/>
          <w:lang w:val="zh-CN" w:eastAsia="zh-CN" w:bidi="ar-SA"/>
        </w:rPr>
        <w:t>的构成、澄清、修改</w:t>
      </w:r>
      <w:bookmarkEnd w:id="214"/>
      <w:bookmarkEnd w:id="215"/>
      <w:bookmarkEnd w:id="216"/>
      <w:bookmarkEnd w:id="217"/>
    </w:p>
    <w:p w14:paraId="0B69298B">
      <w:pPr>
        <w:pStyle w:val="17"/>
        <w:keepNext w:val="0"/>
        <w:keepLines w:val="0"/>
        <w:pageBreakBefore w:val="0"/>
        <w:kinsoku/>
        <w:wordWrap/>
        <w:overflowPunct/>
        <w:topLinePunct w:val="0"/>
        <w:bidi w:val="0"/>
        <w:spacing w:beforeAutospacing="0" w:line="360" w:lineRule="auto"/>
        <w:ind w:firstLine="442" w:firstLineChars="200"/>
        <w:textAlignment w:val="auto"/>
        <w:outlineLvl w:val="2"/>
        <w:rPr>
          <w:rFonts w:hint="eastAsia" w:ascii="宋体" w:hAnsi="宋体" w:eastAsia="宋体" w:cs="宋体"/>
          <w:b/>
          <w:bCs/>
          <w:color w:val="auto"/>
          <w:kern w:val="0"/>
          <w:sz w:val="22"/>
          <w:szCs w:val="22"/>
          <w:lang w:val="en-US" w:eastAsia="zh-CN" w:bidi="ar-SA"/>
        </w:rPr>
      </w:pPr>
      <w:bookmarkStart w:id="218" w:name="_Toc7837"/>
      <w:bookmarkStart w:id="219" w:name="_Toc31078"/>
      <w:bookmarkStart w:id="220" w:name="_Toc30466"/>
      <w:r>
        <w:rPr>
          <w:rFonts w:hint="eastAsia" w:hAnsi="宋体" w:cs="宋体"/>
          <w:b/>
          <w:bCs/>
          <w:color w:val="auto"/>
          <w:kern w:val="0"/>
          <w:sz w:val="22"/>
          <w:szCs w:val="22"/>
          <w:lang w:val="en-US" w:eastAsia="zh-CN" w:bidi="ar-SA"/>
        </w:rPr>
        <w:t>7.招标文件</w:t>
      </w:r>
      <w:r>
        <w:rPr>
          <w:rFonts w:hint="eastAsia" w:ascii="宋体" w:hAnsi="宋体" w:eastAsia="宋体" w:cs="宋体"/>
          <w:b/>
          <w:bCs/>
          <w:color w:val="auto"/>
          <w:kern w:val="0"/>
          <w:sz w:val="22"/>
          <w:szCs w:val="22"/>
          <w:lang w:val="en-US" w:eastAsia="zh-CN" w:bidi="ar-SA"/>
        </w:rPr>
        <w:t>的构成</w:t>
      </w:r>
      <w:bookmarkEnd w:id="218"/>
    </w:p>
    <w:p w14:paraId="4C78BC9E">
      <w:pPr>
        <w:pStyle w:val="17"/>
        <w:keepNext w:val="0"/>
        <w:keepLines w:val="0"/>
        <w:pageBreakBefore w:val="0"/>
        <w:kinsoku/>
        <w:wordWrap/>
        <w:overflowPunct/>
        <w:topLinePunct w:val="0"/>
        <w:bidi w:val="0"/>
        <w:spacing w:beforeAutospacing="0" w:line="360" w:lineRule="auto"/>
        <w:ind w:firstLine="440" w:firstLineChars="200"/>
        <w:textAlignment w:val="auto"/>
        <w:rPr>
          <w:rFonts w:hint="eastAsia" w:ascii="宋体" w:hAnsi="宋体" w:eastAsia="宋体" w:cs="宋体"/>
          <w:color w:val="auto"/>
          <w:kern w:val="0"/>
          <w:sz w:val="22"/>
          <w:szCs w:val="22"/>
          <w:lang w:val="en-US" w:eastAsia="zh-CN" w:bidi="ar-SA"/>
        </w:rPr>
      </w:pPr>
      <w:r>
        <w:rPr>
          <w:rFonts w:hint="eastAsia" w:hAnsi="宋体" w:cs="宋体"/>
          <w:color w:val="auto"/>
          <w:kern w:val="0"/>
          <w:sz w:val="22"/>
          <w:szCs w:val="22"/>
          <w:lang w:val="en-US" w:eastAsia="zh-CN" w:bidi="ar-SA"/>
        </w:rPr>
        <w:t>7</w:t>
      </w:r>
      <w:r>
        <w:rPr>
          <w:rFonts w:hint="eastAsia" w:ascii="宋体" w:hAnsi="宋体" w:eastAsia="宋体" w:cs="宋体"/>
          <w:color w:val="auto"/>
          <w:kern w:val="0"/>
          <w:sz w:val="22"/>
          <w:szCs w:val="22"/>
          <w:lang w:val="en-US" w:eastAsia="zh-CN" w:bidi="ar-SA"/>
        </w:rPr>
        <w:t xml:space="preserve">.1 </w:t>
      </w:r>
      <w:r>
        <w:rPr>
          <w:rFonts w:hint="eastAsia" w:hAnsi="宋体" w:cs="宋体"/>
          <w:color w:val="auto"/>
          <w:kern w:val="0"/>
          <w:sz w:val="22"/>
          <w:szCs w:val="22"/>
          <w:lang w:val="en-US" w:eastAsia="zh-CN" w:bidi="ar-SA"/>
        </w:rPr>
        <w:t>招标文件</w:t>
      </w:r>
      <w:r>
        <w:rPr>
          <w:rFonts w:hint="eastAsia" w:ascii="宋体" w:hAnsi="宋体" w:eastAsia="宋体" w:cs="宋体"/>
          <w:color w:val="auto"/>
          <w:kern w:val="0"/>
          <w:sz w:val="22"/>
          <w:szCs w:val="22"/>
          <w:lang w:val="en-US" w:eastAsia="zh-CN" w:bidi="ar-SA"/>
        </w:rPr>
        <w:t>包括下列文件及附件：</w:t>
      </w:r>
    </w:p>
    <w:p w14:paraId="5AA2403D">
      <w:pPr>
        <w:pStyle w:val="17"/>
        <w:keepNext w:val="0"/>
        <w:keepLines w:val="0"/>
        <w:pageBreakBefore w:val="0"/>
        <w:tabs>
          <w:tab w:val="left" w:pos="840"/>
        </w:tabs>
        <w:kinsoku/>
        <w:wordWrap/>
        <w:overflowPunct/>
        <w:topLinePunct w:val="0"/>
        <w:bidi w:val="0"/>
        <w:spacing w:beforeAutospacing="0" w:line="360" w:lineRule="auto"/>
        <w:ind w:firstLine="440" w:firstLineChars="200"/>
        <w:textAlignment w:val="auto"/>
        <w:rPr>
          <w:rFonts w:hint="eastAsia" w:ascii="宋体" w:hAnsi="宋体" w:eastAsia="宋体" w:cs="宋体"/>
          <w:color w:val="auto"/>
          <w:kern w:val="0"/>
          <w:sz w:val="22"/>
          <w:szCs w:val="22"/>
          <w:lang w:val="en-US" w:eastAsia="zh-CN" w:bidi="ar-SA"/>
        </w:rPr>
      </w:pPr>
      <w:r>
        <w:rPr>
          <w:rFonts w:hint="eastAsia" w:hAnsi="宋体" w:cs="宋体"/>
          <w:color w:val="auto"/>
          <w:kern w:val="0"/>
          <w:sz w:val="22"/>
          <w:szCs w:val="22"/>
          <w:lang w:val="en-US" w:eastAsia="zh-CN" w:bidi="ar-SA"/>
        </w:rPr>
        <w:t>7</w:t>
      </w:r>
      <w:r>
        <w:rPr>
          <w:rFonts w:hint="eastAsia" w:ascii="宋体" w:hAnsi="宋体" w:eastAsia="宋体" w:cs="宋体"/>
          <w:color w:val="auto"/>
          <w:kern w:val="0"/>
          <w:sz w:val="22"/>
          <w:szCs w:val="22"/>
          <w:lang w:val="en-US" w:eastAsia="zh-CN" w:bidi="ar-SA"/>
        </w:rPr>
        <w:t>.1.1</w:t>
      </w:r>
      <w:r>
        <w:rPr>
          <w:rFonts w:hint="eastAsia" w:hAnsi="宋体" w:cs="宋体"/>
          <w:color w:val="auto"/>
          <w:kern w:val="0"/>
          <w:sz w:val="22"/>
          <w:szCs w:val="22"/>
          <w:lang w:val="en-US" w:eastAsia="zh-CN" w:bidi="ar-SA"/>
        </w:rPr>
        <w:t xml:space="preserve"> 招标</w:t>
      </w:r>
      <w:r>
        <w:rPr>
          <w:rFonts w:hint="eastAsia" w:ascii="宋体" w:hAnsi="宋体" w:eastAsia="宋体" w:cs="宋体"/>
          <w:color w:val="auto"/>
          <w:kern w:val="0"/>
          <w:sz w:val="22"/>
          <w:szCs w:val="22"/>
          <w:lang w:val="en-US" w:eastAsia="zh-CN" w:bidi="ar-SA"/>
        </w:rPr>
        <w:t>公告；</w:t>
      </w:r>
    </w:p>
    <w:p w14:paraId="6052553C">
      <w:pPr>
        <w:pStyle w:val="17"/>
        <w:keepNext w:val="0"/>
        <w:keepLines w:val="0"/>
        <w:pageBreakBefore w:val="0"/>
        <w:tabs>
          <w:tab w:val="left" w:pos="840"/>
        </w:tabs>
        <w:kinsoku/>
        <w:wordWrap/>
        <w:overflowPunct/>
        <w:topLinePunct w:val="0"/>
        <w:bidi w:val="0"/>
        <w:spacing w:beforeAutospacing="0" w:line="360" w:lineRule="auto"/>
        <w:ind w:firstLine="440" w:firstLineChars="200"/>
        <w:textAlignment w:val="auto"/>
        <w:rPr>
          <w:rFonts w:hint="eastAsia" w:ascii="宋体" w:hAnsi="宋体" w:eastAsia="宋体" w:cs="宋体"/>
          <w:color w:val="auto"/>
          <w:kern w:val="0"/>
          <w:sz w:val="22"/>
          <w:szCs w:val="22"/>
          <w:lang w:val="en-US" w:eastAsia="zh-CN" w:bidi="ar-SA"/>
        </w:rPr>
      </w:pPr>
      <w:r>
        <w:rPr>
          <w:rFonts w:hint="eastAsia" w:hAnsi="宋体" w:cs="宋体"/>
          <w:color w:val="auto"/>
          <w:kern w:val="0"/>
          <w:sz w:val="22"/>
          <w:szCs w:val="22"/>
          <w:lang w:val="en-US" w:eastAsia="zh-CN" w:bidi="ar-SA"/>
        </w:rPr>
        <w:t>7</w:t>
      </w:r>
      <w:r>
        <w:rPr>
          <w:rFonts w:hint="eastAsia" w:ascii="宋体" w:hAnsi="宋体" w:eastAsia="宋体" w:cs="宋体"/>
          <w:color w:val="auto"/>
          <w:kern w:val="0"/>
          <w:sz w:val="22"/>
          <w:szCs w:val="22"/>
          <w:lang w:val="en-US" w:eastAsia="zh-CN" w:bidi="ar-SA"/>
        </w:rPr>
        <w:t>.1.2</w:t>
      </w:r>
      <w:r>
        <w:rPr>
          <w:rFonts w:hint="eastAsia" w:hAnsi="宋体" w:cs="宋体"/>
          <w:color w:val="auto"/>
          <w:kern w:val="0"/>
          <w:sz w:val="22"/>
          <w:szCs w:val="22"/>
          <w:lang w:val="en-US" w:eastAsia="zh-CN" w:bidi="ar-SA"/>
        </w:rPr>
        <w:t xml:space="preserve"> 投标人</w:t>
      </w:r>
      <w:r>
        <w:rPr>
          <w:rFonts w:hint="eastAsia" w:ascii="宋体" w:hAnsi="宋体" w:eastAsia="宋体" w:cs="宋体"/>
          <w:color w:val="auto"/>
          <w:kern w:val="0"/>
          <w:sz w:val="22"/>
          <w:szCs w:val="22"/>
          <w:lang w:val="en-US" w:eastAsia="zh-CN" w:bidi="ar-SA"/>
        </w:rPr>
        <w:t>须知；</w:t>
      </w:r>
    </w:p>
    <w:p w14:paraId="7BEF3284">
      <w:pPr>
        <w:pStyle w:val="17"/>
        <w:keepNext w:val="0"/>
        <w:keepLines w:val="0"/>
        <w:pageBreakBefore w:val="0"/>
        <w:tabs>
          <w:tab w:val="left" w:pos="840"/>
        </w:tabs>
        <w:kinsoku/>
        <w:wordWrap/>
        <w:overflowPunct/>
        <w:topLinePunct w:val="0"/>
        <w:bidi w:val="0"/>
        <w:spacing w:beforeAutospacing="0" w:line="360" w:lineRule="auto"/>
        <w:ind w:firstLine="440" w:firstLineChars="200"/>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7.1.3 合同书样式及主要条款；</w:t>
      </w:r>
    </w:p>
    <w:p w14:paraId="0C2528B3">
      <w:pPr>
        <w:pStyle w:val="17"/>
        <w:keepNext w:val="0"/>
        <w:keepLines w:val="0"/>
        <w:pageBreakBefore w:val="0"/>
        <w:tabs>
          <w:tab w:val="left" w:pos="840"/>
        </w:tabs>
        <w:kinsoku/>
        <w:wordWrap/>
        <w:overflowPunct/>
        <w:topLinePunct w:val="0"/>
        <w:bidi w:val="0"/>
        <w:spacing w:beforeAutospacing="0" w:line="360" w:lineRule="auto"/>
        <w:ind w:firstLine="440" w:firstLineChars="200"/>
        <w:textAlignment w:val="auto"/>
        <w:rPr>
          <w:rFonts w:hint="eastAsia" w:ascii="宋体" w:hAnsi="宋体" w:eastAsia="宋体" w:cs="宋体"/>
          <w:color w:val="auto"/>
          <w:kern w:val="0"/>
          <w:sz w:val="22"/>
          <w:szCs w:val="22"/>
          <w:lang w:val="en-US" w:eastAsia="zh-CN" w:bidi="ar-SA"/>
        </w:rPr>
      </w:pPr>
      <w:r>
        <w:rPr>
          <w:rFonts w:hint="eastAsia" w:hAnsi="宋体" w:cs="宋体"/>
          <w:color w:val="auto"/>
          <w:kern w:val="0"/>
          <w:sz w:val="22"/>
          <w:szCs w:val="22"/>
          <w:lang w:val="en-US" w:eastAsia="zh-CN" w:bidi="ar-SA"/>
        </w:rPr>
        <w:t>7</w:t>
      </w:r>
      <w:r>
        <w:rPr>
          <w:rFonts w:hint="eastAsia" w:ascii="宋体" w:hAnsi="宋体" w:eastAsia="宋体" w:cs="宋体"/>
          <w:color w:val="auto"/>
          <w:kern w:val="0"/>
          <w:sz w:val="22"/>
          <w:szCs w:val="22"/>
          <w:lang w:val="en-US" w:eastAsia="zh-CN" w:bidi="ar-SA"/>
        </w:rPr>
        <w:t>.1.</w:t>
      </w:r>
      <w:r>
        <w:rPr>
          <w:rFonts w:hint="eastAsia" w:hAnsi="宋体" w:cs="宋体"/>
          <w:color w:val="auto"/>
          <w:kern w:val="0"/>
          <w:sz w:val="22"/>
          <w:szCs w:val="22"/>
          <w:lang w:val="en-US" w:eastAsia="zh-CN" w:bidi="ar-SA"/>
        </w:rPr>
        <w:t xml:space="preserve">4 </w:t>
      </w:r>
      <w:r>
        <w:rPr>
          <w:rFonts w:hint="eastAsia" w:ascii="宋体" w:hAnsi="宋体" w:eastAsia="宋体" w:cs="宋体"/>
          <w:color w:val="auto"/>
          <w:kern w:val="0"/>
          <w:sz w:val="22"/>
          <w:szCs w:val="22"/>
          <w:lang w:val="en-US" w:eastAsia="zh-CN" w:bidi="ar-SA"/>
        </w:rPr>
        <w:t>采购需求</w:t>
      </w:r>
      <w:r>
        <w:rPr>
          <w:rFonts w:hint="eastAsia" w:hAnsi="宋体" w:cs="宋体"/>
          <w:color w:val="auto"/>
          <w:kern w:val="0"/>
          <w:sz w:val="22"/>
          <w:szCs w:val="22"/>
          <w:lang w:val="en-US" w:eastAsia="zh-CN" w:bidi="ar-SA"/>
        </w:rPr>
        <w:t>一览表</w:t>
      </w:r>
      <w:r>
        <w:rPr>
          <w:rFonts w:hint="eastAsia" w:ascii="宋体" w:hAnsi="宋体" w:eastAsia="宋体" w:cs="宋体"/>
          <w:color w:val="auto"/>
          <w:kern w:val="0"/>
          <w:sz w:val="22"/>
          <w:szCs w:val="22"/>
          <w:lang w:val="en-US" w:eastAsia="zh-CN" w:bidi="ar-SA"/>
        </w:rPr>
        <w:t>；</w:t>
      </w:r>
    </w:p>
    <w:p w14:paraId="443312EB">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7.1.5</w:t>
      </w:r>
      <w:r>
        <w:rPr>
          <w:rFonts w:hint="eastAsia" w:ascii="宋体" w:hAnsi="宋体" w:cs="宋体"/>
          <w:color w:val="auto"/>
          <w:kern w:val="0"/>
          <w:sz w:val="22"/>
          <w:szCs w:val="22"/>
          <w:lang w:val="en-US" w:eastAsia="zh-CN" w:bidi="ar-SA"/>
        </w:rPr>
        <w:t xml:space="preserve"> </w:t>
      </w:r>
      <w:r>
        <w:rPr>
          <w:rFonts w:hint="eastAsia" w:ascii="宋体" w:hAnsi="宋体" w:eastAsia="宋体" w:cs="宋体"/>
          <w:color w:val="auto"/>
          <w:kern w:val="0"/>
          <w:sz w:val="22"/>
          <w:szCs w:val="22"/>
          <w:lang w:val="en-US" w:eastAsia="zh-CN" w:bidi="ar-SA"/>
        </w:rPr>
        <w:t>投标文件格式；</w:t>
      </w:r>
    </w:p>
    <w:p w14:paraId="29B1D75F">
      <w:pPr>
        <w:pStyle w:val="17"/>
        <w:keepNext w:val="0"/>
        <w:keepLines w:val="0"/>
        <w:pageBreakBefore w:val="0"/>
        <w:tabs>
          <w:tab w:val="left" w:pos="840"/>
        </w:tabs>
        <w:kinsoku/>
        <w:wordWrap/>
        <w:overflowPunct/>
        <w:topLinePunct w:val="0"/>
        <w:bidi w:val="0"/>
        <w:spacing w:beforeAutospacing="0" w:line="360" w:lineRule="auto"/>
        <w:ind w:firstLine="440" w:firstLineChars="200"/>
        <w:textAlignment w:val="auto"/>
        <w:rPr>
          <w:rFonts w:hint="default" w:hAnsi="宋体" w:cs="宋体"/>
          <w:color w:val="auto"/>
          <w:kern w:val="0"/>
          <w:sz w:val="22"/>
          <w:szCs w:val="22"/>
          <w:lang w:val="en-US" w:eastAsia="zh-CN" w:bidi="ar-SA"/>
        </w:rPr>
      </w:pPr>
      <w:r>
        <w:rPr>
          <w:rFonts w:hint="eastAsia" w:hAnsi="宋体" w:cs="宋体"/>
          <w:color w:val="auto"/>
          <w:kern w:val="0"/>
          <w:sz w:val="22"/>
          <w:szCs w:val="22"/>
          <w:lang w:val="en-US" w:eastAsia="zh-CN" w:bidi="ar-SA"/>
        </w:rPr>
        <w:t>7.1.6 资格审查；</w:t>
      </w:r>
    </w:p>
    <w:p w14:paraId="372435EA">
      <w:pPr>
        <w:pStyle w:val="17"/>
        <w:keepNext w:val="0"/>
        <w:keepLines w:val="0"/>
        <w:pageBreakBefore w:val="0"/>
        <w:tabs>
          <w:tab w:val="left" w:pos="840"/>
        </w:tabs>
        <w:kinsoku/>
        <w:wordWrap/>
        <w:overflowPunct/>
        <w:topLinePunct w:val="0"/>
        <w:bidi w:val="0"/>
        <w:spacing w:beforeAutospacing="0" w:line="360" w:lineRule="auto"/>
        <w:ind w:firstLine="440" w:firstLineChars="200"/>
        <w:textAlignment w:val="auto"/>
        <w:rPr>
          <w:rFonts w:hint="default" w:ascii="宋体" w:hAnsi="宋体" w:eastAsia="宋体" w:cs="宋体"/>
          <w:color w:val="auto"/>
          <w:kern w:val="0"/>
          <w:sz w:val="22"/>
          <w:szCs w:val="22"/>
          <w:lang w:val="en-US" w:eastAsia="zh-CN" w:bidi="ar-SA"/>
        </w:rPr>
      </w:pPr>
      <w:r>
        <w:rPr>
          <w:rFonts w:hint="eastAsia" w:hAnsi="宋体" w:cs="宋体"/>
          <w:color w:val="auto"/>
          <w:kern w:val="0"/>
          <w:sz w:val="22"/>
          <w:szCs w:val="22"/>
          <w:lang w:val="en-US" w:eastAsia="zh-CN" w:bidi="ar-SA"/>
        </w:rPr>
        <w:t>7</w:t>
      </w:r>
      <w:r>
        <w:rPr>
          <w:rFonts w:hint="eastAsia" w:ascii="宋体" w:hAnsi="宋体" w:eastAsia="宋体" w:cs="宋体"/>
          <w:color w:val="auto"/>
          <w:kern w:val="0"/>
          <w:sz w:val="22"/>
          <w:szCs w:val="22"/>
          <w:lang w:val="en-US" w:eastAsia="zh-CN" w:bidi="ar-SA"/>
        </w:rPr>
        <w:t>.1.</w:t>
      </w:r>
      <w:r>
        <w:rPr>
          <w:rFonts w:hint="eastAsia" w:hAnsi="宋体" w:cs="宋体"/>
          <w:color w:val="auto"/>
          <w:kern w:val="0"/>
          <w:sz w:val="22"/>
          <w:szCs w:val="22"/>
          <w:lang w:val="en-US" w:eastAsia="zh-CN" w:bidi="ar-SA"/>
        </w:rPr>
        <w:t>7 评标</w:t>
      </w:r>
      <w:r>
        <w:rPr>
          <w:rFonts w:hint="eastAsia" w:ascii="宋体" w:hAnsi="宋体" w:eastAsia="宋体" w:cs="宋体"/>
          <w:color w:val="auto"/>
          <w:kern w:val="0"/>
          <w:sz w:val="22"/>
          <w:szCs w:val="22"/>
          <w:lang w:val="en-US" w:eastAsia="zh-CN" w:bidi="ar-SA"/>
        </w:rPr>
        <w:t>办法；</w:t>
      </w:r>
    </w:p>
    <w:p w14:paraId="0FEA94E2">
      <w:pPr>
        <w:keepNext w:val="0"/>
        <w:keepLines w:val="0"/>
        <w:pageBreakBefore w:val="0"/>
        <w:kinsoku/>
        <w:wordWrap/>
        <w:overflowPunct/>
        <w:topLinePunct w:val="0"/>
        <w:bidi w:val="0"/>
        <w:spacing w:beforeAutospacing="0" w:line="360" w:lineRule="auto"/>
        <w:ind w:firstLine="440" w:firstLineChars="200"/>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7</w:t>
      </w:r>
      <w:r>
        <w:rPr>
          <w:rFonts w:hint="eastAsia" w:ascii="宋体" w:hAnsi="宋体" w:eastAsia="宋体" w:cs="宋体"/>
          <w:color w:val="auto"/>
          <w:sz w:val="22"/>
          <w:szCs w:val="22"/>
        </w:rPr>
        <w:t>.2与本项目有关的</w:t>
      </w:r>
      <w:r>
        <w:rPr>
          <w:rFonts w:hint="eastAsia" w:ascii="宋体" w:hAnsi="宋体" w:eastAsia="宋体" w:cs="宋体"/>
          <w:bCs/>
          <w:color w:val="auto"/>
          <w:sz w:val="22"/>
          <w:szCs w:val="22"/>
        </w:rPr>
        <w:t>澄清或者修改的内容为</w:t>
      </w:r>
      <w:r>
        <w:rPr>
          <w:rFonts w:hint="eastAsia" w:ascii="宋体" w:hAnsi="宋体" w:cs="宋体"/>
          <w:bCs/>
          <w:color w:val="auto"/>
          <w:sz w:val="22"/>
          <w:szCs w:val="22"/>
          <w:lang w:eastAsia="zh-CN"/>
        </w:rPr>
        <w:t>招标文件</w:t>
      </w:r>
      <w:r>
        <w:rPr>
          <w:rFonts w:hint="eastAsia" w:ascii="宋体" w:hAnsi="宋体" w:eastAsia="宋体" w:cs="宋体"/>
          <w:bCs/>
          <w:color w:val="auto"/>
          <w:sz w:val="22"/>
          <w:szCs w:val="22"/>
        </w:rPr>
        <w:t>的组成部分</w:t>
      </w:r>
      <w:r>
        <w:rPr>
          <w:rFonts w:hint="eastAsia" w:ascii="宋体" w:hAnsi="宋体" w:eastAsia="宋体" w:cs="宋体"/>
          <w:color w:val="auto"/>
          <w:sz w:val="22"/>
          <w:szCs w:val="22"/>
        </w:rPr>
        <w:t>。</w:t>
      </w:r>
    </w:p>
    <w:p w14:paraId="544769F0">
      <w:pPr>
        <w:pStyle w:val="17"/>
        <w:keepNext w:val="0"/>
        <w:keepLines w:val="0"/>
        <w:pageBreakBefore w:val="0"/>
        <w:kinsoku/>
        <w:wordWrap/>
        <w:overflowPunct/>
        <w:topLinePunct w:val="0"/>
        <w:bidi w:val="0"/>
        <w:spacing w:beforeAutospacing="0" w:line="360" w:lineRule="auto"/>
        <w:ind w:firstLine="442" w:firstLineChars="200"/>
        <w:textAlignment w:val="auto"/>
        <w:outlineLvl w:val="2"/>
        <w:rPr>
          <w:rFonts w:hint="eastAsia" w:hAnsi="宋体" w:cs="宋体"/>
          <w:b/>
          <w:bCs/>
          <w:color w:val="auto"/>
          <w:kern w:val="0"/>
          <w:sz w:val="22"/>
          <w:szCs w:val="22"/>
          <w:lang w:val="en-US" w:eastAsia="zh-CN" w:bidi="ar-SA"/>
        </w:rPr>
      </w:pPr>
      <w:bookmarkStart w:id="221" w:name="_Toc16145"/>
      <w:r>
        <w:rPr>
          <w:rFonts w:hint="eastAsia" w:hAnsi="宋体" w:cs="宋体"/>
          <w:b/>
          <w:bCs/>
          <w:color w:val="auto"/>
          <w:kern w:val="0"/>
          <w:sz w:val="22"/>
          <w:szCs w:val="22"/>
          <w:lang w:val="en-US" w:eastAsia="zh-CN" w:bidi="ar-SA"/>
        </w:rPr>
        <w:t>8. 招标文件的澄清、修改</w:t>
      </w:r>
      <w:bookmarkEnd w:id="221"/>
    </w:p>
    <w:p w14:paraId="020A2DE3">
      <w:pPr>
        <w:pStyle w:val="60"/>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360" w:lineRule="auto"/>
        <w:ind w:firstLine="440" w:firstLineChars="200"/>
        <w:contextualSpacing/>
        <w:textAlignment w:val="auto"/>
        <w:rPr>
          <w:rFonts w:hint="eastAsia" w:ascii="宋体" w:hAnsi="宋体" w:cs="宋体"/>
          <w:color w:val="auto"/>
          <w:sz w:val="22"/>
          <w:szCs w:val="22"/>
          <w:highlight w:val="none"/>
          <w:lang w:val="en-US" w:eastAsia="zh-CN"/>
        </w:rPr>
      </w:pPr>
      <w:r>
        <w:rPr>
          <w:rFonts w:hint="eastAsia" w:cs="宋体"/>
          <w:color w:val="auto"/>
          <w:sz w:val="22"/>
          <w:szCs w:val="22"/>
          <w:highlight w:val="none"/>
          <w:lang w:val="en-US" w:eastAsia="zh-CN"/>
        </w:rPr>
        <w:t>8</w:t>
      </w:r>
      <w:r>
        <w:rPr>
          <w:rFonts w:hint="eastAsia" w:ascii="宋体" w:hAnsi="宋体" w:cs="宋体"/>
          <w:color w:val="auto"/>
          <w:sz w:val="22"/>
          <w:szCs w:val="22"/>
          <w:highlight w:val="none"/>
          <w:lang w:val="en-US" w:eastAsia="zh-CN"/>
        </w:rPr>
        <w:t>.1已获取</w:t>
      </w:r>
      <w:r>
        <w:rPr>
          <w:rFonts w:hint="eastAsia" w:cs="宋体"/>
          <w:color w:val="auto"/>
          <w:sz w:val="22"/>
          <w:szCs w:val="22"/>
          <w:highlight w:val="none"/>
          <w:lang w:val="en-US" w:eastAsia="zh-CN"/>
        </w:rPr>
        <w:t>招标文件</w:t>
      </w:r>
      <w:r>
        <w:rPr>
          <w:rFonts w:hint="eastAsia" w:ascii="宋体" w:hAnsi="宋体" w:cs="宋体"/>
          <w:color w:val="auto"/>
          <w:sz w:val="22"/>
          <w:szCs w:val="22"/>
          <w:highlight w:val="none"/>
          <w:lang w:val="en-US" w:eastAsia="zh-CN"/>
        </w:rPr>
        <w:t>的潜在</w:t>
      </w:r>
      <w:r>
        <w:rPr>
          <w:rFonts w:hint="eastAsia" w:cs="宋体"/>
          <w:color w:val="auto"/>
          <w:sz w:val="22"/>
          <w:szCs w:val="22"/>
          <w:highlight w:val="none"/>
          <w:lang w:val="en-US" w:eastAsia="zh-CN"/>
        </w:rPr>
        <w:t>投标人</w:t>
      </w:r>
      <w:r>
        <w:rPr>
          <w:rFonts w:hint="eastAsia" w:ascii="宋体" w:hAnsi="宋体" w:cs="宋体"/>
          <w:color w:val="auto"/>
          <w:sz w:val="22"/>
          <w:szCs w:val="22"/>
          <w:highlight w:val="none"/>
          <w:lang w:val="en-US" w:eastAsia="zh-CN"/>
        </w:rPr>
        <w:t>，若有问题需要采购人或采购代理机构澄清，应于投标截止日期15日前以书面形式向采购代理机构提出</w:t>
      </w:r>
      <w:r>
        <w:rPr>
          <w:rFonts w:hint="eastAsia" w:cs="宋体"/>
          <w:color w:val="auto"/>
          <w:sz w:val="22"/>
          <w:szCs w:val="22"/>
          <w:highlight w:val="none"/>
          <w:lang w:val="en-US" w:eastAsia="zh-CN"/>
        </w:rPr>
        <w:t>，截止时间后送达的澄清要求概不接受，由此产生的后果由投标人负责。</w:t>
      </w:r>
    </w:p>
    <w:p w14:paraId="201A5BB4">
      <w:pPr>
        <w:pStyle w:val="60"/>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360" w:lineRule="auto"/>
        <w:ind w:firstLine="440" w:firstLineChars="200"/>
        <w:contextualSpacing/>
        <w:textAlignment w:val="auto"/>
        <w:rPr>
          <w:rFonts w:hint="eastAsia" w:ascii="宋体" w:hAnsi="宋体" w:cs="宋体"/>
          <w:color w:val="auto"/>
          <w:sz w:val="22"/>
          <w:szCs w:val="22"/>
          <w:highlight w:val="none"/>
          <w:lang w:val="en-US" w:eastAsia="zh-CN"/>
        </w:rPr>
      </w:pPr>
      <w:r>
        <w:rPr>
          <w:rFonts w:hint="eastAsia" w:cs="宋体"/>
          <w:color w:val="auto"/>
          <w:sz w:val="22"/>
          <w:szCs w:val="22"/>
          <w:highlight w:val="none"/>
          <w:lang w:val="en-US" w:eastAsia="zh-CN"/>
        </w:rPr>
        <w:t>8</w:t>
      </w:r>
      <w:r>
        <w:rPr>
          <w:rFonts w:hint="eastAsia" w:ascii="宋体" w:hAnsi="宋体" w:cs="宋体"/>
          <w:color w:val="auto"/>
          <w:sz w:val="22"/>
          <w:szCs w:val="22"/>
          <w:highlight w:val="none"/>
          <w:lang w:val="en-US" w:eastAsia="zh-CN"/>
        </w:rPr>
        <w:t>.2采购人或者采购代理机构可以对已发出的</w:t>
      </w:r>
      <w:r>
        <w:rPr>
          <w:rFonts w:hint="eastAsia" w:cs="宋体"/>
          <w:color w:val="auto"/>
          <w:sz w:val="22"/>
          <w:szCs w:val="22"/>
          <w:highlight w:val="none"/>
          <w:lang w:val="en-US" w:eastAsia="zh-CN"/>
        </w:rPr>
        <w:t>招标文件</w:t>
      </w:r>
      <w:r>
        <w:rPr>
          <w:rFonts w:hint="eastAsia" w:ascii="宋体" w:hAnsi="宋体" w:cs="宋体"/>
          <w:color w:val="auto"/>
          <w:sz w:val="22"/>
          <w:szCs w:val="22"/>
          <w:highlight w:val="none"/>
          <w:lang w:val="en-US" w:eastAsia="zh-CN"/>
        </w:rPr>
        <w:t>进行必要的澄清或者修改，但不得改变采购标的和资格条件。采购人或采购代理机构对</w:t>
      </w:r>
      <w:r>
        <w:rPr>
          <w:rFonts w:hint="eastAsia" w:cs="宋体"/>
          <w:color w:val="auto"/>
          <w:sz w:val="22"/>
          <w:szCs w:val="22"/>
          <w:highlight w:val="none"/>
          <w:lang w:val="en-US" w:eastAsia="zh-CN"/>
        </w:rPr>
        <w:t>招标文件</w:t>
      </w:r>
      <w:r>
        <w:rPr>
          <w:rFonts w:hint="eastAsia" w:ascii="宋体" w:hAnsi="宋体" w:cs="宋体"/>
          <w:color w:val="auto"/>
          <w:sz w:val="22"/>
          <w:szCs w:val="22"/>
          <w:highlight w:val="none"/>
          <w:lang w:val="en-US" w:eastAsia="zh-CN"/>
        </w:rPr>
        <w:t>进行澄清或修改的，将同时通过网上发布公告的形式通知已获取</w:t>
      </w:r>
      <w:r>
        <w:rPr>
          <w:rFonts w:hint="eastAsia" w:cs="宋体"/>
          <w:color w:val="auto"/>
          <w:sz w:val="22"/>
          <w:szCs w:val="22"/>
          <w:highlight w:val="none"/>
          <w:lang w:val="en-US" w:eastAsia="zh-CN"/>
        </w:rPr>
        <w:t>招标文件</w:t>
      </w:r>
      <w:r>
        <w:rPr>
          <w:rFonts w:hint="eastAsia" w:ascii="宋体" w:hAnsi="宋体" w:cs="宋体"/>
          <w:color w:val="auto"/>
          <w:sz w:val="22"/>
          <w:szCs w:val="22"/>
          <w:highlight w:val="none"/>
          <w:lang w:val="en-US" w:eastAsia="zh-CN"/>
        </w:rPr>
        <w:t>的潜在</w:t>
      </w:r>
      <w:r>
        <w:rPr>
          <w:rFonts w:hint="eastAsia" w:cs="宋体"/>
          <w:color w:val="auto"/>
          <w:sz w:val="22"/>
          <w:szCs w:val="22"/>
          <w:highlight w:val="none"/>
          <w:lang w:val="en-US" w:eastAsia="zh-CN"/>
        </w:rPr>
        <w:t>投标人</w:t>
      </w:r>
      <w:r>
        <w:rPr>
          <w:rFonts w:hint="eastAsia" w:ascii="宋体" w:hAnsi="宋体" w:cs="宋体"/>
          <w:color w:val="auto"/>
          <w:sz w:val="22"/>
          <w:szCs w:val="22"/>
          <w:highlight w:val="none"/>
          <w:lang w:val="en-US" w:eastAsia="zh-CN"/>
        </w:rPr>
        <w:t>，澄清或者修改的内容为</w:t>
      </w:r>
      <w:r>
        <w:rPr>
          <w:rFonts w:hint="eastAsia" w:cs="宋体"/>
          <w:color w:val="auto"/>
          <w:sz w:val="22"/>
          <w:szCs w:val="22"/>
          <w:highlight w:val="none"/>
          <w:lang w:val="en-US" w:eastAsia="zh-CN"/>
        </w:rPr>
        <w:t>招标文件</w:t>
      </w:r>
      <w:r>
        <w:rPr>
          <w:rFonts w:hint="eastAsia" w:ascii="宋体" w:hAnsi="宋体" w:cs="宋体"/>
          <w:color w:val="auto"/>
          <w:sz w:val="22"/>
          <w:szCs w:val="22"/>
          <w:highlight w:val="none"/>
          <w:lang w:val="en-US" w:eastAsia="zh-CN"/>
        </w:rPr>
        <w:t>的组成部分，当</w:t>
      </w:r>
      <w:r>
        <w:rPr>
          <w:rFonts w:hint="eastAsia" w:cs="宋体"/>
          <w:color w:val="auto"/>
          <w:sz w:val="22"/>
          <w:szCs w:val="22"/>
          <w:highlight w:val="none"/>
          <w:lang w:val="en-US" w:eastAsia="zh-CN"/>
        </w:rPr>
        <w:t>招标文件</w:t>
      </w:r>
      <w:r>
        <w:rPr>
          <w:rFonts w:hint="eastAsia" w:ascii="宋体" w:hAnsi="宋体" w:cs="宋体"/>
          <w:color w:val="auto"/>
          <w:sz w:val="22"/>
          <w:szCs w:val="22"/>
          <w:highlight w:val="none"/>
          <w:lang w:val="en-US" w:eastAsia="zh-CN"/>
        </w:rPr>
        <w:t>与</w:t>
      </w:r>
      <w:r>
        <w:rPr>
          <w:rFonts w:hint="eastAsia" w:cs="宋体"/>
          <w:color w:val="auto"/>
          <w:sz w:val="22"/>
          <w:szCs w:val="22"/>
          <w:highlight w:val="none"/>
          <w:lang w:val="en-US" w:eastAsia="zh-CN"/>
        </w:rPr>
        <w:t>招标文件</w:t>
      </w:r>
      <w:r>
        <w:rPr>
          <w:rFonts w:hint="eastAsia" w:ascii="宋体" w:hAnsi="宋体" w:cs="宋体"/>
          <w:color w:val="auto"/>
          <w:sz w:val="22"/>
          <w:szCs w:val="22"/>
          <w:highlight w:val="none"/>
          <w:lang w:val="en-US" w:eastAsia="zh-CN"/>
        </w:rPr>
        <w:t>的答复、澄清、修改、补充通知就同一内容的表述不一致时，以最后发出的更正（澄清）公告为准。</w:t>
      </w:r>
    </w:p>
    <w:p w14:paraId="0A57A250">
      <w:pPr>
        <w:pStyle w:val="60"/>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360" w:lineRule="auto"/>
        <w:ind w:firstLine="440" w:firstLineChars="200"/>
        <w:contextualSpacing/>
        <w:textAlignment w:val="auto"/>
        <w:rPr>
          <w:rFonts w:hint="eastAsia" w:ascii="宋体" w:hAnsi="宋体" w:eastAsia="宋体" w:cs="宋体"/>
          <w:color w:val="auto"/>
          <w:sz w:val="22"/>
          <w:szCs w:val="22"/>
          <w:lang w:eastAsia="zh-CN"/>
        </w:rPr>
      </w:pPr>
      <w:r>
        <w:rPr>
          <w:rFonts w:hint="eastAsia" w:cs="宋体"/>
          <w:color w:val="auto"/>
          <w:sz w:val="22"/>
          <w:szCs w:val="22"/>
          <w:highlight w:val="none"/>
          <w:lang w:val="en-US" w:eastAsia="zh-CN"/>
        </w:rPr>
        <w:t>8</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rPr>
        <w:t>澄清或者修改的内容可能影响投标文件编制的，采购人或者采购代理</w:t>
      </w:r>
      <w:r>
        <w:rPr>
          <w:rFonts w:hint="eastAsia" w:cs="宋体"/>
          <w:color w:val="auto"/>
          <w:sz w:val="22"/>
          <w:szCs w:val="22"/>
          <w:lang w:eastAsia="zh-CN"/>
        </w:rPr>
        <w:t>机构</w:t>
      </w:r>
      <w:r>
        <w:rPr>
          <w:rFonts w:hint="eastAsia" w:ascii="宋体" w:hAnsi="宋体" w:eastAsia="宋体" w:cs="宋体"/>
          <w:color w:val="auto"/>
          <w:sz w:val="22"/>
          <w:szCs w:val="22"/>
        </w:rPr>
        <w:t>应当在投标截止时间至少</w:t>
      </w:r>
      <w:r>
        <w:rPr>
          <w:rFonts w:hint="eastAsia" w:ascii="宋体" w:hAnsi="宋体" w:eastAsia="宋体" w:cs="宋体"/>
          <w:color w:val="auto"/>
          <w:sz w:val="22"/>
          <w:szCs w:val="22"/>
          <w:lang w:val="en-US" w:eastAsia="zh-CN"/>
        </w:rPr>
        <w:t>15</w:t>
      </w:r>
      <w:r>
        <w:rPr>
          <w:rFonts w:hint="eastAsia" w:ascii="宋体" w:hAnsi="宋体" w:eastAsia="宋体" w:cs="宋体"/>
          <w:color w:val="auto"/>
          <w:sz w:val="22"/>
          <w:szCs w:val="22"/>
        </w:rPr>
        <w:t>日前，以更正（澄清）公告形式通知所有获取招标文件的潜在投标人，并对其具有约束力；不足</w:t>
      </w:r>
      <w:r>
        <w:rPr>
          <w:rFonts w:hint="eastAsia" w:ascii="宋体" w:hAnsi="宋体" w:eastAsia="宋体" w:cs="宋体"/>
          <w:color w:val="auto"/>
          <w:sz w:val="22"/>
          <w:szCs w:val="22"/>
          <w:lang w:val="en-US" w:eastAsia="zh-CN"/>
        </w:rPr>
        <w:t>15</w:t>
      </w:r>
      <w:r>
        <w:rPr>
          <w:rFonts w:hint="eastAsia" w:ascii="宋体" w:hAnsi="宋体" w:eastAsia="宋体" w:cs="宋体"/>
          <w:color w:val="auto"/>
          <w:sz w:val="22"/>
          <w:szCs w:val="22"/>
        </w:rPr>
        <w:t>日的，采购人或者采购</w:t>
      </w:r>
      <w:r>
        <w:rPr>
          <w:rFonts w:hint="eastAsia" w:ascii="宋体" w:hAnsi="宋体" w:eastAsia="宋体" w:cs="宋体"/>
          <w:color w:val="auto"/>
          <w:sz w:val="22"/>
          <w:szCs w:val="22"/>
          <w:lang w:val="en-US" w:eastAsia="zh-CN"/>
        </w:rPr>
        <w:t>代理</w:t>
      </w:r>
      <w:r>
        <w:rPr>
          <w:rFonts w:hint="eastAsia" w:ascii="宋体" w:hAnsi="宋体" w:eastAsia="宋体" w:cs="宋体"/>
          <w:color w:val="auto"/>
          <w:sz w:val="22"/>
          <w:szCs w:val="22"/>
        </w:rPr>
        <w:t>机构应当顺延提交投标文件的截止时间。投标人应及时关注</w:t>
      </w:r>
      <w:r>
        <w:rPr>
          <w:rFonts w:hint="eastAsia" w:ascii="宋体" w:hAnsi="宋体" w:eastAsia="宋体" w:cs="宋体"/>
          <w:color w:val="auto"/>
          <w:sz w:val="22"/>
          <w:szCs w:val="22"/>
          <w:lang w:val="en-US" w:eastAsia="zh-CN"/>
        </w:rPr>
        <w:t>云南省</w:t>
      </w:r>
      <w:r>
        <w:rPr>
          <w:rFonts w:hint="eastAsia" w:ascii="宋体" w:hAnsi="宋体" w:eastAsia="宋体" w:cs="宋体"/>
          <w:color w:val="auto"/>
          <w:sz w:val="22"/>
          <w:szCs w:val="22"/>
        </w:rPr>
        <w:t>政府采购网上该项目的公告信息</w:t>
      </w:r>
      <w:r>
        <w:rPr>
          <w:rFonts w:hint="eastAsia" w:ascii="宋体" w:hAnsi="宋体" w:eastAsia="宋体" w:cs="宋体"/>
          <w:color w:val="auto"/>
          <w:sz w:val="22"/>
          <w:szCs w:val="22"/>
          <w:lang w:eastAsia="zh-CN"/>
        </w:rPr>
        <w:t>。</w:t>
      </w:r>
    </w:p>
    <w:p w14:paraId="57C585CC">
      <w:pPr>
        <w:pStyle w:val="60"/>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360" w:lineRule="auto"/>
        <w:ind w:firstLine="440" w:firstLineChars="200"/>
        <w:contextualSpacing/>
        <w:textAlignment w:val="auto"/>
        <w:rPr>
          <w:rFonts w:hint="eastAsia" w:ascii="宋体" w:hAnsi="宋体" w:eastAsia="宋体" w:cs="宋体"/>
          <w:b/>
          <w:bCs w:val="0"/>
          <w:color w:val="auto"/>
          <w:kern w:val="2"/>
          <w:sz w:val="28"/>
          <w:szCs w:val="28"/>
          <w:lang w:val="en-US" w:eastAsia="zh-CN" w:bidi="ar-SA"/>
        </w:rPr>
      </w:pPr>
      <w:r>
        <w:rPr>
          <w:rFonts w:hint="eastAsia" w:cs="宋体"/>
          <w:color w:val="auto"/>
          <w:sz w:val="22"/>
          <w:szCs w:val="22"/>
          <w:lang w:val="en-US" w:eastAsia="zh-CN"/>
        </w:rPr>
        <w:t>8.4</w:t>
      </w:r>
      <w:r>
        <w:rPr>
          <w:rFonts w:hint="eastAsia" w:ascii="宋体" w:hAnsi="宋体" w:eastAsia="宋体" w:cs="宋体"/>
          <w:color w:val="auto"/>
          <w:sz w:val="22"/>
          <w:szCs w:val="22"/>
          <w:lang w:val="en-US" w:eastAsia="zh-CN"/>
        </w:rPr>
        <w:t>招标文件澄清、招标文件修改文件内容均以网上发布的文件为准，当招标文件、招标文件澄清、招标文件修改内容前后相互矛盾时，以最后发出的为准。</w:t>
      </w:r>
      <w:bookmarkEnd w:id="210"/>
      <w:bookmarkEnd w:id="219"/>
      <w:bookmarkEnd w:id="220"/>
      <w:bookmarkStart w:id="222" w:name="_Toc18472_WPSOffice_Level2"/>
      <w:bookmarkStart w:id="223" w:name="_Toc200_WPSOffice_Level2"/>
      <w:bookmarkStart w:id="224" w:name="_Toc214243359"/>
      <w:bookmarkStart w:id="225" w:name="_Toc23901"/>
      <w:bookmarkStart w:id="226" w:name="_Toc31341_WPSOffice_Level2"/>
      <w:bookmarkStart w:id="227" w:name="_Toc2685"/>
      <w:bookmarkStart w:id="228" w:name="_Toc32553"/>
    </w:p>
    <w:p w14:paraId="0F96CD84">
      <w:pPr>
        <w:pageBreakBefore w:val="0"/>
        <w:widowControl/>
        <w:numPr>
          <w:ilvl w:val="0"/>
          <w:numId w:val="0"/>
        </w:numPr>
        <w:kinsoku/>
        <w:wordWrap/>
        <w:overflowPunct/>
        <w:topLinePunct w:val="0"/>
        <w:bidi w:val="0"/>
        <w:adjustRightInd/>
        <w:spacing w:line="360" w:lineRule="auto"/>
        <w:jc w:val="center"/>
        <w:textAlignment w:val="auto"/>
        <w:outlineLvl w:val="1"/>
        <w:rPr>
          <w:rFonts w:hint="default" w:ascii="宋体" w:hAnsi="宋体" w:eastAsia="宋体" w:cs="宋体"/>
          <w:b/>
          <w:bCs w:val="0"/>
          <w:color w:val="auto"/>
          <w:kern w:val="2"/>
          <w:sz w:val="28"/>
          <w:szCs w:val="28"/>
          <w:lang w:val="en-US" w:eastAsia="zh-CN" w:bidi="ar-SA"/>
        </w:rPr>
      </w:pPr>
      <w:bookmarkStart w:id="229" w:name="_Toc20646"/>
      <w:r>
        <w:rPr>
          <w:rFonts w:hint="eastAsia" w:ascii="宋体" w:hAnsi="宋体" w:eastAsia="宋体" w:cs="宋体"/>
          <w:b/>
          <w:bCs w:val="0"/>
          <w:color w:val="auto"/>
          <w:kern w:val="2"/>
          <w:sz w:val="28"/>
          <w:szCs w:val="28"/>
          <w:lang w:val="en-US" w:eastAsia="zh-CN" w:bidi="ar-SA"/>
        </w:rPr>
        <w:t>三、</w:t>
      </w:r>
      <w:r>
        <w:rPr>
          <w:rFonts w:hint="eastAsia" w:ascii="宋体" w:hAnsi="宋体" w:eastAsia="宋体" w:cs="宋体"/>
          <w:b/>
          <w:bCs w:val="0"/>
          <w:color w:val="auto"/>
          <w:kern w:val="2"/>
          <w:sz w:val="28"/>
          <w:szCs w:val="28"/>
          <w:lang w:val="zh-CN" w:eastAsia="zh-CN" w:bidi="ar-SA"/>
        </w:rPr>
        <w:t>投标文件的编制</w:t>
      </w:r>
      <w:bookmarkEnd w:id="222"/>
      <w:bookmarkEnd w:id="223"/>
      <w:bookmarkEnd w:id="224"/>
      <w:bookmarkEnd w:id="225"/>
      <w:r>
        <w:rPr>
          <w:rFonts w:hint="eastAsia" w:ascii="宋体" w:hAnsi="宋体" w:eastAsia="宋体" w:cs="宋体"/>
          <w:b/>
          <w:bCs w:val="0"/>
          <w:color w:val="auto"/>
          <w:kern w:val="2"/>
          <w:sz w:val="28"/>
          <w:szCs w:val="28"/>
          <w:lang w:val="en-US" w:eastAsia="zh-CN" w:bidi="ar-SA"/>
        </w:rPr>
        <w:t>及提交</w:t>
      </w:r>
      <w:bookmarkEnd w:id="226"/>
      <w:bookmarkEnd w:id="227"/>
      <w:bookmarkEnd w:id="228"/>
      <w:bookmarkEnd w:id="229"/>
    </w:p>
    <w:p w14:paraId="24CD5F30">
      <w:pPr>
        <w:keepNext w:val="0"/>
        <w:keepLines w:val="0"/>
        <w:pageBreakBefore w:val="0"/>
        <w:widowControl w:val="0"/>
        <w:kinsoku/>
        <w:wordWrap/>
        <w:overflowPunct/>
        <w:topLinePunct w:val="0"/>
        <w:autoSpaceDE/>
        <w:autoSpaceDN/>
        <w:bidi w:val="0"/>
        <w:adjustRightInd/>
        <w:snapToGrid/>
        <w:spacing w:before="0" w:after="0" w:line="360" w:lineRule="auto"/>
        <w:ind w:firstLine="442" w:firstLineChars="200"/>
        <w:jc w:val="left"/>
        <w:textAlignment w:val="auto"/>
        <w:outlineLvl w:val="2"/>
        <w:rPr>
          <w:rFonts w:hint="eastAsia" w:ascii="宋体" w:hAnsi="宋体" w:eastAsia="宋体" w:cs="宋体"/>
          <w:b/>
          <w:bCs/>
          <w:color w:val="auto"/>
          <w:sz w:val="22"/>
          <w:szCs w:val="22"/>
        </w:rPr>
      </w:pPr>
      <w:bookmarkStart w:id="230" w:name="_Toc28312"/>
      <w:bookmarkStart w:id="231" w:name="_Toc19574"/>
      <w:r>
        <w:rPr>
          <w:rFonts w:hint="eastAsia" w:ascii="宋体" w:hAnsi="宋体" w:cs="宋体"/>
          <w:b/>
          <w:bCs/>
          <w:color w:val="auto"/>
          <w:sz w:val="22"/>
          <w:szCs w:val="22"/>
          <w:lang w:val="en-US" w:eastAsia="zh-CN"/>
        </w:rPr>
        <w:t>9</w:t>
      </w:r>
      <w:r>
        <w:rPr>
          <w:rFonts w:hint="eastAsia" w:ascii="宋体" w:hAnsi="宋体" w:eastAsia="宋体" w:cs="宋体"/>
          <w:b/>
          <w:bCs/>
          <w:color w:val="auto"/>
          <w:sz w:val="22"/>
          <w:szCs w:val="22"/>
        </w:rPr>
        <w:t>.</w:t>
      </w:r>
      <w:r>
        <w:rPr>
          <w:rFonts w:hint="eastAsia" w:ascii="宋体" w:hAnsi="宋体" w:cs="宋体"/>
          <w:b/>
          <w:bCs/>
          <w:color w:val="auto"/>
          <w:sz w:val="22"/>
          <w:szCs w:val="22"/>
          <w:lang w:eastAsia="zh-CN"/>
        </w:rPr>
        <w:t>投标文件</w:t>
      </w:r>
      <w:r>
        <w:rPr>
          <w:rFonts w:hint="eastAsia" w:ascii="宋体" w:hAnsi="宋体" w:eastAsia="宋体" w:cs="宋体"/>
          <w:b/>
          <w:bCs/>
          <w:color w:val="auto"/>
          <w:sz w:val="22"/>
          <w:szCs w:val="22"/>
        </w:rPr>
        <w:t>编写注意事项</w:t>
      </w:r>
      <w:bookmarkEnd w:id="230"/>
      <w:bookmarkEnd w:id="231"/>
    </w:p>
    <w:p w14:paraId="73B90112">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olor w:val="auto"/>
          <w:sz w:val="22"/>
          <w:szCs w:val="22"/>
          <w:highlight w:val="none"/>
          <w:lang w:val="en-US" w:eastAsia="zh-CN"/>
        </w:rPr>
      </w:pPr>
      <w:bookmarkStart w:id="232" w:name="_Toc214243360"/>
      <w:bookmarkStart w:id="233" w:name="_Toc19573"/>
      <w:bookmarkStart w:id="234" w:name="_Toc18401"/>
      <w:r>
        <w:rPr>
          <w:rFonts w:hint="eastAsia" w:ascii="宋体" w:hAnsi="宋体"/>
          <w:color w:val="auto"/>
          <w:sz w:val="22"/>
          <w:szCs w:val="22"/>
          <w:highlight w:val="none"/>
          <w:lang w:val="en-US" w:eastAsia="zh-CN"/>
        </w:rPr>
        <w:t>9.1 投标人应仔细阅读招标文件，在完全了解采购的内容、服务要求（见第四章“采购需求一览表”）和商务条件后，编写投标文件。</w:t>
      </w:r>
    </w:p>
    <w:p w14:paraId="775E268E">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9.2 对招标文件提出的实质性要求和条件作出响应是指投标人必须对招标文件中标明的实质性服务需求、合同主要条款及其他要求等内容作出满足或者优于原要求和条件的承诺。</w:t>
      </w:r>
    </w:p>
    <w:p w14:paraId="408B4347">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9.3 招标文件中注★号的部分为实质性要求。</w:t>
      </w:r>
    </w:p>
    <w:p w14:paraId="5F34DCB2">
      <w:pPr>
        <w:keepNext w:val="0"/>
        <w:keepLines w:val="0"/>
        <w:pageBreakBefore w:val="0"/>
        <w:widowControl w:val="0"/>
        <w:kinsoku/>
        <w:wordWrap/>
        <w:overflowPunct/>
        <w:topLinePunct w:val="0"/>
        <w:autoSpaceDE/>
        <w:autoSpaceDN/>
        <w:bidi w:val="0"/>
        <w:adjustRightInd/>
        <w:snapToGrid/>
        <w:spacing w:before="0" w:after="0" w:line="360" w:lineRule="auto"/>
        <w:ind w:firstLine="442" w:firstLineChars="200"/>
        <w:jc w:val="left"/>
        <w:textAlignment w:val="auto"/>
        <w:outlineLvl w:val="2"/>
        <w:rPr>
          <w:rFonts w:hint="eastAsia" w:ascii="宋体" w:hAnsi="宋体" w:cs="宋体"/>
          <w:b/>
          <w:bCs/>
          <w:color w:val="auto"/>
          <w:sz w:val="22"/>
          <w:szCs w:val="22"/>
          <w:lang w:val="en-US" w:eastAsia="zh-CN"/>
        </w:rPr>
      </w:pPr>
      <w:bookmarkStart w:id="235" w:name="_Toc9729"/>
      <w:bookmarkStart w:id="236" w:name="_Toc27686"/>
      <w:r>
        <w:rPr>
          <w:rFonts w:hint="eastAsia" w:ascii="宋体" w:hAnsi="宋体" w:cs="宋体"/>
          <w:b/>
          <w:bCs/>
          <w:color w:val="auto"/>
          <w:sz w:val="22"/>
          <w:szCs w:val="22"/>
          <w:lang w:val="en-US" w:eastAsia="zh-CN"/>
        </w:rPr>
        <w:t>10.投标的语言及计量单位</w:t>
      </w:r>
      <w:bookmarkEnd w:id="235"/>
      <w:bookmarkEnd w:id="236"/>
    </w:p>
    <w:p w14:paraId="213ED507">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 xml:space="preserve">.1 </w:t>
      </w:r>
      <w:r>
        <w:rPr>
          <w:rFonts w:hint="eastAsia" w:ascii="宋体" w:hAnsi="宋体" w:cs="宋体"/>
          <w:color w:val="auto"/>
          <w:sz w:val="22"/>
          <w:szCs w:val="22"/>
          <w:highlight w:val="none"/>
          <w:lang w:val="en-US" w:eastAsia="zh-CN"/>
        </w:rPr>
        <w:t>投标人</w:t>
      </w:r>
      <w:r>
        <w:rPr>
          <w:rFonts w:hint="eastAsia" w:ascii="宋体" w:hAnsi="宋体" w:cs="宋体"/>
          <w:color w:val="auto"/>
          <w:sz w:val="22"/>
          <w:szCs w:val="22"/>
          <w:highlight w:val="none"/>
        </w:rPr>
        <w:t>的</w:t>
      </w:r>
      <w:r>
        <w:rPr>
          <w:rFonts w:hint="eastAsia" w:ascii="宋体" w:hAnsi="宋体" w:cs="宋体"/>
          <w:color w:val="auto"/>
          <w:sz w:val="22"/>
          <w:szCs w:val="22"/>
          <w:highlight w:val="none"/>
          <w:lang w:val="en-US" w:eastAsia="zh-CN"/>
        </w:rPr>
        <w:t>投标文件</w:t>
      </w:r>
      <w:r>
        <w:rPr>
          <w:rFonts w:hint="eastAsia" w:ascii="宋体" w:hAnsi="宋体" w:cs="宋体"/>
          <w:color w:val="auto"/>
          <w:sz w:val="22"/>
          <w:szCs w:val="22"/>
          <w:highlight w:val="none"/>
        </w:rPr>
        <w:t>以及</w:t>
      </w:r>
      <w:r>
        <w:rPr>
          <w:rFonts w:hint="eastAsia" w:ascii="宋体" w:hAnsi="宋体" w:cs="宋体"/>
          <w:color w:val="auto"/>
          <w:sz w:val="22"/>
          <w:szCs w:val="22"/>
          <w:highlight w:val="none"/>
          <w:lang w:val="en-US" w:eastAsia="zh-CN"/>
        </w:rPr>
        <w:t>投标人</w:t>
      </w:r>
      <w:r>
        <w:rPr>
          <w:rFonts w:hint="eastAsia" w:ascii="宋体" w:hAnsi="宋体" w:cs="宋体"/>
          <w:color w:val="auto"/>
          <w:sz w:val="22"/>
          <w:szCs w:val="22"/>
          <w:highlight w:val="none"/>
        </w:rPr>
        <w:t>与采购代理机构就有关投标的所有来往函电统一使用中文（特别规定除外）。</w:t>
      </w:r>
    </w:p>
    <w:p w14:paraId="3B10766C">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color w:val="auto"/>
          <w:sz w:val="22"/>
          <w:szCs w:val="22"/>
        </w:rPr>
      </w:pP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.2 投标文件中使用的计量单位除招标文件中有特殊规定外，一律使用中国法定计量单位。</w:t>
      </w:r>
    </w:p>
    <w:p w14:paraId="5D1A12D9">
      <w:pPr>
        <w:keepNext w:val="0"/>
        <w:keepLines w:val="0"/>
        <w:pageBreakBefore w:val="0"/>
        <w:widowControl w:val="0"/>
        <w:kinsoku/>
        <w:wordWrap/>
        <w:overflowPunct/>
        <w:topLinePunct w:val="0"/>
        <w:autoSpaceDE/>
        <w:autoSpaceDN/>
        <w:bidi w:val="0"/>
        <w:adjustRightInd/>
        <w:snapToGrid/>
        <w:spacing w:before="0" w:after="0" w:line="360" w:lineRule="auto"/>
        <w:ind w:firstLine="442" w:firstLineChars="200"/>
        <w:jc w:val="left"/>
        <w:textAlignment w:val="auto"/>
        <w:outlineLvl w:val="2"/>
        <w:rPr>
          <w:rFonts w:hint="eastAsia" w:ascii="宋体" w:hAnsi="宋体" w:cs="宋体"/>
          <w:b/>
          <w:bCs/>
          <w:color w:val="auto"/>
          <w:sz w:val="22"/>
          <w:szCs w:val="22"/>
          <w:lang w:val="en-US" w:eastAsia="zh-CN"/>
        </w:rPr>
      </w:pPr>
      <w:bookmarkStart w:id="237" w:name="_Toc22141"/>
      <w:r>
        <w:rPr>
          <w:rFonts w:hint="eastAsia" w:ascii="宋体" w:hAnsi="宋体" w:cs="宋体"/>
          <w:b/>
          <w:bCs/>
          <w:color w:val="auto"/>
          <w:sz w:val="22"/>
          <w:szCs w:val="22"/>
          <w:lang w:val="en-US" w:eastAsia="zh-CN"/>
        </w:rPr>
        <w:t>11.投标文件的组成</w:t>
      </w:r>
      <w:bookmarkEnd w:id="232"/>
      <w:bookmarkEnd w:id="233"/>
      <w:bookmarkEnd w:id="234"/>
      <w:bookmarkEnd w:id="237"/>
    </w:p>
    <w:p w14:paraId="09483C43">
      <w:pPr>
        <w:keepNext w:val="0"/>
        <w:keepLines w:val="0"/>
        <w:pageBreakBefore w:val="0"/>
        <w:kinsoku/>
        <w:wordWrap/>
        <w:overflowPunct/>
        <w:topLinePunct w:val="0"/>
        <w:autoSpaceDE/>
        <w:autoSpaceDN/>
        <w:bidi w:val="0"/>
        <w:snapToGrid/>
        <w:spacing w:line="360" w:lineRule="auto"/>
        <w:ind w:firstLine="442" w:firstLineChars="200"/>
        <w:jc w:val="left"/>
        <w:textAlignment w:val="auto"/>
        <w:rPr>
          <w:rFonts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11.1本项目所述的</w:t>
      </w:r>
      <w:r>
        <w:rPr>
          <w:rFonts w:hint="eastAsia" w:asciiTheme="minorEastAsia" w:hAnsiTheme="minorEastAsia" w:eastAsiaTheme="minorEastAsia" w:cstheme="minorEastAsia"/>
          <w:b/>
          <w:color w:val="auto"/>
          <w:sz w:val="22"/>
          <w:szCs w:val="22"/>
          <w:lang w:val="en-US" w:eastAsia="zh-CN"/>
        </w:rPr>
        <w:t>投标</w:t>
      </w:r>
      <w:r>
        <w:rPr>
          <w:rFonts w:hint="eastAsia" w:asciiTheme="minorEastAsia" w:hAnsiTheme="minorEastAsia" w:eastAsiaTheme="minorEastAsia" w:cstheme="minorEastAsia"/>
          <w:b/>
          <w:color w:val="auto"/>
          <w:sz w:val="22"/>
          <w:szCs w:val="22"/>
        </w:rPr>
        <w:t>文件为网上递交的</w:t>
      </w:r>
      <w:r>
        <w:rPr>
          <w:rFonts w:hint="eastAsia" w:asciiTheme="minorEastAsia" w:hAnsiTheme="minorEastAsia" w:eastAsiaTheme="minorEastAsia" w:cstheme="minorEastAsia"/>
          <w:b/>
          <w:color w:val="auto"/>
          <w:sz w:val="22"/>
          <w:szCs w:val="22"/>
          <w:lang w:val="en-US" w:eastAsia="zh-CN"/>
        </w:rPr>
        <w:t>电子投标</w:t>
      </w:r>
      <w:r>
        <w:rPr>
          <w:rFonts w:hint="eastAsia" w:asciiTheme="minorEastAsia" w:hAnsiTheme="minorEastAsia" w:eastAsiaTheme="minorEastAsia" w:cstheme="minorEastAsia"/>
          <w:b/>
          <w:color w:val="auto"/>
          <w:sz w:val="22"/>
          <w:szCs w:val="22"/>
        </w:rPr>
        <w:t>文件。</w:t>
      </w:r>
    </w:p>
    <w:p w14:paraId="225EBE65">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ascii="宋体" w:hAnsi="宋体" w:cs="宋体"/>
          <w:b/>
          <w:color w:val="auto"/>
          <w:sz w:val="22"/>
          <w:szCs w:val="22"/>
        </w:rPr>
      </w:pPr>
      <w:r>
        <w:rPr>
          <w:rFonts w:hint="eastAsia" w:ascii="宋体" w:hAnsi="宋体" w:cs="宋体"/>
          <w:color w:val="auto"/>
          <w:sz w:val="22"/>
          <w:szCs w:val="22"/>
        </w:rPr>
        <w:t>11.2</w:t>
      </w:r>
      <w:r>
        <w:rPr>
          <w:rFonts w:hint="eastAsia" w:ascii="宋体" w:hAnsi="宋体" w:cs="宋体"/>
          <w:color w:val="auto"/>
          <w:sz w:val="22"/>
          <w:szCs w:val="22"/>
          <w:lang w:val="en-US" w:eastAsia="zh-CN"/>
        </w:rPr>
        <w:t>投标人</w:t>
      </w:r>
      <w:r>
        <w:rPr>
          <w:rFonts w:hint="eastAsia" w:ascii="宋体" w:hAnsi="宋体" w:cs="宋体"/>
          <w:color w:val="auto"/>
          <w:sz w:val="22"/>
          <w:szCs w:val="22"/>
        </w:rPr>
        <w:t>编写的</w:t>
      </w:r>
      <w:r>
        <w:rPr>
          <w:rFonts w:hint="eastAsia" w:ascii="宋体" w:hAnsi="宋体" w:cs="宋体"/>
          <w:color w:val="auto"/>
          <w:sz w:val="22"/>
          <w:szCs w:val="22"/>
          <w:lang w:eastAsia="zh-CN"/>
        </w:rPr>
        <w:t>投标文件</w:t>
      </w:r>
      <w:r>
        <w:rPr>
          <w:rFonts w:hint="eastAsia" w:ascii="宋体" w:hAnsi="宋体" w:cs="宋体"/>
          <w:color w:val="auto"/>
          <w:sz w:val="22"/>
          <w:szCs w:val="22"/>
        </w:rPr>
        <w:t>应由下列部分构成：</w:t>
      </w:r>
    </w:p>
    <w:p w14:paraId="5C40E064">
      <w:pPr>
        <w:keepNext w:val="0"/>
        <w:keepLines w:val="0"/>
        <w:pageBreakBefore w:val="0"/>
        <w:kinsoku/>
        <w:wordWrap/>
        <w:overflowPunct/>
        <w:topLinePunct w:val="0"/>
        <w:autoSpaceDE/>
        <w:autoSpaceDN/>
        <w:bidi w:val="0"/>
        <w:snapToGrid/>
        <w:spacing w:line="360" w:lineRule="auto"/>
        <w:ind w:firstLine="442" w:firstLineChars="200"/>
        <w:jc w:val="left"/>
        <w:textAlignment w:val="auto"/>
        <w:rPr>
          <w:rFonts w:ascii="宋体" w:hAnsi="宋体" w:cs="宋体"/>
          <w:b/>
          <w:color w:val="auto"/>
          <w:sz w:val="22"/>
          <w:szCs w:val="22"/>
        </w:rPr>
      </w:pPr>
      <w:r>
        <w:rPr>
          <w:rFonts w:hint="eastAsia" w:ascii="宋体" w:hAnsi="宋体" w:cs="宋体"/>
          <w:b/>
          <w:color w:val="auto"/>
          <w:sz w:val="22"/>
          <w:szCs w:val="22"/>
        </w:rPr>
        <w:t>（1）</w:t>
      </w:r>
      <w:r>
        <w:rPr>
          <w:rFonts w:hint="eastAsia" w:ascii="宋体" w:hAnsi="宋体" w:cs="宋体"/>
          <w:b/>
          <w:color w:val="auto"/>
          <w:sz w:val="22"/>
          <w:szCs w:val="22"/>
          <w:lang w:val="en-US" w:eastAsia="zh-CN"/>
        </w:rPr>
        <w:t>资格响应</w:t>
      </w:r>
      <w:r>
        <w:rPr>
          <w:rFonts w:hint="eastAsia" w:ascii="宋体" w:hAnsi="宋体" w:cs="宋体"/>
          <w:b/>
          <w:color w:val="auto"/>
          <w:sz w:val="22"/>
          <w:szCs w:val="22"/>
          <w:lang w:eastAsia="zh-CN"/>
        </w:rPr>
        <w:t>文件</w:t>
      </w:r>
    </w:p>
    <w:p w14:paraId="0298A1E2">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ascii="宋体" w:hAnsi="宋体" w:cs="宋体"/>
          <w:b/>
          <w:color w:val="auto"/>
          <w:sz w:val="22"/>
          <w:szCs w:val="22"/>
        </w:rPr>
      </w:pPr>
      <w:r>
        <w:rPr>
          <w:rFonts w:hint="eastAsia" w:ascii="宋体" w:hAnsi="宋体" w:cs="宋体"/>
          <w:color w:val="auto"/>
          <w:sz w:val="22"/>
          <w:szCs w:val="22"/>
        </w:rPr>
        <w:t>按第五章“</w:t>
      </w:r>
      <w:r>
        <w:rPr>
          <w:rFonts w:hint="eastAsia" w:ascii="宋体" w:hAnsi="宋体" w:cs="宋体"/>
          <w:color w:val="auto"/>
          <w:sz w:val="22"/>
          <w:szCs w:val="22"/>
          <w:lang w:eastAsia="zh-CN"/>
        </w:rPr>
        <w:t>投标文件</w:t>
      </w:r>
      <w:r>
        <w:rPr>
          <w:rFonts w:hint="eastAsia" w:ascii="宋体" w:hAnsi="宋体" w:cs="宋体"/>
          <w:color w:val="auto"/>
          <w:sz w:val="22"/>
          <w:szCs w:val="22"/>
        </w:rPr>
        <w:t>格式”提供的格式及要求填写；</w:t>
      </w:r>
    </w:p>
    <w:p w14:paraId="2E78A233">
      <w:pPr>
        <w:keepNext w:val="0"/>
        <w:keepLines w:val="0"/>
        <w:pageBreakBefore w:val="0"/>
        <w:kinsoku/>
        <w:wordWrap/>
        <w:overflowPunct/>
        <w:topLinePunct w:val="0"/>
        <w:autoSpaceDE/>
        <w:autoSpaceDN/>
        <w:bidi w:val="0"/>
        <w:snapToGrid/>
        <w:spacing w:line="360" w:lineRule="auto"/>
        <w:ind w:firstLine="442" w:firstLineChars="200"/>
        <w:jc w:val="left"/>
        <w:textAlignment w:val="auto"/>
        <w:rPr>
          <w:rFonts w:ascii="宋体" w:hAnsi="宋体" w:cs="宋体"/>
          <w:b/>
          <w:bCs/>
          <w:color w:val="auto"/>
          <w:sz w:val="22"/>
          <w:szCs w:val="22"/>
        </w:rPr>
      </w:pPr>
      <w:r>
        <w:rPr>
          <w:rFonts w:hint="eastAsia" w:ascii="宋体" w:hAnsi="宋体" w:cs="宋体"/>
          <w:b/>
          <w:bCs/>
          <w:color w:val="auto"/>
          <w:sz w:val="22"/>
          <w:szCs w:val="22"/>
        </w:rPr>
        <w:t>（2）</w:t>
      </w:r>
      <w:r>
        <w:rPr>
          <w:rFonts w:hint="eastAsia" w:ascii="宋体" w:hAnsi="宋体" w:cs="宋体"/>
          <w:b/>
          <w:bCs/>
          <w:color w:val="auto"/>
          <w:sz w:val="22"/>
          <w:szCs w:val="22"/>
          <w:lang w:val="en-US" w:eastAsia="zh-CN"/>
        </w:rPr>
        <w:t>商务报价响应</w:t>
      </w:r>
      <w:r>
        <w:rPr>
          <w:rFonts w:hint="eastAsia" w:ascii="宋体" w:hAnsi="宋体" w:cs="宋体"/>
          <w:b/>
          <w:bCs/>
          <w:color w:val="auto"/>
          <w:sz w:val="22"/>
          <w:szCs w:val="22"/>
          <w:lang w:eastAsia="zh-CN"/>
        </w:rPr>
        <w:t>文件</w:t>
      </w:r>
    </w:p>
    <w:p w14:paraId="19BC4B6C">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ascii="宋体" w:hAnsi="宋体" w:cs="宋体"/>
          <w:color w:val="auto"/>
          <w:sz w:val="22"/>
          <w:szCs w:val="22"/>
        </w:rPr>
      </w:pPr>
      <w:r>
        <w:rPr>
          <w:rFonts w:hint="eastAsia" w:ascii="宋体" w:hAnsi="宋体" w:cs="宋体"/>
          <w:color w:val="auto"/>
          <w:sz w:val="22"/>
          <w:szCs w:val="22"/>
        </w:rPr>
        <w:t>按第五章“</w:t>
      </w:r>
      <w:r>
        <w:rPr>
          <w:rFonts w:hint="eastAsia" w:ascii="宋体" w:hAnsi="宋体" w:cs="宋体"/>
          <w:color w:val="auto"/>
          <w:sz w:val="22"/>
          <w:szCs w:val="22"/>
          <w:lang w:eastAsia="zh-CN"/>
        </w:rPr>
        <w:t>投标文件</w:t>
      </w:r>
      <w:r>
        <w:rPr>
          <w:rFonts w:hint="eastAsia" w:ascii="宋体" w:hAnsi="宋体" w:cs="宋体"/>
          <w:color w:val="auto"/>
          <w:sz w:val="22"/>
          <w:szCs w:val="22"/>
        </w:rPr>
        <w:t>格式”提供的格式及要求填写；</w:t>
      </w:r>
    </w:p>
    <w:p w14:paraId="5B6E6AD8">
      <w:pPr>
        <w:keepNext w:val="0"/>
        <w:keepLines w:val="0"/>
        <w:pageBreakBefore w:val="0"/>
        <w:kinsoku/>
        <w:wordWrap/>
        <w:overflowPunct/>
        <w:topLinePunct w:val="0"/>
        <w:autoSpaceDE/>
        <w:autoSpaceDN/>
        <w:bidi w:val="0"/>
        <w:snapToGrid/>
        <w:spacing w:line="360" w:lineRule="auto"/>
        <w:ind w:firstLine="442" w:firstLineChars="200"/>
        <w:jc w:val="left"/>
        <w:textAlignment w:val="auto"/>
        <w:rPr>
          <w:rFonts w:ascii="宋体" w:hAnsi="宋体" w:cs="宋体"/>
          <w:b/>
          <w:bCs/>
          <w:color w:val="auto"/>
          <w:sz w:val="22"/>
          <w:szCs w:val="22"/>
        </w:rPr>
      </w:pPr>
      <w:r>
        <w:rPr>
          <w:rFonts w:hint="eastAsia" w:ascii="宋体" w:hAnsi="宋体" w:cs="宋体"/>
          <w:b/>
          <w:bCs/>
          <w:color w:val="auto"/>
          <w:sz w:val="22"/>
          <w:szCs w:val="22"/>
        </w:rPr>
        <w:t>（3）</w:t>
      </w:r>
      <w:r>
        <w:rPr>
          <w:rFonts w:hint="eastAsia" w:ascii="宋体" w:hAnsi="宋体" w:cs="宋体"/>
          <w:b/>
          <w:bCs/>
          <w:color w:val="auto"/>
          <w:sz w:val="22"/>
          <w:szCs w:val="22"/>
          <w:lang w:val="en-US" w:eastAsia="zh-CN"/>
        </w:rPr>
        <w:t>技术响应</w:t>
      </w:r>
      <w:r>
        <w:rPr>
          <w:rFonts w:hint="eastAsia" w:ascii="宋体" w:hAnsi="宋体" w:cs="宋体"/>
          <w:b/>
          <w:bCs/>
          <w:color w:val="auto"/>
          <w:sz w:val="22"/>
          <w:szCs w:val="22"/>
          <w:lang w:eastAsia="zh-CN"/>
        </w:rPr>
        <w:t>文件</w:t>
      </w:r>
    </w:p>
    <w:p w14:paraId="2ADEAFE2">
      <w:pPr>
        <w:keepNext w:val="0"/>
        <w:keepLines w:val="0"/>
        <w:pageBreakBefore w:val="0"/>
        <w:kinsoku/>
        <w:wordWrap/>
        <w:overflowPunct/>
        <w:topLinePunct w:val="0"/>
        <w:autoSpaceDE/>
        <w:autoSpaceDN/>
        <w:bidi w:val="0"/>
        <w:snapToGrid/>
        <w:spacing w:line="360" w:lineRule="auto"/>
        <w:ind w:firstLine="440" w:firstLineChars="200"/>
        <w:jc w:val="left"/>
        <w:textAlignment w:val="auto"/>
        <w:rPr>
          <w:color w:val="auto"/>
          <w:sz w:val="22"/>
          <w:szCs w:val="22"/>
        </w:rPr>
      </w:pPr>
      <w:r>
        <w:rPr>
          <w:rFonts w:hint="eastAsia" w:ascii="宋体" w:hAnsi="宋体" w:cs="宋体"/>
          <w:color w:val="auto"/>
          <w:sz w:val="22"/>
          <w:szCs w:val="22"/>
        </w:rPr>
        <w:t>按第五章“</w:t>
      </w:r>
      <w:r>
        <w:rPr>
          <w:rFonts w:hint="eastAsia" w:ascii="宋体" w:hAnsi="宋体" w:cs="宋体"/>
          <w:color w:val="auto"/>
          <w:sz w:val="22"/>
          <w:szCs w:val="22"/>
          <w:lang w:eastAsia="zh-CN"/>
        </w:rPr>
        <w:t>投标文件</w:t>
      </w:r>
      <w:r>
        <w:rPr>
          <w:rFonts w:hint="eastAsia" w:ascii="宋体" w:hAnsi="宋体" w:cs="宋体"/>
          <w:color w:val="auto"/>
          <w:sz w:val="22"/>
          <w:szCs w:val="22"/>
        </w:rPr>
        <w:t>格式”提供的格式及要求</w:t>
      </w:r>
      <w:r>
        <w:rPr>
          <w:rFonts w:hint="eastAsia" w:ascii="宋体" w:hAnsi="宋体" w:cs="宋体"/>
          <w:color w:val="auto"/>
          <w:sz w:val="22"/>
          <w:szCs w:val="22"/>
          <w:lang w:val="en-US" w:eastAsia="zh-CN"/>
        </w:rPr>
        <w:t>填写</w:t>
      </w:r>
      <w:r>
        <w:rPr>
          <w:rFonts w:hint="eastAsia" w:ascii="宋体" w:hAnsi="宋体" w:cs="宋体"/>
          <w:color w:val="auto"/>
          <w:sz w:val="22"/>
          <w:szCs w:val="22"/>
        </w:rPr>
        <w:t>；</w:t>
      </w:r>
    </w:p>
    <w:p w14:paraId="7EDB3716">
      <w:pPr>
        <w:keepNext w:val="0"/>
        <w:keepLines w:val="0"/>
        <w:pageBreakBefore w:val="0"/>
        <w:widowControl w:val="0"/>
        <w:kinsoku/>
        <w:wordWrap/>
        <w:overflowPunct/>
        <w:topLinePunct w:val="0"/>
        <w:autoSpaceDE/>
        <w:autoSpaceDN/>
        <w:bidi w:val="0"/>
        <w:adjustRightInd/>
        <w:snapToGrid/>
        <w:spacing w:before="0" w:after="0" w:line="360" w:lineRule="auto"/>
        <w:ind w:firstLine="442" w:firstLineChars="200"/>
        <w:jc w:val="left"/>
        <w:textAlignment w:val="auto"/>
        <w:outlineLvl w:val="2"/>
        <w:rPr>
          <w:rFonts w:hint="eastAsia" w:ascii="宋体" w:hAnsi="宋体" w:cs="宋体"/>
          <w:b/>
          <w:bCs/>
          <w:color w:val="auto"/>
          <w:sz w:val="22"/>
          <w:szCs w:val="22"/>
          <w:lang w:val="en-US" w:eastAsia="zh-CN"/>
        </w:rPr>
      </w:pPr>
      <w:bookmarkStart w:id="238" w:name="_Toc18791"/>
      <w:bookmarkStart w:id="239" w:name="_Toc27683"/>
      <w:bookmarkStart w:id="240" w:name="_Toc7301"/>
      <w:bookmarkStart w:id="241" w:name="_Toc5636"/>
      <w:bookmarkStart w:id="242" w:name="_Toc214243362"/>
      <w:r>
        <w:rPr>
          <w:rFonts w:hint="eastAsia" w:ascii="宋体" w:hAnsi="宋体" w:cs="宋体"/>
          <w:b/>
          <w:bCs/>
          <w:color w:val="auto"/>
          <w:sz w:val="22"/>
          <w:szCs w:val="22"/>
          <w:lang w:val="en-US" w:eastAsia="zh-CN"/>
        </w:rPr>
        <w:t>12.投标报价</w:t>
      </w:r>
      <w:bookmarkEnd w:id="238"/>
      <w:bookmarkEnd w:id="239"/>
    </w:p>
    <w:p w14:paraId="258BC225">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12</w:t>
      </w:r>
      <w:r>
        <w:rPr>
          <w:rFonts w:hint="eastAsia" w:ascii="宋体" w:hAnsi="宋体" w:cs="宋体"/>
          <w:color w:val="auto"/>
          <w:sz w:val="22"/>
          <w:szCs w:val="22"/>
          <w:highlight w:val="none"/>
        </w:rPr>
        <w:t>.1投标报价指按采购人所提供的资料要求完成的所投各包货物的制造、采购、运输、装卸、保管、</w:t>
      </w:r>
      <w:r>
        <w:rPr>
          <w:rFonts w:hint="eastAsia" w:ascii="宋体" w:hAnsi="宋体" w:cs="宋体"/>
          <w:color w:val="auto"/>
          <w:sz w:val="22"/>
          <w:szCs w:val="22"/>
          <w:highlight w:val="none"/>
          <w:lang w:val="en-US" w:eastAsia="zh-CN"/>
        </w:rPr>
        <w:t>安装调试、检验、技术服务、培训、</w:t>
      </w:r>
      <w:r>
        <w:rPr>
          <w:rFonts w:hint="eastAsia" w:ascii="宋体" w:hAnsi="宋体" w:cs="宋体"/>
          <w:color w:val="auto"/>
          <w:sz w:val="22"/>
          <w:szCs w:val="22"/>
          <w:highlight w:val="none"/>
        </w:rPr>
        <w:t>验收</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质量保证、售后服务</w:t>
      </w:r>
      <w:r>
        <w:rPr>
          <w:rFonts w:hint="eastAsia" w:ascii="宋体" w:hAnsi="宋体" w:cs="宋体"/>
          <w:color w:val="auto"/>
          <w:sz w:val="22"/>
          <w:szCs w:val="22"/>
          <w:highlight w:val="none"/>
        </w:rPr>
        <w:t>及交付使用所需的各种费用及必要的保险费用和各项税金等所有费用的总和（开具增值税发票）。</w:t>
      </w:r>
    </w:p>
    <w:p w14:paraId="238F138C">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12.2</w:t>
      </w:r>
      <w:r>
        <w:rPr>
          <w:rFonts w:hint="eastAsia" w:ascii="宋体" w:hAnsi="宋体" w:cs="宋体"/>
          <w:b/>
          <w:color w:val="auto"/>
          <w:sz w:val="22"/>
          <w:szCs w:val="22"/>
        </w:rPr>
        <w:t>★投标人须就“服务需求”中的</w:t>
      </w:r>
      <w:r>
        <w:rPr>
          <w:rFonts w:hint="eastAsia" w:ascii="宋体" w:hAnsi="宋体" w:cs="宋体"/>
          <w:b/>
          <w:bCs/>
          <w:color w:val="auto"/>
          <w:sz w:val="22"/>
          <w:szCs w:val="22"/>
        </w:rPr>
        <w:t>服务内容作完整唯一报价，不得缺项、漏项</w:t>
      </w:r>
      <w:r>
        <w:rPr>
          <w:rFonts w:hint="eastAsia" w:ascii="宋体" w:hAnsi="宋体" w:cs="宋体"/>
          <w:b/>
          <w:color w:val="auto"/>
          <w:sz w:val="22"/>
          <w:szCs w:val="22"/>
        </w:rPr>
        <w:t>。</w:t>
      </w:r>
    </w:p>
    <w:p w14:paraId="01D404E6">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12.</w:t>
      </w:r>
      <w:r>
        <w:rPr>
          <w:rFonts w:hint="eastAsia" w:ascii="宋体" w:hAnsi="宋体" w:cs="宋体"/>
          <w:color w:val="auto"/>
          <w:kern w:val="2"/>
          <w:sz w:val="22"/>
          <w:szCs w:val="22"/>
          <w:highlight w:val="none"/>
          <w:lang w:val="en-US" w:eastAsia="zh-CN" w:bidi="ar-SA"/>
        </w:rPr>
        <w:t>3</w:t>
      </w:r>
      <w:r>
        <w:rPr>
          <w:rFonts w:hint="eastAsia" w:ascii="宋体" w:hAnsi="宋体" w:cs="宋体"/>
          <w:color w:val="auto"/>
          <w:sz w:val="22"/>
          <w:szCs w:val="22"/>
        </w:rPr>
        <w:t>投标人的投标报价应依据招标文件的要求及有关资料，执行国家规定的现行技术、经济标准、定额及规范，由投标人自行测算出现行市场的各类价格。该报价应符合实际情况并能保证投标人完成履行合同所需的一切工作。合同一旦签订，此合同价格在合同执行期间将不因工作量的变化而调整。</w:t>
      </w:r>
    </w:p>
    <w:bookmarkEnd w:id="240"/>
    <w:bookmarkEnd w:id="241"/>
    <w:bookmarkEnd w:id="242"/>
    <w:p w14:paraId="7EE6F334">
      <w:pPr>
        <w:keepNext w:val="0"/>
        <w:keepLines w:val="0"/>
        <w:pageBreakBefore w:val="0"/>
        <w:widowControl w:val="0"/>
        <w:kinsoku/>
        <w:wordWrap/>
        <w:overflowPunct/>
        <w:topLinePunct w:val="0"/>
        <w:autoSpaceDE/>
        <w:autoSpaceDN/>
        <w:bidi w:val="0"/>
        <w:adjustRightInd/>
        <w:snapToGrid/>
        <w:spacing w:before="0" w:after="0" w:line="360" w:lineRule="auto"/>
        <w:ind w:firstLine="442" w:firstLineChars="200"/>
        <w:jc w:val="left"/>
        <w:textAlignment w:val="auto"/>
        <w:outlineLvl w:val="2"/>
        <w:rPr>
          <w:rFonts w:hint="eastAsia" w:ascii="宋体" w:hAnsi="宋体" w:cs="宋体"/>
          <w:b/>
          <w:bCs/>
          <w:color w:val="auto"/>
          <w:sz w:val="22"/>
          <w:szCs w:val="22"/>
          <w:lang w:val="en-US" w:eastAsia="zh-CN"/>
        </w:rPr>
      </w:pPr>
      <w:bookmarkStart w:id="243" w:name="_Toc28797"/>
      <w:bookmarkStart w:id="244" w:name="_Toc31829"/>
      <w:bookmarkStart w:id="245" w:name="_Toc214243363"/>
      <w:bookmarkStart w:id="246" w:name="_Toc12874"/>
      <w:r>
        <w:rPr>
          <w:rFonts w:hint="eastAsia" w:ascii="宋体" w:hAnsi="宋体" w:cs="宋体"/>
          <w:b/>
          <w:bCs/>
          <w:color w:val="auto"/>
          <w:sz w:val="22"/>
          <w:szCs w:val="22"/>
          <w:lang w:val="en-US" w:eastAsia="zh-CN"/>
        </w:rPr>
        <w:t>13.投标货币</w:t>
      </w:r>
      <w:bookmarkEnd w:id="243"/>
    </w:p>
    <w:p w14:paraId="5E2D754A">
      <w:pPr>
        <w:keepNext w:val="0"/>
        <w:keepLines w:val="0"/>
        <w:pageBreakBefore w:val="0"/>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olor w:val="auto"/>
          <w:sz w:val="22"/>
          <w:szCs w:val="22"/>
          <w:lang w:eastAsia="zh-CN"/>
        </w:rPr>
      </w:pPr>
      <w:r>
        <w:rPr>
          <w:rFonts w:hint="eastAsia" w:ascii="宋体" w:hAnsi="宋体"/>
          <w:color w:val="auto"/>
          <w:sz w:val="22"/>
          <w:szCs w:val="22"/>
        </w:rPr>
        <w:t>投标应以人民币报价</w:t>
      </w:r>
      <w:r>
        <w:rPr>
          <w:rFonts w:hint="eastAsia" w:ascii="宋体" w:hAnsi="宋体"/>
          <w:color w:val="auto"/>
          <w:sz w:val="22"/>
          <w:szCs w:val="22"/>
          <w:lang w:eastAsia="zh-CN"/>
        </w:rPr>
        <w:t>。</w:t>
      </w:r>
    </w:p>
    <w:p w14:paraId="6D2F90AC">
      <w:pPr>
        <w:keepNext w:val="0"/>
        <w:keepLines w:val="0"/>
        <w:pageBreakBefore w:val="0"/>
        <w:widowControl w:val="0"/>
        <w:kinsoku/>
        <w:wordWrap/>
        <w:overflowPunct/>
        <w:topLinePunct w:val="0"/>
        <w:autoSpaceDE/>
        <w:autoSpaceDN/>
        <w:bidi w:val="0"/>
        <w:adjustRightInd/>
        <w:snapToGrid/>
        <w:spacing w:before="0" w:after="0" w:line="360" w:lineRule="auto"/>
        <w:ind w:firstLine="442" w:firstLineChars="200"/>
        <w:jc w:val="left"/>
        <w:textAlignment w:val="auto"/>
        <w:outlineLvl w:val="2"/>
        <w:rPr>
          <w:rFonts w:hint="eastAsia" w:ascii="宋体" w:hAnsi="宋体" w:cs="宋体"/>
          <w:b/>
          <w:bCs/>
          <w:color w:val="auto"/>
          <w:sz w:val="22"/>
          <w:szCs w:val="22"/>
          <w:lang w:val="en-US" w:eastAsia="zh-CN"/>
        </w:rPr>
      </w:pPr>
      <w:bookmarkStart w:id="247" w:name="_Toc5356"/>
      <w:r>
        <w:rPr>
          <w:rFonts w:hint="eastAsia" w:ascii="宋体" w:hAnsi="宋体" w:cs="宋体"/>
          <w:b/>
          <w:bCs/>
          <w:color w:val="auto"/>
          <w:sz w:val="22"/>
          <w:szCs w:val="22"/>
          <w:lang w:val="en-US" w:eastAsia="zh-CN"/>
        </w:rPr>
        <w:t>14.投标文件的签署要求</w:t>
      </w:r>
      <w:bookmarkEnd w:id="247"/>
    </w:p>
    <w:p w14:paraId="4DC0422B">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14.1 电子投标文件的签章和签名要求：按照投标文件格式，采用单位和个人数字证书电子签章及电子签名，投标文件需要企业、法定代表人电子签章及电子签名。</w:t>
      </w:r>
    </w:p>
    <w:p w14:paraId="18DE66C6">
      <w:pPr>
        <w:keepNext w:val="0"/>
        <w:keepLines w:val="0"/>
        <w:pageBreakBefore w:val="0"/>
        <w:kinsoku/>
        <w:wordWrap/>
        <w:overflowPunct/>
        <w:topLinePunct w:val="0"/>
        <w:autoSpaceDE/>
        <w:autoSpaceDN/>
        <w:bidi w:val="0"/>
        <w:adjustRightInd w:val="0"/>
        <w:snapToGrid/>
        <w:spacing w:line="360" w:lineRule="auto"/>
        <w:ind w:firstLine="440" w:firstLineChars="200"/>
        <w:textAlignment w:val="auto"/>
        <w:rPr>
          <w:rFonts w:hint="eastAsia"/>
          <w:color w:val="auto"/>
          <w:lang w:val="en-US" w:eastAsia="zh-CN"/>
        </w:rPr>
      </w:pPr>
      <w:r>
        <w:rPr>
          <w:rFonts w:hint="eastAsia" w:ascii="宋体" w:hAnsi="宋体" w:cs="宋体"/>
          <w:color w:val="auto"/>
          <w:sz w:val="22"/>
          <w:szCs w:val="22"/>
          <w:lang w:val="en-US" w:eastAsia="zh-CN"/>
        </w:rPr>
        <w:t>14</w:t>
      </w:r>
      <w:r>
        <w:rPr>
          <w:rFonts w:hint="eastAsia" w:ascii="宋体" w:hAnsi="宋体" w:eastAsia="宋体" w:cs="宋体"/>
          <w:color w:val="auto"/>
          <w:sz w:val="22"/>
          <w:szCs w:val="22"/>
          <w:lang w:val="en-US" w:eastAsia="zh-CN"/>
        </w:rPr>
        <w:t>.2因复印、扫描、拍摄模糊，字迹潦草，表达不清，未按要求填写而导致非唯一理解，造成未实质性响应</w:t>
      </w:r>
      <w:r>
        <w:rPr>
          <w:rFonts w:hint="eastAsia" w:ascii="宋体" w:hAnsi="宋体" w:cs="宋体"/>
          <w:color w:val="auto"/>
          <w:sz w:val="22"/>
          <w:szCs w:val="22"/>
          <w:lang w:val="en-US" w:eastAsia="zh-CN"/>
        </w:rPr>
        <w:t>招标文件</w:t>
      </w:r>
      <w:r>
        <w:rPr>
          <w:rFonts w:hint="eastAsia" w:ascii="宋体" w:hAnsi="宋体" w:eastAsia="宋体" w:cs="宋体"/>
          <w:color w:val="auto"/>
          <w:sz w:val="22"/>
          <w:szCs w:val="22"/>
          <w:lang w:val="en-US" w:eastAsia="zh-CN"/>
        </w:rPr>
        <w:t>的</w:t>
      </w:r>
      <w:r>
        <w:rPr>
          <w:rFonts w:hint="eastAsia" w:ascii="宋体" w:hAnsi="宋体" w:cs="宋体"/>
          <w:color w:val="auto"/>
          <w:sz w:val="22"/>
          <w:szCs w:val="22"/>
          <w:lang w:val="en-US" w:eastAsia="zh-CN"/>
        </w:rPr>
        <w:t>投标文件</w:t>
      </w:r>
      <w:r>
        <w:rPr>
          <w:rFonts w:hint="eastAsia" w:ascii="宋体" w:hAnsi="宋体" w:eastAsia="宋体" w:cs="宋体"/>
          <w:color w:val="auto"/>
          <w:sz w:val="22"/>
          <w:szCs w:val="22"/>
          <w:lang w:val="en-US" w:eastAsia="zh-CN"/>
        </w:rPr>
        <w:t>将会被认定为无效的投标。</w:t>
      </w:r>
    </w:p>
    <w:p w14:paraId="0A38FC79">
      <w:pPr>
        <w:keepNext w:val="0"/>
        <w:keepLines w:val="0"/>
        <w:pageBreakBefore w:val="0"/>
        <w:widowControl w:val="0"/>
        <w:kinsoku/>
        <w:wordWrap/>
        <w:overflowPunct/>
        <w:topLinePunct w:val="0"/>
        <w:autoSpaceDE/>
        <w:autoSpaceDN/>
        <w:bidi w:val="0"/>
        <w:adjustRightInd/>
        <w:snapToGrid/>
        <w:spacing w:before="0" w:after="0" w:line="360" w:lineRule="auto"/>
        <w:ind w:firstLine="442" w:firstLineChars="200"/>
        <w:jc w:val="left"/>
        <w:textAlignment w:val="auto"/>
        <w:outlineLvl w:val="2"/>
        <w:rPr>
          <w:rFonts w:hint="eastAsia" w:ascii="宋体" w:hAnsi="宋体" w:cs="宋体"/>
          <w:b/>
          <w:bCs/>
          <w:color w:val="auto"/>
          <w:sz w:val="22"/>
          <w:szCs w:val="22"/>
          <w:lang w:val="en-US" w:eastAsia="zh-CN"/>
        </w:rPr>
      </w:pPr>
      <w:bookmarkStart w:id="248" w:name="_Toc20218"/>
      <w:r>
        <w:rPr>
          <w:rFonts w:hint="eastAsia" w:ascii="宋体" w:hAnsi="宋体" w:cs="宋体"/>
          <w:b/>
          <w:bCs/>
          <w:color w:val="auto"/>
          <w:sz w:val="22"/>
          <w:szCs w:val="22"/>
          <w:lang w:val="en-US" w:eastAsia="zh-CN"/>
        </w:rPr>
        <w:t>15.投标文件的密封、标记与提交</w:t>
      </w:r>
      <w:bookmarkEnd w:id="248"/>
    </w:p>
    <w:p w14:paraId="1B89DAD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15.1本项目为全流程电子化项目，通过云南省政府采购电子交易平台（政采云https://www.zcygov.cn）实行在线电子投标，投标人应先安装“政采云电子交易客户端”（请自行前往“政采云”平台进行下载），并按照本项目采购文件和“政采云”平台的要求编制、加密后在投标提交截止时间前通过网络上传至“政采云”平台，投标人在“政采云”平台提交电子投标文件时，请填写参加远程采购活动经办人联系方式。</w:t>
      </w:r>
    </w:p>
    <w:p w14:paraId="6F10540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15.2投标人对网上提交的投标文件必须加密，如果投标人使用某个数字证书（CA）对投标文件进行了数字证书（CA）加密，需要在开标过程中使用该数字证书（CA）进行解密，才能读取或导入投标文件，因投标人原因造成投标文件未解密的，视为撤回其投标文件。</w:t>
      </w:r>
    </w:p>
    <w:p w14:paraId="357FCE1E">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hAnsi="宋体" w:cs="宋体"/>
          <w:b/>
          <w:bCs/>
          <w:color w:val="auto"/>
          <w:kern w:val="2"/>
          <w:sz w:val="22"/>
          <w:szCs w:val="22"/>
          <w:lang w:val="en-US" w:eastAsia="zh-CN" w:bidi="ar-SA"/>
        </w:rPr>
      </w:pPr>
      <w:r>
        <w:rPr>
          <w:rFonts w:hint="eastAsia" w:ascii="宋体" w:hAnsi="宋体" w:cs="宋体"/>
          <w:b w:val="0"/>
          <w:bCs w:val="0"/>
          <w:color w:val="auto"/>
          <w:sz w:val="22"/>
          <w:szCs w:val="22"/>
          <w:highlight w:val="none"/>
          <w:lang w:val="en-US" w:eastAsia="zh-CN"/>
        </w:rPr>
        <w:t>15.3网上递交投标文件应根据招标文件要求，在提交电子投标文件截止时间前通过云南省政府采购电子交易平台</w:t>
      </w:r>
      <w:r>
        <w:rPr>
          <w:rFonts w:hint="eastAsia" w:ascii="宋体" w:hAnsi="宋体" w:cs="宋体"/>
          <w:color w:val="auto"/>
          <w:sz w:val="22"/>
          <w:szCs w:val="22"/>
          <w:highlight w:val="none"/>
          <w:lang w:val="en-US" w:eastAsia="zh-CN"/>
        </w:rPr>
        <w:t>（政采云https://www.zcygov.cn）上传相应招标项目的电子投标文件。</w:t>
      </w:r>
    </w:p>
    <w:p w14:paraId="6F55C05D">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outlineLvl w:val="2"/>
        <w:rPr>
          <w:rFonts w:hint="eastAsia" w:ascii="宋体" w:hAnsi="宋体" w:eastAsia="宋体" w:cs="宋体"/>
          <w:b/>
          <w:bCs/>
          <w:color w:val="auto"/>
          <w:kern w:val="2"/>
          <w:sz w:val="22"/>
          <w:szCs w:val="22"/>
          <w:lang w:val="en-US" w:eastAsia="zh-CN" w:bidi="ar-SA"/>
        </w:rPr>
      </w:pPr>
      <w:bookmarkStart w:id="249" w:name="_Toc3445"/>
      <w:r>
        <w:rPr>
          <w:rFonts w:hint="eastAsia" w:hAnsi="宋体" w:cs="宋体"/>
          <w:b/>
          <w:bCs/>
          <w:color w:val="auto"/>
          <w:kern w:val="2"/>
          <w:sz w:val="22"/>
          <w:szCs w:val="22"/>
          <w:lang w:val="en-US" w:eastAsia="zh-CN" w:bidi="ar-SA"/>
        </w:rPr>
        <w:t>16</w:t>
      </w:r>
      <w:r>
        <w:rPr>
          <w:rFonts w:hint="eastAsia" w:ascii="宋体" w:hAnsi="宋体" w:eastAsia="宋体" w:cs="宋体"/>
          <w:b/>
          <w:bCs/>
          <w:color w:val="auto"/>
          <w:kern w:val="2"/>
          <w:sz w:val="22"/>
          <w:szCs w:val="22"/>
          <w:lang w:val="en-US" w:eastAsia="zh-CN" w:bidi="ar-SA"/>
        </w:rPr>
        <w:t>.</w:t>
      </w:r>
      <w:r>
        <w:rPr>
          <w:rFonts w:hint="eastAsia" w:hAnsi="宋体" w:cs="宋体"/>
          <w:b/>
          <w:bCs/>
          <w:color w:val="auto"/>
          <w:kern w:val="2"/>
          <w:sz w:val="22"/>
          <w:szCs w:val="22"/>
          <w:lang w:val="en-US" w:eastAsia="zh-CN" w:bidi="ar-SA"/>
        </w:rPr>
        <w:t>投标文件</w:t>
      </w:r>
      <w:r>
        <w:rPr>
          <w:rFonts w:hint="eastAsia" w:ascii="宋体" w:hAnsi="宋体" w:eastAsia="宋体" w:cs="宋体"/>
          <w:b/>
          <w:bCs/>
          <w:color w:val="auto"/>
          <w:kern w:val="2"/>
          <w:sz w:val="22"/>
          <w:szCs w:val="22"/>
          <w:lang w:val="en-US" w:eastAsia="zh-CN" w:bidi="ar-SA"/>
        </w:rPr>
        <w:t>的补充、修改、撤回</w:t>
      </w:r>
      <w:bookmarkEnd w:id="249"/>
    </w:p>
    <w:p w14:paraId="2D8B07CF">
      <w:pPr>
        <w:pStyle w:val="61"/>
        <w:keepNext w:val="0"/>
        <w:keepLines w:val="0"/>
        <w:pageBreakBefore w:val="0"/>
        <w:widowControl w:val="0"/>
        <w:kinsoku/>
        <w:wordWrap/>
        <w:overflowPunct/>
        <w:topLinePunct w:val="0"/>
        <w:autoSpaceDE/>
        <w:autoSpaceDN/>
        <w:bidi w:val="0"/>
        <w:adjustRightInd w:val="0"/>
        <w:snapToGrid/>
        <w:spacing w:before="0" w:line="360" w:lineRule="auto"/>
        <w:ind w:left="0" w:leftChars="0" w:firstLine="440" w:firstLineChars="200"/>
        <w:textAlignment w:val="auto"/>
        <w:outlineLvl w:val="9"/>
        <w:rPr>
          <w:rFonts w:hint="eastAsia" w:ascii="宋体" w:hAnsi="宋体" w:eastAsia="宋体" w:cs="宋体"/>
          <w:color w:val="auto"/>
          <w:sz w:val="22"/>
          <w:szCs w:val="22"/>
        </w:rPr>
      </w:pPr>
      <w:r>
        <w:rPr>
          <w:rFonts w:hint="eastAsia" w:ascii="宋体" w:hAnsi="宋体" w:cs="宋体"/>
          <w:color w:val="auto"/>
          <w:sz w:val="22"/>
          <w:szCs w:val="22"/>
          <w:lang w:val="en-US" w:eastAsia="zh-CN"/>
        </w:rPr>
        <w:t>16</w:t>
      </w:r>
      <w:r>
        <w:rPr>
          <w:rFonts w:hint="eastAsia" w:ascii="宋体" w:hAnsi="宋体" w:eastAsia="宋体" w:cs="宋体"/>
          <w:color w:val="auto"/>
          <w:sz w:val="22"/>
          <w:szCs w:val="22"/>
        </w:rPr>
        <w:t>.1</w:t>
      </w:r>
      <w:r>
        <w:rPr>
          <w:rFonts w:hint="eastAsia" w:ascii="宋体" w:hAnsi="宋体" w:cs="宋体"/>
          <w:color w:val="auto"/>
          <w:sz w:val="22"/>
          <w:szCs w:val="22"/>
          <w:lang w:val="en-US" w:eastAsia="zh-CN"/>
        </w:rPr>
        <w:t>投标人</w:t>
      </w:r>
      <w:r>
        <w:rPr>
          <w:rFonts w:hint="eastAsia" w:ascii="宋体" w:hAnsi="宋体" w:eastAsia="宋体" w:cs="宋体"/>
          <w:color w:val="auto"/>
          <w:sz w:val="22"/>
          <w:szCs w:val="22"/>
        </w:rPr>
        <w:t>应当在投标截止时间前完成</w:t>
      </w:r>
      <w:r>
        <w:rPr>
          <w:rFonts w:hint="eastAsia" w:ascii="宋体" w:hAnsi="宋体" w:cs="宋体"/>
          <w:color w:val="auto"/>
          <w:sz w:val="22"/>
          <w:szCs w:val="22"/>
          <w:lang w:val="en-US" w:eastAsia="zh-CN"/>
        </w:rPr>
        <w:t>投标文件</w:t>
      </w:r>
      <w:r>
        <w:rPr>
          <w:rFonts w:hint="eastAsia" w:ascii="宋体" w:hAnsi="宋体" w:eastAsia="宋体" w:cs="宋体"/>
          <w:color w:val="auto"/>
          <w:sz w:val="22"/>
          <w:szCs w:val="22"/>
        </w:rPr>
        <w:t>的传输递交，并可以补充、修改或者撤回</w:t>
      </w:r>
      <w:r>
        <w:rPr>
          <w:rFonts w:hint="eastAsia" w:ascii="宋体" w:hAnsi="宋体" w:cs="宋体"/>
          <w:color w:val="auto"/>
          <w:sz w:val="22"/>
          <w:szCs w:val="22"/>
          <w:lang w:val="en-US" w:eastAsia="zh-CN"/>
        </w:rPr>
        <w:t>投标文件</w:t>
      </w:r>
      <w:r>
        <w:rPr>
          <w:rFonts w:hint="eastAsia" w:ascii="宋体" w:hAnsi="宋体" w:eastAsia="宋体" w:cs="宋体"/>
          <w:color w:val="auto"/>
          <w:sz w:val="22"/>
          <w:szCs w:val="22"/>
        </w:rPr>
        <w:t>。补充或者修改</w:t>
      </w:r>
      <w:r>
        <w:rPr>
          <w:rFonts w:hint="eastAsia" w:ascii="宋体" w:hAnsi="宋体" w:cs="宋体"/>
          <w:color w:val="auto"/>
          <w:sz w:val="22"/>
          <w:szCs w:val="22"/>
          <w:lang w:val="en-US" w:eastAsia="zh-CN"/>
        </w:rPr>
        <w:t>投标文件</w:t>
      </w:r>
      <w:r>
        <w:rPr>
          <w:rFonts w:hint="eastAsia" w:ascii="宋体" w:hAnsi="宋体" w:eastAsia="宋体" w:cs="宋体"/>
          <w:color w:val="auto"/>
          <w:sz w:val="22"/>
          <w:szCs w:val="22"/>
        </w:rPr>
        <w:t>的，应当先行撤回原文件，补充、修改后重新传输递交。投标截止时间前未完成传输的，视为撤回</w:t>
      </w:r>
      <w:r>
        <w:rPr>
          <w:rFonts w:hint="eastAsia" w:ascii="宋体" w:hAnsi="宋体" w:cs="宋体"/>
          <w:color w:val="auto"/>
          <w:sz w:val="22"/>
          <w:szCs w:val="22"/>
          <w:lang w:val="en-US" w:eastAsia="zh-CN"/>
        </w:rPr>
        <w:t>投标文件</w:t>
      </w:r>
      <w:r>
        <w:rPr>
          <w:rFonts w:hint="eastAsia" w:ascii="宋体" w:hAnsi="宋体" w:eastAsia="宋体" w:cs="宋体"/>
          <w:color w:val="auto"/>
          <w:sz w:val="22"/>
          <w:szCs w:val="22"/>
        </w:rPr>
        <w:t>。投标截止时间后递交的</w:t>
      </w:r>
      <w:r>
        <w:rPr>
          <w:rFonts w:hint="eastAsia" w:ascii="宋体" w:hAnsi="宋体" w:cs="宋体"/>
          <w:color w:val="auto"/>
          <w:sz w:val="22"/>
          <w:szCs w:val="22"/>
          <w:lang w:val="en-US" w:eastAsia="zh-CN"/>
        </w:rPr>
        <w:t>投标文件</w:t>
      </w:r>
      <w:r>
        <w:rPr>
          <w:rFonts w:hint="eastAsia" w:ascii="宋体" w:hAnsi="宋体" w:eastAsia="宋体" w:cs="宋体"/>
          <w:color w:val="auto"/>
          <w:sz w:val="22"/>
          <w:szCs w:val="22"/>
        </w:rPr>
        <w:t>，</w:t>
      </w:r>
      <w:r>
        <w:rPr>
          <w:rFonts w:hint="eastAsia" w:ascii="宋体" w:hAnsi="宋体" w:cs="宋体"/>
          <w:color w:val="auto"/>
          <w:sz w:val="22"/>
          <w:szCs w:val="22"/>
          <w:lang w:val="en-US" w:eastAsia="zh-CN"/>
        </w:rPr>
        <w:t>投标文件</w:t>
      </w:r>
      <w:r>
        <w:rPr>
          <w:rFonts w:hint="eastAsia" w:ascii="宋体" w:hAnsi="宋体" w:eastAsia="宋体" w:cs="宋体"/>
          <w:color w:val="auto"/>
          <w:sz w:val="22"/>
          <w:szCs w:val="22"/>
        </w:rPr>
        <w:t>将</w:t>
      </w:r>
      <w:r>
        <w:rPr>
          <w:rFonts w:hint="eastAsia" w:ascii="宋体" w:hAnsi="宋体" w:eastAsia="宋体" w:cs="宋体"/>
          <w:color w:val="auto"/>
          <w:sz w:val="22"/>
          <w:szCs w:val="22"/>
          <w:lang w:val="en-US" w:eastAsia="zh-CN"/>
        </w:rPr>
        <w:t>被</w:t>
      </w:r>
      <w:r>
        <w:rPr>
          <w:rFonts w:hint="eastAsia" w:ascii="宋体" w:hAnsi="宋体" w:eastAsia="宋体" w:cs="宋体"/>
          <w:color w:val="auto"/>
          <w:sz w:val="22"/>
          <w:szCs w:val="22"/>
        </w:rPr>
        <w:t>拒收。</w:t>
      </w:r>
    </w:p>
    <w:p w14:paraId="25F1B99B">
      <w:pPr>
        <w:pStyle w:val="61"/>
        <w:keepNext w:val="0"/>
        <w:keepLines w:val="0"/>
        <w:pageBreakBefore w:val="0"/>
        <w:widowControl w:val="0"/>
        <w:kinsoku/>
        <w:wordWrap/>
        <w:overflowPunct/>
        <w:topLinePunct w:val="0"/>
        <w:autoSpaceDE/>
        <w:autoSpaceDN/>
        <w:bidi w:val="0"/>
        <w:adjustRightInd w:val="0"/>
        <w:snapToGrid/>
        <w:spacing w:before="0" w:line="360" w:lineRule="auto"/>
        <w:ind w:left="0" w:leftChars="0" w:firstLine="440" w:firstLineChars="200"/>
        <w:textAlignment w:val="auto"/>
        <w:outlineLvl w:val="9"/>
        <w:rPr>
          <w:rFonts w:hint="eastAsia" w:ascii="宋体" w:hAnsi="宋体" w:eastAsia="宋体" w:cs="宋体"/>
          <w:color w:val="auto"/>
          <w:sz w:val="22"/>
          <w:szCs w:val="22"/>
        </w:rPr>
      </w:pPr>
      <w:r>
        <w:rPr>
          <w:rFonts w:hint="eastAsia" w:ascii="宋体" w:hAnsi="宋体" w:cs="宋体"/>
          <w:color w:val="auto"/>
          <w:sz w:val="22"/>
          <w:szCs w:val="22"/>
          <w:lang w:val="en-US" w:eastAsia="zh-CN"/>
        </w:rPr>
        <w:t>16</w:t>
      </w:r>
      <w:r>
        <w:rPr>
          <w:rFonts w:hint="eastAsia" w:ascii="宋体" w:hAnsi="宋体" w:eastAsia="宋体" w:cs="宋体"/>
          <w:color w:val="auto"/>
          <w:sz w:val="22"/>
          <w:szCs w:val="22"/>
        </w:rPr>
        <w:t>.2在投标截止时</w:t>
      </w:r>
      <w:r>
        <w:rPr>
          <w:rFonts w:hint="eastAsia" w:ascii="宋体" w:hAnsi="宋体" w:cs="宋体"/>
          <w:color w:val="auto"/>
          <w:sz w:val="22"/>
          <w:szCs w:val="22"/>
          <w:lang w:eastAsia="zh-CN"/>
        </w:rPr>
        <w:t>间之</w:t>
      </w:r>
      <w:r>
        <w:rPr>
          <w:rFonts w:hint="eastAsia" w:ascii="宋体" w:hAnsi="宋体" w:eastAsia="宋体" w:cs="宋体"/>
          <w:color w:val="auto"/>
          <w:sz w:val="22"/>
          <w:szCs w:val="22"/>
        </w:rPr>
        <w:t>前，除</w:t>
      </w:r>
      <w:r>
        <w:rPr>
          <w:rFonts w:hint="eastAsia" w:ascii="宋体" w:hAnsi="宋体" w:cs="宋体"/>
          <w:color w:val="auto"/>
          <w:sz w:val="22"/>
          <w:szCs w:val="22"/>
          <w:lang w:val="en-US" w:eastAsia="zh-CN"/>
        </w:rPr>
        <w:t>投标人</w:t>
      </w:r>
      <w:r>
        <w:rPr>
          <w:rFonts w:hint="eastAsia" w:ascii="宋体" w:hAnsi="宋体" w:eastAsia="宋体" w:cs="宋体"/>
          <w:color w:val="auto"/>
          <w:sz w:val="22"/>
          <w:szCs w:val="22"/>
        </w:rPr>
        <w:t>补充、修改或者撤回</w:t>
      </w:r>
      <w:r>
        <w:rPr>
          <w:rFonts w:hint="eastAsia" w:ascii="宋体" w:hAnsi="宋体" w:cs="宋体"/>
          <w:color w:val="auto"/>
          <w:sz w:val="22"/>
          <w:szCs w:val="22"/>
          <w:lang w:val="en-US" w:eastAsia="zh-CN"/>
        </w:rPr>
        <w:t>投标文件</w:t>
      </w:r>
      <w:r>
        <w:rPr>
          <w:rFonts w:hint="eastAsia" w:ascii="宋体" w:hAnsi="宋体" w:eastAsia="宋体" w:cs="宋体"/>
          <w:color w:val="auto"/>
          <w:sz w:val="22"/>
          <w:szCs w:val="22"/>
        </w:rPr>
        <w:t>外，任何单位和个人不得解密或提取</w:t>
      </w:r>
      <w:r>
        <w:rPr>
          <w:rFonts w:hint="eastAsia" w:ascii="宋体" w:hAnsi="宋体" w:cs="宋体"/>
          <w:color w:val="auto"/>
          <w:sz w:val="22"/>
          <w:szCs w:val="22"/>
          <w:lang w:val="en-US" w:eastAsia="zh-CN"/>
        </w:rPr>
        <w:t>投标文件</w:t>
      </w:r>
      <w:r>
        <w:rPr>
          <w:rFonts w:hint="eastAsia" w:ascii="宋体" w:hAnsi="宋体" w:eastAsia="宋体" w:cs="宋体"/>
          <w:color w:val="auto"/>
          <w:sz w:val="22"/>
          <w:szCs w:val="22"/>
        </w:rPr>
        <w:t>。</w:t>
      </w:r>
    </w:p>
    <w:p w14:paraId="6C1E0B69">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42" w:firstLineChars="200"/>
        <w:textAlignment w:val="auto"/>
        <w:outlineLvl w:val="2"/>
        <w:rPr>
          <w:rFonts w:hint="eastAsia" w:hAnsi="宋体" w:cs="宋体"/>
          <w:b/>
          <w:bCs/>
          <w:color w:val="auto"/>
          <w:kern w:val="2"/>
          <w:sz w:val="22"/>
          <w:szCs w:val="22"/>
          <w:lang w:val="en-US" w:eastAsia="zh-CN" w:bidi="ar-SA"/>
        </w:rPr>
      </w:pPr>
      <w:bookmarkStart w:id="250" w:name="_Toc9220"/>
      <w:r>
        <w:rPr>
          <w:rFonts w:hint="eastAsia" w:hAnsi="宋体" w:cs="宋体"/>
          <w:b/>
          <w:bCs/>
          <w:color w:val="auto"/>
          <w:kern w:val="2"/>
          <w:sz w:val="22"/>
          <w:szCs w:val="22"/>
          <w:lang w:val="en-US" w:eastAsia="zh-CN" w:bidi="ar-SA"/>
        </w:rPr>
        <w:t>17.投标文件递交截止时间及地点</w:t>
      </w:r>
      <w:bookmarkEnd w:id="250"/>
    </w:p>
    <w:p w14:paraId="65FEFFB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17</w:t>
      </w:r>
      <w:r>
        <w:rPr>
          <w:rFonts w:hint="eastAsia" w:ascii="宋体" w:hAnsi="宋体" w:eastAsia="宋体" w:cs="宋体"/>
          <w:color w:val="auto"/>
          <w:sz w:val="22"/>
          <w:szCs w:val="22"/>
        </w:rPr>
        <w:t>.1网上递交</w:t>
      </w:r>
      <w:r>
        <w:rPr>
          <w:rFonts w:hint="eastAsia" w:ascii="宋体" w:hAnsi="宋体" w:cs="宋体"/>
          <w:color w:val="auto"/>
          <w:sz w:val="22"/>
          <w:szCs w:val="22"/>
          <w:lang w:eastAsia="zh-CN"/>
        </w:rPr>
        <w:t>投标文件</w:t>
      </w:r>
      <w:r>
        <w:rPr>
          <w:rFonts w:hint="eastAsia" w:ascii="宋体" w:hAnsi="宋体" w:eastAsia="宋体" w:cs="宋体"/>
          <w:color w:val="auto"/>
          <w:sz w:val="22"/>
          <w:szCs w:val="22"/>
        </w:rPr>
        <w:t>截止时间：见</w:t>
      </w:r>
      <w:r>
        <w:rPr>
          <w:rFonts w:hint="eastAsia" w:ascii="宋体" w:hAnsi="宋体" w:cs="宋体"/>
          <w:color w:val="auto"/>
          <w:sz w:val="22"/>
          <w:szCs w:val="22"/>
          <w:lang w:eastAsia="zh-CN"/>
        </w:rPr>
        <w:t>投标人</w:t>
      </w:r>
      <w:r>
        <w:rPr>
          <w:rFonts w:hint="eastAsia" w:ascii="宋体" w:hAnsi="宋体" w:eastAsia="宋体" w:cs="宋体"/>
          <w:color w:val="auto"/>
          <w:sz w:val="22"/>
          <w:szCs w:val="22"/>
          <w:lang w:eastAsia="zh-CN"/>
        </w:rPr>
        <w:t>须知前附表</w:t>
      </w:r>
      <w:r>
        <w:rPr>
          <w:rFonts w:hint="eastAsia" w:ascii="宋体" w:hAnsi="宋体" w:eastAsia="宋体" w:cs="宋体"/>
          <w:color w:val="auto"/>
          <w:sz w:val="22"/>
          <w:szCs w:val="22"/>
        </w:rPr>
        <w:t>。</w:t>
      </w:r>
    </w:p>
    <w:p w14:paraId="1ED1682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17</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除“</w:t>
      </w:r>
      <w:r>
        <w:rPr>
          <w:rFonts w:hint="eastAsia" w:ascii="宋体" w:hAnsi="宋体" w:cs="宋体"/>
          <w:color w:val="auto"/>
          <w:sz w:val="22"/>
          <w:szCs w:val="22"/>
          <w:lang w:eastAsia="zh-CN"/>
        </w:rPr>
        <w:t>投标人</w:t>
      </w:r>
      <w:r>
        <w:rPr>
          <w:rFonts w:hint="eastAsia" w:ascii="宋体" w:hAnsi="宋体" w:eastAsia="宋体" w:cs="宋体"/>
          <w:color w:val="auto"/>
          <w:sz w:val="22"/>
          <w:szCs w:val="22"/>
          <w:lang w:eastAsia="zh-CN"/>
        </w:rPr>
        <w:t>须知前附表</w:t>
      </w:r>
      <w:r>
        <w:rPr>
          <w:rFonts w:hint="eastAsia" w:ascii="宋体" w:hAnsi="宋体" w:eastAsia="宋体" w:cs="宋体"/>
          <w:color w:val="auto"/>
          <w:sz w:val="22"/>
          <w:szCs w:val="22"/>
        </w:rPr>
        <w:t>”另有规定外，</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所递交的电子</w:t>
      </w:r>
      <w:r>
        <w:rPr>
          <w:rFonts w:hint="eastAsia" w:ascii="宋体" w:hAnsi="宋体" w:cs="宋体"/>
          <w:color w:val="auto"/>
          <w:sz w:val="22"/>
          <w:szCs w:val="22"/>
          <w:lang w:val="en-US" w:eastAsia="zh-CN"/>
        </w:rPr>
        <w:t>投标文件</w:t>
      </w:r>
      <w:r>
        <w:rPr>
          <w:rFonts w:hint="eastAsia" w:ascii="宋体" w:hAnsi="宋体" w:eastAsia="宋体" w:cs="宋体"/>
          <w:color w:val="auto"/>
          <w:sz w:val="22"/>
          <w:szCs w:val="22"/>
        </w:rPr>
        <w:t>不予退还。</w:t>
      </w:r>
    </w:p>
    <w:p w14:paraId="400AF3F0">
      <w:pPr>
        <w:keepNext w:val="0"/>
        <w:keepLines w:val="0"/>
        <w:pageBreakBefore w:val="0"/>
        <w:kinsoku/>
        <w:wordWrap/>
        <w:overflowPunct/>
        <w:topLinePunct w:val="0"/>
        <w:autoSpaceDE/>
        <w:autoSpaceDN/>
        <w:bidi w:val="0"/>
        <w:adjustRightInd/>
        <w:snapToGrid/>
        <w:spacing w:before="0" w:after="0" w:line="360" w:lineRule="auto"/>
        <w:ind w:firstLine="442" w:firstLineChars="200"/>
        <w:jc w:val="left"/>
        <w:textAlignment w:val="auto"/>
        <w:outlineLvl w:val="2"/>
        <w:rPr>
          <w:rFonts w:hint="eastAsia" w:ascii="宋体" w:hAnsi="宋体" w:eastAsia="宋体" w:cs="宋体"/>
          <w:b/>
          <w:bCs/>
          <w:color w:val="auto"/>
          <w:kern w:val="2"/>
          <w:sz w:val="22"/>
          <w:szCs w:val="22"/>
          <w:lang w:val="en-US" w:eastAsia="zh-CN" w:bidi="ar-SA"/>
        </w:rPr>
      </w:pPr>
      <w:bookmarkStart w:id="251" w:name="_Toc25222"/>
      <w:r>
        <w:rPr>
          <w:rFonts w:hint="eastAsia" w:ascii="宋体" w:hAnsi="宋体" w:eastAsia="宋体" w:cs="宋体"/>
          <w:b/>
          <w:bCs/>
          <w:color w:val="auto"/>
          <w:kern w:val="2"/>
          <w:sz w:val="22"/>
          <w:szCs w:val="22"/>
          <w:lang w:val="en-US" w:eastAsia="zh-CN" w:bidi="ar-SA"/>
        </w:rPr>
        <w:t>18.投标文件的无效处理</w:t>
      </w:r>
      <w:bookmarkEnd w:id="251"/>
    </w:p>
    <w:p w14:paraId="57C888D4">
      <w:pPr>
        <w:keepNext w:val="0"/>
        <w:keepLines w:val="0"/>
        <w:pageBreakBefore w:val="0"/>
        <w:widowControl w:val="0"/>
        <w:kinsoku/>
        <w:wordWrap/>
        <w:overflowPunct/>
        <w:topLinePunct w:val="0"/>
        <w:autoSpaceDE/>
        <w:autoSpaceDN/>
        <w:bidi w:val="0"/>
        <w:adjustRightInd w:val="0"/>
        <w:snapToGrid/>
        <w:spacing w:line="360" w:lineRule="auto"/>
        <w:ind w:firstLine="440" w:firstLineChars="200"/>
        <w:textAlignment w:val="auto"/>
        <w:outlineLvl w:val="9"/>
        <w:rPr>
          <w:rFonts w:hint="eastAsia" w:ascii="宋体" w:hAnsi="宋体" w:eastAsia="宋体" w:cs="宋体"/>
          <w:b/>
          <w:bCs/>
          <w:color w:val="auto"/>
          <w:sz w:val="22"/>
          <w:szCs w:val="22"/>
          <w:lang w:val="en-US" w:eastAsia="zh-CN"/>
        </w:rPr>
      </w:pPr>
      <w:r>
        <w:rPr>
          <w:rFonts w:hint="eastAsia" w:ascii="宋体" w:hAnsi="宋体" w:eastAsia="宋体" w:cs="宋体"/>
          <w:color w:val="auto"/>
          <w:sz w:val="22"/>
          <w:szCs w:val="22"/>
          <w:lang w:val="en-US" w:eastAsia="zh-CN"/>
        </w:rPr>
        <w:t>属于</w:t>
      </w:r>
      <w:r>
        <w:rPr>
          <w:rFonts w:hint="eastAsia" w:ascii="宋体" w:hAnsi="宋体" w:cs="宋体"/>
          <w:color w:val="auto"/>
          <w:sz w:val="22"/>
          <w:szCs w:val="22"/>
          <w:highlight w:val="none"/>
          <w:lang w:val="en-US" w:eastAsia="zh-CN"/>
        </w:rPr>
        <w:t>招标文件</w:t>
      </w:r>
      <w:r>
        <w:rPr>
          <w:rFonts w:hint="eastAsia" w:ascii="宋体" w:hAnsi="宋体" w:eastAsia="宋体" w:cs="宋体"/>
          <w:color w:val="auto"/>
          <w:sz w:val="22"/>
          <w:szCs w:val="22"/>
          <w:highlight w:val="none"/>
          <w:lang w:eastAsia="zh-CN"/>
        </w:rPr>
        <w:t>无效</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rPr>
        <w:t>规定的情形的</w:t>
      </w:r>
      <w:r>
        <w:rPr>
          <w:rFonts w:hint="eastAsia" w:ascii="宋体" w:hAnsi="宋体" w:eastAsia="宋体" w:cs="宋体"/>
          <w:color w:val="auto"/>
          <w:sz w:val="22"/>
          <w:szCs w:val="22"/>
        </w:rPr>
        <w:t>，投标无效</w:t>
      </w:r>
      <w:r>
        <w:rPr>
          <w:rFonts w:hint="eastAsia" w:ascii="宋体" w:hAnsi="宋体" w:eastAsia="宋体" w:cs="宋体"/>
          <w:color w:val="auto"/>
          <w:sz w:val="22"/>
          <w:szCs w:val="22"/>
          <w:lang w:eastAsia="zh-CN"/>
        </w:rPr>
        <w:t>。</w:t>
      </w:r>
    </w:p>
    <w:p w14:paraId="35CA2D29">
      <w:pPr>
        <w:keepNext w:val="0"/>
        <w:keepLines w:val="0"/>
        <w:pageBreakBefore w:val="0"/>
        <w:kinsoku/>
        <w:wordWrap/>
        <w:overflowPunct/>
        <w:topLinePunct w:val="0"/>
        <w:autoSpaceDE/>
        <w:autoSpaceDN/>
        <w:bidi w:val="0"/>
        <w:adjustRightInd/>
        <w:snapToGrid/>
        <w:spacing w:before="0" w:after="0" w:line="360" w:lineRule="auto"/>
        <w:ind w:firstLine="442" w:firstLineChars="200"/>
        <w:jc w:val="left"/>
        <w:textAlignment w:val="auto"/>
        <w:outlineLvl w:val="2"/>
        <w:rPr>
          <w:rFonts w:hint="eastAsia" w:ascii="宋体" w:hAnsi="宋体" w:eastAsia="宋体" w:cs="宋体"/>
          <w:b/>
          <w:bCs/>
          <w:color w:val="auto"/>
          <w:kern w:val="2"/>
          <w:sz w:val="22"/>
          <w:szCs w:val="22"/>
          <w:lang w:val="en-US" w:eastAsia="zh-CN" w:bidi="ar-SA"/>
        </w:rPr>
      </w:pPr>
      <w:bookmarkStart w:id="252" w:name="_Toc30691"/>
      <w:r>
        <w:rPr>
          <w:rFonts w:hint="eastAsia" w:ascii="宋体" w:hAnsi="宋体" w:eastAsia="宋体" w:cs="宋体"/>
          <w:b/>
          <w:bCs/>
          <w:color w:val="auto"/>
          <w:kern w:val="2"/>
          <w:sz w:val="22"/>
          <w:szCs w:val="22"/>
          <w:lang w:val="en-US" w:eastAsia="zh-CN" w:bidi="ar-SA"/>
        </w:rPr>
        <w:t>19.投标有效期</w:t>
      </w:r>
      <w:bookmarkEnd w:id="244"/>
      <w:bookmarkEnd w:id="245"/>
      <w:bookmarkEnd w:id="246"/>
      <w:bookmarkEnd w:id="252"/>
    </w:p>
    <w:p w14:paraId="35F562CE">
      <w:pPr>
        <w:keepNext w:val="0"/>
        <w:keepLines w:val="0"/>
        <w:pageBreakBefore w:val="0"/>
        <w:widowControl w:val="0"/>
        <w:kinsoku/>
        <w:wordWrap/>
        <w:overflowPunct/>
        <w:topLinePunct w:val="0"/>
        <w:autoSpaceDE/>
        <w:autoSpaceDN/>
        <w:bidi w:val="0"/>
        <w:adjustRightInd w:val="0"/>
        <w:snapToGrid/>
        <w:spacing w:line="360" w:lineRule="auto"/>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19.1在“投标人须知前附表”规定的投标有效期内，投标人不得要求撤销或修改其投标文件。</w:t>
      </w:r>
    </w:p>
    <w:p w14:paraId="6458518C">
      <w:pPr>
        <w:keepNext w:val="0"/>
        <w:keepLines w:val="0"/>
        <w:pageBreakBefore w:val="0"/>
        <w:widowControl w:val="0"/>
        <w:kinsoku/>
        <w:wordWrap/>
        <w:overflowPunct/>
        <w:topLinePunct w:val="0"/>
        <w:autoSpaceDE/>
        <w:autoSpaceDN/>
        <w:bidi w:val="0"/>
        <w:adjustRightInd w:val="0"/>
        <w:snapToGrid/>
        <w:spacing w:line="360" w:lineRule="auto"/>
        <w:ind w:firstLine="440" w:firstLineChars="200"/>
        <w:textAlignment w:val="auto"/>
        <w:outlineLvl w:val="9"/>
        <w:rPr>
          <w:rFonts w:hint="eastAsia" w:ascii="宋体" w:hAnsi="宋体" w:eastAsia="宋体" w:cs="宋体"/>
          <w:b w:val="0"/>
          <w:bCs w:val="0"/>
          <w:color w:val="auto"/>
          <w:sz w:val="22"/>
          <w:szCs w:val="22"/>
        </w:rPr>
      </w:pPr>
      <w:r>
        <w:rPr>
          <w:rFonts w:hint="eastAsia" w:ascii="宋体" w:hAnsi="宋体" w:eastAsia="宋体" w:cs="宋体"/>
          <w:color w:val="auto"/>
          <w:sz w:val="22"/>
          <w:szCs w:val="22"/>
          <w:lang w:val="en-US" w:eastAsia="zh-CN"/>
        </w:rPr>
        <w:t>19.2 因特殊情况需要延长投标有效期的，采购人以书面形式通知所有投标人延长投标有效期。但不得要求或被允许修改或撤销其投标文件；投标人拒绝延长的，其投标失效。</w:t>
      </w:r>
    </w:p>
    <w:p w14:paraId="1F8E8F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kern w:val="2"/>
          <w:sz w:val="22"/>
          <w:szCs w:val="22"/>
          <w:lang w:val="en-US" w:eastAsia="zh-CN" w:bidi="ar-SA"/>
        </w:rPr>
      </w:pPr>
      <w:bookmarkStart w:id="253" w:name="_Toc13210"/>
      <w:bookmarkStart w:id="254" w:name="_Toc452451024"/>
      <w:bookmarkStart w:id="255" w:name="_Toc419105366"/>
      <w:bookmarkStart w:id="256" w:name="_Toc329810200"/>
      <w:bookmarkStart w:id="257" w:name="_Toc30887"/>
      <w:bookmarkStart w:id="258" w:name="_Toc28643"/>
      <w:r>
        <w:rPr>
          <w:rFonts w:hint="eastAsia" w:ascii="宋体" w:hAnsi="宋体" w:cs="宋体"/>
          <w:b/>
          <w:bCs/>
          <w:color w:val="auto"/>
          <w:kern w:val="2"/>
          <w:sz w:val="22"/>
          <w:szCs w:val="22"/>
          <w:lang w:val="en-US" w:eastAsia="zh-CN" w:bidi="ar-SA"/>
        </w:rPr>
        <w:t>20.</w:t>
      </w:r>
      <w:r>
        <w:rPr>
          <w:rFonts w:hint="eastAsia" w:ascii="宋体" w:hAnsi="宋体" w:eastAsia="宋体" w:cs="宋体"/>
          <w:b/>
          <w:bCs/>
          <w:color w:val="auto"/>
          <w:kern w:val="2"/>
          <w:sz w:val="22"/>
          <w:szCs w:val="22"/>
          <w:lang w:val="en-US" w:eastAsia="zh-CN" w:bidi="ar-SA"/>
        </w:rPr>
        <w:t>投标保证金</w:t>
      </w:r>
      <w:bookmarkEnd w:id="177"/>
      <w:bookmarkEnd w:id="178"/>
      <w:bookmarkEnd w:id="179"/>
      <w:bookmarkEnd w:id="180"/>
      <w:bookmarkEnd w:id="181"/>
      <w:bookmarkEnd w:id="253"/>
      <w:bookmarkEnd w:id="254"/>
      <w:bookmarkEnd w:id="255"/>
      <w:bookmarkEnd w:id="256"/>
      <w:bookmarkEnd w:id="257"/>
      <w:bookmarkEnd w:id="258"/>
      <w:bookmarkStart w:id="259" w:name="_Toc17452"/>
      <w:bookmarkStart w:id="260" w:name="_Toc13266_WPSOffice_Level2"/>
      <w:bookmarkStart w:id="261" w:name="_Toc23817"/>
      <w:bookmarkStart w:id="262" w:name="_Toc23492_WPSOffice_Level2"/>
      <w:bookmarkStart w:id="263" w:name="_Toc10985_WPSOffice_Level2"/>
      <w:bookmarkStart w:id="264" w:name="_Toc13605_WPSOffice_Level2"/>
      <w:bookmarkStart w:id="265" w:name="_Toc17233_WPSOffice_Level2"/>
      <w:bookmarkStart w:id="266" w:name="_Toc4296_WPSOffice_Level2"/>
      <w:bookmarkStart w:id="267" w:name="_Toc6313_WPSOffice_Level2"/>
      <w:bookmarkStart w:id="268" w:name="_Toc16219"/>
      <w:bookmarkStart w:id="269" w:name="_Toc27536"/>
      <w:bookmarkStart w:id="270" w:name="_Toc3972"/>
      <w:bookmarkStart w:id="271" w:name="_Toc17756"/>
      <w:bookmarkStart w:id="272" w:name="_Toc9743_WPSOffice_Level2"/>
      <w:bookmarkStart w:id="273" w:name="_Toc20687447"/>
      <w:bookmarkStart w:id="274" w:name="_Toc126_WPSOffice_Level2"/>
      <w:bookmarkStart w:id="275" w:name="_Toc28536_WPSOffice_Level2"/>
      <w:bookmarkStart w:id="276" w:name="_Toc7038_WPSOffice_Level2"/>
      <w:bookmarkStart w:id="277" w:name="_Toc25399"/>
      <w:r>
        <w:rPr>
          <w:rFonts w:hint="eastAsia" w:ascii="宋体" w:hAnsi="宋体" w:eastAsia="宋体" w:cs="宋体"/>
          <w:b/>
          <w:bCs/>
          <w:color w:val="auto"/>
          <w:kern w:val="2"/>
          <w:sz w:val="22"/>
          <w:szCs w:val="22"/>
          <w:lang w:val="en-US" w:eastAsia="zh-CN" w:bidi="ar-SA"/>
        </w:rPr>
        <w:t>：见投标人须知前附表。</w:t>
      </w:r>
    </w:p>
    <w:p w14:paraId="59DEDC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textAlignment w:val="auto"/>
        <w:rPr>
          <w:rFonts w:hint="default" w:ascii="宋体" w:hAnsi="宋体" w:eastAsia="宋体" w:cs="宋体"/>
          <w:b/>
          <w:bCs/>
          <w:color w:val="auto"/>
          <w:kern w:val="2"/>
          <w:sz w:val="22"/>
          <w:szCs w:val="22"/>
          <w:lang w:val="en-US" w:eastAsia="zh-CN" w:bidi="ar-SA"/>
        </w:rPr>
      </w:pPr>
    </w:p>
    <w:p w14:paraId="1012DC3E">
      <w:pPr>
        <w:pageBreakBefore w:val="0"/>
        <w:widowControl/>
        <w:numPr>
          <w:ilvl w:val="0"/>
          <w:numId w:val="0"/>
        </w:numPr>
        <w:kinsoku/>
        <w:wordWrap/>
        <w:overflowPunct/>
        <w:topLinePunct w:val="0"/>
        <w:bidi w:val="0"/>
        <w:adjustRightInd/>
        <w:spacing w:line="360" w:lineRule="auto"/>
        <w:jc w:val="center"/>
        <w:textAlignment w:val="auto"/>
        <w:outlineLvl w:val="1"/>
        <w:rPr>
          <w:rFonts w:hint="eastAsia" w:ascii="宋体" w:hAnsi="宋体" w:eastAsia="宋体" w:cs="宋体"/>
          <w:b/>
          <w:bCs w:val="0"/>
          <w:color w:val="auto"/>
          <w:kern w:val="2"/>
          <w:sz w:val="28"/>
          <w:szCs w:val="28"/>
          <w:lang w:val="en-US" w:eastAsia="zh-CN" w:bidi="ar-SA"/>
        </w:rPr>
      </w:pPr>
      <w:bookmarkStart w:id="278" w:name="_Toc12596"/>
      <w:bookmarkStart w:id="279" w:name="_Toc18968"/>
      <w:bookmarkStart w:id="280" w:name="_Toc32466"/>
      <w:bookmarkStart w:id="281" w:name="_Toc6618_WPSOffice_Level2"/>
      <w:r>
        <w:rPr>
          <w:rFonts w:hint="eastAsia" w:ascii="宋体" w:hAnsi="宋体" w:eastAsia="宋体" w:cs="宋体"/>
          <w:b/>
          <w:bCs w:val="0"/>
          <w:color w:val="auto"/>
          <w:kern w:val="2"/>
          <w:sz w:val="28"/>
          <w:szCs w:val="28"/>
          <w:lang w:val="en-US" w:eastAsia="zh-CN" w:bidi="ar-SA"/>
        </w:rPr>
        <w:t>四、开标、资格审查与信用信息查询</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8"/>
      <w:bookmarkEnd w:id="279"/>
      <w:bookmarkEnd w:id="280"/>
      <w:bookmarkEnd w:id="281"/>
      <w:bookmarkStart w:id="282" w:name="_Toc1593"/>
      <w:bookmarkStart w:id="283" w:name="_Toc16451"/>
    </w:p>
    <w:p w14:paraId="1F050F04">
      <w:pPr>
        <w:keepNext w:val="0"/>
        <w:keepLines w:val="0"/>
        <w:pageBreakBefore w:val="0"/>
        <w:widowControl w:val="0"/>
        <w:kinsoku/>
        <w:wordWrap/>
        <w:overflowPunct/>
        <w:topLinePunct w:val="0"/>
        <w:bidi w:val="0"/>
        <w:adjustRightInd/>
        <w:snapToGrid/>
        <w:spacing w:before="0" w:after="0" w:line="360" w:lineRule="auto"/>
        <w:ind w:firstLine="442" w:firstLineChars="200"/>
        <w:jc w:val="left"/>
        <w:textAlignment w:val="auto"/>
        <w:outlineLvl w:val="2"/>
        <w:rPr>
          <w:rFonts w:hint="eastAsia" w:ascii="宋体" w:hAnsi="宋体" w:eastAsia="宋体" w:cs="宋体"/>
          <w:b/>
          <w:bCs/>
          <w:color w:val="auto"/>
          <w:kern w:val="2"/>
          <w:sz w:val="22"/>
          <w:szCs w:val="22"/>
          <w:lang w:val="en-US" w:eastAsia="zh-CN" w:bidi="ar-SA"/>
        </w:rPr>
      </w:pPr>
      <w:bookmarkStart w:id="284" w:name="_Toc10206"/>
      <w:r>
        <w:rPr>
          <w:rFonts w:hint="eastAsia" w:ascii="宋体" w:hAnsi="宋体" w:eastAsia="宋体" w:cs="宋体"/>
          <w:b/>
          <w:bCs/>
          <w:color w:val="auto"/>
          <w:kern w:val="2"/>
          <w:sz w:val="22"/>
          <w:szCs w:val="22"/>
          <w:lang w:val="en-US" w:eastAsia="zh-CN" w:bidi="ar-SA"/>
        </w:rPr>
        <w:t>21.开标</w:t>
      </w:r>
      <w:bookmarkEnd w:id="284"/>
      <w:r>
        <w:rPr>
          <w:rFonts w:hint="eastAsia" w:ascii="宋体" w:hAnsi="宋体" w:eastAsia="宋体" w:cs="宋体"/>
          <w:b/>
          <w:bCs/>
          <w:color w:val="auto"/>
          <w:kern w:val="2"/>
          <w:sz w:val="22"/>
          <w:szCs w:val="22"/>
          <w:lang w:val="en-US" w:eastAsia="zh-CN" w:bidi="ar-SA"/>
        </w:rPr>
        <w:t xml:space="preserve"> </w:t>
      </w:r>
    </w:p>
    <w:p w14:paraId="12E99A9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rPr>
      </w:pPr>
      <w:r>
        <w:rPr>
          <w:rFonts w:hint="eastAsia" w:ascii="宋体" w:hAnsi="宋体" w:cs="宋体"/>
          <w:b w:val="0"/>
          <w:bCs w:val="0"/>
          <w:color w:val="auto"/>
          <w:sz w:val="22"/>
          <w:szCs w:val="22"/>
          <w:lang w:val="en-US" w:eastAsia="zh-CN"/>
        </w:rPr>
        <w:t>21</w:t>
      </w:r>
      <w:r>
        <w:rPr>
          <w:rFonts w:hint="eastAsia" w:ascii="宋体" w:hAnsi="宋体" w:eastAsia="宋体" w:cs="宋体"/>
          <w:b w:val="0"/>
          <w:bCs w:val="0"/>
          <w:color w:val="auto"/>
          <w:sz w:val="22"/>
          <w:szCs w:val="22"/>
        </w:rPr>
        <w:t>.1</w:t>
      </w:r>
      <w:r>
        <w:rPr>
          <w:rFonts w:hint="eastAsia" w:ascii="宋体" w:hAnsi="宋体" w:cs="宋体"/>
          <w:b w:val="0"/>
          <w:bCs w:val="0"/>
          <w:color w:val="auto"/>
          <w:sz w:val="22"/>
          <w:szCs w:val="22"/>
          <w:lang w:val="en-US" w:eastAsia="zh-CN"/>
        </w:rPr>
        <w:t xml:space="preserve"> </w:t>
      </w:r>
      <w:r>
        <w:rPr>
          <w:rFonts w:hint="eastAsia" w:ascii="宋体" w:hAnsi="宋体" w:eastAsia="宋体" w:cs="宋体"/>
          <w:b w:val="0"/>
          <w:bCs w:val="0"/>
          <w:color w:val="auto"/>
          <w:sz w:val="22"/>
          <w:szCs w:val="22"/>
          <w:lang w:eastAsia="zh-CN"/>
        </w:rPr>
        <w:t>采购代理机构</w:t>
      </w:r>
      <w:r>
        <w:rPr>
          <w:rFonts w:hint="eastAsia" w:ascii="宋体" w:hAnsi="宋体" w:eastAsia="宋体" w:cs="宋体"/>
          <w:b w:val="0"/>
          <w:bCs w:val="0"/>
          <w:color w:val="auto"/>
          <w:sz w:val="22"/>
          <w:szCs w:val="22"/>
        </w:rPr>
        <w:t>按照招标文件规定的时间通过电子交易平台组织开标，所有投标人均应当准时在线参加</w:t>
      </w:r>
      <w:r>
        <w:rPr>
          <w:rFonts w:hint="eastAsia" w:ascii="宋体" w:hAnsi="宋体"/>
          <w:b w:val="0"/>
          <w:bCs w:val="0"/>
          <w:color w:val="auto"/>
          <w:sz w:val="22"/>
          <w:szCs w:val="22"/>
        </w:rPr>
        <w:t>，以远程解密方式参与开标活动，无需到达现场</w:t>
      </w:r>
      <w:r>
        <w:rPr>
          <w:rFonts w:hint="eastAsia" w:ascii="宋体" w:hAnsi="宋体"/>
          <w:b w:val="0"/>
          <w:bCs w:val="0"/>
          <w:color w:val="auto"/>
          <w:sz w:val="22"/>
          <w:szCs w:val="22"/>
          <w:lang w:val="en-US" w:eastAsia="zh-CN"/>
        </w:rPr>
        <w:t>参加开标。</w:t>
      </w:r>
    </w:p>
    <w:p w14:paraId="68ECF65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21.2</w:t>
      </w:r>
      <w:r>
        <w:rPr>
          <w:rFonts w:hint="eastAsia" w:ascii="宋体" w:hAnsi="宋体" w:cs="宋体"/>
          <w:color w:val="auto"/>
          <w:kern w:val="0"/>
          <w:sz w:val="22"/>
          <w:szCs w:val="22"/>
          <w:lang w:val="en-US" w:eastAsia="zh-CN" w:bidi="ar-SA"/>
        </w:rPr>
        <w:t xml:space="preserve"> </w:t>
      </w:r>
      <w:r>
        <w:rPr>
          <w:rFonts w:hint="eastAsia" w:ascii="宋体" w:hAnsi="宋体" w:eastAsia="宋体" w:cs="宋体"/>
          <w:color w:val="auto"/>
          <w:kern w:val="0"/>
          <w:sz w:val="22"/>
          <w:szCs w:val="22"/>
          <w:lang w:val="en-US" w:eastAsia="zh-CN" w:bidi="ar-SA"/>
        </w:rPr>
        <w:t>投标文件递交截止时间结束后参加投标的投标人不足3家的，不得开标。</w:t>
      </w:r>
    </w:p>
    <w:p w14:paraId="234BE0E0">
      <w:pPr>
        <w:pStyle w:val="71"/>
        <w:keepNext w:val="0"/>
        <w:keepLines w:val="0"/>
        <w:pageBreakBefore w:val="0"/>
        <w:widowControl w:val="0"/>
        <w:kinsoku/>
        <w:wordWrap/>
        <w:overflowPunct/>
        <w:topLinePunct w:val="0"/>
        <w:bidi w:val="0"/>
        <w:snapToGrid/>
        <w:spacing w:before="0" w:line="360" w:lineRule="auto"/>
        <w:ind w:left="0" w:firstLine="220" w:firstLineChars="100"/>
        <w:contextualSpacing/>
        <w:textAlignment w:val="auto"/>
        <w:rPr>
          <w:rFonts w:hint="eastAsia" w:ascii="宋体" w:hAnsi="宋体" w:eastAsia="宋体" w:cs="宋体"/>
          <w:b w:val="0"/>
          <w:bCs w:val="0"/>
          <w:color w:val="auto"/>
          <w:sz w:val="22"/>
          <w:szCs w:val="22"/>
        </w:rPr>
      </w:pPr>
      <w:r>
        <w:rPr>
          <w:rFonts w:hint="eastAsia" w:ascii="宋体" w:hAnsi="宋体" w:eastAsia="宋体" w:cs="宋体"/>
          <w:color w:val="auto"/>
          <w:sz w:val="22"/>
          <w:szCs w:val="22"/>
        </w:rPr>
        <w:t>　</w:t>
      </w:r>
      <w:r>
        <w:rPr>
          <w:rFonts w:hint="eastAsia" w:ascii="宋体" w:hAnsi="宋体" w:cs="宋体"/>
          <w:color w:val="auto"/>
          <w:sz w:val="22"/>
          <w:szCs w:val="22"/>
          <w:lang w:val="en-US" w:eastAsia="zh-CN"/>
        </w:rPr>
        <w:t>21</w:t>
      </w:r>
      <w:r>
        <w:rPr>
          <w:rFonts w:hint="eastAsia" w:ascii="宋体" w:hAnsi="宋体" w:eastAsia="宋体" w:cs="宋体"/>
          <w:color w:val="auto"/>
          <w:sz w:val="22"/>
          <w:szCs w:val="22"/>
        </w:rPr>
        <w:t>.</w:t>
      </w:r>
      <w:r>
        <w:rPr>
          <w:rFonts w:hint="eastAsia" w:ascii="宋体" w:hAnsi="宋体" w:cs="宋体"/>
          <w:color w:val="auto"/>
          <w:sz w:val="22"/>
          <w:szCs w:val="22"/>
          <w:lang w:val="en-US" w:eastAsia="zh-CN"/>
        </w:rPr>
        <w:t xml:space="preserve">3 </w:t>
      </w:r>
      <w:r>
        <w:rPr>
          <w:rFonts w:hint="eastAsia" w:ascii="宋体" w:hAnsi="宋体" w:eastAsia="宋体" w:cs="宋体"/>
          <w:color w:val="auto"/>
          <w:sz w:val="22"/>
          <w:szCs w:val="22"/>
        </w:rPr>
        <w:t>开标时，电子交易平台按开标时间自动提取所有投标文件。</w:t>
      </w:r>
      <w:r>
        <w:rPr>
          <w:rFonts w:hint="eastAsia" w:ascii="宋体" w:hAnsi="宋体" w:eastAsia="宋体" w:cs="宋体"/>
          <w:color w:val="auto"/>
          <w:sz w:val="22"/>
          <w:szCs w:val="22"/>
          <w:lang w:eastAsia="zh-CN"/>
        </w:rPr>
        <w:t>采购代理机构</w:t>
      </w:r>
      <w:r>
        <w:rPr>
          <w:rFonts w:hint="eastAsia" w:ascii="宋体" w:hAnsi="宋体" w:eastAsia="宋体" w:cs="宋体"/>
          <w:color w:val="auto"/>
          <w:sz w:val="22"/>
          <w:szCs w:val="22"/>
        </w:rPr>
        <w:t>依托电子交易平台发起开始解密指令，投标人按照</w:t>
      </w:r>
      <w:r>
        <w:rPr>
          <w:rFonts w:hint="eastAsia" w:ascii="宋体" w:hAnsi="宋体" w:cs="宋体"/>
          <w:color w:val="auto"/>
          <w:sz w:val="22"/>
          <w:szCs w:val="22"/>
          <w:lang w:val="en-US" w:eastAsia="zh-CN"/>
        </w:rPr>
        <w:t>电子</w:t>
      </w:r>
      <w:r>
        <w:rPr>
          <w:rFonts w:hint="eastAsia" w:ascii="宋体" w:hAnsi="宋体" w:eastAsia="宋体" w:cs="宋体"/>
          <w:color w:val="auto"/>
          <w:sz w:val="22"/>
          <w:szCs w:val="22"/>
        </w:rPr>
        <w:t>平台提示和招标文件的规定</w:t>
      </w:r>
      <w:r>
        <w:rPr>
          <w:rFonts w:hint="eastAsia" w:ascii="宋体" w:hAnsi="宋体" w:eastAsia="宋体" w:cs="宋体"/>
          <w:color w:val="auto"/>
          <w:sz w:val="22"/>
          <w:szCs w:val="22"/>
          <w:lang w:eastAsia="zh-CN"/>
        </w:rPr>
        <w:t>时间内</w:t>
      </w:r>
      <w:r>
        <w:rPr>
          <w:rFonts w:hint="eastAsia" w:ascii="宋体" w:hAnsi="宋体" w:eastAsia="宋体" w:cs="宋体"/>
          <w:color w:val="auto"/>
          <w:sz w:val="22"/>
          <w:szCs w:val="22"/>
        </w:rPr>
        <w:t>完成在线解密。</w:t>
      </w:r>
    </w:p>
    <w:p w14:paraId="762D9883">
      <w:pPr>
        <w:pStyle w:val="71"/>
        <w:keepNext w:val="0"/>
        <w:keepLines w:val="0"/>
        <w:pageBreakBefore w:val="0"/>
        <w:widowControl w:val="0"/>
        <w:kinsoku/>
        <w:wordWrap/>
        <w:overflowPunct/>
        <w:topLinePunct w:val="0"/>
        <w:bidi w:val="0"/>
        <w:snapToGrid/>
        <w:spacing w:before="0" w:line="360" w:lineRule="auto"/>
        <w:ind w:left="0" w:firstLine="440" w:firstLineChars="200"/>
        <w:contextualSpacing/>
        <w:textAlignment w:val="auto"/>
        <w:rPr>
          <w:rFonts w:hint="eastAsia" w:ascii="宋体" w:hAnsi="宋体" w:eastAsia="宋体" w:cs="宋体"/>
          <w:b w:val="0"/>
          <w:bCs w:val="0"/>
          <w:i/>
          <w:iCs/>
          <w:color w:val="auto"/>
          <w:sz w:val="22"/>
          <w:szCs w:val="22"/>
          <w:lang w:eastAsia="zh-CN"/>
        </w:rPr>
      </w:pPr>
      <w:r>
        <w:rPr>
          <w:rFonts w:hint="eastAsia" w:ascii="宋体" w:hAnsi="宋体" w:cs="宋体"/>
          <w:color w:val="auto"/>
          <w:sz w:val="22"/>
          <w:szCs w:val="22"/>
          <w:lang w:val="en-US" w:eastAsia="zh-CN"/>
        </w:rPr>
        <w:t>21</w:t>
      </w:r>
      <w:r>
        <w:rPr>
          <w:rFonts w:hint="eastAsia" w:ascii="宋体" w:hAnsi="宋体" w:eastAsia="宋体" w:cs="宋体"/>
          <w:b w:val="0"/>
          <w:bCs w:val="0"/>
          <w:color w:val="auto"/>
          <w:sz w:val="22"/>
          <w:szCs w:val="22"/>
        </w:rPr>
        <w:t>.</w:t>
      </w:r>
      <w:r>
        <w:rPr>
          <w:rFonts w:hint="eastAsia" w:ascii="宋体" w:hAnsi="宋体" w:cs="宋体"/>
          <w:b w:val="0"/>
          <w:bCs w:val="0"/>
          <w:color w:val="auto"/>
          <w:sz w:val="22"/>
          <w:szCs w:val="22"/>
          <w:lang w:val="en-US" w:eastAsia="zh-CN"/>
        </w:rPr>
        <w:t xml:space="preserve">4 </w:t>
      </w:r>
      <w:r>
        <w:rPr>
          <w:rFonts w:hint="eastAsia" w:ascii="宋体" w:hAnsi="宋体" w:eastAsia="宋体" w:cs="宋体"/>
          <w:b w:val="0"/>
          <w:bCs w:val="0"/>
          <w:color w:val="auto"/>
          <w:sz w:val="22"/>
          <w:szCs w:val="22"/>
        </w:rPr>
        <w:t>投标文件未按时解密，视为投标文件撤回。</w:t>
      </w:r>
    </w:p>
    <w:p w14:paraId="60C61C59">
      <w:pPr>
        <w:keepNext w:val="0"/>
        <w:keepLines w:val="0"/>
        <w:pageBreakBefore w:val="0"/>
        <w:widowControl w:val="0"/>
        <w:kinsoku/>
        <w:wordWrap/>
        <w:overflowPunct/>
        <w:topLinePunct w:val="0"/>
        <w:bidi w:val="0"/>
        <w:adjustRightInd/>
        <w:snapToGrid/>
        <w:spacing w:before="0" w:after="0" w:line="360" w:lineRule="auto"/>
        <w:ind w:firstLine="442" w:firstLineChars="200"/>
        <w:jc w:val="left"/>
        <w:textAlignment w:val="auto"/>
        <w:outlineLvl w:val="2"/>
        <w:rPr>
          <w:rFonts w:hint="eastAsia" w:ascii="宋体" w:hAnsi="宋体" w:eastAsia="宋体" w:cs="宋体"/>
          <w:b/>
          <w:bCs/>
          <w:color w:val="auto"/>
          <w:kern w:val="2"/>
          <w:sz w:val="22"/>
          <w:szCs w:val="22"/>
          <w:lang w:val="en-US" w:eastAsia="zh-CN" w:bidi="ar-SA"/>
        </w:rPr>
      </w:pPr>
      <w:bookmarkStart w:id="285" w:name="_Toc31329"/>
      <w:r>
        <w:rPr>
          <w:rFonts w:hint="eastAsia" w:ascii="宋体" w:hAnsi="宋体" w:eastAsia="宋体" w:cs="宋体"/>
          <w:b/>
          <w:bCs/>
          <w:color w:val="auto"/>
          <w:kern w:val="2"/>
          <w:sz w:val="22"/>
          <w:szCs w:val="22"/>
          <w:lang w:val="en-US" w:eastAsia="zh-CN" w:bidi="ar-SA"/>
        </w:rPr>
        <w:t>22.资格审查</w:t>
      </w:r>
      <w:bookmarkEnd w:id="285"/>
    </w:p>
    <w:p w14:paraId="3E47A090">
      <w:pPr>
        <w:pStyle w:val="61"/>
        <w:keepNext w:val="0"/>
        <w:keepLines w:val="0"/>
        <w:pageBreakBefore w:val="0"/>
        <w:widowControl w:val="0"/>
        <w:kinsoku/>
        <w:wordWrap/>
        <w:overflowPunct/>
        <w:topLinePunct w:val="0"/>
        <w:bidi w:val="0"/>
        <w:snapToGrid/>
        <w:spacing w:before="0" w:line="360" w:lineRule="auto"/>
        <w:ind w:firstLine="48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22</w:t>
      </w:r>
      <w:r>
        <w:rPr>
          <w:rFonts w:hint="eastAsia" w:ascii="宋体" w:hAnsi="宋体" w:eastAsia="宋体" w:cs="宋体"/>
          <w:color w:val="auto"/>
          <w:kern w:val="0"/>
          <w:sz w:val="22"/>
          <w:szCs w:val="22"/>
        </w:rPr>
        <w:t>.1</w:t>
      </w:r>
      <w:r>
        <w:rPr>
          <w:rFonts w:hint="eastAsia" w:ascii="宋体" w:hAnsi="宋体" w:cs="宋体"/>
          <w:color w:val="auto"/>
          <w:kern w:val="0"/>
          <w:sz w:val="22"/>
          <w:szCs w:val="22"/>
          <w:lang w:val="en-US" w:eastAsia="zh-CN"/>
        </w:rPr>
        <w:t xml:space="preserve"> </w:t>
      </w:r>
      <w:r>
        <w:rPr>
          <w:rFonts w:hint="eastAsia" w:ascii="宋体" w:hAnsi="宋体" w:eastAsia="宋体" w:cs="宋体"/>
          <w:color w:val="auto"/>
          <w:kern w:val="0"/>
          <w:sz w:val="22"/>
          <w:szCs w:val="22"/>
        </w:rPr>
        <w:t>采购人或</w:t>
      </w:r>
      <w:r>
        <w:rPr>
          <w:rFonts w:hint="eastAsia" w:ascii="宋体" w:hAnsi="宋体" w:eastAsia="宋体" w:cs="宋体"/>
          <w:color w:val="auto"/>
          <w:kern w:val="0"/>
          <w:sz w:val="22"/>
          <w:szCs w:val="22"/>
          <w:lang w:eastAsia="zh-CN"/>
        </w:rPr>
        <w:t>采购代理机构</w:t>
      </w:r>
      <w:r>
        <w:rPr>
          <w:rFonts w:hint="eastAsia" w:ascii="宋体" w:hAnsi="宋体" w:eastAsia="宋体" w:cs="宋体"/>
          <w:color w:val="auto"/>
          <w:kern w:val="0"/>
          <w:sz w:val="22"/>
          <w:szCs w:val="22"/>
        </w:rPr>
        <w:t>将依据法律法规和招标文件的规定</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对投标人的资格进行审查。</w:t>
      </w:r>
    </w:p>
    <w:p w14:paraId="7B93ADE9">
      <w:pPr>
        <w:pStyle w:val="61"/>
        <w:keepNext w:val="0"/>
        <w:keepLines w:val="0"/>
        <w:pageBreakBefore w:val="0"/>
        <w:widowControl w:val="0"/>
        <w:kinsoku/>
        <w:wordWrap/>
        <w:overflowPunct/>
        <w:topLinePunct w:val="0"/>
        <w:bidi w:val="0"/>
        <w:snapToGrid/>
        <w:spacing w:before="0" w:line="360" w:lineRule="auto"/>
        <w:ind w:firstLine="480"/>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lang w:val="en-US" w:eastAsia="zh-CN"/>
        </w:rPr>
        <w:t>22</w:t>
      </w:r>
      <w:r>
        <w:rPr>
          <w:rFonts w:hint="eastAsia" w:ascii="宋体" w:hAnsi="宋体" w:eastAsia="宋体" w:cs="宋体"/>
          <w:b w:val="0"/>
          <w:bCs w:val="0"/>
          <w:color w:val="auto"/>
          <w:kern w:val="0"/>
          <w:sz w:val="22"/>
          <w:szCs w:val="22"/>
        </w:rPr>
        <w:t>.</w:t>
      </w:r>
      <w:r>
        <w:rPr>
          <w:rFonts w:hint="eastAsia" w:ascii="宋体" w:hAnsi="宋体" w:eastAsia="宋体" w:cs="宋体"/>
          <w:b w:val="0"/>
          <w:bCs w:val="0"/>
          <w:color w:val="auto"/>
          <w:kern w:val="0"/>
          <w:sz w:val="22"/>
          <w:szCs w:val="22"/>
          <w:lang w:val="en-US" w:eastAsia="zh-CN"/>
        </w:rPr>
        <w:t>2</w:t>
      </w:r>
      <w:r>
        <w:rPr>
          <w:rFonts w:hint="eastAsia" w:ascii="宋体" w:hAnsi="宋体" w:cs="宋体"/>
          <w:b w:val="0"/>
          <w:bCs w:val="0"/>
          <w:color w:val="auto"/>
          <w:kern w:val="0"/>
          <w:sz w:val="22"/>
          <w:szCs w:val="22"/>
          <w:lang w:val="en-US" w:eastAsia="zh-CN"/>
        </w:rPr>
        <w:t xml:space="preserve"> </w:t>
      </w:r>
      <w:r>
        <w:rPr>
          <w:rFonts w:hint="eastAsia" w:ascii="宋体" w:hAnsi="宋体" w:eastAsia="宋体" w:cs="宋体"/>
          <w:b w:val="0"/>
          <w:bCs w:val="0"/>
          <w:color w:val="auto"/>
          <w:kern w:val="0"/>
          <w:sz w:val="22"/>
          <w:szCs w:val="22"/>
        </w:rPr>
        <w:t>投标人未按照招标文件要求提供与</w:t>
      </w:r>
      <w:r>
        <w:rPr>
          <w:rFonts w:hint="eastAsia" w:ascii="宋体" w:hAnsi="宋体" w:eastAsia="宋体" w:cs="宋体"/>
          <w:b w:val="0"/>
          <w:bCs w:val="0"/>
          <w:color w:val="auto"/>
          <w:sz w:val="22"/>
          <w:szCs w:val="22"/>
        </w:rPr>
        <w:t>资格条件相应的</w:t>
      </w:r>
      <w:r>
        <w:rPr>
          <w:rFonts w:hint="eastAsia" w:ascii="宋体" w:hAnsi="宋体" w:eastAsia="宋体" w:cs="宋体"/>
          <w:b w:val="0"/>
          <w:bCs w:val="0"/>
          <w:color w:val="auto"/>
          <w:kern w:val="0"/>
          <w:sz w:val="22"/>
          <w:szCs w:val="22"/>
        </w:rPr>
        <w:t>有效资格证明材料的，视为</w:t>
      </w:r>
      <w:r>
        <w:rPr>
          <w:rFonts w:hint="eastAsia" w:ascii="宋体" w:hAnsi="宋体" w:eastAsia="宋体" w:cs="宋体"/>
          <w:b w:val="0"/>
          <w:bCs w:val="0"/>
          <w:color w:val="auto"/>
          <w:sz w:val="22"/>
          <w:szCs w:val="22"/>
        </w:rPr>
        <w:t>投标人不具备招标文件中规定的资格要求，其</w:t>
      </w:r>
      <w:r>
        <w:rPr>
          <w:rFonts w:hint="eastAsia" w:ascii="宋体" w:hAnsi="宋体" w:cs="宋体"/>
          <w:b w:val="0"/>
          <w:bCs w:val="0"/>
          <w:color w:val="auto"/>
          <w:sz w:val="22"/>
          <w:szCs w:val="22"/>
          <w:lang w:val="en-US" w:eastAsia="zh-CN"/>
        </w:rPr>
        <w:t>资格审查不通过</w:t>
      </w:r>
      <w:r>
        <w:rPr>
          <w:rFonts w:hint="eastAsia" w:ascii="宋体" w:hAnsi="宋体" w:eastAsia="宋体" w:cs="宋体"/>
          <w:b w:val="0"/>
          <w:bCs w:val="0"/>
          <w:color w:val="auto"/>
          <w:sz w:val="22"/>
          <w:szCs w:val="22"/>
        </w:rPr>
        <w:t>。</w:t>
      </w:r>
    </w:p>
    <w:p w14:paraId="5A398646">
      <w:pPr>
        <w:pStyle w:val="61"/>
        <w:keepNext w:val="0"/>
        <w:keepLines w:val="0"/>
        <w:pageBreakBefore w:val="0"/>
        <w:widowControl w:val="0"/>
        <w:kinsoku/>
        <w:wordWrap/>
        <w:overflowPunct/>
        <w:topLinePunct w:val="0"/>
        <w:bidi w:val="0"/>
        <w:snapToGrid/>
        <w:spacing w:before="0" w:line="360" w:lineRule="auto"/>
        <w:ind w:firstLine="480"/>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rPr>
        <w:t>22</w:t>
      </w: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lang w:val="en-US" w:eastAsia="zh-CN"/>
        </w:rPr>
        <w:t>3</w:t>
      </w:r>
      <w:r>
        <w:rPr>
          <w:rFonts w:hint="eastAsia" w:ascii="宋体" w:hAnsi="宋体" w:cs="宋体"/>
          <w:color w:val="auto"/>
          <w:kern w:val="0"/>
          <w:sz w:val="22"/>
          <w:szCs w:val="22"/>
          <w:lang w:val="en-US" w:eastAsia="zh-CN"/>
        </w:rPr>
        <w:t xml:space="preserve"> </w:t>
      </w:r>
      <w:r>
        <w:rPr>
          <w:rFonts w:hint="eastAsia" w:ascii="宋体" w:hAnsi="宋体" w:eastAsia="宋体" w:cs="宋体"/>
          <w:color w:val="auto"/>
          <w:sz w:val="22"/>
          <w:szCs w:val="22"/>
        </w:rPr>
        <w:t>对未通过资格审查的投标人，采购人或</w:t>
      </w:r>
      <w:r>
        <w:rPr>
          <w:rFonts w:hint="eastAsia" w:ascii="宋体" w:hAnsi="宋体" w:eastAsia="宋体" w:cs="宋体"/>
          <w:color w:val="auto"/>
          <w:sz w:val="22"/>
          <w:szCs w:val="22"/>
          <w:lang w:eastAsia="zh-CN"/>
        </w:rPr>
        <w:t>采购代理机构</w:t>
      </w:r>
      <w:r>
        <w:rPr>
          <w:rFonts w:hint="eastAsia" w:ascii="宋体" w:hAnsi="宋体" w:eastAsia="宋体" w:cs="宋体"/>
          <w:color w:val="auto"/>
          <w:sz w:val="22"/>
          <w:szCs w:val="22"/>
        </w:rPr>
        <w:t>告知其未通过的原因。</w:t>
      </w:r>
    </w:p>
    <w:p w14:paraId="2A375857">
      <w:pPr>
        <w:pStyle w:val="61"/>
        <w:keepNext w:val="0"/>
        <w:keepLines w:val="0"/>
        <w:pageBreakBefore w:val="0"/>
        <w:widowControl w:val="0"/>
        <w:kinsoku/>
        <w:wordWrap/>
        <w:overflowPunct/>
        <w:topLinePunct w:val="0"/>
        <w:bidi w:val="0"/>
        <w:snapToGrid/>
        <w:spacing w:before="0" w:line="360" w:lineRule="auto"/>
        <w:ind w:firstLine="480"/>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rPr>
        <w:t>22.4</w:t>
      </w:r>
      <w:r>
        <w:rPr>
          <w:rFonts w:hint="eastAsia" w:ascii="宋体" w:hAnsi="宋体" w:cs="宋体"/>
          <w:color w:val="auto"/>
          <w:kern w:val="0"/>
          <w:sz w:val="22"/>
          <w:szCs w:val="22"/>
          <w:lang w:val="en-US" w:eastAsia="zh-CN"/>
        </w:rPr>
        <w:t>通过资格审查的</w:t>
      </w:r>
      <w:r>
        <w:rPr>
          <w:rFonts w:hint="eastAsia" w:ascii="宋体" w:hAnsi="宋体" w:eastAsia="宋体" w:cs="宋体"/>
          <w:color w:val="auto"/>
          <w:sz w:val="22"/>
          <w:szCs w:val="22"/>
        </w:rPr>
        <w:t>合格投标人不足</w:t>
      </w:r>
      <w:r>
        <w:rPr>
          <w:rFonts w:hint="eastAsia" w:ascii="Arial" w:hAnsi="Arial" w:eastAsia="宋体" w:cs="Arial"/>
          <w:bCs/>
          <w:color w:val="auto"/>
          <w:kern w:val="2"/>
          <w:sz w:val="22"/>
          <w:szCs w:val="22"/>
          <w:highlight w:val="none"/>
          <w:lang w:val="en-US" w:eastAsia="zh-CN" w:bidi="ar-SA"/>
        </w:rPr>
        <w:t>3</w:t>
      </w:r>
      <w:r>
        <w:rPr>
          <w:rFonts w:hint="eastAsia" w:ascii="宋体" w:hAnsi="宋体" w:eastAsia="宋体" w:cs="宋体"/>
          <w:color w:val="auto"/>
          <w:sz w:val="22"/>
          <w:szCs w:val="22"/>
        </w:rPr>
        <w:t>家的，不</w:t>
      </w:r>
      <w:r>
        <w:rPr>
          <w:rFonts w:hint="eastAsia" w:ascii="宋体" w:hAnsi="宋体" w:eastAsia="宋体" w:cs="宋体"/>
          <w:color w:val="auto"/>
          <w:sz w:val="22"/>
          <w:szCs w:val="22"/>
          <w:lang w:val="en-US" w:eastAsia="zh-CN"/>
        </w:rPr>
        <w:t>得</w:t>
      </w:r>
      <w:r>
        <w:rPr>
          <w:rFonts w:hint="eastAsia" w:ascii="宋体" w:hAnsi="宋体" w:eastAsia="宋体" w:cs="宋体"/>
          <w:color w:val="auto"/>
          <w:sz w:val="22"/>
          <w:szCs w:val="22"/>
        </w:rPr>
        <w:t>评标。</w:t>
      </w:r>
    </w:p>
    <w:p w14:paraId="7C0AF4B3">
      <w:pPr>
        <w:keepNext w:val="0"/>
        <w:keepLines w:val="0"/>
        <w:pageBreakBefore w:val="0"/>
        <w:widowControl w:val="0"/>
        <w:kinsoku/>
        <w:wordWrap/>
        <w:overflowPunct/>
        <w:topLinePunct w:val="0"/>
        <w:bidi w:val="0"/>
        <w:adjustRightInd/>
        <w:snapToGrid/>
        <w:spacing w:before="0" w:after="0" w:line="360" w:lineRule="auto"/>
        <w:ind w:firstLine="442" w:firstLineChars="200"/>
        <w:jc w:val="left"/>
        <w:textAlignment w:val="auto"/>
        <w:outlineLvl w:val="2"/>
        <w:rPr>
          <w:rFonts w:hint="eastAsia" w:ascii="宋体" w:hAnsi="宋体" w:eastAsia="宋体" w:cs="宋体"/>
          <w:b/>
          <w:bCs/>
          <w:color w:val="auto"/>
          <w:kern w:val="2"/>
          <w:sz w:val="22"/>
          <w:szCs w:val="22"/>
          <w:lang w:val="en-US" w:eastAsia="zh-CN" w:bidi="ar-SA"/>
        </w:rPr>
      </w:pPr>
      <w:bookmarkStart w:id="286" w:name="_Toc17488"/>
      <w:r>
        <w:rPr>
          <w:rFonts w:hint="eastAsia" w:ascii="宋体" w:hAnsi="宋体" w:eastAsia="宋体" w:cs="宋体"/>
          <w:b/>
          <w:bCs/>
          <w:color w:val="auto"/>
          <w:kern w:val="2"/>
          <w:sz w:val="22"/>
          <w:szCs w:val="22"/>
          <w:lang w:val="en-US" w:eastAsia="zh-CN" w:bidi="ar-SA"/>
        </w:rPr>
        <w:t>23.信用信息查询</w:t>
      </w:r>
      <w:bookmarkEnd w:id="286"/>
    </w:p>
    <w:p w14:paraId="10BB5CE4">
      <w:pPr>
        <w:pStyle w:val="61"/>
        <w:keepNext w:val="0"/>
        <w:keepLines w:val="0"/>
        <w:pageBreakBefore w:val="0"/>
        <w:widowControl w:val="0"/>
        <w:kinsoku/>
        <w:wordWrap/>
        <w:overflowPunct/>
        <w:topLinePunct w:val="0"/>
        <w:bidi w:val="0"/>
        <w:snapToGrid/>
        <w:spacing w:before="0" w:line="360" w:lineRule="auto"/>
        <w:ind w:firstLine="480"/>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开标结束后，采购人或者</w:t>
      </w:r>
      <w:r>
        <w:rPr>
          <w:rFonts w:hint="eastAsia" w:ascii="宋体" w:hAnsi="宋体" w:cs="宋体"/>
          <w:color w:val="auto"/>
          <w:kern w:val="0"/>
          <w:sz w:val="22"/>
          <w:szCs w:val="22"/>
          <w:lang w:val="en-US" w:eastAsia="zh-CN"/>
        </w:rPr>
        <w:t>采购</w:t>
      </w:r>
      <w:r>
        <w:rPr>
          <w:rFonts w:hint="eastAsia" w:ascii="宋体" w:hAnsi="宋体" w:eastAsia="宋体" w:cs="宋体"/>
          <w:color w:val="auto"/>
          <w:kern w:val="0"/>
          <w:sz w:val="22"/>
          <w:szCs w:val="22"/>
          <w:lang w:val="en-US" w:eastAsia="zh-CN"/>
        </w:rPr>
        <w:t>代理机构根据《关于在政府采购活动中查询及使用信用记录有关问题的通知》（财库〔2016〕125号）的要求，通过“信用中国”网站（www.creditchina.gov.cn）、“中国政府采购网”网站（www.ccgp.gov.cn）等渠道，查询投标人在投标截止时间前的信用记录并保存信用记录结果网页截图，拒绝列入失信被执行人名单、重大税收违法案件当事人名单（重大税收违法失信主体）、政府采购严重违法失信行为记录名单中的投标人参加本项目的采购活动。</w:t>
      </w:r>
    </w:p>
    <w:p w14:paraId="642638EB">
      <w:pPr>
        <w:pageBreakBefore w:val="0"/>
        <w:widowControl/>
        <w:numPr>
          <w:ilvl w:val="0"/>
          <w:numId w:val="0"/>
        </w:numPr>
        <w:kinsoku/>
        <w:wordWrap/>
        <w:overflowPunct/>
        <w:topLinePunct w:val="0"/>
        <w:bidi w:val="0"/>
        <w:adjustRightInd/>
        <w:spacing w:line="360" w:lineRule="auto"/>
        <w:jc w:val="center"/>
        <w:textAlignment w:val="auto"/>
        <w:outlineLvl w:val="1"/>
        <w:rPr>
          <w:rFonts w:hint="eastAsia" w:ascii="宋体" w:hAnsi="宋体" w:eastAsia="宋体" w:cs="宋体"/>
          <w:b/>
          <w:bCs w:val="0"/>
          <w:color w:val="auto"/>
          <w:kern w:val="2"/>
          <w:sz w:val="28"/>
          <w:szCs w:val="28"/>
          <w:lang w:val="en-US" w:eastAsia="zh-CN" w:bidi="ar-SA"/>
        </w:rPr>
      </w:pPr>
      <w:bookmarkStart w:id="287" w:name="_Toc23449"/>
      <w:bookmarkStart w:id="288" w:name="_Toc25291"/>
      <w:r>
        <w:rPr>
          <w:rFonts w:hint="eastAsia" w:ascii="宋体" w:hAnsi="宋体" w:eastAsia="宋体" w:cs="宋体"/>
          <w:b/>
          <w:bCs w:val="0"/>
          <w:color w:val="auto"/>
          <w:kern w:val="2"/>
          <w:sz w:val="28"/>
          <w:szCs w:val="28"/>
          <w:lang w:val="en-US" w:eastAsia="zh-CN" w:bidi="ar-SA"/>
        </w:rPr>
        <w:t>五、评标</w:t>
      </w:r>
      <w:bookmarkEnd w:id="287"/>
      <w:bookmarkEnd w:id="288"/>
    </w:p>
    <w:p w14:paraId="37F3B96F">
      <w:pPr>
        <w:pageBreakBefore w:val="0"/>
        <w:kinsoku/>
        <w:wordWrap/>
        <w:overflowPunct/>
        <w:topLinePunct w:val="0"/>
        <w:autoSpaceDE/>
        <w:autoSpaceDN/>
        <w:bidi w:val="0"/>
        <w:adjustRightInd/>
        <w:snapToGrid/>
        <w:spacing w:before="0" w:after="0" w:line="360" w:lineRule="auto"/>
        <w:ind w:firstLine="442" w:firstLineChars="200"/>
        <w:jc w:val="left"/>
        <w:textAlignment w:val="auto"/>
        <w:outlineLvl w:val="2"/>
        <w:rPr>
          <w:rFonts w:hint="eastAsia" w:ascii="宋体" w:hAnsi="宋体" w:eastAsia="宋体" w:cs="宋体"/>
          <w:b/>
          <w:bCs/>
          <w:color w:val="auto"/>
          <w:kern w:val="2"/>
          <w:sz w:val="22"/>
          <w:szCs w:val="22"/>
          <w:lang w:val="en-US" w:eastAsia="zh-CN" w:bidi="ar-SA"/>
        </w:rPr>
      </w:pPr>
      <w:bookmarkStart w:id="289" w:name="_Toc4214"/>
      <w:r>
        <w:rPr>
          <w:rFonts w:hint="eastAsia" w:ascii="宋体" w:hAnsi="宋体" w:eastAsia="宋体" w:cs="宋体"/>
          <w:b/>
          <w:bCs/>
          <w:color w:val="auto"/>
          <w:kern w:val="2"/>
          <w:sz w:val="22"/>
          <w:szCs w:val="22"/>
          <w:lang w:val="en-US" w:eastAsia="zh-CN" w:bidi="ar-SA"/>
        </w:rPr>
        <w:t>24. 评标委员会</w:t>
      </w:r>
      <w:bookmarkEnd w:id="289"/>
    </w:p>
    <w:p w14:paraId="141EB14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color w:val="auto"/>
          <w:sz w:val="22"/>
          <w:szCs w:val="22"/>
        </w:rPr>
      </w:pPr>
      <w:r>
        <w:rPr>
          <w:rFonts w:hint="eastAsia" w:ascii="宋体" w:hAnsi="宋体" w:cs="宋体"/>
          <w:b w:val="0"/>
          <w:bCs/>
          <w:color w:val="auto"/>
          <w:sz w:val="22"/>
          <w:szCs w:val="22"/>
          <w:lang w:val="en-US" w:eastAsia="zh-CN"/>
        </w:rPr>
        <w:t>24</w:t>
      </w:r>
      <w:r>
        <w:rPr>
          <w:rFonts w:hint="eastAsia" w:ascii="宋体" w:hAnsi="宋体" w:eastAsia="宋体" w:cs="宋体"/>
          <w:b w:val="0"/>
          <w:bCs/>
          <w:color w:val="auto"/>
          <w:sz w:val="22"/>
          <w:szCs w:val="22"/>
          <w:lang w:val="en-US" w:eastAsia="zh-CN"/>
        </w:rPr>
        <w:t>.1</w:t>
      </w:r>
      <w:r>
        <w:rPr>
          <w:rFonts w:hint="eastAsia" w:ascii="宋体" w:hAnsi="宋体" w:cs="宋体"/>
          <w:b w:val="0"/>
          <w:bCs/>
          <w:color w:val="auto"/>
          <w:sz w:val="22"/>
          <w:szCs w:val="22"/>
          <w:lang w:val="en-US" w:eastAsia="zh-CN"/>
        </w:rPr>
        <w:t xml:space="preserve"> </w:t>
      </w:r>
      <w:r>
        <w:rPr>
          <w:rFonts w:hint="eastAsia" w:ascii="宋体" w:hAnsi="宋体" w:eastAsia="宋体" w:cs="宋体"/>
          <w:b w:val="0"/>
          <w:bCs/>
          <w:color w:val="auto"/>
          <w:sz w:val="22"/>
          <w:szCs w:val="22"/>
          <w:lang w:val="en-US" w:eastAsia="zh-CN"/>
        </w:rPr>
        <w:t>评标委员会组成：</w:t>
      </w:r>
      <w:r>
        <w:rPr>
          <w:rFonts w:hint="eastAsia" w:ascii="宋体" w:hAnsi="宋体" w:eastAsia="宋体" w:cs="宋体"/>
          <w:bCs/>
          <w:color w:val="auto"/>
          <w:sz w:val="22"/>
          <w:szCs w:val="22"/>
        </w:rPr>
        <w:t>评标委员会由采购人代表和评审专家组成，</w:t>
      </w:r>
      <w:r>
        <w:rPr>
          <w:rFonts w:hint="eastAsia" w:ascii="宋体" w:hAnsi="宋体" w:eastAsia="宋体" w:cs="宋体"/>
          <w:b w:val="0"/>
          <w:bCs/>
          <w:color w:val="auto"/>
          <w:sz w:val="22"/>
          <w:szCs w:val="22"/>
        </w:rPr>
        <w:t>成员人数为</w:t>
      </w:r>
      <w:r>
        <w:rPr>
          <w:rFonts w:hint="eastAsia" w:ascii="Arial" w:hAnsi="Arial" w:eastAsia="宋体" w:cs="Arial"/>
          <w:b w:val="0"/>
          <w:bCs/>
          <w:color w:val="auto"/>
          <w:sz w:val="22"/>
          <w:szCs w:val="22"/>
          <w:highlight w:val="none"/>
          <w:lang w:val="en-US" w:eastAsia="zh-CN"/>
        </w:rPr>
        <w:t xml:space="preserve"> 5</w:t>
      </w:r>
      <w:r>
        <w:rPr>
          <w:rFonts w:hint="eastAsia" w:ascii="宋体" w:hAnsi="宋体" w:eastAsia="宋体" w:cs="宋体"/>
          <w:b w:val="0"/>
          <w:bCs/>
          <w:color w:val="auto"/>
          <w:sz w:val="22"/>
          <w:szCs w:val="22"/>
          <w:lang w:eastAsia="zh-CN"/>
        </w:rPr>
        <w:t>（</w:t>
      </w:r>
      <w:r>
        <w:rPr>
          <w:rFonts w:hint="eastAsia" w:ascii="宋体" w:hAnsi="宋体" w:eastAsia="宋体" w:cs="宋体"/>
          <w:b w:val="0"/>
          <w:bCs/>
          <w:color w:val="auto"/>
          <w:sz w:val="22"/>
          <w:szCs w:val="22"/>
          <w:lang w:val="en-US" w:eastAsia="zh-CN"/>
        </w:rPr>
        <w:t>含</w:t>
      </w:r>
      <w:r>
        <w:rPr>
          <w:rFonts w:hint="eastAsia" w:ascii="宋体" w:hAnsi="宋体" w:eastAsia="宋体" w:cs="宋体"/>
          <w:b w:val="0"/>
          <w:bCs/>
          <w:color w:val="auto"/>
          <w:sz w:val="22"/>
          <w:szCs w:val="22"/>
          <w:lang w:eastAsia="zh-CN"/>
        </w:rPr>
        <w:t>）</w:t>
      </w:r>
      <w:r>
        <w:rPr>
          <w:rFonts w:hint="eastAsia" w:ascii="宋体" w:hAnsi="宋体" w:eastAsia="宋体" w:cs="宋体"/>
          <w:b w:val="0"/>
          <w:bCs/>
          <w:color w:val="auto"/>
          <w:sz w:val="22"/>
          <w:szCs w:val="22"/>
        </w:rPr>
        <w:t>人以上单数，</w:t>
      </w:r>
      <w:r>
        <w:rPr>
          <w:rFonts w:hint="eastAsia" w:ascii="宋体" w:hAnsi="宋体" w:eastAsia="宋体" w:cs="宋体"/>
          <w:bCs/>
          <w:color w:val="auto"/>
          <w:sz w:val="22"/>
          <w:szCs w:val="22"/>
        </w:rPr>
        <w:t>其中评审专家不得少于成员总数的三分之二。</w:t>
      </w:r>
    </w:p>
    <w:p w14:paraId="03320FB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color w:val="auto"/>
          <w:sz w:val="22"/>
          <w:szCs w:val="22"/>
        </w:rPr>
      </w:pPr>
      <w:r>
        <w:rPr>
          <w:rFonts w:hint="eastAsia" w:ascii="宋体" w:hAnsi="宋体" w:cs="宋体"/>
          <w:bCs/>
          <w:color w:val="auto"/>
          <w:sz w:val="22"/>
          <w:szCs w:val="22"/>
          <w:lang w:val="en-US" w:eastAsia="zh-CN"/>
        </w:rPr>
        <w:t>24</w:t>
      </w:r>
      <w:r>
        <w:rPr>
          <w:rFonts w:hint="eastAsia" w:ascii="宋体" w:hAnsi="宋体" w:eastAsia="宋体" w:cs="宋体"/>
          <w:bCs/>
          <w:color w:val="auto"/>
          <w:sz w:val="22"/>
          <w:szCs w:val="22"/>
          <w:lang w:val="en-US" w:eastAsia="zh-CN"/>
        </w:rPr>
        <w:t>.2</w:t>
      </w:r>
      <w:r>
        <w:rPr>
          <w:rFonts w:hint="eastAsia" w:ascii="宋体" w:hAnsi="宋体" w:cs="宋体"/>
          <w:bCs/>
          <w:color w:val="auto"/>
          <w:sz w:val="22"/>
          <w:szCs w:val="22"/>
          <w:lang w:val="en-US" w:eastAsia="zh-CN"/>
        </w:rPr>
        <w:t xml:space="preserve"> </w:t>
      </w:r>
      <w:r>
        <w:rPr>
          <w:rFonts w:hint="eastAsia" w:ascii="宋体" w:hAnsi="宋体" w:eastAsia="宋体" w:cs="宋体"/>
          <w:bCs/>
          <w:color w:val="auto"/>
          <w:sz w:val="22"/>
          <w:szCs w:val="22"/>
        </w:rPr>
        <w:t>评标委员会负责具体评标事务，并独立履行下列职责：</w:t>
      </w:r>
    </w:p>
    <w:p w14:paraId="05984F49">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1</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熟悉和理解招标文件；</w:t>
      </w:r>
    </w:p>
    <w:p w14:paraId="7752E401">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2</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审查、评价投标文件是否符合招标文件的商务、技术等实质性要求；</w:t>
      </w:r>
    </w:p>
    <w:p w14:paraId="6B963704">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3</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对投标文件进行比较和</w:t>
      </w:r>
      <w:r>
        <w:rPr>
          <w:rFonts w:hint="eastAsia" w:asciiTheme="minorEastAsia" w:hAnsiTheme="minorEastAsia" w:cstheme="minorEastAsia"/>
          <w:color w:val="auto"/>
          <w:sz w:val="22"/>
          <w:szCs w:val="22"/>
          <w:lang w:val="en-US" w:eastAsia="zh-CN"/>
        </w:rPr>
        <w:t>综合打分</w:t>
      </w:r>
      <w:r>
        <w:rPr>
          <w:rFonts w:hint="eastAsia" w:asciiTheme="minorEastAsia" w:hAnsiTheme="minorEastAsia" w:eastAsiaTheme="minorEastAsia" w:cstheme="minorEastAsia"/>
          <w:color w:val="auto"/>
          <w:sz w:val="22"/>
          <w:szCs w:val="22"/>
        </w:rPr>
        <w:t>；</w:t>
      </w:r>
    </w:p>
    <w:p w14:paraId="2CFD99C3">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4</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根据需要要求采购人、代理机构对招标文件作出解释；根据需要要求投标人对投标文件有关事项作出澄清、说明或者补正；</w:t>
      </w:r>
    </w:p>
    <w:p w14:paraId="72D50CC7">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5</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确定中标候选人名单；</w:t>
      </w:r>
    </w:p>
    <w:p w14:paraId="2EAC5E69">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6</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起草评标报告并进行签署；</w:t>
      </w:r>
    </w:p>
    <w:p w14:paraId="03EF1DC8">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7</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向采购人、代理机构或者有关部门报告评标中发现的违法行为；</w:t>
      </w:r>
    </w:p>
    <w:p w14:paraId="7B37A5F3">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8</w:t>
      </w:r>
      <w:r>
        <w:rPr>
          <w:rFonts w:hint="eastAsia" w:asciiTheme="minorEastAsia" w:hAnsiTheme="minorEastAsia" w:cstheme="minorEastAsia"/>
          <w:color w:val="auto"/>
          <w:sz w:val="22"/>
          <w:szCs w:val="22"/>
          <w:lang w:eastAsia="zh-CN"/>
        </w:rPr>
        <w:t>）法律法规</w:t>
      </w:r>
      <w:r>
        <w:rPr>
          <w:rFonts w:hint="eastAsia" w:asciiTheme="minorEastAsia" w:hAnsiTheme="minorEastAsia" w:eastAsiaTheme="minorEastAsia" w:cstheme="minorEastAsia"/>
          <w:color w:val="auto"/>
          <w:sz w:val="22"/>
          <w:szCs w:val="22"/>
        </w:rPr>
        <w:t>和规章规定的其他职责。</w:t>
      </w:r>
    </w:p>
    <w:p w14:paraId="3E5EFD5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color w:val="auto"/>
          <w:sz w:val="22"/>
          <w:szCs w:val="22"/>
        </w:rPr>
      </w:pPr>
      <w:r>
        <w:rPr>
          <w:rFonts w:hint="eastAsia" w:ascii="宋体" w:hAnsi="宋体" w:cs="宋体"/>
          <w:bCs/>
          <w:color w:val="auto"/>
          <w:sz w:val="22"/>
          <w:szCs w:val="22"/>
          <w:lang w:val="en-US" w:eastAsia="zh-CN"/>
        </w:rPr>
        <w:t>24</w:t>
      </w:r>
      <w:r>
        <w:rPr>
          <w:rFonts w:hint="eastAsia" w:ascii="宋体" w:hAnsi="宋体" w:eastAsia="宋体" w:cs="宋体"/>
          <w:bCs/>
          <w:color w:val="auto"/>
          <w:sz w:val="22"/>
          <w:szCs w:val="22"/>
          <w:lang w:val="en-US" w:eastAsia="zh-CN"/>
        </w:rPr>
        <w:t>.3</w:t>
      </w:r>
      <w:r>
        <w:rPr>
          <w:rFonts w:hint="eastAsia" w:ascii="宋体" w:hAnsi="宋体" w:cs="宋体"/>
          <w:bCs/>
          <w:color w:val="auto"/>
          <w:sz w:val="22"/>
          <w:szCs w:val="22"/>
          <w:lang w:val="en-US" w:eastAsia="zh-CN"/>
        </w:rPr>
        <w:t xml:space="preserve"> </w:t>
      </w:r>
      <w:r>
        <w:rPr>
          <w:rFonts w:hint="eastAsia" w:ascii="宋体" w:hAnsi="宋体" w:eastAsia="宋体" w:cs="宋体"/>
          <w:bCs/>
          <w:color w:val="auto"/>
          <w:sz w:val="22"/>
          <w:szCs w:val="22"/>
        </w:rPr>
        <w:t>评标委员会成员要严格遵守评审工作纪律、保密、回避等相关规定，依法独立履行评审职责，客观、公正、审慎参与评审工作。</w:t>
      </w:r>
    </w:p>
    <w:p w14:paraId="0CAB86F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color w:val="auto"/>
          <w:sz w:val="22"/>
          <w:szCs w:val="22"/>
        </w:rPr>
      </w:pPr>
      <w:r>
        <w:rPr>
          <w:rFonts w:hint="eastAsia" w:ascii="宋体" w:hAnsi="宋体" w:cs="宋体"/>
          <w:color w:val="auto"/>
          <w:sz w:val="22"/>
          <w:szCs w:val="22"/>
          <w:lang w:val="en-US" w:eastAsia="zh-CN"/>
        </w:rPr>
        <w:t>24</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评标委员会将根据招标文件和有关规定，履行评标工作职责，并按照评标方法及评分标准，全面衡量各投标人对招标文件的响应情况。对实质上响应招标文件的投标人，按照评审因素的量化指标排出推荐中标</w:t>
      </w:r>
      <w:r>
        <w:rPr>
          <w:rFonts w:hint="eastAsia" w:ascii="宋体" w:hAnsi="宋体" w:cs="宋体"/>
          <w:color w:val="auto"/>
          <w:sz w:val="22"/>
          <w:szCs w:val="22"/>
          <w:lang w:val="en-US" w:eastAsia="zh-CN"/>
        </w:rPr>
        <w:t>候选</w:t>
      </w:r>
      <w:r>
        <w:rPr>
          <w:rFonts w:hint="eastAsia" w:ascii="宋体" w:hAnsi="宋体" w:eastAsia="宋体" w:cs="宋体"/>
          <w:color w:val="auto"/>
          <w:sz w:val="22"/>
          <w:szCs w:val="22"/>
        </w:rPr>
        <w:t>人的先后顺序</w:t>
      </w:r>
      <w:r>
        <w:rPr>
          <w:rFonts w:hint="eastAsia" w:ascii="宋体" w:hAnsi="宋体" w:eastAsia="宋体" w:cs="宋体"/>
          <w:color w:val="auto"/>
          <w:sz w:val="22"/>
          <w:szCs w:val="22"/>
          <w:highlight w:val="none"/>
        </w:rPr>
        <w:t>，并按顺序提出建议</w:t>
      </w:r>
      <w:r>
        <w:rPr>
          <w:rFonts w:hint="eastAsia" w:ascii="宋体" w:hAnsi="宋体" w:eastAsia="宋体" w:cs="宋体"/>
          <w:color w:val="auto"/>
          <w:sz w:val="22"/>
          <w:szCs w:val="22"/>
          <w:highlight w:val="none"/>
          <w:lang w:val="en-US" w:eastAsia="zh-CN"/>
        </w:rPr>
        <w:t>。</w:t>
      </w:r>
      <w:r>
        <w:rPr>
          <w:rFonts w:hint="eastAsia" w:ascii="宋体" w:hAnsi="宋体" w:eastAsia="宋体" w:cs="宋体"/>
          <w:b w:val="0"/>
          <w:bCs/>
          <w:color w:val="auto"/>
          <w:sz w:val="22"/>
          <w:szCs w:val="22"/>
          <w:highlight w:val="none"/>
        </w:rPr>
        <w:t>详见招标文件第</w:t>
      </w:r>
      <w:r>
        <w:rPr>
          <w:rFonts w:hint="eastAsia" w:ascii="宋体" w:hAnsi="宋体" w:cs="宋体"/>
          <w:b w:val="0"/>
          <w:bCs/>
          <w:color w:val="auto"/>
          <w:sz w:val="22"/>
          <w:szCs w:val="22"/>
          <w:highlight w:val="none"/>
          <w:lang w:val="en-US" w:eastAsia="zh-CN"/>
        </w:rPr>
        <w:t>七</w:t>
      </w:r>
      <w:r>
        <w:rPr>
          <w:rFonts w:hint="eastAsia" w:ascii="宋体" w:hAnsi="宋体" w:eastAsia="宋体" w:cs="宋体"/>
          <w:b w:val="0"/>
          <w:bCs/>
          <w:color w:val="auto"/>
          <w:sz w:val="22"/>
          <w:szCs w:val="22"/>
          <w:highlight w:val="none"/>
        </w:rPr>
        <w:t>部分评标办法。</w:t>
      </w:r>
    </w:p>
    <w:p w14:paraId="2540B26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cs="宋体"/>
          <w:bCs w:val="0"/>
          <w:color w:val="auto"/>
          <w:sz w:val="22"/>
          <w:szCs w:val="22"/>
          <w:lang w:val="en-US" w:eastAsia="zh-CN"/>
        </w:rPr>
        <w:t>24</w:t>
      </w:r>
      <w:r>
        <w:rPr>
          <w:rFonts w:hint="eastAsia" w:ascii="宋体" w:hAnsi="宋体" w:eastAsia="宋体" w:cs="宋体"/>
          <w:bCs w:val="0"/>
          <w:color w:val="auto"/>
          <w:sz w:val="22"/>
          <w:szCs w:val="22"/>
          <w:lang w:val="en-US" w:eastAsia="zh-CN"/>
        </w:rPr>
        <w:t>.5保密义务：</w:t>
      </w:r>
      <w:r>
        <w:rPr>
          <w:rFonts w:hint="eastAsia" w:ascii="宋体" w:hAnsi="宋体" w:eastAsia="宋体" w:cs="宋体"/>
          <w:color w:val="auto"/>
          <w:sz w:val="22"/>
          <w:szCs w:val="22"/>
        </w:rPr>
        <w:t>参与采购活动的所有各方，对在参与投标过程中获悉的国家、商业和技术秘密以及</w:t>
      </w:r>
      <w:r>
        <w:rPr>
          <w:rFonts w:hint="eastAsia" w:ascii="宋体" w:hAnsi="宋体" w:cs="宋体"/>
          <w:color w:val="auto"/>
          <w:sz w:val="22"/>
          <w:szCs w:val="22"/>
          <w:lang w:eastAsia="zh-CN"/>
        </w:rPr>
        <w:t>其他</w:t>
      </w:r>
      <w:r>
        <w:rPr>
          <w:rFonts w:hint="eastAsia" w:ascii="宋体" w:hAnsi="宋体" w:eastAsia="宋体" w:cs="宋体"/>
          <w:color w:val="auto"/>
          <w:sz w:val="22"/>
          <w:szCs w:val="22"/>
        </w:rPr>
        <w:t>依法应当保密的内容，均负有保密义务，违者应对由此造成的后果承担全部法律责任。</w:t>
      </w:r>
    </w:p>
    <w:bookmarkEnd w:id="282"/>
    <w:bookmarkEnd w:id="283"/>
    <w:p w14:paraId="7E3CAC93">
      <w:pPr>
        <w:pageBreakBefore w:val="0"/>
        <w:kinsoku/>
        <w:wordWrap/>
        <w:overflowPunct/>
        <w:topLinePunct w:val="0"/>
        <w:autoSpaceDE/>
        <w:autoSpaceDN/>
        <w:bidi w:val="0"/>
        <w:adjustRightInd/>
        <w:snapToGrid/>
        <w:spacing w:before="0" w:after="0" w:line="360" w:lineRule="auto"/>
        <w:ind w:firstLine="442" w:firstLineChars="200"/>
        <w:jc w:val="left"/>
        <w:textAlignment w:val="auto"/>
        <w:outlineLvl w:val="2"/>
        <w:rPr>
          <w:rFonts w:hint="eastAsia" w:ascii="宋体" w:hAnsi="宋体" w:eastAsia="宋体" w:cs="宋体"/>
          <w:b/>
          <w:bCs/>
          <w:color w:val="auto"/>
          <w:kern w:val="2"/>
          <w:sz w:val="22"/>
          <w:szCs w:val="22"/>
          <w:lang w:val="en-US" w:eastAsia="zh-CN" w:bidi="ar-SA"/>
        </w:rPr>
      </w:pPr>
      <w:bookmarkStart w:id="290" w:name="_Toc24529"/>
      <w:bookmarkStart w:id="291" w:name="_Toc495485514"/>
      <w:bookmarkStart w:id="292" w:name="_Toc12883"/>
      <w:bookmarkStart w:id="293" w:name="_Toc15141"/>
      <w:r>
        <w:rPr>
          <w:rFonts w:hint="eastAsia" w:ascii="宋体" w:hAnsi="宋体" w:eastAsia="宋体" w:cs="宋体"/>
          <w:b/>
          <w:bCs/>
          <w:color w:val="auto"/>
          <w:kern w:val="2"/>
          <w:sz w:val="22"/>
          <w:szCs w:val="22"/>
          <w:lang w:val="en-US" w:eastAsia="zh-CN" w:bidi="ar-SA"/>
        </w:rPr>
        <w:t>25.</w:t>
      </w:r>
      <w:bookmarkEnd w:id="290"/>
      <w:bookmarkEnd w:id="291"/>
      <w:bookmarkStart w:id="294" w:name="_Toc495485515"/>
      <w:bookmarkStart w:id="295" w:name="_Toc9105"/>
      <w:r>
        <w:rPr>
          <w:rFonts w:hint="eastAsia" w:ascii="宋体" w:hAnsi="宋体" w:eastAsia="宋体" w:cs="宋体"/>
          <w:b/>
          <w:bCs/>
          <w:color w:val="auto"/>
          <w:kern w:val="2"/>
          <w:sz w:val="22"/>
          <w:szCs w:val="22"/>
          <w:lang w:val="en-US" w:eastAsia="zh-CN" w:bidi="ar-SA"/>
        </w:rPr>
        <w:t>投标人存在下列情形之一的，其投标文件无效：</w:t>
      </w:r>
      <w:bookmarkEnd w:id="292"/>
      <w:bookmarkEnd w:id="293"/>
      <w:bookmarkEnd w:id="294"/>
      <w:bookmarkEnd w:id="295"/>
    </w:p>
    <w:p w14:paraId="76159F57">
      <w:pPr>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rPr>
      </w:pPr>
      <w:bookmarkStart w:id="296" w:name="_Toc16753"/>
      <w:r>
        <w:rPr>
          <w:rFonts w:hint="eastAsia" w:ascii="宋体" w:hAnsi="宋体" w:cs="宋体"/>
          <w:color w:val="auto"/>
          <w:sz w:val="22"/>
          <w:szCs w:val="22"/>
          <w:lang w:eastAsia="zh-CN"/>
        </w:rPr>
        <w:t>（</w:t>
      </w:r>
      <w:r>
        <w:rPr>
          <w:rFonts w:hint="eastAsia" w:ascii="宋体" w:hAnsi="宋体" w:eastAsia="宋体" w:cs="宋体"/>
          <w:color w:val="auto"/>
          <w:sz w:val="22"/>
          <w:szCs w:val="22"/>
        </w:rPr>
        <w:t>1）未按照</w:t>
      </w:r>
      <w:r>
        <w:rPr>
          <w:rFonts w:hint="eastAsia" w:ascii="宋体" w:hAnsi="宋体" w:cs="宋体"/>
          <w:color w:val="auto"/>
          <w:sz w:val="22"/>
          <w:szCs w:val="22"/>
          <w:lang w:eastAsia="zh-CN"/>
        </w:rPr>
        <w:t>投标</w:t>
      </w:r>
      <w:r>
        <w:rPr>
          <w:rFonts w:hint="eastAsia" w:ascii="宋体" w:hAnsi="宋体" w:eastAsia="宋体" w:cs="宋体"/>
          <w:color w:val="auto"/>
          <w:sz w:val="22"/>
          <w:szCs w:val="22"/>
        </w:rPr>
        <w:t>文件的规定提交保证金的；</w:t>
      </w:r>
    </w:p>
    <w:p w14:paraId="1578BF60">
      <w:pPr>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cs="宋体"/>
          <w:color w:val="auto"/>
          <w:sz w:val="22"/>
          <w:szCs w:val="22"/>
          <w:lang w:eastAsia="zh-CN"/>
        </w:rPr>
        <w:t>投标文件</w:t>
      </w:r>
      <w:r>
        <w:rPr>
          <w:rFonts w:hint="eastAsia" w:ascii="宋体" w:hAnsi="宋体" w:eastAsia="宋体" w:cs="宋体"/>
          <w:color w:val="auto"/>
          <w:sz w:val="22"/>
          <w:szCs w:val="22"/>
        </w:rPr>
        <w:t>未按</w:t>
      </w:r>
      <w:r>
        <w:rPr>
          <w:rFonts w:hint="eastAsia" w:ascii="宋体" w:hAnsi="宋体" w:cs="宋体"/>
          <w:color w:val="auto"/>
          <w:sz w:val="22"/>
          <w:szCs w:val="22"/>
          <w:lang w:eastAsia="zh-CN"/>
        </w:rPr>
        <w:t>投标</w:t>
      </w:r>
      <w:r>
        <w:rPr>
          <w:rFonts w:hint="eastAsia" w:ascii="宋体" w:hAnsi="宋体" w:eastAsia="宋体" w:cs="宋体"/>
          <w:color w:val="auto"/>
          <w:sz w:val="22"/>
          <w:szCs w:val="22"/>
        </w:rPr>
        <w:t>文件要求签署、盖章的；</w:t>
      </w:r>
    </w:p>
    <w:p w14:paraId="1D24443C">
      <w:pPr>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（3）不具备</w:t>
      </w:r>
      <w:r>
        <w:rPr>
          <w:rFonts w:hint="eastAsia" w:ascii="宋体" w:hAnsi="宋体" w:cs="宋体"/>
          <w:color w:val="auto"/>
          <w:sz w:val="22"/>
          <w:szCs w:val="22"/>
          <w:lang w:eastAsia="zh-CN"/>
        </w:rPr>
        <w:t>投标</w:t>
      </w:r>
      <w:r>
        <w:rPr>
          <w:rFonts w:hint="eastAsia" w:ascii="宋体" w:hAnsi="宋体" w:eastAsia="宋体" w:cs="宋体"/>
          <w:color w:val="auto"/>
          <w:sz w:val="22"/>
          <w:szCs w:val="22"/>
        </w:rPr>
        <w:t>文件中规定的资格要求的；</w:t>
      </w:r>
    </w:p>
    <w:p w14:paraId="4B1F919E">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（4）报价超过</w:t>
      </w:r>
      <w:r>
        <w:rPr>
          <w:rFonts w:hint="eastAsia" w:ascii="宋体" w:hAnsi="宋体" w:cs="宋体"/>
          <w:color w:val="auto"/>
          <w:sz w:val="22"/>
          <w:szCs w:val="22"/>
          <w:lang w:eastAsia="zh-CN"/>
        </w:rPr>
        <w:t>投标</w:t>
      </w:r>
      <w:r>
        <w:rPr>
          <w:rFonts w:hint="eastAsia" w:ascii="宋体" w:hAnsi="宋体" w:eastAsia="宋体" w:cs="宋体"/>
          <w:color w:val="auto"/>
          <w:sz w:val="22"/>
          <w:szCs w:val="22"/>
        </w:rPr>
        <w:t>文件中规定的预算金额或者最高限价的；</w:t>
      </w:r>
    </w:p>
    <w:p w14:paraId="38114E8B">
      <w:pPr>
        <w:pStyle w:val="40"/>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（5）报价明显低于其他通过符合性审查投标人的报价，有可能影响产品质量或者不能诚信履约的，未能按要求提供书面说明、证明材料或者提供的书面说明、证明材料证明其报价合理性的；</w:t>
      </w:r>
    </w:p>
    <w:p w14:paraId="79B72AC9">
      <w:pPr>
        <w:keepNext w:val="0"/>
        <w:keepLines w:val="0"/>
        <w:pageBreakBefore w:val="0"/>
        <w:widowControl w:val="0"/>
        <w:tabs>
          <w:tab w:val="left" w:pos="7658"/>
        </w:tabs>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w:t>
      </w:r>
      <w:r>
        <w:rPr>
          <w:rFonts w:hint="eastAsia" w:ascii="宋体" w:hAnsi="宋体" w:cs="宋体"/>
          <w:color w:val="auto"/>
          <w:sz w:val="22"/>
          <w:szCs w:val="22"/>
          <w:lang w:val="en-US" w:eastAsia="zh-CN"/>
        </w:rPr>
        <w:t>6</w:t>
      </w:r>
      <w:r>
        <w:rPr>
          <w:rFonts w:hint="eastAsia" w:ascii="宋体" w:hAnsi="宋体" w:eastAsia="宋体" w:cs="宋体"/>
          <w:color w:val="auto"/>
          <w:sz w:val="22"/>
          <w:szCs w:val="22"/>
        </w:rPr>
        <w:t>）</w:t>
      </w:r>
      <w:r>
        <w:rPr>
          <w:rFonts w:hint="eastAsia" w:ascii="宋体" w:hAnsi="宋体" w:cs="宋体"/>
          <w:color w:val="auto"/>
          <w:sz w:val="22"/>
          <w:szCs w:val="22"/>
          <w:lang w:eastAsia="zh-CN"/>
        </w:rPr>
        <w:t>投标文件</w:t>
      </w:r>
      <w:r>
        <w:rPr>
          <w:rFonts w:hint="eastAsia" w:ascii="宋体" w:hAnsi="宋体" w:eastAsia="宋体" w:cs="宋体"/>
          <w:color w:val="auto"/>
          <w:sz w:val="22"/>
          <w:szCs w:val="22"/>
        </w:rPr>
        <w:t>含有采购人不能接受的附加条件的；</w:t>
      </w:r>
      <w:r>
        <w:rPr>
          <w:rFonts w:hint="eastAsia" w:ascii="宋体" w:hAnsi="宋体" w:cs="宋体"/>
          <w:color w:val="auto"/>
          <w:sz w:val="22"/>
          <w:szCs w:val="22"/>
          <w:lang w:eastAsia="zh-CN"/>
        </w:rPr>
        <w:tab/>
      </w:r>
    </w:p>
    <w:p w14:paraId="6BCE3AA3">
      <w:pPr>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cs="宋体"/>
          <w:color w:val="auto"/>
          <w:sz w:val="22"/>
          <w:szCs w:val="22"/>
          <w:lang w:val="en-US" w:eastAsia="zh-CN"/>
        </w:rPr>
        <w:t>7</w:t>
      </w:r>
      <w:r>
        <w:rPr>
          <w:rFonts w:hint="eastAsia" w:ascii="宋体" w:hAnsi="宋体" w:eastAsia="宋体" w:cs="宋体"/>
          <w:color w:val="auto"/>
          <w:sz w:val="22"/>
          <w:szCs w:val="22"/>
        </w:rPr>
        <w:t>）</w:t>
      </w:r>
      <w:r>
        <w:rPr>
          <w:rFonts w:hint="eastAsia" w:ascii="宋体" w:hAnsi="宋体" w:cs="宋体"/>
          <w:color w:val="auto"/>
          <w:sz w:val="22"/>
          <w:szCs w:val="22"/>
          <w:lang w:eastAsia="zh-CN"/>
        </w:rPr>
        <w:t>法律法规</w:t>
      </w:r>
      <w:r>
        <w:rPr>
          <w:rFonts w:hint="eastAsia" w:ascii="宋体" w:hAnsi="宋体" w:eastAsia="宋体" w:cs="宋体"/>
          <w:color w:val="auto"/>
          <w:sz w:val="22"/>
          <w:szCs w:val="22"/>
        </w:rPr>
        <w:t>和</w:t>
      </w:r>
      <w:r>
        <w:rPr>
          <w:rFonts w:hint="eastAsia" w:ascii="宋体" w:hAnsi="宋体" w:cs="宋体"/>
          <w:color w:val="auto"/>
          <w:sz w:val="22"/>
          <w:szCs w:val="22"/>
          <w:lang w:eastAsia="zh-CN"/>
        </w:rPr>
        <w:t>投标</w:t>
      </w:r>
      <w:r>
        <w:rPr>
          <w:rFonts w:hint="eastAsia" w:ascii="宋体" w:hAnsi="宋体" w:eastAsia="宋体" w:cs="宋体"/>
          <w:color w:val="auto"/>
          <w:sz w:val="22"/>
          <w:szCs w:val="22"/>
        </w:rPr>
        <w:t>文件规定的其他无效情形。</w:t>
      </w:r>
    </w:p>
    <w:p w14:paraId="775E159D">
      <w:pPr>
        <w:pStyle w:val="4"/>
        <w:pageBreakBefore w:val="0"/>
        <w:numPr>
          <w:ilvl w:val="2"/>
          <w:numId w:val="0"/>
        </w:numPr>
        <w:tabs>
          <w:tab w:val="left" w:pos="360"/>
        </w:tabs>
        <w:kinsoku/>
        <w:wordWrap/>
        <w:overflowPunct/>
        <w:topLinePunct w:val="0"/>
        <w:autoSpaceDE/>
        <w:autoSpaceDN/>
        <w:bidi w:val="0"/>
        <w:adjustRightInd/>
        <w:snapToGrid/>
        <w:spacing w:before="0" w:after="0" w:line="360" w:lineRule="auto"/>
        <w:ind w:firstLine="442" w:firstLineChars="200"/>
        <w:jc w:val="left"/>
        <w:textAlignment w:val="auto"/>
        <w:rPr>
          <w:rFonts w:hint="eastAsia" w:ascii="宋体" w:hAnsi="宋体" w:eastAsia="宋体" w:cs="宋体"/>
          <w:b/>
          <w:bCs/>
          <w:color w:val="auto"/>
          <w:kern w:val="2"/>
          <w:sz w:val="22"/>
          <w:szCs w:val="22"/>
          <w:lang w:val="en-US" w:eastAsia="zh-CN" w:bidi="ar-SA"/>
        </w:rPr>
      </w:pPr>
      <w:bookmarkStart w:id="297" w:name="_Toc17508"/>
      <w:bookmarkStart w:id="298" w:name="_Toc14741"/>
      <w:bookmarkStart w:id="299" w:name="_Toc20200"/>
      <w:bookmarkStart w:id="300" w:name="_Toc21272"/>
      <w:r>
        <w:rPr>
          <w:rFonts w:hint="eastAsia" w:ascii="宋体" w:hAnsi="宋体" w:eastAsia="宋体" w:cs="宋体"/>
          <w:b/>
          <w:bCs/>
          <w:color w:val="auto"/>
          <w:kern w:val="2"/>
          <w:sz w:val="22"/>
          <w:szCs w:val="22"/>
          <w:lang w:val="en-US" w:eastAsia="zh-CN" w:bidi="ar-SA"/>
        </w:rPr>
        <w:t>26.有下列情形之一的，视为投标人串通投标，其投标文件无效：</w:t>
      </w:r>
      <w:bookmarkEnd w:id="297"/>
      <w:bookmarkEnd w:id="298"/>
      <w:bookmarkEnd w:id="299"/>
      <w:bookmarkEnd w:id="300"/>
    </w:p>
    <w:p w14:paraId="68EC3E1D">
      <w:pPr>
        <w:keepNext w:val="0"/>
        <w:keepLines w:val="0"/>
        <w:pageBreakBefore w:val="0"/>
        <w:widowControl w:val="0"/>
        <w:tabs>
          <w:tab w:val="left" w:pos="7658"/>
        </w:tabs>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（1）不同</w:t>
      </w:r>
      <w:r>
        <w:rPr>
          <w:rFonts w:hint="eastAsia" w:ascii="宋体" w:hAnsi="宋体" w:eastAsia="宋体" w:cs="宋体"/>
          <w:color w:val="auto"/>
          <w:sz w:val="22"/>
          <w:szCs w:val="22"/>
          <w:lang w:eastAsia="zh-CN"/>
        </w:rPr>
        <w:t>投标人</w:t>
      </w:r>
      <w:r>
        <w:rPr>
          <w:rFonts w:hint="eastAsia" w:ascii="宋体" w:hAnsi="宋体" w:eastAsia="宋体" w:cs="宋体"/>
          <w:color w:val="auto"/>
          <w:sz w:val="22"/>
          <w:szCs w:val="22"/>
        </w:rPr>
        <w:t>的</w:t>
      </w:r>
      <w:r>
        <w:rPr>
          <w:rFonts w:hint="eastAsia" w:ascii="宋体" w:hAnsi="宋体" w:eastAsia="宋体" w:cs="宋体"/>
          <w:color w:val="auto"/>
          <w:sz w:val="22"/>
          <w:szCs w:val="22"/>
          <w:lang w:eastAsia="zh-CN"/>
        </w:rPr>
        <w:t>投标文件</w:t>
      </w:r>
      <w:r>
        <w:rPr>
          <w:rFonts w:hint="eastAsia" w:ascii="宋体" w:hAnsi="宋体" w:eastAsia="宋体" w:cs="宋体"/>
          <w:color w:val="auto"/>
          <w:sz w:val="22"/>
          <w:szCs w:val="22"/>
        </w:rPr>
        <w:t>由同一单位或者个人编制；</w:t>
      </w:r>
    </w:p>
    <w:p w14:paraId="14A6D643">
      <w:pPr>
        <w:keepNext w:val="0"/>
        <w:keepLines w:val="0"/>
        <w:pageBreakBefore w:val="0"/>
        <w:widowControl w:val="0"/>
        <w:tabs>
          <w:tab w:val="left" w:pos="7658"/>
        </w:tabs>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（2）不同</w:t>
      </w:r>
      <w:r>
        <w:rPr>
          <w:rFonts w:hint="eastAsia" w:ascii="宋体" w:hAnsi="宋体" w:eastAsia="宋体" w:cs="宋体"/>
          <w:color w:val="auto"/>
          <w:sz w:val="22"/>
          <w:szCs w:val="22"/>
          <w:lang w:eastAsia="zh-CN"/>
        </w:rPr>
        <w:t>投标人</w:t>
      </w:r>
      <w:r>
        <w:rPr>
          <w:rFonts w:hint="eastAsia" w:ascii="宋体" w:hAnsi="宋体" w:eastAsia="宋体" w:cs="宋体"/>
          <w:color w:val="auto"/>
          <w:sz w:val="22"/>
          <w:szCs w:val="22"/>
        </w:rPr>
        <w:t>委托同一单位或者个人办理</w:t>
      </w:r>
      <w:r>
        <w:rPr>
          <w:rFonts w:hint="eastAsia" w:ascii="宋体" w:hAnsi="宋体" w:eastAsia="宋体" w:cs="宋体"/>
          <w:color w:val="auto"/>
          <w:sz w:val="22"/>
          <w:szCs w:val="22"/>
          <w:lang w:eastAsia="zh-CN"/>
        </w:rPr>
        <w:t>投标</w:t>
      </w:r>
      <w:r>
        <w:rPr>
          <w:rFonts w:hint="eastAsia" w:ascii="宋体" w:hAnsi="宋体" w:eastAsia="宋体" w:cs="宋体"/>
          <w:color w:val="auto"/>
          <w:sz w:val="22"/>
          <w:szCs w:val="22"/>
        </w:rPr>
        <w:t>事宜；</w:t>
      </w:r>
    </w:p>
    <w:p w14:paraId="500B9F66">
      <w:pPr>
        <w:keepNext w:val="0"/>
        <w:keepLines w:val="0"/>
        <w:pageBreakBefore w:val="0"/>
        <w:widowControl w:val="0"/>
        <w:tabs>
          <w:tab w:val="left" w:pos="7658"/>
        </w:tabs>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（3）不同</w:t>
      </w:r>
      <w:r>
        <w:rPr>
          <w:rFonts w:hint="eastAsia" w:ascii="宋体" w:hAnsi="宋体" w:eastAsia="宋体" w:cs="宋体"/>
          <w:color w:val="auto"/>
          <w:sz w:val="22"/>
          <w:szCs w:val="22"/>
          <w:lang w:eastAsia="zh-CN"/>
        </w:rPr>
        <w:t>投标人</w:t>
      </w:r>
      <w:r>
        <w:rPr>
          <w:rFonts w:hint="eastAsia" w:ascii="宋体" w:hAnsi="宋体" w:eastAsia="宋体" w:cs="宋体"/>
          <w:color w:val="auto"/>
          <w:sz w:val="22"/>
          <w:szCs w:val="22"/>
        </w:rPr>
        <w:t>的</w:t>
      </w:r>
      <w:r>
        <w:rPr>
          <w:rFonts w:hint="eastAsia" w:ascii="宋体" w:hAnsi="宋体" w:eastAsia="宋体" w:cs="宋体"/>
          <w:color w:val="auto"/>
          <w:sz w:val="22"/>
          <w:szCs w:val="22"/>
          <w:lang w:eastAsia="zh-CN"/>
        </w:rPr>
        <w:t>投标文件</w:t>
      </w:r>
      <w:r>
        <w:rPr>
          <w:rFonts w:hint="eastAsia" w:ascii="宋体" w:hAnsi="宋体" w:eastAsia="宋体" w:cs="宋体"/>
          <w:color w:val="auto"/>
          <w:sz w:val="22"/>
          <w:szCs w:val="22"/>
        </w:rPr>
        <w:t>载明的项目管理成员或者联系人员为同一人；</w:t>
      </w:r>
    </w:p>
    <w:p w14:paraId="26FCDED2">
      <w:pPr>
        <w:keepNext w:val="0"/>
        <w:keepLines w:val="0"/>
        <w:pageBreakBefore w:val="0"/>
        <w:widowControl w:val="0"/>
        <w:tabs>
          <w:tab w:val="left" w:pos="7658"/>
        </w:tabs>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（4）不同</w:t>
      </w:r>
      <w:r>
        <w:rPr>
          <w:rFonts w:hint="eastAsia" w:ascii="宋体" w:hAnsi="宋体" w:eastAsia="宋体" w:cs="宋体"/>
          <w:color w:val="auto"/>
          <w:sz w:val="22"/>
          <w:szCs w:val="22"/>
          <w:lang w:eastAsia="zh-CN"/>
        </w:rPr>
        <w:t>投标人</w:t>
      </w:r>
      <w:r>
        <w:rPr>
          <w:rFonts w:hint="eastAsia" w:ascii="宋体" w:hAnsi="宋体" w:eastAsia="宋体" w:cs="宋体"/>
          <w:color w:val="auto"/>
          <w:sz w:val="22"/>
          <w:szCs w:val="22"/>
        </w:rPr>
        <w:t>的</w:t>
      </w:r>
      <w:r>
        <w:rPr>
          <w:rFonts w:hint="eastAsia" w:ascii="宋体" w:hAnsi="宋体" w:eastAsia="宋体" w:cs="宋体"/>
          <w:color w:val="auto"/>
          <w:sz w:val="22"/>
          <w:szCs w:val="22"/>
          <w:lang w:eastAsia="zh-CN"/>
        </w:rPr>
        <w:t>投标文件</w:t>
      </w:r>
      <w:r>
        <w:rPr>
          <w:rFonts w:hint="eastAsia" w:ascii="宋体" w:hAnsi="宋体" w:eastAsia="宋体" w:cs="宋体"/>
          <w:color w:val="auto"/>
          <w:sz w:val="22"/>
          <w:szCs w:val="22"/>
        </w:rPr>
        <w:t>异常一致或者最后报价呈规律性差异；</w:t>
      </w:r>
    </w:p>
    <w:p w14:paraId="43F864F2">
      <w:pPr>
        <w:keepNext w:val="0"/>
        <w:keepLines w:val="0"/>
        <w:pageBreakBefore w:val="0"/>
        <w:widowControl w:val="0"/>
        <w:tabs>
          <w:tab w:val="left" w:pos="7658"/>
        </w:tabs>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（5）不同</w:t>
      </w:r>
      <w:r>
        <w:rPr>
          <w:rFonts w:hint="eastAsia" w:ascii="宋体" w:hAnsi="宋体" w:eastAsia="宋体" w:cs="宋体"/>
          <w:color w:val="auto"/>
          <w:sz w:val="22"/>
          <w:szCs w:val="22"/>
          <w:lang w:eastAsia="zh-CN"/>
        </w:rPr>
        <w:t>投标人</w:t>
      </w:r>
      <w:r>
        <w:rPr>
          <w:rFonts w:hint="eastAsia" w:ascii="宋体" w:hAnsi="宋体" w:eastAsia="宋体" w:cs="宋体"/>
          <w:color w:val="auto"/>
          <w:sz w:val="22"/>
          <w:szCs w:val="22"/>
        </w:rPr>
        <w:t>的</w:t>
      </w:r>
      <w:r>
        <w:rPr>
          <w:rFonts w:hint="eastAsia" w:ascii="宋体" w:hAnsi="宋体" w:eastAsia="宋体" w:cs="宋体"/>
          <w:color w:val="auto"/>
          <w:sz w:val="22"/>
          <w:szCs w:val="22"/>
          <w:lang w:eastAsia="zh-CN"/>
        </w:rPr>
        <w:t>投标文件</w:t>
      </w:r>
      <w:r>
        <w:rPr>
          <w:rFonts w:hint="eastAsia" w:ascii="宋体" w:hAnsi="宋体" w:eastAsia="宋体" w:cs="宋体"/>
          <w:color w:val="auto"/>
          <w:sz w:val="22"/>
          <w:szCs w:val="22"/>
        </w:rPr>
        <w:t>相互混装；</w:t>
      </w:r>
    </w:p>
    <w:p w14:paraId="7874913A">
      <w:pPr>
        <w:keepNext w:val="0"/>
        <w:keepLines w:val="0"/>
        <w:pageBreakBefore w:val="0"/>
        <w:widowControl w:val="0"/>
        <w:tabs>
          <w:tab w:val="left" w:pos="7658"/>
        </w:tabs>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（6）不同</w:t>
      </w:r>
      <w:r>
        <w:rPr>
          <w:rFonts w:hint="eastAsia" w:ascii="宋体" w:hAnsi="宋体" w:eastAsia="宋体" w:cs="宋体"/>
          <w:color w:val="auto"/>
          <w:sz w:val="22"/>
          <w:szCs w:val="22"/>
          <w:lang w:eastAsia="zh-CN"/>
        </w:rPr>
        <w:t>投标人</w:t>
      </w:r>
      <w:r>
        <w:rPr>
          <w:rFonts w:hint="eastAsia" w:ascii="宋体" w:hAnsi="宋体" w:eastAsia="宋体" w:cs="宋体"/>
          <w:color w:val="auto"/>
          <w:sz w:val="22"/>
          <w:szCs w:val="22"/>
        </w:rPr>
        <w:t>的保证金从同一单位或者个人的账户转出。</w:t>
      </w:r>
    </w:p>
    <w:p w14:paraId="7733F1B1">
      <w:pPr>
        <w:pStyle w:val="4"/>
        <w:pageBreakBefore w:val="0"/>
        <w:numPr>
          <w:ilvl w:val="2"/>
          <w:numId w:val="0"/>
        </w:numPr>
        <w:tabs>
          <w:tab w:val="left" w:pos="360"/>
        </w:tabs>
        <w:kinsoku/>
        <w:wordWrap/>
        <w:overflowPunct/>
        <w:topLinePunct w:val="0"/>
        <w:autoSpaceDE/>
        <w:autoSpaceDN/>
        <w:bidi w:val="0"/>
        <w:adjustRightInd/>
        <w:snapToGrid/>
        <w:spacing w:before="0" w:after="0" w:line="360" w:lineRule="auto"/>
        <w:ind w:firstLine="442" w:firstLineChars="200"/>
        <w:jc w:val="left"/>
        <w:textAlignment w:val="auto"/>
        <w:rPr>
          <w:rFonts w:hint="eastAsia" w:ascii="宋体" w:hAnsi="宋体" w:eastAsia="宋体" w:cs="宋体"/>
          <w:b/>
          <w:bCs/>
          <w:color w:val="auto"/>
          <w:kern w:val="2"/>
          <w:sz w:val="22"/>
          <w:szCs w:val="22"/>
          <w:lang w:val="en-US" w:eastAsia="zh-CN" w:bidi="ar-SA"/>
        </w:rPr>
      </w:pPr>
      <w:bookmarkStart w:id="301" w:name="_Toc21743"/>
      <w:r>
        <w:rPr>
          <w:rFonts w:hint="eastAsia" w:ascii="宋体" w:hAnsi="宋体" w:eastAsia="宋体" w:cs="宋体"/>
          <w:b/>
          <w:bCs/>
          <w:color w:val="auto"/>
          <w:kern w:val="2"/>
          <w:sz w:val="22"/>
          <w:szCs w:val="22"/>
          <w:lang w:val="en-US" w:eastAsia="zh-CN" w:bidi="ar-SA"/>
        </w:rPr>
        <w:t>27.</w:t>
      </w:r>
      <w:bookmarkEnd w:id="277"/>
      <w:bookmarkEnd w:id="296"/>
      <w:bookmarkStart w:id="302" w:name="_Toc11649"/>
      <w:bookmarkStart w:id="303" w:name="_Toc16211_WPSOffice_Level2"/>
      <w:bookmarkStart w:id="304" w:name="_Toc26217_WPSOffice_Level2"/>
      <w:bookmarkStart w:id="305" w:name="_Toc17932_WPSOffice_Level2"/>
      <w:bookmarkStart w:id="306" w:name="_Toc86124069"/>
      <w:bookmarkStart w:id="307" w:name="_Toc9768"/>
      <w:bookmarkStart w:id="308" w:name="_Toc8015_WPSOffice_Level2"/>
      <w:bookmarkStart w:id="309" w:name="_Toc27014_WPSOffice_Level2"/>
      <w:bookmarkStart w:id="310" w:name="_Toc1646_WPSOffice_Level2"/>
      <w:bookmarkStart w:id="311" w:name="_Toc24475_WPSOffice_Level2"/>
      <w:bookmarkStart w:id="312" w:name="_Toc27655_WPSOffice_Level2"/>
      <w:bookmarkStart w:id="313" w:name="_Toc20687449"/>
      <w:bookmarkStart w:id="314" w:name="_Toc10551_WPSOffice_Level2"/>
      <w:bookmarkStart w:id="315" w:name="_Toc21587"/>
      <w:bookmarkStart w:id="316" w:name="_Toc20357_WPSOffice_Level2"/>
      <w:bookmarkStart w:id="317" w:name="_Toc31177"/>
      <w:bookmarkStart w:id="318" w:name="_Toc18181"/>
      <w:bookmarkStart w:id="319" w:name="_Toc505083421"/>
      <w:bookmarkStart w:id="320" w:name="_Toc419105374"/>
      <w:bookmarkStart w:id="321" w:name="_Toc5960_WPSOffice_Level2"/>
      <w:r>
        <w:rPr>
          <w:rFonts w:hint="eastAsia" w:ascii="宋体" w:hAnsi="宋体" w:eastAsia="宋体" w:cs="宋体"/>
          <w:b/>
          <w:bCs/>
          <w:color w:val="auto"/>
          <w:kern w:val="2"/>
          <w:sz w:val="22"/>
          <w:szCs w:val="22"/>
          <w:lang w:val="en-US" w:eastAsia="zh-CN" w:bidi="ar-SA"/>
        </w:rPr>
        <w:t>在招标采购中，出现下列情形之一的，应予废标：</w:t>
      </w:r>
      <w:bookmarkEnd w:id="301"/>
    </w:p>
    <w:p w14:paraId="7DCE182D">
      <w:pPr>
        <w:pageBreakBefore w:val="0"/>
        <w:widowControl/>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9"/>
        <w:rPr>
          <w:rFonts w:hint="eastAsia" w:ascii="宋体" w:hAnsi="宋体" w:eastAsia="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1</w:t>
      </w:r>
      <w:r>
        <w:rPr>
          <w:rFonts w:hint="eastAsia" w:ascii="宋体" w:hAnsi="宋体" w:cs="宋体"/>
          <w:color w:val="auto"/>
          <w:sz w:val="22"/>
          <w:szCs w:val="22"/>
          <w:lang w:eastAsia="zh-CN"/>
        </w:rPr>
        <w:t>）</w:t>
      </w:r>
      <w:r>
        <w:rPr>
          <w:rFonts w:hint="eastAsia" w:ascii="宋体" w:hAnsi="宋体" w:eastAsia="宋体" w:cs="宋体"/>
          <w:color w:val="auto"/>
          <w:sz w:val="22"/>
          <w:szCs w:val="22"/>
        </w:rPr>
        <w:t>符合专业条件的投标人或者对招标文件作实质响应的投标人不足三家的；</w:t>
      </w:r>
    </w:p>
    <w:p w14:paraId="7353C41F">
      <w:pPr>
        <w:pageBreakBefore w:val="0"/>
        <w:widowControl/>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9"/>
        <w:rPr>
          <w:rFonts w:hint="eastAsia" w:ascii="宋体" w:hAnsi="宋体" w:eastAsia="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2</w:t>
      </w:r>
      <w:r>
        <w:rPr>
          <w:rFonts w:hint="eastAsia" w:ascii="宋体" w:hAnsi="宋体" w:cs="宋体"/>
          <w:color w:val="auto"/>
          <w:sz w:val="22"/>
          <w:szCs w:val="22"/>
          <w:lang w:eastAsia="zh-CN"/>
        </w:rPr>
        <w:t>）</w:t>
      </w:r>
      <w:r>
        <w:rPr>
          <w:rFonts w:hint="eastAsia" w:ascii="宋体" w:hAnsi="宋体" w:eastAsia="宋体" w:cs="宋体"/>
          <w:color w:val="auto"/>
          <w:sz w:val="22"/>
          <w:szCs w:val="22"/>
        </w:rPr>
        <w:t>出现影响采购公正的违法、违规行为的；</w:t>
      </w:r>
    </w:p>
    <w:p w14:paraId="01A4A9EC">
      <w:pPr>
        <w:pageBreakBefore w:val="0"/>
        <w:widowControl/>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9"/>
        <w:rPr>
          <w:rFonts w:hint="eastAsia" w:ascii="宋体" w:hAnsi="宋体" w:eastAsia="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3</w:t>
      </w:r>
      <w:r>
        <w:rPr>
          <w:rFonts w:hint="eastAsia" w:ascii="宋体" w:hAnsi="宋体" w:cs="宋体"/>
          <w:color w:val="auto"/>
          <w:sz w:val="22"/>
          <w:szCs w:val="22"/>
          <w:lang w:eastAsia="zh-CN"/>
        </w:rPr>
        <w:t>）</w:t>
      </w:r>
      <w:r>
        <w:rPr>
          <w:rFonts w:hint="eastAsia" w:ascii="宋体" w:hAnsi="宋体" w:eastAsia="宋体" w:cs="宋体"/>
          <w:color w:val="auto"/>
          <w:sz w:val="22"/>
          <w:szCs w:val="22"/>
        </w:rPr>
        <w:t>投标人的报价均超过了采购预算，采购人不能支付的；</w:t>
      </w:r>
    </w:p>
    <w:p w14:paraId="5E61F2F2">
      <w:pPr>
        <w:pageBreakBefore w:val="0"/>
        <w:widowControl/>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9"/>
        <w:rPr>
          <w:rFonts w:hint="eastAsia" w:ascii="宋体" w:hAnsi="宋体" w:eastAsia="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4</w:t>
      </w:r>
      <w:r>
        <w:rPr>
          <w:rFonts w:hint="eastAsia" w:ascii="宋体" w:hAnsi="宋体" w:cs="宋体"/>
          <w:color w:val="auto"/>
          <w:sz w:val="22"/>
          <w:szCs w:val="22"/>
          <w:lang w:eastAsia="zh-CN"/>
        </w:rPr>
        <w:t>）</w:t>
      </w:r>
      <w:r>
        <w:rPr>
          <w:rFonts w:hint="eastAsia" w:ascii="宋体" w:hAnsi="宋体" w:eastAsia="宋体" w:cs="宋体"/>
          <w:color w:val="auto"/>
          <w:sz w:val="22"/>
          <w:szCs w:val="22"/>
        </w:rPr>
        <w:t>因重大变故，采购任务取消的。</w:t>
      </w:r>
    </w:p>
    <w:p w14:paraId="778CE2A9">
      <w:pPr>
        <w:pageBreakBefore w:val="0"/>
        <w:widowControl/>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9"/>
        <w:rPr>
          <w:rFonts w:hint="eastAsia" w:ascii="宋体" w:hAnsi="宋体" w:cs="宋体"/>
          <w:b/>
          <w:bCs w:val="0"/>
          <w:color w:val="auto"/>
          <w:kern w:val="2"/>
          <w:sz w:val="22"/>
          <w:szCs w:val="22"/>
          <w:lang w:val="en-US" w:eastAsia="zh-CN" w:bidi="ar-SA"/>
        </w:rPr>
      </w:pP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5</w:t>
      </w:r>
      <w:r>
        <w:rPr>
          <w:rFonts w:hint="eastAsia" w:ascii="宋体" w:hAnsi="宋体" w:cs="宋体"/>
          <w:color w:val="auto"/>
          <w:sz w:val="22"/>
          <w:szCs w:val="22"/>
          <w:lang w:eastAsia="zh-CN"/>
        </w:rPr>
        <w:t>）</w:t>
      </w:r>
      <w:r>
        <w:rPr>
          <w:rFonts w:hint="eastAsia" w:ascii="宋体" w:hAnsi="宋体" w:eastAsia="宋体" w:cs="宋体"/>
          <w:color w:val="auto"/>
          <w:sz w:val="22"/>
          <w:szCs w:val="22"/>
        </w:rPr>
        <w:t>废标后，采购人应当将废标理由通知所有投标人。</w:t>
      </w:r>
    </w:p>
    <w:p w14:paraId="6ABC5484">
      <w:pPr>
        <w:pageBreakBefore w:val="0"/>
        <w:widowControl/>
        <w:numPr>
          <w:ilvl w:val="0"/>
          <w:numId w:val="0"/>
        </w:numPr>
        <w:kinsoku/>
        <w:wordWrap/>
        <w:overflowPunct/>
        <w:topLinePunct w:val="0"/>
        <w:bidi w:val="0"/>
        <w:adjustRightInd/>
        <w:spacing w:line="360" w:lineRule="auto"/>
        <w:jc w:val="center"/>
        <w:textAlignment w:val="auto"/>
        <w:outlineLvl w:val="1"/>
        <w:rPr>
          <w:rFonts w:hint="default" w:ascii="宋体" w:hAnsi="宋体" w:eastAsia="宋体" w:cs="宋体"/>
          <w:b/>
          <w:bCs w:val="0"/>
          <w:color w:val="auto"/>
          <w:kern w:val="2"/>
          <w:sz w:val="28"/>
          <w:szCs w:val="28"/>
          <w:lang w:val="en-US" w:eastAsia="zh-CN" w:bidi="ar-SA"/>
        </w:rPr>
      </w:pPr>
      <w:bookmarkStart w:id="322" w:name="_Toc13985"/>
      <w:bookmarkStart w:id="323" w:name="_Toc31730"/>
      <w:bookmarkStart w:id="324" w:name="_Toc15808_WPSOffice_Level2"/>
      <w:bookmarkStart w:id="325" w:name="_Toc18541"/>
      <w:r>
        <w:rPr>
          <w:rFonts w:hint="eastAsia" w:ascii="宋体" w:hAnsi="宋体" w:eastAsia="宋体" w:cs="宋体"/>
          <w:b/>
          <w:bCs w:val="0"/>
          <w:color w:val="auto"/>
          <w:kern w:val="2"/>
          <w:sz w:val="28"/>
          <w:szCs w:val="28"/>
          <w:lang w:val="en-US" w:eastAsia="zh-CN" w:bidi="ar-SA"/>
        </w:rPr>
        <w:t>六、</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hint="eastAsia" w:ascii="宋体" w:hAnsi="宋体" w:eastAsia="宋体" w:cs="宋体"/>
          <w:b/>
          <w:bCs w:val="0"/>
          <w:color w:val="auto"/>
          <w:kern w:val="2"/>
          <w:sz w:val="28"/>
          <w:szCs w:val="28"/>
          <w:lang w:val="en-US" w:eastAsia="zh-CN" w:bidi="ar-SA"/>
        </w:rPr>
        <w:t>定标</w:t>
      </w:r>
      <w:bookmarkEnd w:id="322"/>
      <w:bookmarkEnd w:id="323"/>
      <w:bookmarkEnd w:id="324"/>
      <w:bookmarkEnd w:id="325"/>
    </w:p>
    <w:p w14:paraId="53E695B4">
      <w:pPr>
        <w:keepNext w:val="0"/>
        <w:keepLines w:val="0"/>
        <w:pageBreakBefore w:val="0"/>
        <w:widowControl w:val="0"/>
        <w:kinsoku/>
        <w:wordWrap/>
        <w:overflowPunct/>
        <w:topLinePunct w:val="0"/>
        <w:autoSpaceDE/>
        <w:autoSpaceDN/>
        <w:bidi w:val="0"/>
        <w:adjustRightInd/>
        <w:snapToGrid/>
        <w:spacing w:before="0" w:after="0" w:line="360" w:lineRule="auto"/>
        <w:ind w:firstLine="442" w:firstLineChars="200"/>
        <w:jc w:val="both"/>
        <w:textAlignment w:val="auto"/>
        <w:outlineLvl w:val="2"/>
        <w:rPr>
          <w:rFonts w:hint="eastAsia" w:ascii="宋体" w:hAnsi="宋体" w:eastAsia="宋体" w:cs="宋体"/>
          <w:b/>
          <w:bCs/>
          <w:color w:val="auto"/>
          <w:kern w:val="2"/>
          <w:sz w:val="22"/>
          <w:szCs w:val="22"/>
          <w:lang w:val="en-US" w:eastAsia="zh-CN" w:bidi="ar-SA"/>
        </w:rPr>
      </w:pPr>
      <w:bookmarkStart w:id="326" w:name="_Toc28376"/>
      <w:bookmarkStart w:id="327" w:name="_Toc419105375"/>
      <w:bookmarkStart w:id="328" w:name="_Toc86124070"/>
      <w:bookmarkStart w:id="329" w:name="_Toc413011973"/>
      <w:bookmarkStart w:id="330" w:name="_Toc21121"/>
      <w:bookmarkStart w:id="331" w:name="_Toc452451033"/>
      <w:bookmarkStart w:id="332" w:name="_Toc413011849"/>
      <w:bookmarkStart w:id="333" w:name="_Toc14972"/>
      <w:bookmarkStart w:id="334" w:name="_Toc12788"/>
      <w:bookmarkStart w:id="335" w:name="_Toc20687450"/>
      <w:bookmarkStart w:id="336" w:name="_Toc329810210"/>
      <w:bookmarkStart w:id="337" w:name="_Toc8637"/>
      <w:r>
        <w:rPr>
          <w:rFonts w:hint="eastAsia" w:ascii="宋体" w:hAnsi="宋体" w:eastAsia="宋体" w:cs="宋体"/>
          <w:b/>
          <w:bCs/>
          <w:color w:val="auto"/>
          <w:kern w:val="2"/>
          <w:sz w:val="22"/>
          <w:szCs w:val="22"/>
          <w:lang w:val="en-US" w:eastAsia="zh-CN" w:bidi="ar-SA"/>
        </w:rPr>
        <w:t>28.中标人的确定</w:t>
      </w:r>
      <w:bookmarkEnd w:id="326"/>
      <w:bookmarkEnd w:id="327"/>
      <w:bookmarkEnd w:id="328"/>
      <w:bookmarkEnd w:id="329"/>
      <w:bookmarkEnd w:id="330"/>
      <w:bookmarkEnd w:id="331"/>
      <w:bookmarkEnd w:id="332"/>
      <w:bookmarkEnd w:id="333"/>
      <w:bookmarkEnd w:id="334"/>
      <w:bookmarkEnd w:id="335"/>
      <w:bookmarkEnd w:id="336"/>
      <w:bookmarkEnd w:id="337"/>
    </w:p>
    <w:p w14:paraId="35E27B93">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sz w:val="22"/>
          <w:szCs w:val="22"/>
        </w:rPr>
      </w:pPr>
      <w:r>
        <w:rPr>
          <w:rFonts w:hint="eastAsia" w:ascii="宋体" w:hAnsi="宋体" w:cs="宋体"/>
          <w:color w:val="auto"/>
          <w:sz w:val="22"/>
          <w:szCs w:val="22"/>
          <w:lang w:val="en-US" w:eastAsia="zh-CN"/>
        </w:rPr>
        <w:t>28</w:t>
      </w:r>
      <w:r>
        <w:rPr>
          <w:rFonts w:hint="eastAsia" w:ascii="宋体" w:hAnsi="宋体" w:cs="宋体"/>
          <w:color w:val="auto"/>
          <w:sz w:val="22"/>
          <w:szCs w:val="22"/>
        </w:rPr>
        <w:t>.1</w:t>
      </w:r>
      <w:r>
        <w:rPr>
          <w:rFonts w:hint="eastAsia" w:ascii="宋体" w:hAnsi="宋体" w:cs="宋体"/>
          <w:color w:val="auto"/>
          <w:sz w:val="22"/>
          <w:szCs w:val="22"/>
          <w:lang w:eastAsia="zh-CN"/>
        </w:rPr>
        <w:t>采购代理机构</w:t>
      </w:r>
      <w:r>
        <w:rPr>
          <w:rFonts w:hint="eastAsia" w:ascii="宋体" w:hAnsi="宋体" w:cs="宋体"/>
          <w:color w:val="auto"/>
          <w:sz w:val="22"/>
          <w:szCs w:val="22"/>
        </w:rPr>
        <w:t>应当自</w:t>
      </w:r>
      <w:r>
        <w:rPr>
          <w:rFonts w:hint="eastAsia" w:ascii="宋体" w:hAnsi="宋体" w:cs="宋体"/>
          <w:color w:val="auto"/>
          <w:sz w:val="22"/>
          <w:szCs w:val="22"/>
          <w:lang w:val="en-US" w:eastAsia="zh-CN"/>
        </w:rPr>
        <w:t>评标</w:t>
      </w:r>
      <w:r>
        <w:rPr>
          <w:rFonts w:hint="eastAsia" w:ascii="宋体" w:hAnsi="宋体" w:cs="宋体"/>
          <w:color w:val="auto"/>
          <w:sz w:val="22"/>
          <w:szCs w:val="22"/>
        </w:rPr>
        <w:t>结束之日起2个工作日内将</w:t>
      </w:r>
      <w:r>
        <w:rPr>
          <w:rFonts w:hint="eastAsia" w:ascii="宋体" w:hAnsi="宋体" w:cs="宋体"/>
          <w:color w:val="auto"/>
          <w:sz w:val="22"/>
          <w:szCs w:val="22"/>
          <w:lang w:val="en-US" w:eastAsia="zh-CN"/>
        </w:rPr>
        <w:t>评标</w:t>
      </w:r>
      <w:r>
        <w:rPr>
          <w:rFonts w:hint="eastAsia" w:ascii="宋体" w:hAnsi="宋体" w:cs="宋体"/>
          <w:color w:val="auto"/>
          <w:sz w:val="22"/>
          <w:szCs w:val="22"/>
        </w:rPr>
        <w:t>报告送交采购人。</w:t>
      </w:r>
    </w:p>
    <w:p w14:paraId="7BA5006C">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28</w:t>
      </w:r>
      <w:r>
        <w:rPr>
          <w:rFonts w:hint="eastAsia" w:ascii="宋体" w:hAnsi="宋体" w:cs="宋体"/>
          <w:color w:val="auto"/>
          <w:sz w:val="22"/>
          <w:szCs w:val="22"/>
        </w:rPr>
        <w:t>.2</w:t>
      </w:r>
      <w:bookmarkStart w:id="338" w:name="_Toc329810211"/>
      <w:r>
        <w:rPr>
          <w:rFonts w:hint="eastAsia" w:ascii="宋体" w:hAnsi="宋体" w:cs="宋体"/>
          <w:color w:val="auto"/>
          <w:sz w:val="22"/>
          <w:szCs w:val="22"/>
        </w:rPr>
        <w:t>采购人应当自收到</w:t>
      </w:r>
      <w:r>
        <w:rPr>
          <w:rFonts w:hint="eastAsia" w:ascii="宋体" w:hAnsi="宋体" w:cs="宋体"/>
          <w:color w:val="auto"/>
          <w:sz w:val="22"/>
          <w:szCs w:val="22"/>
          <w:lang w:val="en-US" w:eastAsia="zh-CN"/>
        </w:rPr>
        <w:t>评标</w:t>
      </w:r>
      <w:r>
        <w:rPr>
          <w:rFonts w:hint="eastAsia" w:ascii="宋体" w:hAnsi="宋体" w:cs="宋体"/>
          <w:color w:val="auto"/>
          <w:sz w:val="22"/>
          <w:szCs w:val="22"/>
        </w:rPr>
        <w:t>报告之日起5个工作日内，</w:t>
      </w:r>
      <w:r>
        <w:rPr>
          <w:rFonts w:hint="eastAsia" w:ascii="宋体" w:hAnsi="宋体"/>
          <w:b w:val="0"/>
          <w:bCs/>
          <w:color w:val="auto"/>
          <w:sz w:val="22"/>
          <w:szCs w:val="22"/>
        </w:rPr>
        <w:t>在评标报告确定的中标候选人名单中按顺序确定中标人。</w:t>
      </w:r>
    </w:p>
    <w:p w14:paraId="3DDD193A">
      <w:pPr>
        <w:keepNext w:val="0"/>
        <w:keepLines w:val="0"/>
        <w:pageBreakBefore w:val="0"/>
        <w:widowControl w:val="0"/>
        <w:kinsoku/>
        <w:wordWrap/>
        <w:overflowPunct/>
        <w:topLinePunct w:val="0"/>
        <w:autoSpaceDE/>
        <w:autoSpaceDN/>
        <w:bidi w:val="0"/>
        <w:adjustRightInd/>
        <w:snapToGrid/>
        <w:spacing w:before="0" w:after="0" w:line="360" w:lineRule="auto"/>
        <w:ind w:firstLine="442" w:firstLineChars="200"/>
        <w:jc w:val="both"/>
        <w:textAlignment w:val="auto"/>
        <w:outlineLvl w:val="2"/>
        <w:rPr>
          <w:rFonts w:hint="eastAsia" w:ascii="宋体" w:hAnsi="宋体" w:eastAsia="宋体" w:cs="宋体"/>
          <w:b/>
          <w:bCs/>
          <w:color w:val="auto"/>
          <w:kern w:val="2"/>
          <w:sz w:val="22"/>
          <w:szCs w:val="22"/>
          <w:lang w:val="en-US" w:eastAsia="zh-CN" w:bidi="ar-SA"/>
        </w:rPr>
      </w:pPr>
      <w:bookmarkStart w:id="339" w:name="_Toc8797"/>
      <w:bookmarkStart w:id="340" w:name="_Toc419105376"/>
      <w:bookmarkStart w:id="341" w:name="_Toc12009"/>
      <w:bookmarkStart w:id="342" w:name="_Toc452451034"/>
      <w:bookmarkStart w:id="343" w:name="_Toc20687451"/>
      <w:bookmarkStart w:id="344" w:name="_Toc6366"/>
      <w:bookmarkStart w:id="345" w:name="_Toc9947"/>
      <w:bookmarkStart w:id="346" w:name="_Toc9996"/>
      <w:r>
        <w:rPr>
          <w:rFonts w:hint="eastAsia" w:ascii="宋体" w:hAnsi="宋体" w:eastAsia="宋体" w:cs="宋体"/>
          <w:b/>
          <w:bCs/>
          <w:color w:val="auto"/>
          <w:kern w:val="2"/>
          <w:sz w:val="22"/>
          <w:szCs w:val="22"/>
          <w:lang w:val="en-US" w:eastAsia="zh-CN" w:bidi="ar-SA"/>
        </w:rPr>
        <w:t>29.中标通知书</w:t>
      </w:r>
      <w:bookmarkEnd w:id="338"/>
      <w:bookmarkEnd w:id="339"/>
      <w:bookmarkEnd w:id="340"/>
      <w:bookmarkEnd w:id="341"/>
      <w:bookmarkEnd w:id="342"/>
      <w:bookmarkEnd w:id="343"/>
      <w:bookmarkEnd w:id="344"/>
      <w:bookmarkEnd w:id="345"/>
      <w:r>
        <w:rPr>
          <w:rFonts w:hint="eastAsia" w:ascii="宋体" w:hAnsi="宋体" w:eastAsia="宋体" w:cs="宋体"/>
          <w:b/>
          <w:bCs/>
          <w:color w:val="auto"/>
          <w:kern w:val="2"/>
          <w:sz w:val="22"/>
          <w:szCs w:val="22"/>
          <w:lang w:val="en-US" w:eastAsia="zh-CN" w:bidi="ar-SA"/>
        </w:rPr>
        <w:t>与中标结果公告</w:t>
      </w:r>
      <w:bookmarkEnd w:id="346"/>
    </w:p>
    <w:p w14:paraId="2028D868">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sz w:val="22"/>
          <w:szCs w:val="22"/>
        </w:rPr>
      </w:pPr>
      <w:r>
        <w:rPr>
          <w:rFonts w:hint="eastAsia" w:ascii="宋体" w:hAnsi="宋体" w:cs="宋体"/>
          <w:color w:val="auto"/>
          <w:sz w:val="22"/>
          <w:szCs w:val="22"/>
          <w:lang w:val="en-US" w:eastAsia="zh-CN"/>
        </w:rPr>
        <w:t>29</w:t>
      </w:r>
      <w:r>
        <w:rPr>
          <w:rFonts w:hint="eastAsia" w:ascii="宋体" w:hAnsi="宋体" w:cs="宋体"/>
          <w:color w:val="auto"/>
          <w:sz w:val="22"/>
          <w:szCs w:val="22"/>
        </w:rPr>
        <w:t>.1</w:t>
      </w:r>
      <w:r>
        <w:rPr>
          <w:rFonts w:hint="eastAsia" w:ascii="宋体" w:hAnsi="宋体"/>
          <w:b w:val="0"/>
          <w:bCs/>
          <w:color w:val="auto"/>
          <w:sz w:val="22"/>
          <w:szCs w:val="22"/>
        </w:rPr>
        <w:t>中标人确定之日起2个工作日内，</w:t>
      </w:r>
      <w:r>
        <w:rPr>
          <w:rFonts w:hint="eastAsia" w:ascii="宋体" w:hAnsi="宋体" w:cs="宋体"/>
          <w:color w:val="auto"/>
          <w:sz w:val="22"/>
          <w:szCs w:val="22"/>
          <w:lang w:val="en-US" w:eastAsia="zh-CN"/>
        </w:rPr>
        <w:t>中标</w:t>
      </w:r>
      <w:r>
        <w:rPr>
          <w:rFonts w:hint="eastAsia" w:ascii="宋体" w:hAnsi="宋体" w:cs="宋体"/>
          <w:color w:val="auto"/>
          <w:sz w:val="22"/>
          <w:szCs w:val="22"/>
        </w:rPr>
        <w:t>结果由</w:t>
      </w:r>
      <w:r>
        <w:rPr>
          <w:rFonts w:hint="eastAsia" w:ascii="宋体" w:hAnsi="宋体" w:cs="宋体"/>
          <w:color w:val="auto"/>
          <w:sz w:val="22"/>
          <w:szCs w:val="22"/>
          <w:lang w:eastAsia="zh-CN"/>
        </w:rPr>
        <w:t>采购代理机构</w:t>
      </w:r>
      <w:r>
        <w:rPr>
          <w:rFonts w:hint="eastAsia" w:ascii="宋体" w:hAnsi="宋体" w:cs="宋体"/>
          <w:color w:val="auto"/>
          <w:sz w:val="22"/>
          <w:szCs w:val="22"/>
        </w:rPr>
        <w:t>在指定媒体上进行公告</w:t>
      </w:r>
      <w:r>
        <w:rPr>
          <w:rFonts w:hint="eastAsia" w:ascii="宋体" w:hAnsi="宋体" w:cs="宋体"/>
          <w:color w:val="auto"/>
          <w:sz w:val="22"/>
          <w:szCs w:val="22"/>
          <w:lang w:eastAsia="zh-CN"/>
        </w:rPr>
        <w:t>，</w:t>
      </w:r>
      <w:r>
        <w:rPr>
          <w:rFonts w:hint="eastAsia" w:ascii="宋体" w:hAnsi="宋体" w:cs="宋体"/>
          <w:color w:val="auto"/>
          <w:sz w:val="22"/>
          <w:szCs w:val="22"/>
        </w:rPr>
        <w:t>在公告</w:t>
      </w:r>
      <w:r>
        <w:rPr>
          <w:rFonts w:hint="eastAsia" w:ascii="宋体" w:hAnsi="宋体" w:cs="宋体"/>
          <w:color w:val="auto"/>
          <w:sz w:val="22"/>
          <w:szCs w:val="22"/>
          <w:lang w:val="en-US" w:eastAsia="zh-CN"/>
        </w:rPr>
        <w:t>中标</w:t>
      </w:r>
      <w:r>
        <w:rPr>
          <w:rFonts w:hint="eastAsia" w:ascii="宋体" w:hAnsi="宋体" w:cs="宋体"/>
          <w:color w:val="auto"/>
          <w:sz w:val="22"/>
          <w:szCs w:val="22"/>
        </w:rPr>
        <w:t>结果</w:t>
      </w:r>
      <w:r>
        <w:rPr>
          <w:rFonts w:hint="eastAsia" w:ascii="宋体" w:hAnsi="宋体" w:cs="宋体"/>
          <w:color w:val="auto"/>
          <w:sz w:val="22"/>
          <w:szCs w:val="22"/>
          <w:lang w:val="en-US" w:eastAsia="zh-CN"/>
        </w:rPr>
        <w:t>公告</w:t>
      </w:r>
      <w:r>
        <w:rPr>
          <w:rFonts w:hint="eastAsia" w:ascii="宋体" w:hAnsi="宋体" w:cs="宋体"/>
          <w:color w:val="auto"/>
          <w:sz w:val="22"/>
          <w:szCs w:val="22"/>
        </w:rPr>
        <w:t>的同时向</w:t>
      </w:r>
      <w:r>
        <w:rPr>
          <w:rFonts w:hint="eastAsia" w:ascii="宋体" w:hAnsi="宋体" w:cs="宋体"/>
          <w:color w:val="auto"/>
          <w:sz w:val="22"/>
          <w:szCs w:val="22"/>
          <w:lang w:val="en-US" w:eastAsia="zh-CN"/>
        </w:rPr>
        <w:t>中标人</w:t>
      </w:r>
      <w:r>
        <w:rPr>
          <w:rFonts w:hint="eastAsia" w:ascii="宋体" w:hAnsi="宋体" w:cs="宋体"/>
          <w:color w:val="auto"/>
          <w:sz w:val="22"/>
          <w:szCs w:val="22"/>
        </w:rPr>
        <w:t>发出</w:t>
      </w:r>
      <w:r>
        <w:rPr>
          <w:rFonts w:hint="eastAsia" w:ascii="宋体" w:hAnsi="宋体" w:cs="宋体"/>
          <w:color w:val="auto"/>
          <w:sz w:val="22"/>
          <w:szCs w:val="22"/>
          <w:lang w:val="en-US" w:eastAsia="zh-CN"/>
        </w:rPr>
        <w:t>成交</w:t>
      </w:r>
      <w:r>
        <w:rPr>
          <w:rFonts w:hint="eastAsia" w:ascii="宋体" w:hAnsi="宋体" w:cs="宋体"/>
          <w:color w:val="auto"/>
          <w:sz w:val="22"/>
          <w:szCs w:val="22"/>
        </w:rPr>
        <w:t>通知书。中标公告期限为1个工作日。</w:t>
      </w:r>
    </w:p>
    <w:p w14:paraId="21C7C049">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sz w:val="22"/>
          <w:szCs w:val="22"/>
        </w:rPr>
      </w:pPr>
      <w:r>
        <w:rPr>
          <w:rFonts w:hint="eastAsia" w:ascii="宋体" w:hAnsi="宋体" w:cs="宋体"/>
          <w:color w:val="auto"/>
          <w:sz w:val="22"/>
          <w:szCs w:val="22"/>
          <w:lang w:val="en-US" w:eastAsia="zh-CN"/>
        </w:rPr>
        <w:t>29</w:t>
      </w:r>
      <w:r>
        <w:rPr>
          <w:rFonts w:hint="eastAsia" w:ascii="宋体" w:hAnsi="宋体" w:cs="宋体"/>
          <w:color w:val="auto"/>
          <w:sz w:val="22"/>
          <w:szCs w:val="22"/>
        </w:rPr>
        <w:t>.2</w:t>
      </w:r>
      <w:r>
        <w:rPr>
          <w:rFonts w:hint="eastAsia" w:ascii="宋体" w:hAnsi="宋体" w:cs="宋体"/>
          <w:color w:val="auto"/>
          <w:sz w:val="22"/>
          <w:szCs w:val="22"/>
          <w:lang w:val="en-US" w:eastAsia="zh-CN"/>
        </w:rPr>
        <w:t>中标</w:t>
      </w:r>
      <w:r>
        <w:rPr>
          <w:rFonts w:hint="eastAsia" w:ascii="宋体" w:hAnsi="宋体" w:cs="宋体"/>
          <w:color w:val="auto"/>
          <w:sz w:val="22"/>
          <w:szCs w:val="22"/>
        </w:rPr>
        <w:t>通知书是合同的一个组成部分。</w:t>
      </w:r>
    </w:p>
    <w:p w14:paraId="54EBE9A3">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sz w:val="22"/>
          <w:szCs w:val="22"/>
        </w:rPr>
      </w:pPr>
      <w:r>
        <w:rPr>
          <w:rFonts w:hint="eastAsia" w:ascii="宋体" w:hAnsi="宋体" w:cs="宋体"/>
          <w:color w:val="auto"/>
          <w:sz w:val="22"/>
          <w:szCs w:val="22"/>
          <w:lang w:val="en-US" w:eastAsia="zh-CN"/>
        </w:rPr>
        <w:t>29</w:t>
      </w:r>
      <w:r>
        <w:rPr>
          <w:rFonts w:hint="eastAsia" w:ascii="宋体" w:hAnsi="宋体" w:cs="宋体"/>
          <w:color w:val="auto"/>
          <w:sz w:val="22"/>
          <w:szCs w:val="22"/>
        </w:rPr>
        <w:t>.3采购人和</w:t>
      </w:r>
      <w:r>
        <w:rPr>
          <w:rFonts w:hint="eastAsia" w:ascii="宋体" w:hAnsi="宋体" w:cs="宋体"/>
          <w:color w:val="auto"/>
          <w:sz w:val="22"/>
          <w:szCs w:val="22"/>
          <w:lang w:eastAsia="zh-CN"/>
        </w:rPr>
        <w:t>采购代理机构</w:t>
      </w:r>
      <w:r>
        <w:rPr>
          <w:rFonts w:hint="eastAsia" w:ascii="宋体" w:hAnsi="宋体" w:cs="宋体"/>
          <w:color w:val="auto"/>
          <w:sz w:val="22"/>
          <w:szCs w:val="22"/>
        </w:rPr>
        <w:t>无义务向未成交</w:t>
      </w:r>
      <w:r>
        <w:rPr>
          <w:rFonts w:hint="eastAsia" w:ascii="宋体" w:hAnsi="宋体" w:cs="宋体"/>
          <w:color w:val="auto"/>
          <w:sz w:val="22"/>
          <w:szCs w:val="22"/>
          <w:lang w:eastAsia="zh-CN"/>
        </w:rPr>
        <w:t>投标人</w:t>
      </w:r>
      <w:r>
        <w:rPr>
          <w:rFonts w:hint="eastAsia" w:ascii="宋体" w:hAnsi="宋体" w:cs="宋体"/>
          <w:color w:val="auto"/>
          <w:sz w:val="22"/>
          <w:szCs w:val="22"/>
        </w:rPr>
        <w:t>解释未成交原因和退回</w:t>
      </w:r>
      <w:r>
        <w:rPr>
          <w:rFonts w:hint="eastAsia" w:ascii="宋体" w:hAnsi="宋体" w:cs="宋体"/>
          <w:color w:val="auto"/>
          <w:sz w:val="22"/>
          <w:szCs w:val="22"/>
          <w:lang w:eastAsia="zh-CN"/>
        </w:rPr>
        <w:t>投标文件</w:t>
      </w:r>
      <w:r>
        <w:rPr>
          <w:rFonts w:hint="eastAsia" w:ascii="宋体" w:hAnsi="宋体" w:cs="宋体"/>
          <w:color w:val="auto"/>
          <w:sz w:val="22"/>
          <w:szCs w:val="22"/>
        </w:rPr>
        <w:t>。</w:t>
      </w:r>
    </w:p>
    <w:p w14:paraId="05889475">
      <w:pPr>
        <w:pageBreakBefore w:val="0"/>
        <w:kinsoku/>
        <w:wordWrap/>
        <w:overflowPunct/>
        <w:topLinePunct w:val="0"/>
        <w:bidi w:val="0"/>
        <w:spacing w:before="0" w:after="0" w:line="360" w:lineRule="auto"/>
        <w:jc w:val="both"/>
        <w:textAlignment w:val="auto"/>
        <w:outlineLvl w:val="9"/>
        <w:rPr>
          <w:rFonts w:hint="eastAsia" w:ascii="宋体" w:hAnsi="宋体" w:cs="宋体"/>
          <w:b/>
          <w:bCs/>
          <w:color w:val="auto"/>
          <w:sz w:val="23"/>
          <w:szCs w:val="23"/>
          <w:lang w:val="en-US" w:eastAsia="zh-CN"/>
        </w:rPr>
      </w:pPr>
      <w:bookmarkStart w:id="347" w:name="_Toc86124072"/>
      <w:bookmarkStart w:id="348" w:name="_Toc23429"/>
      <w:bookmarkStart w:id="349" w:name="_Toc419105377"/>
      <w:bookmarkStart w:id="350" w:name="_Toc32175"/>
      <w:bookmarkStart w:id="351" w:name="_Toc452451035"/>
      <w:bookmarkStart w:id="352" w:name="_Toc20687452"/>
      <w:bookmarkStart w:id="353" w:name="_Toc17201"/>
      <w:bookmarkStart w:id="354" w:name="_Toc329810212"/>
      <w:bookmarkStart w:id="355" w:name="_Toc13211"/>
    </w:p>
    <w:p w14:paraId="763EA1D3">
      <w:pPr>
        <w:pageBreakBefore w:val="0"/>
        <w:widowControl/>
        <w:numPr>
          <w:ilvl w:val="0"/>
          <w:numId w:val="0"/>
        </w:numPr>
        <w:kinsoku/>
        <w:wordWrap/>
        <w:overflowPunct/>
        <w:topLinePunct w:val="0"/>
        <w:bidi w:val="0"/>
        <w:adjustRightInd/>
        <w:spacing w:line="360" w:lineRule="auto"/>
        <w:jc w:val="center"/>
        <w:textAlignment w:val="auto"/>
        <w:outlineLvl w:val="1"/>
        <w:rPr>
          <w:rFonts w:hint="eastAsia" w:ascii="宋体" w:hAnsi="宋体" w:eastAsia="宋体" w:cs="宋体"/>
          <w:b/>
          <w:bCs w:val="0"/>
          <w:color w:val="auto"/>
          <w:kern w:val="2"/>
          <w:sz w:val="28"/>
          <w:szCs w:val="28"/>
          <w:lang w:val="en-US" w:eastAsia="zh-CN" w:bidi="ar-SA"/>
        </w:rPr>
      </w:pPr>
      <w:bookmarkStart w:id="356" w:name="_Toc20208"/>
      <w:bookmarkStart w:id="357" w:name="_Toc28988"/>
      <w:bookmarkStart w:id="358" w:name="_Toc22268_WPSOffice_Level2"/>
      <w:bookmarkStart w:id="359" w:name="_Toc12228"/>
      <w:r>
        <w:rPr>
          <w:rFonts w:hint="eastAsia" w:ascii="宋体" w:hAnsi="宋体" w:eastAsia="宋体" w:cs="宋体"/>
          <w:b/>
          <w:bCs w:val="0"/>
          <w:color w:val="auto"/>
          <w:kern w:val="2"/>
          <w:sz w:val="28"/>
          <w:szCs w:val="28"/>
          <w:lang w:val="en-US" w:eastAsia="zh-CN" w:bidi="ar-SA"/>
        </w:rPr>
        <w:t>七、合同授予</w:t>
      </w:r>
      <w:bookmarkEnd w:id="356"/>
      <w:bookmarkEnd w:id="357"/>
      <w:bookmarkEnd w:id="358"/>
      <w:bookmarkEnd w:id="359"/>
    </w:p>
    <w:p w14:paraId="43470F15">
      <w:pPr>
        <w:pageBreakBefore w:val="0"/>
        <w:kinsoku/>
        <w:wordWrap/>
        <w:overflowPunct/>
        <w:topLinePunct w:val="0"/>
        <w:bidi w:val="0"/>
        <w:spacing w:before="0" w:after="0" w:line="360" w:lineRule="auto"/>
        <w:ind w:firstLine="442" w:firstLineChars="200"/>
        <w:jc w:val="both"/>
        <w:textAlignment w:val="auto"/>
        <w:outlineLvl w:val="2"/>
        <w:rPr>
          <w:rFonts w:hint="eastAsia" w:ascii="宋体" w:hAnsi="宋体" w:eastAsia="宋体" w:cs="宋体"/>
          <w:b/>
          <w:bCs/>
          <w:color w:val="auto"/>
          <w:kern w:val="2"/>
          <w:sz w:val="22"/>
          <w:szCs w:val="22"/>
          <w:lang w:val="en-US" w:eastAsia="zh-CN" w:bidi="ar-SA"/>
        </w:rPr>
      </w:pPr>
      <w:bookmarkStart w:id="360" w:name="_Toc9860"/>
      <w:r>
        <w:rPr>
          <w:rFonts w:hint="eastAsia" w:ascii="宋体" w:hAnsi="宋体" w:eastAsia="宋体" w:cs="宋体"/>
          <w:b/>
          <w:bCs/>
          <w:color w:val="auto"/>
          <w:kern w:val="2"/>
          <w:sz w:val="22"/>
          <w:szCs w:val="22"/>
          <w:lang w:val="en-US" w:eastAsia="zh-CN" w:bidi="ar-SA"/>
        </w:rPr>
        <w:t>30.合同主要条款</w:t>
      </w:r>
      <w:bookmarkEnd w:id="360"/>
    </w:p>
    <w:p w14:paraId="4890BDD3">
      <w:pPr>
        <w:pStyle w:val="17"/>
        <w:pageBreakBefore w:val="0"/>
        <w:kinsoku/>
        <w:wordWrap/>
        <w:overflowPunct/>
        <w:topLinePunct w:val="0"/>
        <w:bidi w:val="0"/>
        <w:spacing w:line="360" w:lineRule="auto"/>
        <w:ind w:firstLine="440" w:firstLineChars="200"/>
        <w:textAlignment w:val="auto"/>
        <w:rPr>
          <w:rFonts w:hint="eastAsia" w:ascii="宋体" w:hAnsi="宋体" w:eastAsia="宋体" w:cs="宋体"/>
          <w:snapToGrid/>
          <w:color w:val="auto"/>
          <w:kern w:val="0"/>
          <w:sz w:val="22"/>
          <w:szCs w:val="22"/>
          <w:lang w:val="en-US" w:eastAsia="zh-CN" w:bidi="ar-SA"/>
        </w:rPr>
      </w:pPr>
      <w:r>
        <w:rPr>
          <w:rFonts w:hint="eastAsia" w:ascii="宋体" w:hAnsi="宋体" w:eastAsia="宋体" w:cs="宋体"/>
          <w:snapToGrid/>
          <w:color w:val="auto"/>
          <w:kern w:val="0"/>
          <w:sz w:val="22"/>
          <w:szCs w:val="22"/>
          <w:lang w:val="en-US" w:eastAsia="zh-CN" w:bidi="ar-SA"/>
        </w:rPr>
        <w:t>详见第</w:t>
      </w:r>
      <w:r>
        <w:rPr>
          <w:rFonts w:hint="eastAsia" w:hAnsi="宋体" w:cs="宋体"/>
          <w:snapToGrid/>
          <w:color w:val="auto"/>
          <w:kern w:val="0"/>
          <w:sz w:val="22"/>
          <w:szCs w:val="22"/>
          <w:lang w:val="en-US" w:eastAsia="zh-CN" w:bidi="ar-SA"/>
        </w:rPr>
        <w:t>三章“合同书样式及主要条款”</w:t>
      </w:r>
      <w:r>
        <w:rPr>
          <w:rFonts w:hint="eastAsia" w:ascii="宋体" w:hAnsi="宋体" w:eastAsia="宋体" w:cs="宋体"/>
          <w:snapToGrid/>
          <w:color w:val="auto"/>
          <w:kern w:val="0"/>
          <w:sz w:val="22"/>
          <w:szCs w:val="22"/>
          <w:lang w:val="en-US" w:eastAsia="zh-CN" w:bidi="ar-SA"/>
        </w:rPr>
        <w:t>。</w:t>
      </w:r>
    </w:p>
    <w:p w14:paraId="61C33683">
      <w:pPr>
        <w:pageBreakBefore w:val="0"/>
        <w:kinsoku/>
        <w:wordWrap/>
        <w:overflowPunct/>
        <w:topLinePunct w:val="0"/>
        <w:bidi w:val="0"/>
        <w:spacing w:before="0" w:after="0" w:line="360" w:lineRule="auto"/>
        <w:ind w:firstLine="442" w:firstLineChars="200"/>
        <w:jc w:val="both"/>
        <w:textAlignment w:val="auto"/>
        <w:outlineLvl w:val="2"/>
        <w:rPr>
          <w:rFonts w:hint="eastAsia" w:ascii="宋体" w:hAnsi="宋体" w:eastAsia="宋体" w:cs="宋体"/>
          <w:b/>
          <w:bCs/>
          <w:color w:val="auto"/>
          <w:kern w:val="2"/>
          <w:sz w:val="22"/>
          <w:szCs w:val="22"/>
          <w:lang w:val="en-US" w:eastAsia="zh-CN" w:bidi="ar-SA"/>
        </w:rPr>
      </w:pPr>
      <w:bookmarkStart w:id="361" w:name="_Toc25533"/>
      <w:r>
        <w:rPr>
          <w:rFonts w:hint="eastAsia" w:ascii="宋体" w:hAnsi="宋体" w:eastAsia="宋体" w:cs="宋体"/>
          <w:b/>
          <w:bCs/>
          <w:color w:val="auto"/>
          <w:kern w:val="2"/>
          <w:sz w:val="22"/>
          <w:szCs w:val="22"/>
          <w:lang w:val="en-US" w:eastAsia="zh-CN" w:bidi="ar-SA"/>
        </w:rPr>
        <w:t>31. 合同的签订</w:t>
      </w:r>
      <w:bookmarkEnd w:id="361"/>
    </w:p>
    <w:p w14:paraId="7685BE5B">
      <w:pPr>
        <w:pageBreakBefore w:val="0"/>
        <w:widowControl/>
        <w:shd w:val="clear" w:color="auto"/>
        <w:kinsoku/>
        <w:wordWrap/>
        <w:overflowPunct/>
        <w:topLinePunct w:val="0"/>
        <w:bidi w:val="0"/>
        <w:spacing w:line="360" w:lineRule="auto"/>
        <w:ind w:firstLine="440" w:firstLineChars="200"/>
        <w:jc w:val="left"/>
        <w:textAlignment w:val="auto"/>
        <w:rPr>
          <w:rFonts w:hint="eastAsia" w:ascii="宋体" w:hAnsi="宋体" w:eastAsia="宋体" w:cs="宋体"/>
          <w:color w:val="auto"/>
          <w:kern w:val="0"/>
          <w:sz w:val="22"/>
          <w:szCs w:val="22"/>
          <w:lang w:val="zh-CN" w:eastAsia="zh-CN" w:bidi="ar-SA"/>
        </w:rPr>
      </w:pPr>
      <w:r>
        <w:rPr>
          <w:rFonts w:hint="eastAsia" w:ascii="宋体" w:hAnsi="宋体" w:cs="宋体"/>
          <w:color w:val="auto"/>
          <w:kern w:val="0"/>
          <w:sz w:val="22"/>
          <w:szCs w:val="22"/>
          <w:lang w:val="en-US" w:eastAsia="zh-CN" w:bidi="ar-SA"/>
        </w:rPr>
        <w:t>31</w:t>
      </w:r>
      <w:r>
        <w:rPr>
          <w:rFonts w:hint="eastAsia" w:ascii="宋体" w:hAnsi="宋体" w:eastAsia="宋体" w:cs="宋体"/>
          <w:color w:val="auto"/>
          <w:kern w:val="0"/>
          <w:sz w:val="22"/>
          <w:szCs w:val="22"/>
          <w:lang w:val="zh-CN" w:eastAsia="zh-CN" w:bidi="ar-SA"/>
        </w:rPr>
        <w:t>.1 采购人</w:t>
      </w:r>
      <w:r>
        <w:rPr>
          <w:rFonts w:hint="eastAsia" w:ascii="宋体" w:hAnsi="宋体" w:cs="宋体"/>
          <w:color w:val="auto"/>
          <w:kern w:val="0"/>
          <w:sz w:val="22"/>
          <w:szCs w:val="22"/>
          <w:lang w:val="en-US" w:eastAsia="zh-CN" w:bidi="ar-SA"/>
        </w:rPr>
        <w:t>应当自中标</w:t>
      </w:r>
      <w:r>
        <w:rPr>
          <w:rFonts w:hint="eastAsia" w:ascii="宋体" w:hAnsi="宋体" w:eastAsia="宋体" w:cs="宋体"/>
          <w:color w:val="auto"/>
          <w:kern w:val="0"/>
          <w:sz w:val="22"/>
          <w:szCs w:val="22"/>
          <w:lang w:val="zh-CN" w:eastAsia="zh-CN" w:bidi="ar-SA"/>
        </w:rPr>
        <w:t>通知书发出之日起</w:t>
      </w:r>
      <w:r>
        <w:rPr>
          <w:rFonts w:hint="eastAsia" w:ascii="宋体" w:hAnsi="宋体" w:cs="宋体"/>
          <w:color w:val="auto"/>
          <w:kern w:val="0"/>
          <w:sz w:val="22"/>
          <w:szCs w:val="22"/>
          <w:lang w:val="en-US" w:eastAsia="zh-CN" w:bidi="ar-SA"/>
        </w:rPr>
        <w:t>30日</w:t>
      </w:r>
      <w:r>
        <w:rPr>
          <w:rFonts w:hint="eastAsia" w:ascii="宋体" w:hAnsi="宋体" w:eastAsia="宋体" w:cs="宋体"/>
          <w:color w:val="auto"/>
          <w:kern w:val="0"/>
          <w:sz w:val="22"/>
          <w:szCs w:val="22"/>
          <w:lang w:val="zh-CN" w:eastAsia="zh-CN" w:bidi="ar-SA"/>
        </w:rPr>
        <w:t>内，按照</w:t>
      </w:r>
      <w:r>
        <w:rPr>
          <w:rFonts w:hint="eastAsia" w:ascii="宋体" w:hAnsi="宋体" w:cs="宋体"/>
          <w:color w:val="auto"/>
          <w:kern w:val="0"/>
          <w:sz w:val="22"/>
          <w:szCs w:val="22"/>
          <w:lang w:val="en-US" w:eastAsia="zh-CN" w:bidi="ar-SA"/>
        </w:rPr>
        <w:t>招标文件</w:t>
      </w:r>
      <w:r>
        <w:rPr>
          <w:rFonts w:hint="eastAsia" w:ascii="宋体" w:hAnsi="宋体" w:eastAsia="宋体" w:cs="宋体"/>
          <w:color w:val="auto"/>
          <w:kern w:val="0"/>
          <w:sz w:val="22"/>
          <w:szCs w:val="22"/>
          <w:lang w:val="zh-CN" w:eastAsia="zh-CN" w:bidi="ar-SA"/>
        </w:rPr>
        <w:t>和</w:t>
      </w:r>
      <w:r>
        <w:rPr>
          <w:rFonts w:hint="eastAsia" w:ascii="宋体" w:hAnsi="宋体" w:cs="宋体"/>
          <w:color w:val="auto"/>
          <w:kern w:val="0"/>
          <w:sz w:val="22"/>
          <w:szCs w:val="22"/>
          <w:lang w:val="en-US" w:eastAsia="zh-CN" w:bidi="ar-SA"/>
        </w:rPr>
        <w:t>中标人投标文件</w:t>
      </w:r>
      <w:r>
        <w:rPr>
          <w:rFonts w:hint="eastAsia" w:ascii="宋体" w:hAnsi="宋体" w:eastAsia="宋体" w:cs="宋体"/>
          <w:color w:val="auto"/>
          <w:kern w:val="0"/>
          <w:sz w:val="22"/>
          <w:szCs w:val="22"/>
          <w:lang w:val="zh-CN" w:eastAsia="zh-CN" w:bidi="ar-SA"/>
        </w:rPr>
        <w:t>等确定的事项签订政府采购合同，并在合同签订之日起</w:t>
      </w:r>
      <w:r>
        <w:rPr>
          <w:rFonts w:hint="eastAsia" w:ascii="宋体" w:hAnsi="宋体" w:eastAsia="宋体" w:cs="宋体"/>
          <w:color w:val="auto"/>
          <w:kern w:val="0"/>
          <w:sz w:val="22"/>
          <w:szCs w:val="22"/>
          <w:lang w:val="en-US" w:eastAsia="zh-CN" w:bidi="ar-SA"/>
        </w:rPr>
        <w:t>2</w:t>
      </w:r>
      <w:r>
        <w:rPr>
          <w:rFonts w:hint="eastAsia" w:ascii="宋体" w:hAnsi="宋体" w:eastAsia="宋体" w:cs="宋体"/>
          <w:color w:val="auto"/>
          <w:kern w:val="0"/>
          <w:sz w:val="22"/>
          <w:szCs w:val="22"/>
          <w:lang w:val="zh-CN" w:eastAsia="zh-CN" w:bidi="ar-SA"/>
        </w:rPr>
        <w:t>个工作日内依法</w:t>
      </w:r>
      <w:r>
        <w:rPr>
          <w:rFonts w:hint="eastAsia" w:ascii="宋体" w:hAnsi="宋体" w:cs="宋体"/>
          <w:color w:val="auto"/>
          <w:kern w:val="0"/>
          <w:sz w:val="22"/>
          <w:szCs w:val="22"/>
          <w:lang w:val="en-US" w:eastAsia="zh-CN" w:bidi="ar-SA"/>
        </w:rPr>
        <w:t>发布</w:t>
      </w:r>
      <w:r>
        <w:rPr>
          <w:rFonts w:hint="eastAsia" w:ascii="宋体" w:hAnsi="宋体" w:eastAsia="宋体" w:cs="宋体"/>
          <w:color w:val="auto"/>
          <w:kern w:val="0"/>
          <w:sz w:val="22"/>
          <w:szCs w:val="22"/>
          <w:lang w:val="zh-CN" w:eastAsia="zh-CN" w:bidi="ar-SA"/>
        </w:rPr>
        <w:t>合同公告。</w:t>
      </w:r>
    </w:p>
    <w:p w14:paraId="26604597">
      <w:pPr>
        <w:pageBreakBefore w:val="0"/>
        <w:widowControl w:val="0"/>
        <w:kinsoku/>
        <w:wordWrap/>
        <w:overflowPunct/>
        <w:topLinePunct w:val="0"/>
        <w:bidi w:val="0"/>
        <w:spacing w:line="360" w:lineRule="auto"/>
        <w:ind w:firstLine="440" w:firstLineChars="200"/>
        <w:jc w:val="left"/>
        <w:textAlignment w:val="auto"/>
        <w:rPr>
          <w:rFonts w:ascii="宋体" w:hAnsi="宋体"/>
          <w:b/>
          <w:bCs/>
          <w:color w:val="auto"/>
          <w:sz w:val="22"/>
          <w:szCs w:val="22"/>
        </w:rPr>
      </w:pPr>
      <w:r>
        <w:rPr>
          <w:rFonts w:hint="eastAsia" w:ascii="宋体" w:hAnsi="宋体" w:cs="宋体"/>
          <w:b w:val="0"/>
          <w:bCs w:val="0"/>
          <w:color w:val="auto"/>
          <w:sz w:val="22"/>
          <w:szCs w:val="22"/>
          <w:lang w:val="en-US" w:eastAsia="zh-CN"/>
        </w:rPr>
        <w:t>31</w:t>
      </w:r>
      <w:r>
        <w:rPr>
          <w:rFonts w:hint="eastAsia" w:ascii="宋体" w:hAnsi="宋体" w:eastAsia="宋体" w:cs="宋体"/>
          <w:b w:val="0"/>
          <w:bCs w:val="0"/>
          <w:color w:val="auto"/>
          <w:sz w:val="22"/>
          <w:szCs w:val="22"/>
        </w:rPr>
        <w:t>.</w:t>
      </w:r>
      <w:r>
        <w:rPr>
          <w:rFonts w:hint="eastAsia" w:ascii="宋体" w:hAnsi="宋体" w:cs="宋体"/>
          <w:b w:val="0"/>
          <w:bCs w:val="0"/>
          <w:color w:val="auto"/>
          <w:sz w:val="22"/>
          <w:szCs w:val="22"/>
          <w:lang w:val="en-US" w:eastAsia="zh-CN"/>
        </w:rPr>
        <w:t>2</w:t>
      </w:r>
      <w:r>
        <w:rPr>
          <w:rFonts w:hint="eastAsia" w:ascii="宋体" w:hAnsi="宋体"/>
          <w:b w:val="0"/>
          <w:bCs w:val="0"/>
          <w:color w:val="auto"/>
          <w:sz w:val="22"/>
          <w:szCs w:val="22"/>
        </w:rPr>
        <w:t>排名第一的中标候选人放弃中标、因不可抗力不能履行合同、不按照招标文件要求提交履约保证金，或者被查实存在影响中标结果的违法行为等情形，不符合中标条件的，</w:t>
      </w:r>
      <w:r>
        <w:rPr>
          <w:rFonts w:hint="eastAsia" w:ascii="宋体" w:hAnsi="宋体"/>
          <w:b w:val="0"/>
          <w:bCs w:val="0"/>
          <w:color w:val="auto"/>
          <w:sz w:val="22"/>
          <w:szCs w:val="22"/>
          <w:lang w:eastAsia="zh-CN"/>
        </w:rPr>
        <w:t>采购人</w:t>
      </w:r>
      <w:r>
        <w:rPr>
          <w:rFonts w:hint="eastAsia" w:ascii="宋体" w:hAnsi="宋体"/>
          <w:b w:val="0"/>
          <w:bCs w:val="0"/>
          <w:color w:val="auto"/>
          <w:sz w:val="22"/>
          <w:szCs w:val="22"/>
        </w:rPr>
        <w:t>将按照评标委员会提出的中标候选人名单排序依次确定其他中标候选人为中标人，也可以重新招标。</w:t>
      </w:r>
    </w:p>
    <w:p w14:paraId="3DC2EA52">
      <w:pPr>
        <w:pStyle w:val="61"/>
        <w:pageBreakBefore w:val="0"/>
        <w:kinsoku/>
        <w:wordWrap/>
        <w:overflowPunct/>
        <w:topLinePunct w:val="0"/>
        <w:bidi w:val="0"/>
        <w:snapToGrid w:val="0"/>
        <w:spacing w:before="0" w:line="360" w:lineRule="auto"/>
        <w:ind w:left="0" w:leftChars="0" w:firstLine="440" w:firstLineChars="200"/>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31.3政府采购合同履行中，采购人需追加与合同标的相同的货物、工程或者服务的，在不改变合同其他条款的前提下，可以与中标人协商签订补充合同，但所有补充合同的采购金额不得超过原合同采购金额的百分之十。</w:t>
      </w:r>
    </w:p>
    <w:bookmarkEnd w:id="347"/>
    <w:bookmarkEnd w:id="348"/>
    <w:bookmarkEnd w:id="349"/>
    <w:bookmarkEnd w:id="350"/>
    <w:bookmarkEnd w:id="351"/>
    <w:bookmarkEnd w:id="352"/>
    <w:bookmarkEnd w:id="353"/>
    <w:bookmarkEnd w:id="354"/>
    <w:bookmarkEnd w:id="355"/>
    <w:p w14:paraId="5F748842">
      <w:pPr>
        <w:pageBreakBefore w:val="0"/>
        <w:kinsoku/>
        <w:wordWrap/>
        <w:overflowPunct/>
        <w:topLinePunct w:val="0"/>
        <w:bidi w:val="0"/>
        <w:spacing w:line="560" w:lineRule="exact"/>
        <w:ind w:firstLine="442" w:firstLineChars="200"/>
        <w:jc w:val="both"/>
        <w:rPr>
          <w:rFonts w:hint="eastAsia" w:ascii="宋体" w:hAnsi="宋体" w:eastAsia="宋体" w:cs="宋体"/>
          <w:b/>
          <w:bCs w:val="0"/>
          <w:color w:val="auto"/>
          <w:kern w:val="2"/>
          <w:sz w:val="28"/>
          <w:szCs w:val="28"/>
          <w:lang w:val="en-US" w:eastAsia="zh-CN" w:bidi="ar-SA"/>
        </w:rPr>
      </w:pPr>
      <w:bookmarkStart w:id="362" w:name="_Toc8929"/>
      <w:bookmarkStart w:id="363" w:name="_Toc337822241"/>
      <w:bookmarkStart w:id="364" w:name="_Toc86124073"/>
      <w:bookmarkStart w:id="365" w:name="_Toc3273"/>
      <w:bookmarkStart w:id="366" w:name="_Toc26334"/>
      <w:bookmarkStart w:id="367" w:name="_Toc2837"/>
      <w:r>
        <w:rPr>
          <w:rFonts w:hint="eastAsia" w:ascii="宋体" w:hAnsi="宋体" w:cs="宋体"/>
          <w:b/>
          <w:bCs/>
          <w:color w:val="auto"/>
          <w:kern w:val="2"/>
          <w:sz w:val="22"/>
          <w:szCs w:val="22"/>
          <w:lang w:val="en-US" w:eastAsia="zh-CN" w:bidi="ar-SA"/>
        </w:rPr>
        <w:t>32.</w:t>
      </w:r>
      <w:r>
        <w:rPr>
          <w:rFonts w:hint="eastAsia" w:ascii="宋体" w:hAnsi="宋体" w:eastAsia="宋体" w:cs="宋体"/>
          <w:b/>
          <w:bCs/>
          <w:color w:val="auto"/>
          <w:kern w:val="2"/>
          <w:sz w:val="22"/>
          <w:szCs w:val="22"/>
          <w:lang w:val="en-US" w:eastAsia="zh-CN" w:bidi="ar-SA"/>
        </w:rPr>
        <w:t>履约保证金</w:t>
      </w:r>
      <w:bookmarkEnd w:id="362"/>
      <w:bookmarkEnd w:id="363"/>
      <w:bookmarkEnd w:id="364"/>
      <w:bookmarkEnd w:id="365"/>
      <w:r>
        <w:rPr>
          <w:rFonts w:hint="eastAsia" w:ascii="宋体" w:hAnsi="宋体" w:eastAsia="宋体" w:cs="宋体"/>
          <w:b w:val="0"/>
          <w:bCs w:val="0"/>
          <w:color w:val="auto"/>
          <w:kern w:val="2"/>
          <w:sz w:val="22"/>
          <w:szCs w:val="22"/>
          <w:lang w:val="en-US" w:eastAsia="zh-CN" w:bidi="ar-SA"/>
        </w:rPr>
        <w:t>：</w:t>
      </w:r>
      <w:bookmarkEnd w:id="366"/>
      <w:r>
        <w:rPr>
          <w:rFonts w:hint="eastAsia" w:ascii="宋体" w:hAnsi="宋体" w:cs="宋体"/>
          <w:b/>
          <w:bCs/>
          <w:color w:val="auto"/>
          <w:sz w:val="22"/>
          <w:szCs w:val="22"/>
          <w:lang w:val="en-US" w:eastAsia="zh-CN"/>
        </w:rPr>
        <w:t>01标段：</w:t>
      </w:r>
      <w:r>
        <w:rPr>
          <w:rFonts w:hint="eastAsia" w:ascii="宋体" w:hAnsi="宋体" w:cs="宋体"/>
          <w:b/>
          <w:bCs/>
          <w:color w:val="auto"/>
          <w:sz w:val="22"/>
          <w:szCs w:val="22"/>
          <w:lang w:eastAsia="zh-CN"/>
        </w:rPr>
        <w:t>合同金额的</w:t>
      </w:r>
      <w:r>
        <w:rPr>
          <w:rFonts w:hint="eastAsia" w:ascii="宋体" w:hAnsi="宋体" w:cs="宋体"/>
          <w:b/>
          <w:bCs/>
          <w:color w:val="auto"/>
          <w:sz w:val="22"/>
          <w:szCs w:val="22"/>
          <w:u w:val="single"/>
          <w:lang w:val="en-US" w:eastAsia="zh-CN"/>
        </w:rPr>
        <w:t xml:space="preserve"> 5 </w:t>
      </w:r>
      <w:r>
        <w:rPr>
          <w:rFonts w:hint="eastAsia" w:ascii="宋体" w:hAnsi="宋体" w:cs="宋体"/>
          <w:b/>
          <w:bCs/>
          <w:color w:val="auto"/>
          <w:sz w:val="22"/>
          <w:szCs w:val="22"/>
          <w:lang w:val="en-US" w:eastAsia="zh-CN"/>
        </w:rPr>
        <w:t>%，02标段：</w:t>
      </w:r>
      <w:r>
        <w:rPr>
          <w:rFonts w:hint="eastAsia" w:ascii="宋体" w:hAnsi="宋体" w:cs="宋体"/>
          <w:b/>
          <w:bCs/>
          <w:color w:val="auto"/>
          <w:sz w:val="22"/>
          <w:szCs w:val="22"/>
          <w:lang w:eastAsia="zh-CN"/>
        </w:rPr>
        <w:t>合同金额的</w:t>
      </w:r>
      <w:r>
        <w:rPr>
          <w:rFonts w:hint="eastAsia" w:ascii="宋体" w:hAnsi="宋体" w:cs="宋体"/>
          <w:b/>
          <w:bCs/>
          <w:color w:val="auto"/>
          <w:sz w:val="22"/>
          <w:szCs w:val="22"/>
          <w:u w:val="single"/>
          <w:lang w:val="en-US" w:eastAsia="zh-CN"/>
        </w:rPr>
        <w:t xml:space="preserve"> 5 </w:t>
      </w:r>
      <w:r>
        <w:rPr>
          <w:rFonts w:hint="eastAsia" w:ascii="宋体" w:hAnsi="宋体" w:cs="宋体"/>
          <w:b/>
          <w:bCs/>
          <w:color w:val="auto"/>
          <w:sz w:val="22"/>
          <w:szCs w:val="22"/>
          <w:lang w:val="en-US" w:eastAsia="zh-CN"/>
        </w:rPr>
        <w:t>%</w:t>
      </w:r>
      <w:r>
        <w:rPr>
          <w:rFonts w:hint="eastAsia" w:ascii="宋体" w:hAnsi="宋体" w:cs="宋体"/>
          <w:b/>
          <w:bCs/>
          <w:color w:val="auto"/>
          <w:sz w:val="22"/>
          <w:szCs w:val="22"/>
          <w:lang w:eastAsia="zh-CN"/>
        </w:rPr>
        <w:t>。</w:t>
      </w:r>
      <w:r>
        <w:rPr>
          <w:rFonts w:hint="eastAsia" w:ascii="宋体" w:hAnsi="宋体" w:eastAsia="宋体" w:cs="宋体"/>
          <w:b w:val="0"/>
          <w:bCs w:val="0"/>
          <w:color w:val="auto"/>
          <w:sz w:val="22"/>
          <w:szCs w:val="22"/>
        </w:rPr>
        <w:t>以支票、汇票、本票或者金融机构、担保机构出具的保函等非现金形式提交。</w:t>
      </w:r>
      <w:bookmarkEnd w:id="367"/>
      <w:bookmarkStart w:id="368" w:name="_Toc6708_WPSOffice_Level2"/>
      <w:bookmarkStart w:id="369" w:name="_Toc3187"/>
    </w:p>
    <w:bookmarkEnd w:id="368"/>
    <w:bookmarkEnd w:id="369"/>
    <w:p w14:paraId="3C4ABBC8">
      <w:pPr>
        <w:pageBreakBefore w:val="0"/>
        <w:widowControl/>
        <w:numPr>
          <w:ilvl w:val="0"/>
          <w:numId w:val="0"/>
        </w:numPr>
        <w:kinsoku/>
        <w:wordWrap/>
        <w:overflowPunct/>
        <w:topLinePunct w:val="0"/>
        <w:bidi w:val="0"/>
        <w:adjustRightInd/>
        <w:spacing w:line="360" w:lineRule="auto"/>
        <w:jc w:val="both"/>
        <w:textAlignment w:val="auto"/>
        <w:outlineLvl w:val="9"/>
        <w:rPr>
          <w:rFonts w:hint="eastAsia" w:ascii="宋体" w:hAnsi="宋体" w:cs="宋体"/>
          <w:b/>
          <w:bCs w:val="0"/>
          <w:color w:val="auto"/>
          <w:kern w:val="2"/>
          <w:sz w:val="23"/>
          <w:szCs w:val="23"/>
          <w:lang w:val="en-US" w:eastAsia="zh-CN" w:bidi="ar-SA"/>
        </w:rPr>
      </w:pPr>
    </w:p>
    <w:p w14:paraId="25424B20">
      <w:pPr>
        <w:pageBreakBefore w:val="0"/>
        <w:widowControl/>
        <w:numPr>
          <w:ilvl w:val="0"/>
          <w:numId w:val="0"/>
        </w:numPr>
        <w:kinsoku/>
        <w:wordWrap/>
        <w:overflowPunct/>
        <w:topLinePunct w:val="0"/>
        <w:bidi w:val="0"/>
        <w:adjustRightInd/>
        <w:spacing w:line="360" w:lineRule="auto"/>
        <w:jc w:val="center"/>
        <w:textAlignment w:val="auto"/>
        <w:outlineLvl w:val="1"/>
        <w:rPr>
          <w:rFonts w:hint="eastAsia" w:ascii="宋体" w:hAnsi="宋体" w:cs="宋体"/>
          <w:b/>
          <w:bCs w:val="0"/>
          <w:color w:val="auto"/>
          <w:kern w:val="2"/>
          <w:sz w:val="28"/>
          <w:szCs w:val="28"/>
          <w:lang w:val="en-US" w:eastAsia="zh-CN" w:bidi="ar-SA"/>
        </w:rPr>
      </w:pPr>
      <w:bookmarkStart w:id="370" w:name="_Toc12172"/>
      <w:bookmarkStart w:id="371" w:name="_Toc28088"/>
      <w:r>
        <w:rPr>
          <w:rFonts w:hint="eastAsia" w:ascii="宋体" w:hAnsi="宋体" w:cs="宋体"/>
          <w:b/>
          <w:bCs w:val="0"/>
          <w:color w:val="auto"/>
          <w:kern w:val="2"/>
          <w:sz w:val="28"/>
          <w:szCs w:val="28"/>
          <w:lang w:val="en-US" w:eastAsia="zh-CN" w:bidi="ar-SA"/>
        </w:rPr>
        <w:t>八、验收</w:t>
      </w:r>
      <w:bookmarkEnd w:id="370"/>
    </w:p>
    <w:p w14:paraId="68241CC0">
      <w:pPr>
        <w:pageBreakBefore w:val="0"/>
        <w:kinsoku/>
        <w:wordWrap/>
        <w:overflowPunct/>
        <w:topLinePunct w:val="0"/>
        <w:bidi w:val="0"/>
        <w:spacing w:before="0" w:after="0" w:line="360" w:lineRule="auto"/>
        <w:ind w:firstLine="442" w:firstLineChars="200"/>
        <w:jc w:val="both"/>
        <w:textAlignment w:val="auto"/>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33.验收</w:t>
      </w:r>
    </w:p>
    <w:p w14:paraId="3B953EAF">
      <w:pPr>
        <w:pageBreakBefore w:val="0"/>
        <w:widowControl/>
        <w:shd w:val="clear" w:color="auto"/>
        <w:kinsoku/>
        <w:wordWrap/>
        <w:overflowPunct/>
        <w:topLinePunct w:val="0"/>
        <w:bidi w:val="0"/>
        <w:spacing w:line="360" w:lineRule="auto"/>
        <w:ind w:firstLine="440" w:firstLineChars="200"/>
        <w:jc w:val="left"/>
        <w:textAlignment w:val="auto"/>
        <w:rPr>
          <w:rFonts w:hint="eastAsia" w:ascii="宋体" w:hAnsi="宋体" w:eastAsia="宋体" w:cs="宋体"/>
          <w:color w:val="auto"/>
          <w:kern w:val="0"/>
          <w:sz w:val="22"/>
          <w:szCs w:val="22"/>
          <w:lang w:val="zh-CN" w:eastAsia="zh-CN" w:bidi="ar-SA"/>
        </w:rPr>
      </w:pPr>
      <w:r>
        <w:rPr>
          <w:rFonts w:hint="eastAsia" w:ascii="宋体" w:hAnsi="宋体" w:eastAsia="宋体" w:cs="宋体"/>
          <w:color w:val="auto"/>
          <w:kern w:val="0"/>
          <w:sz w:val="22"/>
          <w:szCs w:val="22"/>
          <w:lang w:val="zh-CN" w:eastAsia="zh-CN" w:bidi="ar-SA"/>
        </w:rPr>
        <w:t>3</w:t>
      </w:r>
      <w:r>
        <w:rPr>
          <w:rFonts w:hint="eastAsia" w:ascii="宋体" w:hAnsi="宋体" w:eastAsia="宋体" w:cs="宋体"/>
          <w:color w:val="auto"/>
          <w:kern w:val="0"/>
          <w:sz w:val="22"/>
          <w:szCs w:val="22"/>
          <w:lang w:val="en-US" w:eastAsia="zh-CN" w:bidi="ar-SA"/>
        </w:rPr>
        <w:t>3</w:t>
      </w:r>
      <w:r>
        <w:rPr>
          <w:rFonts w:hint="eastAsia" w:ascii="宋体" w:hAnsi="宋体" w:eastAsia="宋体" w:cs="宋体"/>
          <w:color w:val="auto"/>
          <w:kern w:val="0"/>
          <w:sz w:val="22"/>
          <w:szCs w:val="22"/>
          <w:lang w:val="zh-CN" w:eastAsia="zh-CN" w:bidi="ar-SA"/>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A1CC634">
      <w:pPr>
        <w:pageBreakBefore w:val="0"/>
        <w:widowControl/>
        <w:shd w:val="clear" w:color="auto"/>
        <w:kinsoku/>
        <w:wordWrap/>
        <w:overflowPunct/>
        <w:topLinePunct w:val="0"/>
        <w:bidi w:val="0"/>
        <w:spacing w:line="360" w:lineRule="auto"/>
        <w:ind w:firstLine="440" w:firstLineChars="200"/>
        <w:jc w:val="left"/>
        <w:textAlignment w:val="auto"/>
        <w:rPr>
          <w:rFonts w:hint="eastAsia" w:ascii="宋体" w:hAnsi="宋体" w:eastAsia="宋体" w:cs="宋体"/>
          <w:color w:val="auto"/>
          <w:kern w:val="0"/>
          <w:sz w:val="22"/>
          <w:szCs w:val="22"/>
          <w:lang w:val="zh-CN" w:eastAsia="zh-CN" w:bidi="ar-SA"/>
        </w:rPr>
      </w:pPr>
      <w:r>
        <w:rPr>
          <w:rFonts w:hint="eastAsia" w:ascii="宋体" w:hAnsi="宋体" w:eastAsia="宋体" w:cs="宋体"/>
          <w:color w:val="auto"/>
          <w:kern w:val="0"/>
          <w:sz w:val="22"/>
          <w:szCs w:val="22"/>
          <w:lang w:val="zh-CN" w:eastAsia="zh-CN" w:bidi="ar-SA"/>
        </w:rPr>
        <w:t>3</w:t>
      </w:r>
      <w:r>
        <w:rPr>
          <w:rFonts w:hint="eastAsia" w:ascii="宋体" w:hAnsi="宋体" w:eastAsia="宋体" w:cs="宋体"/>
          <w:color w:val="auto"/>
          <w:kern w:val="0"/>
          <w:sz w:val="22"/>
          <w:szCs w:val="22"/>
          <w:lang w:val="en-US" w:eastAsia="zh-CN" w:bidi="ar-SA"/>
        </w:rPr>
        <w:t>3</w:t>
      </w:r>
      <w:r>
        <w:rPr>
          <w:rFonts w:hint="eastAsia" w:ascii="宋体" w:hAnsi="宋体" w:eastAsia="宋体" w:cs="宋体"/>
          <w:color w:val="auto"/>
          <w:kern w:val="0"/>
          <w:sz w:val="22"/>
          <w:szCs w:val="22"/>
          <w:lang w:val="zh-CN" w:eastAsia="zh-CN" w:bidi="ar-SA"/>
        </w:rPr>
        <w:t>.2采购人可以邀请参加本项目的其他投标人或者第三方机构参与验收。参与验收的投标人或者第三方机构的意见作为验收书的参考资料一并存档。</w:t>
      </w:r>
    </w:p>
    <w:p w14:paraId="6B930F7A">
      <w:pPr>
        <w:pageBreakBefore w:val="0"/>
        <w:widowControl/>
        <w:shd w:val="clear" w:color="auto"/>
        <w:kinsoku/>
        <w:wordWrap/>
        <w:overflowPunct/>
        <w:topLinePunct w:val="0"/>
        <w:bidi w:val="0"/>
        <w:spacing w:line="360" w:lineRule="auto"/>
        <w:ind w:firstLine="440" w:firstLineChars="200"/>
        <w:jc w:val="left"/>
        <w:textAlignment w:val="auto"/>
        <w:rPr>
          <w:rFonts w:hint="eastAsia" w:ascii="宋体" w:hAnsi="宋体" w:cs="宋体"/>
          <w:b/>
          <w:bCs w:val="0"/>
          <w:color w:val="auto"/>
          <w:kern w:val="2"/>
          <w:sz w:val="28"/>
          <w:szCs w:val="28"/>
          <w:lang w:val="en-US" w:eastAsia="zh-CN" w:bidi="ar-SA"/>
        </w:rPr>
      </w:pPr>
      <w:r>
        <w:rPr>
          <w:rFonts w:hint="eastAsia" w:ascii="宋体" w:hAnsi="宋体" w:eastAsia="宋体" w:cs="宋体"/>
          <w:color w:val="auto"/>
          <w:kern w:val="0"/>
          <w:sz w:val="22"/>
          <w:szCs w:val="22"/>
          <w:lang w:val="en-US" w:eastAsia="zh-CN" w:bidi="ar-SA"/>
        </w:rPr>
        <w:t>33</w:t>
      </w:r>
      <w:r>
        <w:rPr>
          <w:rFonts w:hint="eastAsia" w:ascii="宋体" w:hAnsi="宋体" w:eastAsia="宋体" w:cs="宋体"/>
          <w:color w:val="auto"/>
          <w:kern w:val="0"/>
          <w:sz w:val="22"/>
          <w:szCs w:val="22"/>
          <w:lang w:val="zh-CN" w:eastAsia="zh-CN" w:bidi="ar-SA"/>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8CE22DC">
      <w:pPr>
        <w:pageBreakBefore w:val="0"/>
        <w:widowControl/>
        <w:numPr>
          <w:ilvl w:val="0"/>
          <w:numId w:val="0"/>
        </w:numPr>
        <w:kinsoku/>
        <w:wordWrap/>
        <w:overflowPunct/>
        <w:topLinePunct w:val="0"/>
        <w:bidi w:val="0"/>
        <w:adjustRightInd/>
        <w:spacing w:line="360" w:lineRule="auto"/>
        <w:jc w:val="center"/>
        <w:textAlignment w:val="auto"/>
        <w:outlineLvl w:val="1"/>
        <w:rPr>
          <w:rFonts w:hint="eastAsia" w:ascii="宋体" w:hAnsi="宋体" w:cs="宋体"/>
          <w:b/>
          <w:bCs w:val="0"/>
          <w:color w:val="auto"/>
          <w:kern w:val="2"/>
          <w:sz w:val="28"/>
          <w:szCs w:val="28"/>
          <w:lang w:val="en-US" w:eastAsia="zh-CN" w:bidi="ar-SA"/>
        </w:rPr>
      </w:pPr>
    </w:p>
    <w:p w14:paraId="1C24FBD7">
      <w:pPr>
        <w:pageBreakBefore w:val="0"/>
        <w:widowControl/>
        <w:numPr>
          <w:ilvl w:val="0"/>
          <w:numId w:val="0"/>
        </w:numPr>
        <w:kinsoku/>
        <w:wordWrap/>
        <w:overflowPunct/>
        <w:topLinePunct w:val="0"/>
        <w:bidi w:val="0"/>
        <w:adjustRightInd/>
        <w:spacing w:line="360" w:lineRule="auto"/>
        <w:jc w:val="center"/>
        <w:textAlignment w:val="auto"/>
        <w:outlineLvl w:val="1"/>
        <w:rPr>
          <w:rFonts w:hint="eastAsia" w:ascii="宋体" w:hAnsi="宋体" w:eastAsia="宋体" w:cs="宋体"/>
          <w:b/>
          <w:bCs w:val="0"/>
          <w:color w:val="auto"/>
          <w:kern w:val="2"/>
          <w:sz w:val="28"/>
          <w:szCs w:val="28"/>
          <w:lang w:val="en-US" w:eastAsia="zh-CN" w:bidi="ar-SA"/>
        </w:rPr>
      </w:pPr>
      <w:bookmarkStart w:id="372" w:name="_Toc30343"/>
      <w:r>
        <w:rPr>
          <w:rFonts w:hint="eastAsia" w:ascii="宋体" w:hAnsi="宋体" w:cs="宋体"/>
          <w:b/>
          <w:bCs w:val="0"/>
          <w:color w:val="auto"/>
          <w:kern w:val="2"/>
          <w:sz w:val="28"/>
          <w:szCs w:val="28"/>
          <w:lang w:val="en-US" w:eastAsia="zh-CN" w:bidi="ar-SA"/>
        </w:rPr>
        <w:t>九</w:t>
      </w:r>
      <w:r>
        <w:rPr>
          <w:rFonts w:hint="eastAsia" w:ascii="宋体" w:hAnsi="宋体" w:eastAsia="宋体" w:cs="宋体"/>
          <w:b/>
          <w:bCs w:val="0"/>
          <w:color w:val="auto"/>
          <w:kern w:val="2"/>
          <w:sz w:val="28"/>
          <w:szCs w:val="28"/>
          <w:lang w:val="en-US" w:eastAsia="zh-CN" w:bidi="ar-SA"/>
        </w:rPr>
        <w:t>、其他事项</w:t>
      </w:r>
      <w:bookmarkEnd w:id="371"/>
      <w:bookmarkEnd w:id="372"/>
    </w:p>
    <w:p w14:paraId="289B7A75">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left"/>
        <w:textAlignment w:val="auto"/>
        <w:outlineLvl w:val="2"/>
        <w:rPr>
          <w:rFonts w:hint="eastAsia" w:ascii="宋体" w:hAnsi="宋体"/>
          <w:color w:val="auto"/>
          <w:sz w:val="22"/>
          <w:szCs w:val="22"/>
        </w:rPr>
      </w:pPr>
      <w:bookmarkStart w:id="373" w:name="_Toc26923"/>
      <w:bookmarkStart w:id="374" w:name="_Toc6845"/>
      <w:bookmarkStart w:id="375" w:name="_Toc9169"/>
      <w:r>
        <w:rPr>
          <w:rFonts w:hint="eastAsia" w:ascii="宋体" w:hAnsi="宋体" w:eastAsia="宋体" w:cs="宋体"/>
          <w:b/>
          <w:bCs/>
          <w:color w:val="auto"/>
          <w:kern w:val="2"/>
          <w:sz w:val="22"/>
          <w:szCs w:val="22"/>
          <w:lang w:val="en-US" w:eastAsia="zh-CN" w:bidi="ar-SA"/>
        </w:rPr>
        <w:t>3</w:t>
      </w:r>
      <w:r>
        <w:rPr>
          <w:rFonts w:hint="eastAsia" w:ascii="宋体" w:hAnsi="宋体" w:cs="宋体"/>
          <w:b/>
          <w:bCs/>
          <w:color w:val="auto"/>
          <w:kern w:val="2"/>
          <w:sz w:val="22"/>
          <w:szCs w:val="22"/>
          <w:lang w:val="en-US" w:eastAsia="zh-CN" w:bidi="ar-SA"/>
        </w:rPr>
        <w:t>4</w:t>
      </w:r>
      <w:r>
        <w:rPr>
          <w:rFonts w:hint="eastAsia" w:ascii="宋体" w:hAnsi="宋体" w:eastAsia="宋体" w:cs="宋体"/>
          <w:b/>
          <w:bCs/>
          <w:color w:val="auto"/>
          <w:kern w:val="2"/>
          <w:sz w:val="22"/>
          <w:szCs w:val="22"/>
          <w:lang w:val="en-US" w:eastAsia="zh-CN" w:bidi="ar-SA"/>
        </w:rPr>
        <w:t>.采购代理服务费</w:t>
      </w:r>
      <w:bookmarkEnd w:id="373"/>
      <w:r>
        <w:rPr>
          <w:rFonts w:hint="eastAsia" w:ascii="宋体" w:hAnsi="宋体" w:eastAsia="宋体" w:cs="宋体"/>
          <w:b/>
          <w:bCs/>
          <w:color w:val="auto"/>
          <w:kern w:val="2"/>
          <w:sz w:val="22"/>
          <w:szCs w:val="22"/>
          <w:lang w:val="en-US" w:eastAsia="zh-CN" w:bidi="ar-SA"/>
        </w:rPr>
        <w:t>：</w:t>
      </w:r>
      <w:r>
        <w:rPr>
          <w:rFonts w:hint="eastAsia" w:ascii="宋体" w:hAnsi="宋体"/>
          <w:color w:val="auto"/>
          <w:sz w:val="22"/>
          <w:szCs w:val="22"/>
        </w:rPr>
        <w:t>无</w:t>
      </w:r>
      <w:bookmarkEnd w:id="374"/>
      <w:bookmarkEnd w:id="375"/>
    </w:p>
    <w:p w14:paraId="5329BF80">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outlineLvl w:val="2"/>
        <w:rPr>
          <w:color w:val="auto"/>
          <w:sz w:val="21"/>
          <w:szCs w:val="21"/>
        </w:rPr>
      </w:pPr>
      <w:bookmarkStart w:id="376" w:name="_Toc10393"/>
      <w:bookmarkStart w:id="377" w:name="_Toc6627"/>
      <w:bookmarkStart w:id="378" w:name="_Toc14354"/>
      <w:r>
        <w:rPr>
          <w:rFonts w:hint="eastAsia" w:ascii="宋体" w:hAnsi="宋体" w:eastAsia="宋体" w:cs="宋体"/>
          <w:b/>
          <w:bCs/>
          <w:color w:val="auto"/>
          <w:kern w:val="2"/>
          <w:sz w:val="22"/>
          <w:szCs w:val="22"/>
          <w:lang w:val="en-US" w:eastAsia="zh-CN" w:bidi="ar-SA"/>
        </w:rPr>
        <w:t>3</w:t>
      </w:r>
      <w:r>
        <w:rPr>
          <w:rFonts w:hint="eastAsia" w:ascii="宋体" w:hAnsi="宋体" w:cs="宋体"/>
          <w:b/>
          <w:bCs/>
          <w:color w:val="auto"/>
          <w:kern w:val="2"/>
          <w:sz w:val="22"/>
          <w:szCs w:val="22"/>
          <w:lang w:val="en-US" w:eastAsia="zh-CN" w:bidi="ar-SA"/>
        </w:rPr>
        <w:t>5</w:t>
      </w:r>
      <w:r>
        <w:rPr>
          <w:rFonts w:hint="eastAsia" w:ascii="宋体" w:hAnsi="宋体" w:eastAsia="宋体" w:cs="宋体"/>
          <w:b/>
          <w:bCs/>
          <w:color w:val="auto"/>
          <w:kern w:val="2"/>
          <w:sz w:val="22"/>
          <w:szCs w:val="22"/>
          <w:lang w:val="en-US" w:eastAsia="zh-CN" w:bidi="ar-SA"/>
        </w:rPr>
        <w:t>.解释权</w:t>
      </w:r>
      <w:bookmarkEnd w:id="376"/>
      <w:bookmarkEnd w:id="377"/>
      <w:r>
        <w:rPr>
          <w:rFonts w:hint="eastAsia" w:ascii="宋体" w:hAnsi="宋体" w:eastAsia="宋体" w:cs="宋体"/>
          <w:b/>
          <w:bCs/>
          <w:color w:val="auto"/>
          <w:kern w:val="2"/>
          <w:sz w:val="22"/>
          <w:szCs w:val="22"/>
          <w:lang w:val="en-US" w:eastAsia="zh-CN" w:bidi="ar-SA"/>
        </w:rPr>
        <w:t>：</w:t>
      </w:r>
      <w:r>
        <w:rPr>
          <w:rFonts w:hint="eastAsia" w:ascii="宋体" w:hAnsi="宋体" w:eastAsia="宋体" w:cs="宋体"/>
          <w:color w:val="auto"/>
          <w:kern w:val="0"/>
          <w:sz w:val="22"/>
          <w:szCs w:val="22"/>
          <w:lang w:val="en-US" w:eastAsia="zh-CN" w:bidi="ar-SA"/>
        </w:rPr>
        <w:t>本招标文件根据《中华人民共和国政府采购法》《中华人民共和国政府采购法实施条例》《政府采购货物和服务招标投标管理办法》（财政部令第87号）等有关</w:t>
      </w:r>
      <w:r>
        <w:rPr>
          <w:rFonts w:hint="eastAsia" w:ascii="宋体" w:hAnsi="宋体" w:cs="宋体"/>
          <w:color w:val="auto"/>
          <w:kern w:val="0"/>
          <w:sz w:val="22"/>
          <w:szCs w:val="22"/>
          <w:lang w:val="en-US" w:eastAsia="zh-CN" w:bidi="ar-SA"/>
        </w:rPr>
        <w:t>法律法规</w:t>
      </w:r>
      <w:r>
        <w:rPr>
          <w:rFonts w:hint="eastAsia" w:ascii="宋体" w:hAnsi="宋体" w:eastAsia="宋体" w:cs="宋体"/>
          <w:color w:val="auto"/>
          <w:kern w:val="0"/>
          <w:sz w:val="22"/>
          <w:szCs w:val="22"/>
          <w:lang w:val="en-US" w:eastAsia="zh-CN" w:bidi="ar-SA"/>
        </w:rPr>
        <w:t>编制，解释权属于采购人、</w:t>
      </w:r>
      <w:r>
        <w:rPr>
          <w:rFonts w:hint="eastAsia" w:ascii="宋体" w:hAnsi="宋体" w:cs="宋体"/>
          <w:color w:val="auto"/>
          <w:kern w:val="0"/>
          <w:sz w:val="22"/>
          <w:szCs w:val="22"/>
          <w:lang w:val="en-US" w:eastAsia="zh-CN" w:bidi="ar-SA"/>
        </w:rPr>
        <w:t>采购</w:t>
      </w:r>
      <w:r>
        <w:rPr>
          <w:rFonts w:hint="eastAsia" w:ascii="宋体" w:hAnsi="宋体" w:eastAsia="宋体" w:cs="宋体"/>
          <w:color w:val="auto"/>
          <w:kern w:val="0"/>
          <w:sz w:val="22"/>
          <w:szCs w:val="22"/>
          <w:lang w:val="en-US" w:eastAsia="zh-CN" w:bidi="ar-SA"/>
        </w:rPr>
        <w:t>代理机构。</w:t>
      </w:r>
      <w:r>
        <w:rPr>
          <w:color w:val="auto"/>
          <w:sz w:val="21"/>
          <w:szCs w:val="21"/>
        </w:rPr>
        <w:br w:type="page"/>
      </w:r>
      <w:bookmarkEnd w:id="378"/>
    </w:p>
    <w:p w14:paraId="384C34A5">
      <w:pPr>
        <w:numPr>
          <w:ilvl w:val="0"/>
          <w:numId w:val="0"/>
        </w:numPr>
        <w:jc w:val="center"/>
        <w:outlineLvl w:val="0"/>
        <w:rPr>
          <w:rFonts w:hint="eastAsia" w:ascii="宋体" w:hAnsi="宋体"/>
          <w:b/>
          <w:bCs/>
          <w:color w:val="auto"/>
          <w:sz w:val="32"/>
          <w:szCs w:val="32"/>
          <w:lang w:val="en-US" w:eastAsia="zh-CN"/>
        </w:rPr>
      </w:pPr>
      <w:bookmarkStart w:id="379" w:name="_Toc18052"/>
      <w:bookmarkStart w:id="380" w:name="_Toc18778"/>
      <w:bookmarkStart w:id="381" w:name="_Toc27405_WPSOffice_Level1"/>
      <w:bookmarkStart w:id="382" w:name="_Toc3373_WPSOffice_Level1"/>
      <w:bookmarkStart w:id="383" w:name="_Toc8198"/>
      <w:r>
        <w:rPr>
          <w:rFonts w:hint="eastAsia" w:ascii="宋体" w:hAnsi="宋体"/>
          <w:b/>
          <w:bCs/>
          <w:color w:val="auto"/>
          <w:sz w:val="32"/>
          <w:szCs w:val="32"/>
          <w:lang w:val="en-US" w:eastAsia="zh-CN"/>
        </w:rPr>
        <w:t>第三章  合同书样式及主要条款</w:t>
      </w:r>
      <w:bookmarkEnd w:id="379"/>
      <w:bookmarkEnd w:id="380"/>
      <w:bookmarkEnd w:id="381"/>
    </w:p>
    <w:p w14:paraId="70A43AC5">
      <w:pPr>
        <w:wordWrap w:val="0"/>
        <w:spacing w:line="360" w:lineRule="auto"/>
        <w:jc w:val="center"/>
        <w:rPr>
          <w:rFonts w:hint="eastAsia" w:ascii="宋体" w:hAnsi="宋体"/>
          <w:color w:val="auto"/>
          <w:sz w:val="24"/>
        </w:rPr>
      </w:pPr>
      <w:bookmarkStart w:id="384" w:name="_Toc11722_WPSOffice_Level2"/>
      <w:bookmarkStart w:id="385" w:name="_Toc2883_WPSOffice_Level2"/>
      <w:bookmarkStart w:id="386" w:name="_Toc13011_WPSOffice_Level2"/>
      <w:bookmarkStart w:id="387" w:name="_Toc15154_WPSOffice_Level2"/>
    </w:p>
    <w:p w14:paraId="71B09C6F">
      <w:pPr>
        <w:pStyle w:val="11"/>
        <w:spacing w:after="0"/>
        <w:jc w:val="center"/>
        <w:rPr>
          <w:rFonts w:hint="eastAsia" w:ascii="宋体" w:hAnsi="宋体" w:cs="宋体"/>
          <w:b/>
          <w:bCs/>
          <w:color w:val="auto"/>
          <w:spacing w:val="-20"/>
          <w:kern w:val="44"/>
          <w:sz w:val="48"/>
          <w:szCs w:val="48"/>
          <w:lang w:eastAsia="zh-CN"/>
        </w:rPr>
      </w:pPr>
    </w:p>
    <w:p w14:paraId="1D9E5B48">
      <w:pPr>
        <w:pStyle w:val="11"/>
        <w:spacing w:after="0"/>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w:t>
      </w:r>
      <w:r>
        <w:rPr>
          <w:rFonts w:hint="eastAsia" w:ascii="宋体" w:hAnsi="宋体" w:cs="宋体"/>
          <w:b/>
          <w:bCs/>
          <w:color w:val="auto"/>
          <w:spacing w:val="-20"/>
          <w:kern w:val="44"/>
          <w:sz w:val="48"/>
          <w:szCs w:val="48"/>
          <w:lang w:eastAsia="zh-CN"/>
        </w:rPr>
        <w:t>货物买卖</w:t>
      </w:r>
      <w:r>
        <w:rPr>
          <w:rFonts w:hint="eastAsia" w:ascii="宋体" w:hAnsi="宋体" w:cs="宋体"/>
          <w:b/>
          <w:bCs/>
          <w:color w:val="auto"/>
          <w:spacing w:val="-20"/>
          <w:kern w:val="44"/>
          <w:sz w:val="48"/>
          <w:szCs w:val="48"/>
        </w:rPr>
        <w:t>合同</w:t>
      </w:r>
    </w:p>
    <w:p w14:paraId="0EAC3971">
      <w:pPr>
        <w:pStyle w:val="11"/>
        <w:spacing w:after="0"/>
        <w:jc w:val="center"/>
        <w:rPr>
          <w:rFonts w:hint="eastAsia" w:ascii="宋体" w:hAnsi="宋体" w:eastAsia="宋体" w:cs="宋体"/>
          <w:b/>
          <w:bCs/>
          <w:color w:val="auto"/>
          <w:spacing w:val="-20"/>
          <w:kern w:val="44"/>
          <w:sz w:val="48"/>
          <w:szCs w:val="48"/>
          <w:lang w:eastAsia="zh-CN"/>
        </w:rPr>
      </w:pPr>
      <w:r>
        <w:rPr>
          <w:rFonts w:hint="eastAsia" w:ascii="宋体" w:hAnsi="宋体" w:cs="宋体"/>
          <w:b/>
          <w:bCs/>
          <w:color w:val="auto"/>
          <w:spacing w:val="-20"/>
          <w:kern w:val="44"/>
          <w:sz w:val="48"/>
          <w:szCs w:val="48"/>
          <w:lang w:eastAsia="zh-CN"/>
        </w:rPr>
        <w:t>（试行）</w:t>
      </w:r>
    </w:p>
    <w:p w14:paraId="00C62C91">
      <w:pPr>
        <w:rPr>
          <w:rFonts w:ascii="宋体" w:hAnsi="宋体" w:cs="宋体"/>
          <w:b/>
          <w:bCs/>
          <w:color w:val="auto"/>
          <w:spacing w:val="-20"/>
          <w:kern w:val="44"/>
          <w:sz w:val="40"/>
          <w:szCs w:val="40"/>
        </w:rPr>
      </w:pPr>
    </w:p>
    <w:p w14:paraId="2F1B9075">
      <w:pPr>
        <w:rPr>
          <w:rFonts w:ascii="宋体" w:hAnsi="宋体" w:cs="宋体"/>
          <w:b/>
          <w:bCs/>
          <w:color w:val="auto"/>
          <w:spacing w:val="-20"/>
          <w:kern w:val="44"/>
          <w:sz w:val="40"/>
          <w:szCs w:val="40"/>
        </w:rPr>
      </w:pPr>
    </w:p>
    <w:p w14:paraId="2E407CF2">
      <w:pPr>
        <w:rPr>
          <w:rFonts w:ascii="宋体" w:hAnsi="宋体" w:cs="宋体"/>
          <w:b/>
          <w:bCs/>
          <w:color w:val="auto"/>
          <w:spacing w:val="-20"/>
          <w:kern w:val="44"/>
          <w:sz w:val="40"/>
          <w:szCs w:val="40"/>
        </w:rPr>
      </w:pPr>
    </w:p>
    <w:p w14:paraId="3AFF2137">
      <w:pPr>
        <w:spacing w:line="360" w:lineRule="auto"/>
        <w:ind w:left="420"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38987D3C">
      <w:pPr>
        <w:spacing w:line="360" w:lineRule="auto"/>
        <w:ind w:left="420"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12543CB7">
      <w:pPr>
        <w:spacing w:line="360" w:lineRule="auto"/>
        <w:ind w:left="420"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3E8FD518">
      <w:pPr>
        <w:spacing w:line="360" w:lineRule="auto"/>
        <w:ind w:left="420"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22F7806B">
      <w:pPr>
        <w:spacing w:line="360" w:lineRule="auto"/>
        <w:ind w:left="420"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0BF63BC2">
      <w:pPr>
        <w:rPr>
          <w:color w:val="auto"/>
        </w:rPr>
      </w:pPr>
    </w:p>
    <w:p w14:paraId="34ED90A1">
      <w:pPr>
        <w:rPr>
          <w:rFonts w:eastAsia="黑体"/>
          <w:color w:val="auto"/>
          <w:sz w:val="44"/>
          <w:szCs w:val="44"/>
        </w:rPr>
      </w:pPr>
      <w:r>
        <w:rPr>
          <w:rFonts w:eastAsia="黑体"/>
          <w:color w:val="auto"/>
          <w:sz w:val="44"/>
          <w:szCs w:val="44"/>
        </w:rPr>
        <w:br w:type="page"/>
      </w:r>
    </w:p>
    <w:p w14:paraId="73575643">
      <w:pPr>
        <w:rPr>
          <w:rFonts w:eastAsia="黑体"/>
          <w:color w:val="auto"/>
          <w:sz w:val="44"/>
          <w:szCs w:val="44"/>
        </w:rPr>
      </w:pPr>
    </w:p>
    <w:p w14:paraId="29FD7967">
      <w:pPr>
        <w:rPr>
          <w:rFonts w:eastAsia="黑体"/>
          <w:color w:val="auto"/>
          <w:sz w:val="44"/>
          <w:szCs w:val="44"/>
        </w:rPr>
      </w:pPr>
    </w:p>
    <w:p w14:paraId="40AB35F9">
      <w:pPr>
        <w:jc w:val="center"/>
        <w:rPr>
          <w:rFonts w:hint="eastAsia" w:eastAsia="黑体"/>
          <w:color w:val="auto"/>
          <w:sz w:val="44"/>
          <w:szCs w:val="44"/>
          <w:lang w:eastAsia="zh-CN"/>
        </w:rPr>
      </w:pPr>
      <w:r>
        <w:rPr>
          <w:rFonts w:hint="eastAsia" w:eastAsia="黑体"/>
          <w:color w:val="auto"/>
          <w:sz w:val="44"/>
          <w:szCs w:val="44"/>
          <w:lang w:eastAsia="zh-CN"/>
        </w:rPr>
        <w:t>使</w:t>
      </w:r>
      <w:r>
        <w:rPr>
          <w:rFonts w:hint="eastAsia" w:eastAsia="黑体"/>
          <w:color w:val="auto"/>
          <w:sz w:val="44"/>
          <w:szCs w:val="44"/>
          <w:lang w:val="en-US" w:eastAsia="zh-CN"/>
        </w:rPr>
        <w:t xml:space="preserve"> </w:t>
      </w:r>
      <w:r>
        <w:rPr>
          <w:rFonts w:hint="eastAsia" w:eastAsia="黑体"/>
          <w:color w:val="auto"/>
          <w:sz w:val="44"/>
          <w:szCs w:val="44"/>
          <w:lang w:eastAsia="zh-CN"/>
        </w:rPr>
        <w:t>用</w:t>
      </w:r>
      <w:r>
        <w:rPr>
          <w:rFonts w:hint="eastAsia" w:eastAsia="黑体"/>
          <w:color w:val="auto"/>
          <w:sz w:val="44"/>
          <w:szCs w:val="44"/>
          <w:lang w:val="en-US" w:eastAsia="zh-CN"/>
        </w:rPr>
        <w:t xml:space="preserve"> </w:t>
      </w:r>
      <w:r>
        <w:rPr>
          <w:rFonts w:hint="eastAsia" w:eastAsia="黑体"/>
          <w:color w:val="auto"/>
          <w:sz w:val="44"/>
          <w:szCs w:val="44"/>
          <w:lang w:eastAsia="zh-CN"/>
        </w:rPr>
        <w:t>说</w:t>
      </w:r>
      <w:r>
        <w:rPr>
          <w:rFonts w:hint="eastAsia" w:eastAsia="黑体"/>
          <w:color w:val="auto"/>
          <w:sz w:val="44"/>
          <w:szCs w:val="44"/>
          <w:lang w:val="en-US" w:eastAsia="zh-CN"/>
        </w:rPr>
        <w:t xml:space="preserve"> </w:t>
      </w:r>
      <w:r>
        <w:rPr>
          <w:rFonts w:hint="eastAsia" w:eastAsia="黑体"/>
          <w:color w:val="auto"/>
          <w:sz w:val="44"/>
          <w:szCs w:val="44"/>
          <w:lang w:eastAsia="zh-CN"/>
        </w:rPr>
        <w:t>明</w:t>
      </w:r>
    </w:p>
    <w:p w14:paraId="2A552929">
      <w:pPr>
        <w:ind w:firstLine="640" w:firstLineChars="200"/>
        <w:rPr>
          <w:rFonts w:hint="eastAsia" w:ascii="仿宋_GB2312" w:hAnsi="仿宋_GB2312" w:eastAsia="仿宋_GB2312" w:cs="仿宋_GB2312"/>
          <w:color w:val="auto"/>
          <w:sz w:val="32"/>
          <w:szCs w:val="32"/>
          <w:lang w:val="en-US" w:eastAsia="zh-CN"/>
        </w:rPr>
      </w:pPr>
    </w:p>
    <w:p w14:paraId="07B25BD8">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1.本合同标准文本适用于购买现成货物的采购项目，不包括需要供应商定制开发、创新研发的货物采购项目。</w:t>
      </w:r>
    </w:p>
    <w:p w14:paraId="4F140C2A">
      <w:pPr>
        <w:ind w:firstLine="0" w:firstLineChars="0"/>
        <w:rPr>
          <w:rFonts w:hint="default" w:eastAsia="黑体"/>
          <w:color w:val="auto"/>
          <w:sz w:val="44"/>
          <w:szCs w:val="44"/>
          <w:lang w:val="en-US" w:eastAsia="zh-CN"/>
        </w:rPr>
      </w:pPr>
      <w:r>
        <w:rPr>
          <w:rFonts w:hint="eastAsia" w:eastAsia="黑体"/>
          <w:color w:val="auto"/>
          <w:sz w:val="44"/>
          <w:szCs w:val="44"/>
          <w:lang w:val="en-US" w:eastAsia="zh-CN"/>
        </w:rPr>
        <w:t xml:space="preserve">   </w:t>
      </w:r>
      <w:r>
        <w:rPr>
          <w:rFonts w:hint="eastAsia" w:ascii="仿宋_GB2312" w:hAnsi="仿宋_GB2312" w:eastAsia="仿宋_GB2312" w:cs="仿宋_GB2312"/>
          <w:color w:val="auto"/>
          <w:sz w:val="32"/>
          <w:szCs w:val="32"/>
          <w:lang w:val="en-US" w:eastAsia="zh-CN"/>
        </w:rPr>
        <w:t>2.本合同标准文本为政府采购货物买卖合同编制提供参考，可以结合采购项目具体情况，对文本作必要的调整修订后使用。</w:t>
      </w:r>
    </w:p>
    <w:p w14:paraId="26563211">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3.本合同标准文本各条款中，如涉及填写多家供应商、制造商，多种采购标的、分包主要内容等信息的，可根据采购项目具体情况添加信息项。</w:t>
      </w:r>
    </w:p>
    <w:p w14:paraId="0AD727C7">
      <w:pPr>
        <w:ind w:firstLine="880" w:firstLineChars="200"/>
        <w:jc w:val="both"/>
        <w:rPr>
          <w:rFonts w:eastAsia="黑体"/>
          <w:color w:val="auto"/>
          <w:sz w:val="44"/>
          <w:szCs w:val="4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10CCDE02">
      <w:pPr>
        <w:pStyle w:val="3"/>
        <w:numPr>
          <w:ilvl w:val="1"/>
          <w:numId w:val="0"/>
        </w:numPr>
        <w:adjustRightInd w:val="0"/>
        <w:snapToGrid w:val="0"/>
        <w:spacing w:beforeLines="0" w:line="400" w:lineRule="exact"/>
        <w:ind w:left="425" w:leftChars="0"/>
        <w:jc w:val="both"/>
        <w:rPr>
          <w:rFonts w:hint="eastAsia" w:ascii="黑体" w:hAnsi="黑体" w:eastAsia="黑体"/>
          <w:color w:val="auto"/>
          <w:sz w:val="28"/>
          <w:szCs w:val="28"/>
        </w:rPr>
      </w:pPr>
      <w:bookmarkStart w:id="388" w:name="_Toc22209"/>
    </w:p>
    <w:p w14:paraId="229A8A5A">
      <w:pPr>
        <w:pStyle w:val="3"/>
        <w:numPr>
          <w:ilvl w:val="1"/>
          <w:numId w:val="0"/>
        </w:numPr>
        <w:adjustRightInd w:val="0"/>
        <w:snapToGrid w:val="0"/>
        <w:spacing w:beforeLines="0" w:line="400" w:lineRule="exact"/>
        <w:ind w:left="425" w:leftChars="0"/>
        <w:jc w:val="center"/>
        <w:rPr>
          <w:rFonts w:hint="eastAsia" w:ascii="黑体" w:hAnsi="华文中宋" w:eastAsia="黑体"/>
          <w:b w:val="0"/>
          <w:bCs w:val="0"/>
          <w:color w:val="auto"/>
          <w:sz w:val="28"/>
          <w:szCs w:val="28"/>
        </w:rPr>
      </w:pPr>
      <w:bookmarkStart w:id="389" w:name="_Toc10161"/>
      <w:bookmarkStart w:id="390" w:name="_Toc6552"/>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388"/>
      <w:bookmarkEnd w:id="389"/>
      <w:bookmarkEnd w:id="390"/>
    </w:p>
    <w:p w14:paraId="60E700CE">
      <w:pPr>
        <w:pStyle w:val="3"/>
        <w:numPr>
          <w:ilvl w:val="1"/>
          <w:numId w:val="0"/>
        </w:numPr>
        <w:adjustRightInd w:val="0"/>
        <w:snapToGrid w:val="0"/>
        <w:spacing w:beforeLines="0" w:line="400" w:lineRule="exact"/>
        <w:ind w:left="425" w:leftChars="0"/>
        <w:jc w:val="both"/>
        <w:rPr>
          <w:rFonts w:hint="eastAsia" w:ascii="黑体" w:hAnsi="华文中宋" w:eastAsia="黑体"/>
          <w:b w:val="0"/>
          <w:bCs w:val="0"/>
          <w:color w:val="auto"/>
          <w:sz w:val="28"/>
          <w:szCs w:val="28"/>
        </w:rPr>
      </w:pPr>
    </w:p>
    <w:p w14:paraId="36902C18">
      <w:pPr>
        <w:adjustRightInd w:val="0"/>
        <w:snapToGrid w:val="0"/>
        <w:spacing w:before="0" w:beforeLines="0" w:line="400" w:lineRule="exact"/>
        <w:rPr>
          <w:rFonts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lang w:eastAsia="zh-CN"/>
        </w:rPr>
        <w:t>招标人、受招标人委托签订合同的单位</w:t>
      </w:r>
      <w:r>
        <w:rPr>
          <w:rFonts w:hint="eastAsia" w:ascii="宋体" w:hAnsi="宋体"/>
          <w:color w:val="auto"/>
          <w:szCs w:val="21"/>
        </w:rPr>
        <w:t>或采购</w:t>
      </w:r>
      <w:r>
        <w:rPr>
          <w:rFonts w:hint="eastAsia" w:ascii="宋体" w:hAnsi="宋体"/>
          <w:color w:val="auto"/>
          <w:szCs w:val="21"/>
          <w:lang w:val="en-US" w:eastAsia="zh-CN"/>
        </w:rPr>
        <w:tab/>
      </w:r>
      <w:r>
        <w:rPr>
          <w:rFonts w:hint="eastAsia" w:ascii="宋体" w:hAnsi="宋体"/>
          <w:color w:val="auto"/>
          <w:szCs w:val="21"/>
          <w:lang w:val="en-US" w:eastAsia="zh-CN"/>
        </w:rPr>
        <w:t xml:space="preserve">                                   </w:t>
      </w:r>
      <w:r>
        <w:rPr>
          <w:rFonts w:hint="eastAsia" w:ascii="宋体" w:hAnsi="宋体"/>
          <w:color w:val="auto"/>
          <w:szCs w:val="21"/>
        </w:rPr>
        <w:t>文件约定的合同甲方）</w:t>
      </w:r>
    </w:p>
    <w:p w14:paraId="36B95504">
      <w:pPr>
        <w:adjustRightInd w:val="0"/>
        <w:snapToGrid w:val="0"/>
        <w:spacing w:before="0" w:beforeLines="0" w:line="400" w:lineRule="exact"/>
        <w:rPr>
          <w:rFonts w:ascii="宋体" w:hAnsi="宋体"/>
          <w:color w:val="auto"/>
          <w:szCs w:val="21"/>
        </w:rPr>
      </w:pPr>
      <w:r>
        <w:rPr>
          <w:rFonts w:hint="eastAsia" w:ascii="宋体" w:hAnsi="宋体"/>
          <w:color w:val="auto"/>
          <w:szCs w:val="21"/>
        </w:rPr>
        <w:t>乙方</w:t>
      </w:r>
      <w:r>
        <w:rPr>
          <w:rFonts w:hint="eastAsia" w:ascii="宋体" w:hAnsi="宋体"/>
          <w:color w:val="auto"/>
          <w:szCs w:val="21"/>
          <w:lang w:val="en-US" w:eastAsia="zh-CN"/>
        </w:rPr>
        <w:t>1</w:t>
      </w:r>
      <w:r>
        <w:rPr>
          <w:rFonts w:hint="eastAsia" w:ascii="宋体" w:hAnsi="宋体"/>
          <w:color w:val="auto"/>
          <w:szCs w:val="21"/>
        </w:rPr>
        <w:t>（全称）：</w:t>
      </w:r>
      <w:r>
        <w:rPr>
          <w:rFonts w:hint="eastAsia" w:ascii="宋体" w:hAnsi="宋体"/>
          <w:color w:val="auto"/>
          <w:szCs w:val="21"/>
          <w:u w:val="single"/>
        </w:rPr>
        <w:t xml:space="preserve">                       </w:t>
      </w:r>
      <w:r>
        <w:rPr>
          <w:rFonts w:hint="eastAsia" w:ascii="宋体" w:hAnsi="宋体"/>
          <w:color w:val="auto"/>
          <w:szCs w:val="21"/>
        </w:rPr>
        <w:t>（供应商）</w:t>
      </w:r>
    </w:p>
    <w:p w14:paraId="72EC10DC">
      <w:pPr>
        <w:adjustRightInd w:val="0"/>
        <w:snapToGrid w:val="0"/>
        <w:spacing w:before="0" w:beforeLines="0" w:line="400" w:lineRule="exact"/>
        <w:rPr>
          <w:rFonts w:hint="eastAsia"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51237AAC">
      <w:pPr>
        <w:adjustRightInd w:val="0"/>
        <w:snapToGrid w:val="0"/>
        <w:spacing w:before="0" w:beforeLines="0" w:line="400" w:lineRule="exact"/>
        <w:rPr>
          <w:rFonts w:hint="eastAsia" w:ascii="宋体" w:hAnsi="宋体"/>
          <w:color w:val="auto"/>
          <w:szCs w:val="21"/>
        </w:rPr>
      </w:pPr>
      <w:r>
        <w:rPr>
          <w:rFonts w:hint="eastAsia"/>
          <w:color w:val="auto"/>
          <w:lang w:eastAsia="zh-CN"/>
        </w:rPr>
        <w:t>乙方</w:t>
      </w:r>
      <w:r>
        <w:rPr>
          <w:rFonts w:hint="eastAsia" w:ascii="宋体" w:hAnsi="宋体"/>
          <w:color w:val="auto"/>
          <w:szCs w:val="21"/>
          <w:lang w:val="en-US" w:eastAsia="zh-CN"/>
        </w:rPr>
        <w:t>3</w:t>
      </w:r>
      <w:r>
        <w:rPr>
          <w:rFonts w:hint="eastAsia"/>
          <w:color w:val="auto"/>
          <w:lang w:val="en-US" w:eastAsia="zh-CN"/>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09663A86">
      <w:pPr>
        <w:spacing w:beforeLines="0" w:line="400" w:lineRule="exact"/>
        <w:rPr>
          <w:rFonts w:hint="default" w:eastAsia="宋体"/>
          <w:color w:val="auto"/>
          <w:lang w:val="en-US" w:eastAsia="zh-CN"/>
        </w:rPr>
      </w:pPr>
    </w:p>
    <w:p w14:paraId="4944A0D4">
      <w:pPr>
        <w:pStyle w:val="13"/>
        <w:adjustRightInd w:val="0"/>
        <w:snapToGrid w:val="0"/>
        <w:spacing w:before="0" w:beforeLines="0" w:after="0" w:line="400" w:lineRule="exact"/>
        <w:ind w:left="0" w:leftChars="0" w:firstLine="420" w:firstLineChars="200"/>
        <w:rPr>
          <w:rFonts w:ascii="宋体" w:hAnsi="宋体"/>
          <w:color w:val="auto"/>
          <w:szCs w:val="21"/>
        </w:rPr>
      </w:pPr>
      <w:r>
        <w:rPr>
          <w:rFonts w:hint="eastAsia" w:ascii="Times New Roman" w:hAnsi="Times New Roman" w:eastAsia="宋体" w:cs="Times New Roman"/>
          <w:color w:val="auto"/>
          <w:kern w:val="2"/>
          <w:sz w:val="21"/>
          <w:lang w:val="en-US" w:eastAsia="zh-CN" w:bidi="ar-SA"/>
        </w:rPr>
        <w:t>依据《中华人民共和国民法典</w:t>
      </w:r>
      <w:r>
        <w:rPr>
          <w:rFonts w:hint="eastAsia" w:ascii="Times New Roman" w:eastAsia="宋体" w:cs="Times New Roman"/>
          <w:color w:val="auto"/>
          <w:kern w:val="2"/>
          <w:sz w:val="21"/>
          <w:lang w:val="en-US" w:eastAsia="zh-CN" w:bidi="ar-SA"/>
        </w:rPr>
        <w:t>》《</w:t>
      </w:r>
      <w:r>
        <w:rPr>
          <w:rFonts w:hint="eastAsia" w:ascii="Times New Roman" w:hAnsi="Times New Roman" w:eastAsia="宋体" w:cs="Times New Roman"/>
          <w:color w:val="auto"/>
          <w:kern w:val="2"/>
          <w:sz w:val="21"/>
          <w:lang w:val="en-US" w:eastAsia="zh-CN" w:bidi="ar-SA"/>
        </w:rPr>
        <w:t>中华人民共和国政府采购法》等有关的法律法规，以及本采购项目的招标/谈判文件等采购文件、乙方的《投标（响应）文件》及《中标（成交）通知书》，甲乙双方同意签订本合同。具体情况及要求如下：</w:t>
      </w:r>
      <w:r>
        <w:rPr>
          <w:rFonts w:hint="eastAsia" w:ascii="宋体" w:hAnsi="宋体"/>
          <w:color w:val="auto"/>
          <w:szCs w:val="21"/>
        </w:rPr>
        <w:t xml:space="preserve">     </w:t>
      </w:r>
    </w:p>
    <w:p w14:paraId="3A23A54E">
      <w:pPr>
        <w:numPr>
          <w:ilvl w:val="0"/>
          <w:numId w:val="1"/>
        </w:numPr>
        <w:adjustRightInd w:val="0"/>
        <w:snapToGrid w:val="0"/>
        <w:spacing w:before="0" w:beforeLines="0" w:line="400" w:lineRule="exact"/>
        <w:ind w:firstLine="420" w:firstLineChars="200"/>
        <w:rPr>
          <w:rFonts w:ascii="宋体" w:hAnsi="宋体"/>
          <w:b/>
          <w:color w:val="auto"/>
          <w:szCs w:val="21"/>
        </w:rPr>
      </w:pPr>
      <w:r>
        <w:rPr>
          <w:rFonts w:hint="eastAsia" w:ascii="宋体" w:hAnsi="宋体"/>
          <w:b/>
          <w:color w:val="auto"/>
          <w:szCs w:val="21"/>
        </w:rPr>
        <w:t>项目信息</w:t>
      </w:r>
    </w:p>
    <w:p w14:paraId="314A8EA2">
      <w:pPr>
        <w:pStyle w:val="13"/>
        <w:numPr>
          <w:ilvl w:val="0"/>
          <w:numId w:val="0"/>
        </w:numPr>
        <w:adjustRightInd w:val="0"/>
        <w:snapToGrid w:val="0"/>
        <w:spacing w:before="0" w:beforeLines="0" w:after="0" w:line="400" w:lineRule="exact"/>
        <w:ind w:leftChars="200" w:firstLine="420" w:firstLineChars="200"/>
        <w:rPr>
          <w:rFonts w:ascii="宋体" w:hAnsi="宋体"/>
          <w:color w:val="auto"/>
          <w:szCs w:val="21"/>
          <w:u w:val="single"/>
        </w:rPr>
      </w:pPr>
      <w:r>
        <w:rPr>
          <w:rFonts w:hint="eastAsia" w:ascii="Times New Roman" w:hAnsi="Times New Roman" w:eastAsia="宋体" w:cs="Times New Roman"/>
          <w:color w:val="auto"/>
          <w:kern w:val="2"/>
          <w:sz w:val="21"/>
          <w:lang w:val="en-US" w:eastAsia="zh-CN" w:bidi="ar-SA"/>
        </w:rPr>
        <w:t>（1）采购项目名称</w:t>
      </w:r>
      <w:r>
        <w:rPr>
          <w:rFonts w:hint="eastAsia" w:ascii="宋体" w:hAnsi="宋体"/>
          <w:color w:val="auto"/>
          <w:szCs w:val="21"/>
        </w:rPr>
        <w:t>：</w:t>
      </w:r>
      <w:r>
        <w:rPr>
          <w:rFonts w:ascii="宋体" w:hAnsi="宋体"/>
          <w:color w:val="auto"/>
          <w:szCs w:val="21"/>
          <w:u w:val="single"/>
        </w:rPr>
        <w:t xml:space="preserve">                                          </w:t>
      </w:r>
    </w:p>
    <w:p w14:paraId="5DC45B6C">
      <w:pPr>
        <w:pStyle w:val="13"/>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 xml:space="preserve">       </w:t>
      </w:r>
      <w:r>
        <w:rPr>
          <w:rFonts w:hint="eastAsia" w:ascii="Times New Roman" w:hAnsi="Times New Roman" w:eastAsia="宋体" w:cs="Times New Roman"/>
          <w:color w:val="auto"/>
          <w:kern w:val="2"/>
          <w:sz w:val="21"/>
          <w:lang w:val="en-US" w:eastAsia="zh-CN" w:bidi="ar-SA"/>
        </w:rPr>
        <w:t xml:space="preserve">    采购项目编号</w:t>
      </w:r>
      <w:r>
        <w:rPr>
          <w:rFonts w:hint="eastAsia" w:ascii="宋体" w:hAnsi="宋体"/>
          <w:color w:val="auto"/>
          <w:szCs w:val="21"/>
          <w:u w:val="none"/>
          <w:lang w:val="en-US" w:eastAsia="zh-CN"/>
        </w:rPr>
        <w:t>：</w:t>
      </w:r>
      <w:r>
        <w:rPr>
          <w:rFonts w:ascii="宋体" w:hAnsi="宋体"/>
          <w:color w:val="auto"/>
          <w:szCs w:val="21"/>
          <w:u w:val="single"/>
        </w:rPr>
        <w:t xml:space="preserve">                                          </w:t>
      </w:r>
    </w:p>
    <w:p w14:paraId="79A00ADA">
      <w:pPr>
        <w:pStyle w:val="13"/>
        <w:adjustRightInd w:val="0"/>
        <w:snapToGrid w:val="0"/>
        <w:spacing w:before="0" w:beforeLines="0" w:after="0" w:line="400" w:lineRule="exact"/>
        <w:ind w:left="0" w:leftChars="0" w:firstLine="840" w:firstLineChars="400"/>
        <w:rPr>
          <w:rFonts w:ascii="宋体" w:hAnsi="宋体"/>
          <w:color w:val="auto"/>
          <w:szCs w:val="21"/>
        </w:rPr>
      </w:pPr>
      <w:r>
        <w:rPr>
          <w:rFonts w:hint="eastAsia" w:ascii="Times New Roman" w:hAnsi="Times New Roman" w:eastAsia="宋体" w:cs="Times New Roman"/>
          <w:color w:val="auto"/>
          <w:kern w:val="2"/>
          <w:sz w:val="21"/>
          <w:lang w:val="en-US" w:eastAsia="zh-CN" w:bidi="ar-SA"/>
        </w:rPr>
        <w:t>（2）采购计划编号</w:t>
      </w:r>
      <w:r>
        <w:rPr>
          <w:rFonts w:hint="eastAsia"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p>
    <w:p w14:paraId="61403B33">
      <w:pPr>
        <w:adjustRightInd w:val="0"/>
        <w:snapToGrid w:val="0"/>
        <w:spacing w:before="0" w:beforeLines="0" w:line="400" w:lineRule="exact"/>
        <w:ind w:firstLine="420" w:firstLineChars="200"/>
        <w:rPr>
          <w:rFonts w:hint="eastAsia" w:ascii="宋体" w:hAnsi="宋体"/>
          <w:color w:val="auto"/>
          <w:szCs w:val="21"/>
        </w:rPr>
      </w:pPr>
      <w:r>
        <w:rPr>
          <w:rFonts w:hint="eastAsia" w:ascii="宋体" w:hAnsi="宋体"/>
          <w:color w:val="auto"/>
          <w:szCs w:val="21"/>
        </w:rPr>
        <w:t>（3）项目内容：</w:t>
      </w:r>
    </w:p>
    <w:p w14:paraId="4F28A6B5">
      <w:pPr>
        <w:adjustRightInd w:val="0"/>
        <w:snapToGrid w:val="0"/>
        <w:spacing w:before="0" w:beforeLines="0"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     </w:t>
      </w:r>
      <w:r>
        <w:rPr>
          <w:rFonts w:hint="eastAsia" w:ascii="宋体" w:hAnsi="宋体"/>
          <w:color w:val="auto"/>
          <w:szCs w:val="21"/>
          <w:lang w:eastAsia="zh-CN"/>
        </w:rPr>
        <w:t>采购标的及数量</w:t>
      </w:r>
      <w:r>
        <w:rPr>
          <w:rFonts w:hint="eastAsia" w:ascii="宋体" w:hAnsi="宋体"/>
          <w:color w:val="auto"/>
          <w:szCs w:val="21"/>
          <w:lang w:val="en-US" w:eastAsia="zh-CN"/>
        </w:rPr>
        <w:t>（台/套</w:t>
      </w:r>
      <w:r>
        <w:rPr>
          <w:rFonts w:hint="default" w:ascii="宋体" w:hAnsi="宋体"/>
          <w:color w:val="auto"/>
          <w:szCs w:val="21"/>
          <w:lang w:val="en" w:eastAsia="zh-CN"/>
        </w:rPr>
        <w:t>/</w:t>
      </w:r>
      <w:r>
        <w:rPr>
          <w:rFonts w:hint="eastAsia" w:ascii="宋体" w:hAnsi="宋体"/>
          <w:color w:val="auto"/>
          <w:szCs w:val="21"/>
          <w:lang w:val="en" w:eastAsia="zh-CN"/>
        </w:rPr>
        <w:t>个</w:t>
      </w:r>
      <w:r>
        <w:rPr>
          <w:rFonts w:hint="default" w:ascii="宋体" w:hAnsi="宋体"/>
          <w:color w:val="auto"/>
          <w:szCs w:val="21"/>
          <w:lang w:val="en" w:eastAsia="zh-CN"/>
        </w:rPr>
        <w:t>/</w:t>
      </w:r>
      <w:r>
        <w:rPr>
          <w:rFonts w:hint="eastAsia" w:ascii="宋体" w:hAnsi="宋体"/>
          <w:color w:val="auto"/>
          <w:szCs w:val="21"/>
          <w:lang w:val="en" w:eastAsia="zh-CN"/>
        </w:rPr>
        <w:t>架</w:t>
      </w:r>
      <w:r>
        <w:rPr>
          <w:rFonts w:hint="default" w:ascii="宋体" w:hAnsi="宋体"/>
          <w:color w:val="auto"/>
          <w:szCs w:val="21"/>
          <w:lang w:val="en" w:eastAsia="zh-CN"/>
        </w:rPr>
        <w:t>/</w:t>
      </w:r>
      <w:r>
        <w:rPr>
          <w:rFonts w:hint="eastAsia" w:ascii="宋体" w:hAnsi="宋体"/>
          <w:color w:val="auto"/>
          <w:szCs w:val="21"/>
          <w:lang w:val="en" w:eastAsia="zh-CN"/>
        </w:rPr>
        <w:t>组等</w:t>
      </w:r>
      <w:r>
        <w:rPr>
          <w:rFonts w:hint="eastAsia" w:ascii="宋体" w:hAnsi="宋体"/>
          <w:color w:val="auto"/>
          <w:szCs w:val="21"/>
          <w:lang w:val="en-US" w:eastAsia="zh-CN"/>
        </w:rPr>
        <w:t>）</w:t>
      </w:r>
      <w:r>
        <w:rPr>
          <w:rFonts w:hint="eastAsia" w:ascii="宋体" w:hAnsi="宋体"/>
          <w:color w:val="auto"/>
          <w:szCs w:val="21"/>
          <w:lang w:eastAsia="zh-CN"/>
        </w:rPr>
        <w:t>：</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p>
    <w:p w14:paraId="5751AC98">
      <w:pPr>
        <w:numPr>
          <w:ilvl w:val="-1"/>
          <w:numId w:val="0"/>
        </w:numPr>
        <w:adjustRightInd w:val="0"/>
        <w:snapToGrid w:val="0"/>
        <w:spacing w:before="0" w:beforeLines="0" w:line="400" w:lineRule="exact"/>
        <w:ind w:firstLine="420" w:firstLineChars="200"/>
        <w:rPr>
          <w:rFonts w:hint="default" w:ascii="宋体" w:hAnsi="宋体" w:cs="宋体"/>
          <w:color w:val="auto"/>
          <w:szCs w:val="21"/>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lang w:val="en-US" w:eastAsia="zh-CN"/>
        </w:rPr>
        <w:t>品牌：</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none"/>
          <w:lang w:val="en" w:eastAsia="zh-CN"/>
        </w:rPr>
        <w:t xml:space="preserve">     </w:t>
      </w:r>
      <w:r>
        <w:rPr>
          <w:rFonts w:hint="eastAsia" w:ascii="宋体" w:hAnsi="宋体" w:cs="宋体"/>
          <w:color w:val="auto"/>
          <w:szCs w:val="21"/>
          <w:lang w:val="en-US" w:eastAsia="zh-CN"/>
        </w:rPr>
        <w:t>规格型号：</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p>
    <w:p w14:paraId="15A11C6C">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398B5B1A">
      <w:pPr>
        <w:numPr>
          <w:ilvl w:val="-1"/>
          <w:numId w:val="0"/>
        </w:numPr>
        <w:adjustRightInd w:val="0"/>
        <w:snapToGrid w:val="0"/>
        <w:spacing w:before="0" w:beforeLines="0" w:line="400" w:lineRule="exact"/>
        <w:ind w:firstLine="945" w:firstLineChars="450"/>
        <w:rPr>
          <w:rFonts w:hint="eastAsia" w:ascii="宋体" w:hAnsi="宋体" w:cs="宋体"/>
          <w:color w:val="auto"/>
          <w:szCs w:val="21"/>
          <w:lang w:val="en-US" w:eastAsia="zh-CN"/>
        </w:rPr>
      </w:pPr>
      <w:r>
        <w:rPr>
          <w:rFonts w:hint="eastAsia" w:ascii="汉仪书宋二S" w:hAnsi="汉仪书宋二S" w:eastAsia="汉仪书宋二S" w:cs="汉仪书宋二S"/>
          <w:color w:val="auto"/>
          <w:szCs w:val="21"/>
          <w:lang w:val="en-US" w:eastAsia="zh-CN"/>
        </w:rPr>
        <w:t>①</w:t>
      </w:r>
      <w:r>
        <w:rPr>
          <w:rFonts w:hint="eastAsia" w:ascii="宋体" w:hAnsi="宋体" w:cs="宋体"/>
          <w:color w:val="auto"/>
          <w:szCs w:val="21"/>
          <w:lang w:val="en-US" w:eastAsia="zh-CN"/>
        </w:rPr>
        <w:t>涉及信息类产品，请填写该产品关键部件的品牌、型号：</w:t>
      </w:r>
    </w:p>
    <w:p w14:paraId="153C4010">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u w:val="single"/>
          <w:lang w:val="en-US" w:eastAsia="zh-CN"/>
        </w:rPr>
      </w:pPr>
      <w:r>
        <w:rPr>
          <w:rFonts w:hint="eastAsia" w:ascii="宋体" w:hAnsi="宋体" w:cs="宋体"/>
          <w:color w:val="auto"/>
          <w:szCs w:val="21"/>
          <w:lang w:val="en-US" w:eastAsia="zh-CN"/>
        </w:rPr>
        <w:t xml:space="preserve">     标的名称：</w:t>
      </w:r>
      <w:r>
        <w:rPr>
          <w:rFonts w:hint="eastAsia" w:ascii="宋体" w:hAnsi="宋体" w:cs="宋体"/>
          <w:color w:val="auto"/>
          <w:kern w:val="0"/>
          <w:szCs w:val="21"/>
          <w:u w:val="single"/>
          <w:lang w:val="en-US" w:eastAsia="zh-CN"/>
        </w:rPr>
        <w:t xml:space="preserve">      </w:t>
      </w:r>
      <w:r>
        <w:rPr>
          <w:rFonts w:hint="default" w:ascii="宋体" w:hAnsi="宋体" w:cs="宋体"/>
          <w:color w:val="auto"/>
          <w:kern w:val="0"/>
          <w:szCs w:val="21"/>
          <w:u w:val="single"/>
          <w:lang w:val="en" w:eastAsia="zh-CN"/>
        </w:rPr>
        <w:t xml:space="preserve">               </w:t>
      </w:r>
      <w:r>
        <w:rPr>
          <w:rFonts w:hint="eastAsia" w:ascii="宋体" w:hAnsi="宋体" w:cs="宋体"/>
          <w:color w:val="auto"/>
          <w:kern w:val="0"/>
          <w:szCs w:val="21"/>
          <w:u w:val="single"/>
          <w:lang w:val="en-US" w:eastAsia="zh-CN"/>
        </w:rPr>
        <w:t xml:space="preserve">    </w:t>
      </w:r>
    </w:p>
    <w:p w14:paraId="6293018D">
      <w:pPr>
        <w:numPr>
          <w:ilvl w:val="-1"/>
          <w:numId w:val="0"/>
        </w:numPr>
        <w:adjustRightInd w:val="0"/>
        <w:snapToGrid w:val="0"/>
        <w:spacing w:before="0" w:beforeLines="0"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关键部件：</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u w:val="none"/>
          <w:lang w:val="en-US" w:eastAsia="zh-CN"/>
        </w:rPr>
        <w:t xml:space="preserve"> </w:t>
      </w:r>
      <w:r>
        <w:rPr>
          <w:rFonts w:hint="eastAsia" w:ascii="宋体" w:hAnsi="宋体" w:cs="宋体"/>
          <w:color w:val="auto"/>
          <w:szCs w:val="21"/>
          <w:lang w:val="en-US" w:eastAsia="zh-CN"/>
        </w:rPr>
        <w:t>品牌：</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cs="宋体"/>
          <w:color w:val="auto"/>
          <w:szCs w:val="21"/>
          <w:lang w:val="en-US" w:eastAsia="zh-CN"/>
        </w:rPr>
        <w:t>型号：</w:t>
      </w:r>
      <w:r>
        <w:rPr>
          <w:rFonts w:hint="eastAsia" w:ascii="宋体" w:hAnsi="宋体" w:cs="宋体"/>
          <w:color w:val="auto"/>
          <w:szCs w:val="21"/>
          <w:u w:val="single"/>
          <w:lang w:val="en-US" w:eastAsia="zh-CN"/>
        </w:rPr>
        <w:t xml:space="preserve">       </w:t>
      </w:r>
      <w:r>
        <w:rPr>
          <w:rFonts w:hint="eastAsia" w:ascii="宋体" w:hAnsi="宋体" w:cs="宋体"/>
          <w:color w:val="auto"/>
          <w:szCs w:val="21"/>
          <w:lang w:val="en-US" w:eastAsia="zh-CN"/>
        </w:rPr>
        <w:t xml:space="preserve"> </w:t>
      </w:r>
    </w:p>
    <w:p w14:paraId="0953FD7A">
      <w:pPr>
        <w:pStyle w:val="39"/>
        <w:spacing w:beforeLine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kern w:val="2"/>
          <w:sz w:val="21"/>
          <w:szCs w:val="21"/>
          <w:lang w:val="en-US" w:eastAsia="zh-CN"/>
        </w:rPr>
        <w:t>关键部件</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品牌：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型号：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p>
    <w:p w14:paraId="3EE7DABC">
      <w:pPr>
        <w:pStyle w:val="39"/>
        <w:spacing w:beforeLine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关键部件：</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品牌：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型号：</w:t>
      </w:r>
      <w:r>
        <w:rPr>
          <w:rFonts w:hint="eastAsia" w:ascii="宋体" w:hAnsi="宋体" w:eastAsia="宋体" w:cs="宋体"/>
          <w:color w:val="auto"/>
          <w:sz w:val="21"/>
          <w:szCs w:val="21"/>
          <w:u w:val="single"/>
          <w:lang w:val="en-US" w:eastAsia="zh-CN"/>
        </w:rPr>
        <w:t xml:space="preserve">       </w:t>
      </w:r>
    </w:p>
    <w:p w14:paraId="49A0E1E9">
      <w:pPr>
        <w:pStyle w:val="39"/>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2BEBF52">
      <w:pPr>
        <w:pStyle w:val="39"/>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汉仪书宋二S" w:hAnsi="汉仪书宋二S" w:eastAsia="汉仪书宋二S" w:cs="汉仪书宋二S"/>
          <w:color w:val="auto"/>
          <w:sz w:val="21"/>
          <w:szCs w:val="21"/>
          <w:lang w:val="en-US" w:eastAsia="zh-CN"/>
        </w:rPr>
        <w:t>②</w:t>
      </w:r>
      <w:r>
        <w:rPr>
          <w:rFonts w:hint="eastAsia" w:ascii="宋体" w:hAnsi="宋体" w:eastAsia="宋体" w:cs="宋体"/>
          <w:color w:val="auto"/>
          <w:sz w:val="21"/>
          <w:szCs w:val="21"/>
          <w:lang w:val="en-US" w:eastAsia="zh-CN"/>
        </w:rPr>
        <w:t>涉及车辆采购，请填写是否属于新能源汽车：</w:t>
      </w:r>
    </w:p>
    <w:p w14:paraId="55B392A1">
      <w:pPr>
        <w:pStyle w:val="3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rPr>
        <w:t>是</w:t>
      </w:r>
      <w:r>
        <w:rPr>
          <w:rFonts w:hint="eastAsia" w:asciiTheme="minorEastAsia" w:hAnsiTheme="minorEastAsia" w:eastAsiaTheme="minorEastAsia" w:cstheme="minorEastAsia"/>
          <w:iCs w:val="0"/>
          <w:color w:val="auto"/>
          <w:sz w:val="21"/>
          <w:szCs w:val="21"/>
          <w:lang w:eastAsia="zh-CN"/>
        </w:rPr>
        <w:t>，《政府采购品目分类目录》底级品目名称</w:t>
      </w:r>
      <w:r>
        <w:rPr>
          <w:rFonts w:hint="eastAsia" w:asciiTheme="minorEastAsia" w:hAnsiTheme="minorEastAsia" w:eastAsiaTheme="minorEastAsia" w:cstheme="minorEastAsia"/>
          <w:color w:val="auto"/>
          <w:sz w:val="21"/>
          <w:szCs w:val="21"/>
          <w:lang w:val="en-US" w:eastAsia="zh-CN"/>
        </w:rPr>
        <w:t>：</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数量：</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金额：</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iCs w:val="0"/>
          <w:color w:val="auto"/>
          <w:sz w:val="21"/>
          <w:szCs w:val="21"/>
          <w:lang w:val="en-US" w:eastAsia="zh-CN"/>
        </w:rPr>
        <w:t xml:space="preserve"> </w:t>
      </w:r>
    </w:p>
    <w:p w14:paraId="47C6A0F5">
      <w:pPr>
        <w:pStyle w:val="3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lang w:eastAsia="zh-CN"/>
        </w:rPr>
      </w:pP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否</w:t>
      </w:r>
    </w:p>
    <w:p w14:paraId="74F2EFB4">
      <w:pPr>
        <w:pStyle w:val="39"/>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lang w:val="en-US" w:eastAsia="zh-CN"/>
        </w:rPr>
      </w:pPr>
      <w:r>
        <w:rPr>
          <w:rFonts w:hint="eastAsia" w:asciiTheme="minorEastAsia" w:hAnsiTheme="minorEastAsia" w:eastAsiaTheme="minorEastAsia" w:cstheme="minorEastAsia"/>
          <w:iCs w:val="0"/>
          <w:color w:val="auto"/>
          <w:sz w:val="21"/>
          <w:szCs w:val="21"/>
          <w:lang w:val="en-US" w:eastAsia="zh-CN"/>
        </w:rPr>
        <w:t xml:space="preserve">    （</w:t>
      </w:r>
      <w:r>
        <w:rPr>
          <w:rFonts w:hint="default" w:asciiTheme="minorEastAsia" w:hAnsiTheme="minorEastAsia" w:eastAsiaTheme="minorEastAsia" w:cstheme="minorEastAsia"/>
          <w:iCs w:val="0"/>
          <w:color w:val="auto"/>
          <w:sz w:val="21"/>
          <w:szCs w:val="21"/>
          <w:lang w:val="en" w:eastAsia="zh-CN"/>
        </w:rPr>
        <w:t>4</w:t>
      </w:r>
      <w:r>
        <w:rPr>
          <w:rFonts w:hint="eastAsia" w:asciiTheme="minorEastAsia" w:hAnsiTheme="minorEastAsia" w:eastAsiaTheme="minorEastAsia" w:cstheme="minorEastAsia"/>
          <w:iCs w:val="0"/>
          <w:color w:val="auto"/>
          <w:sz w:val="21"/>
          <w:szCs w:val="21"/>
          <w:lang w:val="en-US" w:eastAsia="zh-CN"/>
        </w:rPr>
        <w:t>）政府采购组织形式：</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政府集中采购</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val="en-US" w:eastAsia="zh-CN"/>
        </w:rPr>
        <w:t xml:space="preserve">部门集中采购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val="en-US" w:eastAsia="zh-CN"/>
        </w:rPr>
        <w:t>分散采购</w:t>
      </w:r>
    </w:p>
    <w:p w14:paraId="33344B5E">
      <w:pPr>
        <w:pStyle w:val="39"/>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lang w:eastAsia="zh-CN"/>
        </w:rPr>
      </w:pPr>
      <w:r>
        <w:rPr>
          <w:rFonts w:hint="eastAsia" w:asciiTheme="minorEastAsia" w:hAnsiTheme="minorEastAsia" w:eastAsiaTheme="minorEastAsia" w:cstheme="minorEastAsia"/>
          <w:iCs w:val="0"/>
          <w:color w:val="auto"/>
          <w:sz w:val="21"/>
          <w:szCs w:val="21"/>
          <w:lang w:val="en-US" w:eastAsia="zh-CN"/>
        </w:rPr>
        <w:t>（</w:t>
      </w:r>
      <w:r>
        <w:rPr>
          <w:rFonts w:hint="default" w:asciiTheme="minorEastAsia" w:hAnsiTheme="minorEastAsia" w:eastAsiaTheme="minorEastAsia" w:cstheme="minorEastAsia"/>
          <w:iCs w:val="0"/>
          <w:color w:val="auto"/>
          <w:sz w:val="21"/>
          <w:szCs w:val="21"/>
          <w:lang w:val="en" w:eastAsia="zh-CN"/>
        </w:rPr>
        <w:t>5</w:t>
      </w:r>
      <w:r>
        <w:rPr>
          <w:rFonts w:hint="eastAsia" w:asciiTheme="minorEastAsia" w:hAnsiTheme="minorEastAsia" w:eastAsiaTheme="minorEastAsia" w:cstheme="minorEastAsia"/>
          <w:iCs w:val="0"/>
          <w:color w:val="auto"/>
          <w:sz w:val="21"/>
          <w:szCs w:val="21"/>
          <w:lang w:val="en-US" w:eastAsia="zh-CN"/>
        </w:rPr>
        <w:t>）政府采购方式：</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公开招标</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邀请招标</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竞争性谈判</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竞争性磋商</w:t>
      </w:r>
    </w:p>
    <w:p w14:paraId="01C90BB2">
      <w:pPr>
        <w:pStyle w:val="3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u w:val="single"/>
          <w:lang w:val="en-US" w:eastAsia="zh-CN"/>
        </w:rPr>
      </w:pPr>
      <w:r>
        <w:rPr>
          <w:rFonts w:hint="eastAsia" w:ascii="宋体" w:hAnsi="宋体" w:cs="宋体"/>
          <w:color w:val="auto"/>
          <w:szCs w:val="21"/>
          <w:u w:val="none"/>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询价</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单一来源</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框架协议</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其他：</w:t>
      </w:r>
      <w:r>
        <w:rPr>
          <w:rFonts w:hint="eastAsia" w:ascii="宋体" w:hAnsi="宋体" w:eastAsia="宋体" w:cs="宋体"/>
          <w:iCs w:val="0"/>
          <w:color w:val="auto"/>
          <w:sz w:val="21"/>
          <w:szCs w:val="21"/>
          <w:u w:val="single"/>
          <w:lang w:val="en-US" w:eastAsia="zh-CN"/>
        </w:rPr>
        <w:t xml:space="preserve">          </w:t>
      </w:r>
    </w:p>
    <w:p w14:paraId="77B589BA">
      <w:pPr>
        <w:pStyle w:val="39"/>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u w:val="none"/>
          <w:lang w:val="en-US" w:eastAsia="zh-CN"/>
        </w:rPr>
      </w:pPr>
      <w:r>
        <w:rPr>
          <w:rFonts w:hint="eastAsia" w:ascii="宋体" w:hAnsi="宋体" w:eastAsia="宋体" w:cs="宋体"/>
          <w:iCs w:val="0"/>
          <w:color w:val="auto"/>
          <w:sz w:val="21"/>
          <w:szCs w:val="21"/>
          <w:u w:val="none"/>
          <w:lang w:val="en-US" w:eastAsia="zh-CN"/>
        </w:rPr>
        <w:t>（注：在框架协议采购的第二阶段，可选择使用该合同文本）</w:t>
      </w:r>
    </w:p>
    <w:p w14:paraId="67CE5303">
      <w:pPr>
        <w:pStyle w:val="39"/>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lang w:val="en-US" w:eastAsia="zh-CN" w:bidi="ar-SA"/>
        </w:rPr>
      </w:pPr>
      <w:r>
        <w:rPr>
          <w:rFonts w:hint="eastAsia" w:ascii="宋体" w:hAnsi="宋体"/>
          <w:color w:val="auto"/>
          <w:szCs w:val="21"/>
          <w:lang w:val="en-US" w:eastAsia="zh-CN"/>
        </w:rPr>
        <w:t xml:space="preserve"> （</w:t>
      </w:r>
      <w:r>
        <w:rPr>
          <w:rFonts w:hint="default" w:ascii="宋体" w:hAnsi="宋体"/>
          <w:color w:val="auto"/>
          <w:szCs w:val="21"/>
          <w:lang w:val="en" w:eastAsia="zh-CN"/>
        </w:rPr>
        <w:t>6</w:t>
      </w:r>
      <w:r>
        <w:rPr>
          <w:rFonts w:hint="eastAsia" w:ascii="宋体" w:hAnsi="宋体"/>
          <w:color w:val="auto"/>
          <w:szCs w:val="21"/>
          <w:lang w:val="en-US" w:eastAsia="zh-CN"/>
        </w:rPr>
        <w:t>）</w:t>
      </w:r>
      <w:r>
        <w:rPr>
          <w:rFonts w:hint="eastAsia" w:ascii="宋体" w:hAnsi="宋体" w:eastAsia="宋体" w:cs="Times New Roman"/>
          <w:color w:val="auto"/>
          <w:w w:val="100"/>
          <w:kern w:val="2"/>
          <w:sz w:val="21"/>
          <w:szCs w:val="21"/>
          <w:lang w:val="en-US" w:eastAsia="zh-CN" w:bidi="ar-SA"/>
        </w:rPr>
        <w:t>中标（成交）采购标的制造商是否为中小企业：</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 xml:space="preserve">是      </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否</w:t>
      </w:r>
    </w:p>
    <w:p w14:paraId="3AE4DB58">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rPr>
      </w:pPr>
      <w:r>
        <w:rPr>
          <w:rFonts w:hint="eastAsia" w:ascii="宋体" w:hAnsi="宋体"/>
          <w:color w:val="auto"/>
          <w:w w:val="100"/>
          <w:szCs w:val="21"/>
          <w:lang w:val="en-US" w:eastAsia="zh-CN"/>
        </w:rPr>
        <w:t xml:space="preserve">         本合同</w:t>
      </w:r>
      <w:r>
        <w:rPr>
          <w:rFonts w:hint="eastAsia" w:ascii="宋体" w:hAnsi="宋体"/>
          <w:color w:val="auto"/>
          <w:w w:val="100"/>
          <w:szCs w:val="21"/>
        </w:rPr>
        <w:t>是否</w:t>
      </w:r>
      <w:r>
        <w:rPr>
          <w:rFonts w:hint="eastAsia" w:ascii="宋体" w:hAnsi="宋体"/>
          <w:color w:val="auto"/>
          <w:w w:val="100"/>
          <w:szCs w:val="21"/>
          <w:lang w:eastAsia="zh-CN"/>
        </w:rPr>
        <w:t>为专门面向</w:t>
      </w:r>
      <w:r>
        <w:rPr>
          <w:rFonts w:hint="eastAsia" w:ascii="宋体" w:hAnsi="宋体"/>
          <w:color w:val="auto"/>
          <w:w w:val="100"/>
          <w:szCs w:val="21"/>
        </w:rPr>
        <w:t>中小企业</w:t>
      </w:r>
      <w:r>
        <w:rPr>
          <w:rFonts w:hint="eastAsia" w:ascii="宋体" w:hAnsi="宋体"/>
          <w:color w:val="auto"/>
          <w:w w:val="100"/>
          <w:szCs w:val="21"/>
          <w:lang w:eastAsia="zh-CN"/>
        </w:rPr>
        <w:t>的采</w:t>
      </w:r>
      <w:r>
        <w:rPr>
          <w:rFonts w:hint="eastAsia" w:ascii="宋体" w:hAnsi="宋体"/>
          <w:color w:val="auto"/>
          <w:w w:val="100"/>
          <w:szCs w:val="21"/>
          <w:shd w:val="clear"/>
          <w:lang w:eastAsia="zh-CN"/>
        </w:rPr>
        <w:t>购</w:t>
      </w:r>
      <w:r>
        <w:rPr>
          <w:rFonts w:hint="eastAsia" w:ascii="宋体" w:hAnsi="宋体"/>
          <w:color w:val="auto"/>
          <w:w w:val="100"/>
          <w:szCs w:val="21"/>
          <w:shd w:val="clear"/>
        </w:rPr>
        <w:t>合同</w:t>
      </w:r>
      <w:r>
        <w:rPr>
          <w:rFonts w:hint="eastAsia" w:ascii="宋体" w:hAnsi="宋体"/>
          <w:color w:val="auto"/>
          <w:w w:val="100"/>
          <w:szCs w:val="21"/>
          <w:shd w:val="clear"/>
          <w:lang w:eastAsia="zh-CN"/>
        </w:rPr>
        <w:t>（中小企业预留合同）</w:t>
      </w:r>
      <w:r>
        <w:rPr>
          <w:rFonts w:hint="eastAsia" w:ascii="宋体" w:hAnsi="宋体"/>
          <w:color w:val="auto"/>
          <w:szCs w:val="21"/>
          <w:shd w:val="clear"/>
        </w:rPr>
        <w:t>：</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lang w:val="en-US" w:eastAsia="zh-CN"/>
        </w:rPr>
        <w:t xml:space="preserve">  </w:t>
      </w: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否</w:t>
      </w:r>
    </w:p>
    <w:p w14:paraId="66E4B561">
      <w:pPr>
        <w:numPr>
          <w:ilvl w:val="-1"/>
          <w:numId w:val="0"/>
        </w:numPr>
        <w:adjustRightInd w:val="0"/>
        <w:snapToGrid w:val="0"/>
        <w:spacing w:before="0" w:beforeLines="0" w:line="400" w:lineRule="exact"/>
        <w:ind w:firstLine="0" w:firstLineChars="0"/>
        <w:rPr>
          <w:rFonts w:hint="eastAsia" w:ascii="宋体" w:hAnsi="宋体"/>
          <w:iCs/>
          <w:color w:val="auto"/>
          <w:szCs w:val="21"/>
        </w:rPr>
      </w:pPr>
      <w:r>
        <w:rPr>
          <w:rFonts w:hint="eastAsia"/>
          <w:color w:val="auto"/>
          <w:lang w:val="en-US" w:eastAsia="zh-CN"/>
        </w:rPr>
        <w:t xml:space="preserve">         若本项目不专门面向中小企业采购，是否给予小微企业评审优惠：</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77EC9A33">
      <w:pPr>
        <w:numPr>
          <w:ilvl w:val="-1"/>
          <w:numId w:val="0"/>
        </w:numPr>
        <w:adjustRightInd w:val="0"/>
        <w:snapToGrid w:val="0"/>
        <w:spacing w:before="0" w:beforeLines="0" w:line="400" w:lineRule="exact"/>
        <w:ind w:firstLine="0" w:firstLineChars="0"/>
        <w:rPr>
          <w:rFonts w:hint="eastAsia" w:ascii="宋体" w:hAnsi="宋体"/>
          <w:iCs/>
          <w:color w:val="auto"/>
          <w:szCs w:val="21"/>
        </w:rPr>
      </w:pPr>
      <w:r>
        <w:rPr>
          <w:rFonts w:hint="eastAsia"/>
          <w:color w:val="auto"/>
          <w:lang w:val="en-US" w:eastAsia="zh-CN"/>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5C508C62">
      <w:pPr>
        <w:numPr>
          <w:ilvl w:val="0"/>
          <w:numId w:val="0"/>
        </w:numPr>
        <w:snapToGrid w:val="0"/>
        <w:spacing w:beforeLines="0" w:line="400" w:lineRule="exact"/>
        <w:ind w:firstLine="0" w:firstLineChars="0"/>
        <w:rPr>
          <w:rFonts w:hint="default"/>
          <w:color w:val="auto"/>
          <w:lang w:val="en-US" w:eastAsia="zh-CN"/>
        </w:rPr>
      </w:pPr>
      <w:r>
        <w:rPr>
          <w:rFonts w:hint="eastAsia"/>
          <w:color w:val="auto"/>
          <w:lang w:val="en-US" w:eastAsia="zh-CN"/>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3D660D20">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default" w:ascii="宋体" w:hAnsi="宋体"/>
          <w:color w:val="auto"/>
          <w:szCs w:val="21"/>
          <w:lang w:val="en" w:eastAsia="zh-CN"/>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4FC71769">
      <w:pPr>
        <w:adjustRightInd w:val="0"/>
        <w:snapToGrid w:val="0"/>
        <w:spacing w:before="0" w:beforeLines="0" w:line="400" w:lineRule="exact"/>
        <w:ind w:firstLine="840" w:firstLineChars="400"/>
        <w:rPr>
          <w:rFonts w:hint="eastAsia"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分包主要内容：</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01B3C7D9">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u w:val="none"/>
          <w:lang w:val="en-US" w:eastAsia="zh-CN"/>
        </w:rPr>
        <w:t xml:space="preserve"> </w:t>
      </w:r>
      <w:r>
        <w:rPr>
          <w:rFonts w:hint="eastAsia" w:ascii="宋体" w:hAnsi="宋体"/>
          <w:color w:val="auto"/>
          <w:szCs w:val="21"/>
        </w:rPr>
        <w:t>分包</w:t>
      </w:r>
      <w:r>
        <w:rPr>
          <w:rFonts w:hint="eastAsia" w:ascii="宋体" w:hAnsi="宋体"/>
          <w:color w:val="auto"/>
          <w:szCs w:val="21"/>
          <w:highlight w:val="none"/>
        </w:rPr>
        <w:t>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68D25C32">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434869DD">
      <w:pPr>
        <w:adjustRightInd w:val="0"/>
        <w:snapToGrid w:val="0"/>
        <w:spacing w:before="0" w:beforeLines="0" w:line="400" w:lineRule="exact"/>
        <w:ind w:firstLine="840" w:firstLineChars="400"/>
        <w:rPr>
          <w:rFonts w:hint="eastAsia" w:ascii="宋体" w:hAnsi="宋体"/>
          <w:color w:val="auto"/>
          <w:szCs w:val="21"/>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rPr>
        <w:t>：</w:t>
      </w:r>
    </w:p>
    <w:p w14:paraId="22983CB8">
      <w:pPr>
        <w:adjustRightInd w:val="0"/>
        <w:snapToGrid w:val="0"/>
        <w:spacing w:beforeLines="0" w:line="400" w:lineRule="exact"/>
        <w:ind w:firstLine="840" w:firstLineChars="40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小微型企业</w:t>
      </w:r>
      <w:r>
        <w:rPr>
          <w:rFonts w:hint="eastAsia" w:ascii="宋体" w:hAnsi="宋体"/>
          <w:iCs/>
          <w:color w:val="auto"/>
          <w:szCs w:val="21"/>
          <w:lang w:val="en-US" w:eastAsia="zh-CN"/>
        </w:rPr>
        <w:t xml:space="preserve">  </w:t>
      </w:r>
    </w:p>
    <w:p w14:paraId="565EEB67">
      <w:pPr>
        <w:adjustRightInd w:val="0"/>
        <w:snapToGrid w:val="0"/>
        <w:spacing w:beforeLines="0" w:line="400" w:lineRule="exact"/>
        <w:ind w:firstLine="840" w:firstLineChars="400"/>
        <w:rPr>
          <w:rFonts w:hint="default" w:eastAsia="华文楷体"/>
          <w:color w:val="auto"/>
          <w:u w:val="none"/>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残疾人福利性单位</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监狱</w:t>
      </w:r>
      <w:r>
        <w:rPr>
          <w:rFonts w:hint="eastAsia" w:ascii="宋体" w:hAnsi="宋体"/>
          <w:iCs/>
          <w:color w:val="auto"/>
          <w:szCs w:val="21"/>
        </w:rPr>
        <w:t>企业</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其他</w:t>
      </w:r>
    </w:p>
    <w:p w14:paraId="40CCB229">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2FD318C2">
      <w:pPr>
        <w:pStyle w:val="39"/>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63C6D4F7">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w:t>
      </w:r>
      <w:r>
        <w:rPr>
          <w:rFonts w:hint="default" w:ascii="宋体" w:hAnsi="宋体" w:cs="宋体"/>
          <w:b w:val="0"/>
          <w:bCs w:val="0"/>
          <w:color w:val="auto"/>
          <w:sz w:val="21"/>
          <w:szCs w:val="21"/>
          <w:u w:val="none"/>
          <w:lang w:val="en" w:eastAsia="zh-CN"/>
        </w:rPr>
        <w:t>9</w:t>
      </w:r>
      <w:r>
        <w:rPr>
          <w:rFonts w:hint="eastAsia" w:ascii="宋体" w:hAnsi="宋体" w:eastAsia="宋体" w:cs="宋体"/>
          <w:b w:val="0"/>
          <w:bCs w:val="0"/>
          <w:color w:val="auto"/>
          <w:sz w:val="21"/>
          <w:szCs w:val="21"/>
          <w:u w:val="none"/>
          <w:lang w:val="en-US" w:eastAsia="zh-CN"/>
        </w:rPr>
        <w:t>）是否涉及进口产品：</w:t>
      </w:r>
    </w:p>
    <w:p w14:paraId="4A07AAF9">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u w:val="single"/>
          <w:lang w:val="en-US" w:eastAsia="zh-CN"/>
        </w:rPr>
      </w:pPr>
      <w:r>
        <w:rPr>
          <w:rFonts w:hint="eastAsia" w:ascii="宋体" w:hAnsi="宋体" w:cs="宋体"/>
          <w:iCs w:val="0"/>
          <w:color w:val="auto"/>
          <w:szCs w:val="21"/>
          <w:lang w:val="en-US" w:eastAsia="zh-CN"/>
        </w:rPr>
        <w:t xml:space="preserve"> </w:t>
      </w:r>
      <w:r>
        <w:rPr>
          <w:rFonts w:hint="eastAsia" w:ascii="宋体" w:hAnsi="宋体" w:eastAsia="宋体" w:cs="宋体"/>
          <w:iCs w:val="0"/>
          <w:color w:val="auto"/>
          <w:szCs w:val="21"/>
        </w:rPr>
        <w:sym w:font="Wingdings" w:char="00A8"/>
      </w:r>
      <w:r>
        <w:rPr>
          <w:rFonts w:hint="eastAsia" w:ascii="宋体" w:hAnsi="宋体" w:eastAsia="宋体" w:cs="宋体"/>
          <w:iCs w:val="0"/>
          <w:color w:val="auto"/>
          <w:szCs w:val="21"/>
        </w:rPr>
        <w:t>是</w:t>
      </w:r>
      <w:r>
        <w:rPr>
          <w:rFonts w:hint="eastAsia" w:ascii="宋体" w:hAnsi="宋体" w:eastAsia="宋体" w:cs="宋体"/>
          <w:iCs w:val="0"/>
          <w:color w:val="auto"/>
          <w:szCs w:val="21"/>
          <w:lang w:eastAsia="zh-CN"/>
        </w:rPr>
        <w:t>，</w:t>
      </w:r>
      <w:r>
        <w:rPr>
          <w:rFonts w:hint="eastAsia" w:ascii="宋体" w:hAnsi="宋体" w:cs="宋体"/>
          <w:iCs w:val="0"/>
          <w:color w:val="auto"/>
          <w:szCs w:val="21"/>
          <w:lang w:eastAsia="zh-CN"/>
        </w:rPr>
        <w:t>《政府采购品目分类目录》底级品目名称</w:t>
      </w:r>
      <w:r>
        <w:rPr>
          <w:rFonts w:hint="eastAsia" w:ascii="宋体" w:hAnsi="宋体" w:eastAsia="宋体" w:cs="宋体"/>
          <w:color w:val="auto"/>
          <w:szCs w:val="21"/>
          <w:lang w:val="en-US" w:eastAsia="zh-CN"/>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金额：</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p>
    <w:p w14:paraId="4FE1F1EF">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rPr>
      </w:pPr>
      <w:r>
        <w:rPr>
          <w:rFonts w:hint="eastAsia" w:ascii="宋体" w:hAnsi="宋体" w:cs="宋体"/>
          <w:color w:val="auto"/>
          <w:szCs w:val="21"/>
          <w:lang w:val="en-US" w:eastAsia="zh-CN"/>
        </w:rPr>
        <w:t xml:space="preserve">        国别：</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品牌：</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lang w:val="en-US" w:eastAsia="zh-CN"/>
        </w:rPr>
        <w:t xml:space="preserve"> 规格型号：</w:t>
      </w:r>
      <w:r>
        <w:rPr>
          <w:rFonts w:hint="eastAsia" w:ascii="宋体" w:hAnsi="宋体" w:eastAsia="宋体" w:cs="宋体"/>
          <w:color w:val="auto"/>
          <w:szCs w:val="21"/>
          <w:u w:val="single"/>
          <w:lang w:val="en-US" w:eastAsia="zh-CN"/>
        </w:rPr>
        <w:t xml:space="preserve">        </w:t>
      </w:r>
      <w:r>
        <w:rPr>
          <w:rFonts w:hint="eastAsia" w:ascii="宋体" w:hAnsi="宋体" w:eastAsia="宋体"/>
          <w:iCs w:val="0"/>
          <w:color w:val="auto"/>
          <w:szCs w:val="21"/>
        </w:rPr>
        <w:t xml:space="preserve">      </w:t>
      </w:r>
    </w:p>
    <w:p w14:paraId="2958F8A8">
      <w:pPr>
        <w:adjustRightInd w:val="0"/>
        <w:snapToGrid w:val="0"/>
        <w:spacing w:before="0" w:beforeLines="0" w:line="400" w:lineRule="exact"/>
        <w:ind w:firstLine="840" w:firstLineChars="400"/>
        <w:rPr>
          <w:rFonts w:hint="eastAsia" w:ascii="宋体" w:hAnsi="宋体"/>
          <w:color w:val="auto"/>
          <w:szCs w:val="21"/>
          <w:u w:val="none"/>
          <w:lang w:val="en-US" w:eastAsia="zh-CN"/>
        </w:rPr>
      </w:pPr>
      <w:r>
        <w:rPr>
          <w:rFonts w:hint="eastAsia" w:ascii="宋体" w:hAnsi="宋体"/>
          <w:iCs w:val="0"/>
          <w:color w:val="auto"/>
          <w:szCs w:val="21"/>
          <w:lang w:val="en-US" w:eastAsia="zh-CN"/>
        </w:rPr>
        <w:t xml:space="preserve"> </w:t>
      </w:r>
      <w:r>
        <w:rPr>
          <w:rFonts w:hint="eastAsia" w:ascii="宋体" w:hAnsi="宋体"/>
          <w:iCs w:val="0"/>
          <w:color w:val="auto"/>
          <w:szCs w:val="21"/>
        </w:rPr>
        <w:sym w:font="Wingdings" w:char="00A8"/>
      </w:r>
      <w:r>
        <w:rPr>
          <w:rFonts w:hint="eastAsia" w:ascii="宋体" w:hAnsi="宋体" w:eastAsia="宋体"/>
          <w:iCs w:val="0"/>
          <w:color w:val="auto"/>
          <w:szCs w:val="21"/>
          <w:lang w:eastAsia="zh-CN"/>
        </w:rPr>
        <w:t>否</w:t>
      </w:r>
    </w:p>
    <w:p w14:paraId="37A2162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u w:val="none"/>
          <w:lang w:val="en-US" w:eastAsia="zh-CN"/>
        </w:rPr>
      </w:pPr>
      <w:r>
        <w:rPr>
          <w:rFonts w:hint="eastAsia" w:ascii="宋体" w:hAnsi="宋体"/>
          <w:b w:val="0"/>
          <w:bCs w:val="0"/>
          <w:color w:val="auto"/>
          <w:sz w:val="21"/>
          <w:szCs w:val="21"/>
          <w:u w:val="none"/>
          <w:lang w:val="en-US" w:eastAsia="zh-CN"/>
        </w:rPr>
        <w:t xml:space="preserve">    （1</w:t>
      </w:r>
      <w:r>
        <w:rPr>
          <w:rFonts w:hint="default" w:ascii="宋体" w:hAnsi="宋体"/>
          <w:b w:val="0"/>
          <w:bCs w:val="0"/>
          <w:color w:val="auto"/>
          <w:sz w:val="21"/>
          <w:szCs w:val="21"/>
          <w:u w:val="none"/>
          <w:lang w:val="en" w:eastAsia="zh-CN"/>
        </w:rPr>
        <w:t>0</w:t>
      </w:r>
      <w:r>
        <w:rPr>
          <w:rFonts w:hint="eastAsia" w:ascii="宋体" w:hAnsi="宋体"/>
          <w:b w:val="0"/>
          <w:bCs w:val="0"/>
          <w:color w:val="auto"/>
          <w:sz w:val="21"/>
          <w:szCs w:val="21"/>
          <w:u w:val="none"/>
          <w:lang w:val="en-US" w:eastAsia="zh-CN"/>
        </w:rPr>
        <w:t>）</w:t>
      </w:r>
      <w:r>
        <w:rPr>
          <w:rFonts w:hint="eastAsia" w:ascii="宋体" w:hAnsi="宋体" w:eastAsia="宋体"/>
          <w:b w:val="0"/>
          <w:bCs w:val="0"/>
          <w:color w:val="auto"/>
          <w:sz w:val="21"/>
          <w:szCs w:val="21"/>
          <w:u w:val="none"/>
          <w:lang w:val="en-US" w:eastAsia="zh-CN"/>
        </w:rPr>
        <w:t>是否涉及节能产品：</w:t>
      </w:r>
    </w:p>
    <w:p w14:paraId="1A02C39D">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是</w:t>
      </w:r>
      <w:r>
        <w:rPr>
          <w:rFonts w:hint="eastAsia" w:ascii="宋体" w:hAnsi="宋体" w:eastAsia="宋体"/>
          <w:iCs w:val="0"/>
          <w:color w:val="auto"/>
          <w:szCs w:val="21"/>
          <w:lang w:eastAsia="zh-CN"/>
        </w:rPr>
        <w:t>，</w:t>
      </w:r>
      <w:r>
        <w:rPr>
          <w:rFonts w:hint="eastAsia" w:ascii="宋体" w:hAnsi="宋体"/>
          <w:iCs w:val="0"/>
          <w:color w:val="auto"/>
          <w:szCs w:val="21"/>
          <w:lang w:eastAsia="zh-CN"/>
        </w:rPr>
        <w:t>《节能产品政府采购品目清单》的底级品目名称：</w:t>
      </w:r>
      <w:r>
        <w:rPr>
          <w:rFonts w:hint="eastAsia" w:ascii="宋体" w:hAnsi="宋体" w:eastAsia="宋体"/>
          <w:color w:val="auto"/>
          <w:szCs w:val="21"/>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iCs/>
          <w:color w:val="auto"/>
          <w:szCs w:val="21"/>
          <w:lang w:val="en-US" w:eastAsia="zh-CN"/>
        </w:rPr>
        <w:t xml:space="preserve">     </w:t>
      </w:r>
    </w:p>
    <w:p w14:paraId="55EEE6A4">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1674C5C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rPr>
      </w:pPr>
      <w:r>
        <w:rPr>
          <w:rFonts w:hint="eastAsia" w:ascii="宋体" w:hAnsi="宋体"/>
          <w:iCs/>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p>
    <w:p w14:paraId="45C1E2EF">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u w:val="none"/>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b w:val="0"/>
          <w:bCs w:val="0"/>
          <w:color w:val="auto"/>
          <w:sz w:val="21"/>
          <w:szCs w:val="21"/>
          <w:u w:val="none"/>
          <w:lang w:val="en-US" w:eastAsia="zh-CN"/>
        </w:rPr>
        <w:t>是否涉及</w:t>
      </w:r>
      <w:r>
        <w:rPr>
          <w:rFonts w:hint="eastAsia" w:ascii="宋体" w:hAnsi="宋体"/>
          <w:b w:val="0"/>
          <w:bCs w:val="0"/>
          <w:color w:val="auto"/>
          <w:sz w:val="21"/>
          <w:szCs w:val="21"/>
          <w:u w:val="none"/>
          <w:lang w:val="en-US" w:eastAsia="zh-CN"/>
        </w:rPr>
        <w:t>环境标志</w:t>
      </w:r>
      <w:r>
        <w:rPr>
          <w:rFonts w:hint="eastAsia" w:ascii="宋体" w:hAnsi="宋体" w:eastAsia="宋体"/>
          <w:b w:val="0"/>
          <w:bCs w:val="0"/>
          <w:color w:val="auto"/>
          <w:sz w:val="21"/>
          <w:szCs w:val="21"/>
          <w:u w:val="none"/>
          <w:lang w:val="en-US" w:eastAsia="zh-CN"/>
        </w:rPr>
        <w:t>产品：</w:t>
      </w:r>
    </w:p>
    <w:p w14:paraId="1DD5DA31">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lang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是</w:t>
      </w:r>
      <w:r>
        <w:rPr>
          <w:rFonts w:hint="eastAsia" w:ascii="宋体" w:hAnsi="宋体" w:eastAsia="宋体"/>
          <w:iCs w:val="0"/>
          <w:color w:val="auto"/>
          <w:szCs w:val="21"/>
          <w:lang w:eastAsia="zh-CN"/>
        </w:rPr>
        <w:t>，</w:t>
      </w:r>
      <w:r>
        <w:rPr>
          <w:rFonts w:hint="eastAsia" w:ascii="宋体" w:hAnsi="宋体"/>
          <w:iCs w:val="0"/>
          <w:color w:val="auto"/>
          <w:szCs w:val="21"/>
          <w:lang w:eastAsia="zh-CN"/>
        </w:rPr>
        <w:t>《环境标志产品政府采购品目清单》的底级品目名称：</w:t>
      </w:r>
      <w:r>
        <w:rPr>
          <w:rFonts w:hint="eastAsia" w:ascii="宋体" w:hAnsi="宋体" w:eastAsia="宋体"/>
          <w:color w:val="auto"/>
          <w:szCs w:val="21"/>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iCs/>
          <w:color w:val="auto"/>
          <w:szCs w:val="21"/>
          <w:lang w:val="en-US" w:eastAsia="zh-CN"/>
        </w:rPr>
        <w:t xml:space="preserve"> </w:t>
      </w:r>
    </w:p>
    <w:p w14:paraId="171F8594">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6F4C7AA1">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u w:val="none"/>
          <w:lang w:val="en-US" w:eastAsia="zh-CN"/>
        </w:rPr>
      </w:pPr>
      <w:r>
        <w:rPr>
          <w:rFonts w:hint="eastAsia" w:ascii="宋体" w:hAnsi="宋体"/>
          <w:iCs/>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p>
    <w:p w14:paraId="6B403EA8">
      <w:pPr>
        <w:pStyle w:val="39"/>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u w:val="none"/>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cs="Times New Roman"/>
          <w:b w:val="0"/>
          <w:bCs w:val="0"/>
          <w:color w:val="auto"/>
          <w:kern w:val="2"/>
          <w:sz w:val="21"/>
          <w:szCs w:val="21"/>
          <w:u w:val="none"/>
          <w:lang w:val="en-US" w:eastAsia="zh-CN"/>
        </w:rPr>
        <w:t>是否涉及绿色产品：</w:t>
      </w:r>
      <w:r>
        <w:rPr>
          <w:rFonts w:hint="eastAsia" w:ascii="宋体" w:hAnsi="宋体" w:eastAsia="宋体" w:cs="Times New Roman"/>
          <w:iCs w:val="0"/>
          <w:color w:val="auto"/>
          <w:kern w:val="2"/>
          <w:sz w:val="21"/>
          <w:szCs w:val="21"/>
          <w:u w:val="none"/>
          <w:lang w:val="en-US" w:eastAsia="zh-CN"/>
        </w:rPr>
        <w:t xml:space="preserve"> </w:t>
      </w:r>
    </w:p>
    <w:p w14:paraId="2172210E">
      <w:pPr>
        <w:pStyle w:val="39"/>
        <w:spacing w:beforeLines="0"/>
        <w:ind w:firstLine="420" w:firstLineChars="0"/>
        <w:rPr>
          <w:rFonts w:hint="eastAsia" w:ascii="宋体" w:hAnsi="宋体" w:eastAsia="宋体"/>
          <w:color w:val="auto"/>
          <w:szCs w:val="21"/>
          <w:u w:val="single"/>
          <w:lang w:val="en-US" w:eastAsia="zh-CN"/>
        </w:rPr>
      </w:pPr>
      <w:r>
        <w:rPr>
          <w:rFonts w:hint="eastAsia" w:ascii="宋体" w:hAnsi="宋体" w:eastAsia="宋体" w:cs="Times New Roman"/>
          <w:iCs w:val="0"/>
          <w:color w:val="auto"/>
          <w:kern w:val="2"/>
          <w:sz w:val="21"/>
          <w:szCs w:val="21"/>
          <w:u w:val="none"/>
          <w:lang w:val="en-US" w:eastAsia="zh-CN"/>
        </w:rPr>
        <w:t xml:space="preserve">     </w:t>
      </w:r>
      <w:r>
        <w:rPr>
          <w:rFonts w:hint="eastAsia" w:ascii="宋体" w:hAnsi="宋体" w:eastAsia="宋体" w:cs="Times New Roman"/>
          <w:iCs w:val="0"/>
          <w:color w:val="auto"/>
          <w:kern w:val="2"/>
          <w:sz w:val="21"/>
          <w:szCs w:val="21"/>
          <w:u w:val="none"/>
        </w:rPr>
        <w:sym w:font="Wingdings" w:char="00A8"/>
      </w:r>
      <w:r>
        <w:rPr>
          <w:rFonts w:hint="eastAsia" w:ascii="宋体" w:hAnsi="宋体" w:eastAsia="宋体" w:cs="Times New Roman"/>
          <w:iCs w:val="0"/>
          <w:color w:val="auto"/>
          <w:kern w:val="2"/>
          <w:sz w:val="21"/>
          <w:szCs w:val="21"/>
          <w:u w:val="none"/>
        </w:rPr>
        <w:t>是</w:t>
      </w:r>
      <w:r>
        <w:rPr>
          <w:rFonts w:hint="eastAsia" w:ascii="宋体" w:hAnsi="宋体" w:eastAsia="宋体" w:cs="Times New Roman"/>
          <w:iCs w:val="0"/>
          <w:color w:val="auto"/>
          <w:kern w:val="2"/>
          <w:sz w:val="21"/>
          <w:szCs w:val="21"/>
          <w:u w:val="none"/>
          <w:lang w:eastAsia="zh-CN"/>
        </w:rPr>
        <w:t>，绿色产品政府采购相关政策确定的底级品目名称：</w:t>
      </w:r>
      <w:r>
        <w:rPr>
          <w:rFonts w:hint="eastAsia" w:ascii="宋体" w:hAnsi="宋体" w:eastAsia="宋体"/>
          <w:color w:val="auto"/>
          <w:szCs w:val="21"/>
          <w:u w:val="single"/>
          <w:lang w:val="en-US" w:eastAsia="zh-CN"/>
        </w:rPr>
        <w:t xml:space="preserve">         </w:t>
      </w:r>
    </w:p>
    <w:p w14:paraId="2DC2E705">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6326DC73">
      <w:pPr>
        <w:pStyle w:val="39"/>
        <w:spacing w:beforeLines="0"/>
        <w:ind w:firstLine="420" w:firstLineChars="0"/>
        <w:rPr>
          <w:rFonts w:hint="eastAsia" w:ascii="宋体" w:hAnsi="宋体"/>
          <w:b w:val="0"/>
          <w:bCs w:val="0"/>
          <w:color w:val="auto"/>
          <w:sz w:val="21"/>
          <w:szCs w:val="21"/>
          <w:u w:val="none"/>
          <w:lang w:val="en-US" w:eastAsia="zh-CN"/>
        </w:rPr>
      </w:pPr>
      <w:r>
        <w:rPr>
          <w:rFonts w:hint="eastAsia" w:ascii="宋体" w:hAnsi="宋体" w:eastAsia="宋体" w:cs="Times New Roman"/>
          <w:iCs w:val="0"/>
          <w:color w:val="auto"/>
          <w:kern w:val="2"/>
          <w:sz w:val="21"/>
          <w:szCs w:val="21"/>
          <w:u w:val="none"/>
          <w:lang w:val="en-US" w:eastAsia="zh-CN"/>
        </w:rPr>
        <w:t xml:space="preserve">     </w:t>
      </w:r>
      <w:r>
        <w:rPr>
          <w:rFonts w:hint="eastAsia" w:ascii="宋体" w:hAnsi="宋体" w:eastAsia="宋体" w:cs="Times New Roman"/>
          <w:iCs w:val="0"/>
          <w:color w:val="auto"/>
          <w:kern w:val="2"/>
          <w:sz w:val="21"/>
          <w:szCs w:val="21"/>
          <w:u w:val="none"/>
        </w:rPr>
        <w:sym w:font="Wingdings" w:char="00A8"/>
      </w:r>
      <w:r>
        <w:rPr>
          <w:rFonts w:hint="eastAsia" w:ascii="宋体" w:hAnsi="宋体" w:eastAsia="宋体" w:cs="Times New Roman"/>
          <w:iCs w:val="0"/>
          <w:color w:val="auto"/>
          <w:kern w:val="2"/>
          <w:sz w:val="21"/>
          <w:szCs w:val="21"/>
          <w:u w:val="none"/>
        </w:rPr>
        <w:t>否</w:t>
      </w:r>
    </w:p>
    <w:p w14:paraId="336F1345">
      <w:pPr>
        <w:numPr>
          <w:ilvl w:val="-1"/>
          <w:numId w:val="0"/>
        </w:numPr>
        <w:adjustRightInd w:val="0"/>
        <w:snapToGrid w:val="0"/>
        <w:spacing w:before="0" w:beforeLines="0" w:line="400" w:lineRule="exact"/>
        <w:ind w:firstLine="0" w:firstLineChars="0"/>
        <w:rPr>
          <w:rFonts w:hint="eastAsia" w:ascii="宋体" w:hAnsi="宋体" w:eastAsia="宋体"/>
          <w:color w:val="auto"/>
          <w:szCs w:val="21"/>
          <w:lang w:val="en-US" w:eastAsia="zh-CN"/>
        </w:rPr>
      </w:pPr>
      <w:r>
        <w:rPr>
          <w:rFonts w:hint="eastAsia" w:ascii="宋体" w:hAnsi="宋体"/>
          <w:color w:val="auto"/>
          <w:szCs w:val="21"/>
          <w:lang w:val="en-US" w:eastAsia="zh-CN"/>
        </w:rPr>
        <w:t xml:space="preserve">    （1</w:t>
      </w:r>
      <w:r>
        <w:rPr>
          <w:rFonts w:hint="default" w:ascii="宋体" w:hAnsi="宋体"/>
          <w:color w:val="auto"/>
          <w:szCs w:val="21"/>
          <w:lang w:val="en" w:eastAsia="zh-CN"/>
        </w:rPr>
        <w:t>1</w:t>
      </w:r>
      <w:r>
        <w:rPr>
          <w:rFonts w:hint="eastAsia" w:ascii="宋体" w:hAnsi="宋体"/>
          <w:color w:val="auto"/>
          <w:szCs w:val="21"/>
          <w:lang w:val="en-US" w:eastAsia="zh-CN"/>
        </w:rPr>
        <w:t>）</w:t>
      </w:r>
      <w:r>
        <w:rPr>
          <w:rFonts w:hint="eastAsia" w:ascii="宋体" w:hAnsi="宋体" w:eastAsia="宋体"/>
          <w:color w:val="auto"/>
          <w:szCs w:val="21"/>
          <w:lang w:val="en-US" w:eastAsia="zh-CN"/>
        </w:rPr>
        <w:t>涉及商品包装和快递包装的，是否参考</w:t>
      </w:r>
      <w:r>
        <w:rPr>
          <w:rFonts w:hint="eastAsia" w:ascii="宋体" w:hAnsi="宋体"/>
          <w:color w:val="auto"/>
          <w:szCs w:val="21"/>
        </w:rPr>
        <w:t>《商品包装政府采购需求标准（试行）</w:t>
      </w:r>
      <w:r>
        <w:rPr>
          <w:rFonts w:hint="eastAsia" w:ascii="宋体" w:hAnsi="宋体"/>
          <w:color w:val="auto"/>
          <w:szCs w:val="21"/>
          <w:lang w:eastAsia="zh-CN"/>
        </w:rPr>
        <w:t>》《</w:t>
      </w:r>
      <w:r>
        <w:rPr>
          <w:rFonts w:hint="eastAsia" w:ascii="宋体" w:hAnsi="宋体"/>
          <w:color w:val="auto"/>
          <w:szCs w:val="21"/>
        </w:rPr>
        <w:t>快递包装政府采购需求标准（试行）》</w:t>
      </w:r>
      <w:r>
        <w:rPr>
          <w:rFonts w:hint="eastAsia" w:ascii="宋体" w:hAnsi="宋体" w:eastAsia="宋体"/>
          <w:color w:val="auto"/>
          <w:szCs w:val="21"/>
          <w:lang w:eastAsia="zh-CN"/>
        </w:rPr>
        <w:t>明确产品及相关快递服务的具体包装要求：</w:t>
      </w:r>
    </w:p>
    <w:p w14:paraId="47538F22">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lang w:val="en-US" w:eastAsia="zh-CN"/>
        </w:rPr>
      </w:pPr>
      <w:r>
        <w:rPr>
          <w:rFonts w:hint="eastAsia" w:ascii="宋体" w:hAnsi="宋体" w:eastAsia="宋体"/>
          <w:iCs w:val="0"/>
          <w:color w:val="auto"/>
          <w:szCs w:val="21"/>
        </w:rPr>
        <w:sym w:font="Wingdings" w:char="00A8"/>
      </w:r>
      <w:r>
        <w:rPr>
          <w:rFonts w:hint="eastAsia" w:ascii="宋体" w:hAnsi="宋体" w:eastAsia="宋体"/>
          <w:iCs w:val="0"/>
          <w:color w:val="auto"/>
          <w:szCs w:val="21"/>
        </w:rPr>
        <w:t xml:space="preserve">是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r>
        <w:rPr>
          <w:rFonts w:hint="eastAsia" w:ascii="宋体" w:hAnsi="宋体" w:eastAsia="宋体"/>
          <w:iCs w:val="0"/>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lang w:eastAsia="zh-CN"/>
        </w:rPr>
        <w:t>不涉及</w:t>
      </w:r>
    </w:p>
    <w:p w14:paraId="55372F78">
      <w:pPr>
        <w:numPr>
          <w:ilvl w:val="0"/>
          <w:numId w:val="1"/>
        </w:numPr>
        <w:adjustRightInd w:val="0"/>
        <w:snapToGrid w:val="0"/>
        <w:spacing w:before="0" w:beforeLines="0" w:line="400" w:lineRule="exact"/>
        <w:ind w:firstLine="420" w:firstLineChars="200"/>
        <w:rPr>
          <w:rFonts w:ascii="宋体" w:hAnsi="宋体"/>
          <w:b/>
          <w:color w:val="auto"/>
          <w:szCs w:val="21"/>
          <w:highlight w:val="none"/>
        </w:rPr>
      </w:pPr>
      <w:r>
        <w:rPr>
          <w:rFonts w:hint="eastAsia" w:ascii="宋体" w:hAnsi="宋体"/>
          <w:b/>
          <w:color w:val="auto"/>
          <w:szCs w:val="21"/>
          <w:highlight w:val="none"/>
        </w:rPr>
        <w:t>合同金额</w:t>
      </w:r>
    </w:p>
    <w:p w14:paraId="1227B8A7">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1BA8E957">
      <w:pPr>
        <w:adjustRightInd w:val="0"/>
        <w:snapToGrid w:val="0"/>
        <w:spacing w:before="0" w:beforeLines="0" w:line="400" w:lineRule="exact"/>
        <w:ind w:left="0" w:firstLine="0" w:firstLineChars="0"/>
        <w:rPr>
          <w:rFonts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71D032C9">
      <w:pPr>
        <w:adjustRightInd w:val="0"/>
        <w:snapToGrid w:val="0"/>
        <w:spacing w:before="0" w:beforeLines="0" w:line="400" w:lineRule="exact"/>
        <w:ind w:firstLine="0" w:firstLineChars="0"/>
        <w:rPr>
          <w:rFonts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rPr>
        <w:t>分包金额</w:t>
      </w:r>
      <w:r>
        <w:rPr>
          <w:rFonts w:hint="eastAsia" w:ascii="宋体" w:hAnsi="宋体"/>
          <w:color w:val="auto"/>
          <w:szCs w:val="21"/>
          <w:lang w:eastAsia="zh-CN"/>
        </w:rPr>
        <w:t>（如有）</w:t>
      </w:r>
      <w:r>
        <w:rPr>
          <w:rFonts w:hint="eastAsia" w:ascii="宋体" w:hAnsi="宋体"/>
          <w:color w:val="auto"/>
          <w:szCs w:val="21"/>
        </w:rPr>
        <w:t>小写：</w:t>
      </w:r>
      <w:r>
        <w:rPr>
          <w:rFonts w:hint="eastAsia" w:ascii="宋体" w:hAnsi="宋体"/>
          <w:color w:val="auto"/>
          <w:szCs w:val="21"/>
          <w:u w:val="single"/>
        </w:rPr>
        <w:t xml:space="preserve">                   </w:t>
      </w:r>
    </w:p>
    <w:p w14:paraId="2DF150D3">
      <w:pPr>
        <w:adjustRightInd w:val="0"/>
        <w:snapToGrid w:val="0"/>
        <w:spacing w:before="0" w:beforeLines="0" w:line="400" w:lineRule="exact"/>
        <w:ind w:firstLine="0" w:firstLineChars="0"/>
        <w:rPr>
          <w:rFonts w:hint="eastAsia"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764EFF4D">
      <w:pPr>
        <w:adjustRightInd w:val="0"/>
        <w:snapToGrid w:val="0"/>
        <w:spacing w:before="0" w:beforeLines="0" w:line="400" w:lineRule="exact"/>
        <w:ind w:firstLine="0" w:firstLineChars="0"/>
        <w:rPr>
          <w:rFonts w:hint="eastAsia" w:ascii="宋体" w:hAnsi="宋体"/>
          <w:color w:val="auto"/>
          <w:szCs w:val="21"/>
          <w:lang w:val="en-US" w:eastAsia="zh-CN"/>
        </w:rPr>
      </w:pPr>
      <w:r>
        <w:rPr>
          <w:rFonts w:hint="eastAsia" w:ascii="宋体" w:hAnsi="宋体"/>
          <w:color w:val="auto"/>
          <w:szCs w:val="21"/>
          <w:lang w:val="en-US" w:eastAsia="zh-CN"/>
        </w:rPr>
        <w:t xml:space="preserve">    （注：固定单价合同应填写单价和最高限价）</w:t>
      </w:r>
    </w:p>
    <w:p w14:paraId="657BBEE3">
      <w:pPr>
        <w:numPr>
          <w:ilvl w:val="-1"/>
          <w:numId w:val="0"/>
        </w:numPr>
        <w:adjustRightInd w:val="0"/>
        <w:snapToGrid w:val="0"/>
        <w:spacing w:before="0" w:beforeLines="0" w:line="400" w:lineRule="exact"/>
        <w:ind w:firstLine="0" w:firstLineChars="0"/>
        <w:rPr>
          <w:rFonts w:hint="eastAsia"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olor w:val="auto"/>
          <w:szCs w:val="21"/>
        </w:rPr>
        <w:t>合同定价方式</w:t>
      </w:r>
      <w:r>
        <w:rPr>
          <w:rFonts w:hint="eastAsia" w:ascii="宋体" w:hAnsi="宋体"/>
          <w:color w:val="auto"/>
          <w:szCs w:val="21"/>
          <w:lang w:eastAsia="zh-CN"/>
        </w:rPr>
        <w:t>（采用组合定价方式的，可以勾选多项）</w:t>
      </w:r>
      <w:r>
        <w:rPr>
          <w:rFonts w:hint="eastAsia" w:ascii="宋体" w:hAnsi="宋体"/>
          <w:color w:val="auto"/>
          <w:szCs w:val="21"/>
        </w:rPr>
        <w:t>：</w:t>
      </w:r>
    </w:p>
    <w:p w14:paraId="129DB1E3">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固定单价</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固定费率</w:t>
      </w: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绩效激励</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其他</w:t>
      </w:r>
      <w:r>
        <w:rPr>
          <w:rFonts w:hint="eastAsia" w:ascii="宋体" w:hAnsi="宋体"/>
          <w:color w:val="auto"/>
          <w:szCs w:val="21"/>
          <w:u w:val="single"/>
        </w:rPr>
        <w:t xml:space="preserve">       </w:t>
      </w:r>
    </w:p>
    <w:p w14:paraId="502875F4">
      <w:pPr>
        <w:pStyle w:val="76"/>
        <w:spacing w:beforeLines="0" w:line="400" w:lineRule="exact"/>
        <w:rPr>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）付款方式（按项目实际勾选填写）：</w:t>
      </w:r>
    </w:p>
    <w:p w14:paraId="73DB981A">
      <w:pPr>
        <w:adjustRightInd w:val="0"/>
        <w:snapToGrid w:val="0"/>
        <w:spacing w:before="0" w:beforeLines="0" w:line="400" w:lineRule="exact"/>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w:t>
      </w:r>
      <w:r>
        <w:rPr>
          <w:rFonts w:hint="eastAsia" w:ascii="宋体" w:hAnsi="宋体"/>
          <w:color w:val="auto"/>
          <w:szCs w:val="21"/>
          <w:u w:val="single"/>
          <w:lang w:eastAsia="zh-CN"/>
        </w:rPr>
        <w:t>明确</w:t>
      </w:r>
      <w:r>
        <w:rPr>
          <w:rFonts w:hint="eastAsia" w:ascii="宋体" w:hAnsi="宋体"/>
          <w:color w:val="auto"/>
          <w:szCs w:val="21"/>
          <w:u w:val="single"/>
        </w:rPr>
        <w:t>一次性支付合同款项</w:t>
      </w:r>
      <w:r>
        <w:rPr>
          <w:rFonts w:hint="eastAsia" w:ascii="宋体" w:hAnsi="宋体"/>
          <w:color w:val="auto"/>
          <w:szCs w:val="21"/>
          <w:u w:val="single"/>
          <w:lang w:eastAsia="zh-CN"/>
        </w:rPr>
        <w:t>的条件</w:t>
      </w:r>
      <w:r>
        <w:rPr>
          <w:rFonts w:hint="eastAsia" w:ascii="宋体" w:hAnsi="宋体"/>
          <w:color w:val="auto"/>
          <w:szCs w:val="21"/>
          <w:u w:val="single"/>
        </w:rPr>
        <w:t xml:space="preserve">）                    </w:t>
      </w:r>
    </w:p>
    <w:p w14:paraId="12D62A13">
      <w:pPr>
        <w:snapToGrid w:val="0"/>
        <w:spacing w:beforeLines="0" w:line="400" w:lineRule="exact"/>
        <w:ind w:firstLine="630" w:firstLineChars="300"/>
        <w:rPr>
          <w:color w:val="auto"/>
        </w:rPr>
      </w:pPr>
      <w:r>
        <w:rPr>
          <w:rFonts w:hint="eastAsia" w:ascii="宋体" w:hAnsi="宋体"/>
          <w:color w:val="auto"/>
          <w:szCs w:val="21"/>
        </w:rPr>
        <w:sym w:font="Wingdings" w:char="00A8"/>
      </w:r>
      <w:r>
        <w:rPr>
          <w:rFonts w:hint="eastAsia" w:ascii="宋体" w:hAnsi="宋体"/>
          <w:color w:val="auto"/>
          <w:szCs w:val="21"/>
        </w:rPr>
        <w:t>分期付款：</w:t>
      </w:r>
      <w:r>
        <w:rPr>
          <w:rFonts w:hint="eastAsia" w:ascii="宋体" w:hAnsi="宋体"/>
          <w:color w:val="auto"/>
          <w:szCs w:val="21"/>
          <w:u w:val="single"/>
        </w:rPr>
        <w:t xml:space="preserve">  （应明确分期支付合同款项的各期比例和支付条件</w:t>
      </w:r>
      <w:r>
        <w:rPr>
          <w:rFonts w:hint="eastAsia" w:ascii="宋体" w:hAnsi="宋体"/>
          <w:color w:val="auto"/>
          <w:szCs w:val="21"/>
          <w:u w:val="single"/>
          <w:lang w:eastAsia="zh-CN"/>
        </w:rPr>
        <w:t>，各期支付条件应与分期履约验收情况挂钩</w:t>
      </w:r>
      <w:r>
        <w:rPr>
          <w:rFonts w:hint="eastAsia" w:ascii="宋体" w:hAnsi="宋体"/>
          <w:color w:val="auto"/>
          <w:szCs w:val="21"/>
          <w:u w:val="single"/>
        </w:rPr>
        <w:t xml:space="preserve">） </w:t>
      </w:r>
      <w:r>
        <w:rPr>
          <w:rFonts w:hint="eastAsia" w:ascii="宋体" w:hAnsi="宋体"/>
          <w:color w:val="auto"/>
          <w:szCs w:val="21"/>
          <w:u w:val="none"/>
          <w:lang w:eastAsia="zh-CN"/>
        </w:rPr>
        <w:t>，</w:t>
      </w:r>
      <w:r>
        <w:rPr>
          <w:rFonts w:hint="eastAsia" w:ascii="宋体" w:hAnsi="宋体"/>
          <w:color w:val="auto"/>
          <w:szCs w:val="21"/>
          <w:lang w:eastAsia="zh-CN"/>
        </w:rPr>
        <w:t>其中涉及预付款的</w:t>
      </w:r>
      <w:r>
        <w:rPr>
          <w:rFonts w:hint="eastAsia" w:ascii="宋体" w:hAnsi="宋体"/>
          <w:color w:val="auto"/>
          <w:szCs w:val="21"/>
        </w:rPr>
        <w:t>：</w:t>
      </w:r>
      <w:r>
        <w:rPr>
          <w:rFonts w:hint="eastAsia" w:ascii="宋体" w:hAnsi="宋体"/>
          <w:color w:val="auto"/>
          <w:szCs w:val="21"/>
          <w:u w:val="single"/>
        </w:rPr>
        <w:t xml:space="preserve"> （应明确预付款的支付比例和支付条件） </w:t>
      </w:r>
    </w:p>
    <w:p w14:paraId="2D48B3A5">
      <w:pPr>
        <w:adjustRightInd w:val="0"/>
        <w:snapToGrid w:val="0"/>
        <w:spacing w:before="0" w:beforeLines="0" w:line="400" w:lineRule="exact"/>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39013628">
      <w:pPr>
        <w:adjustRightInd w:val="0"/>
        <w:snapToGrid w:val="0"/>
        <w:spacing w:before="0" w:beforeLines="0" w:line="400" w:lineRule="exact"/>
        <w:ind w:firstLine="630"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4D6D40DE">
      <w:pPr>
        <w:numPr>
          <w:ilvl w:val="0"/>
          <w:numId w:val="1"/>
        </w:numPr>
        <w:adjustRightInd w:val="0"/>
        <w:snapToGrid w:val="0"/>
        <w:spacing w:before="0" w:beforeLines="0" w:line="400" w:lineRule="exact"/>
        <w:ind w:firstLine="420" w:firstLineChars="200"/>
        <w:rPr>
          <w:rFonts w:ascii="宋体" w:hAnsi="宋体"/>
          <w:b/>
          <w:bCs w:val="0"/>
          <w:color w:val="auto"/>
          <w:szCs w:val="21"/>
          <w:u w:val="single"/>
        </w:rPr>
      </w:pPr>
      <w:r>
        <w:rPr>
          <w:rFonts w:hint="eastAsia" w:ascii="宋体" w:hAnsi="宋体"/>
          <w:b/>
          <w:bCs w:val="0"/>
          <w:color w:val="auto"/>
          <w:szCs w:val="21"/>
        </w:rPr>
        <w:t>合同履行</w:t>
      </w:r>
    </w:p>
    <w:p w14:paraId="43F53F60">
      <w:pPr>
        <w:adjustRightInd w:val="0"/>
        <w:snapToGrid w:val="0"/>
        <w:spacing w:before="0" w:beforeLines="0" w:line="400" w:lineRule="exact"/>
        <w:ind w:firstLine="420" w:firstLineChars="200"/>
        <w:rPr>
          <w:rFonts w:hint="eastAsia"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43AF3E05">
      <w:pPr>
        <w:adjustRightInd w:val="0"/>
        <w:snapToGrid w:val="0"/>
        <w:spacing w:before="0" w:beforeLines="0"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（2）</w:t>
      </w:r>
      <w:r>
        <w:rPr>
          <w:rFonts w:hint="eastAsia" w:ascii="宋体" w:hAnsi="宋体" w:cs="宋体"/>
          <w:color w:val="auto"/>
          <w:szCs w:val="21"/>
          <w:lang w:eastAsia="zh-CN"/>
        </w:rPr>
        <w:t>履约</w:t>
      </w:r>
      <w:r>
        <w:rPr>
          <w:rFonts w:hint="eastAsia" w:ascii="宋体" w:hAnsi="宋体" w:cs="宋体"/>
          <w:color w:val="auto"/>
          <w:szCs w:val="21"/>
        </w:rPr>
        <w:t>地点</w:t>
      </w:r>
      <w:r>
        <w:rPr>
          <w:rFonts w:hint="eastAsia" w:ascii="宋体" w:hAnsi="宋体" w:cs="宋体"/>
          <w:b w:val="0"/>
          <w:bCs/>
          <w:color w:val="auto"/>
          <w:szCs w:val="21"/>
        </w:rPr>
        <w:t>：</w:t>
      </w:r>
      <w:r>
        <w:rPr>
          <w:rFonts w:hint="eastAsia" w:ascii="宋体" w:hAnsi="宋体" w:cs="宋体"/>
          <w:color w:val="auto"/>
          <w:szCs w:val="21"/>
          <w:u w:val="single"/>
        </w:rPr>
        <w:t xml:space="preserve">                             </w:t>
      </w:r>
    </w:p>
    <w:p w14:paraId="32856AF1">
      <w:pPr>
        <w:adjustRightInd w:val="0"/>
        <w:snapToGrid w:val="0"/>
        <w:spacing w:before="0" w:beforeLines="0" w:line="400" w:lineRule="exact"/>
        <w:ind w:firstLine="420" w:firstLineChars="200"/>
        <w:rPr>
          <w:rFonts w:hint="eastAsia" w:ascii="宋体" w:hAnsi="宋体" w:eastAsia="宋体" w:cs="宋体"/>
          <w:color w:val="auto"/>
          <w:sz w:val="21"/>
          <w:szCs w:val="21"/>
          <w:lang w:eastAsia="zh-CN"/>
        </w:rPr>
      </w:pPr>
      <w:r>
        <w:rPr>
          <w:rFonts w:hint="eastAsia" w:ascii="宋体" w:hAnsi="宋体" w:cs="宋体"/>
          <w:bCs/>
          <w:color w:val="auto"/>
          <w:szCs w:val="21"/>
        </w:rPr>
        <w:t>（3）履约担保：</w:t>
      </w:r>
      <w:r>
        <w:rPr>
          <w:rFonts w:hint="eastAsia" w:ascii="宋体" w:hAnsi="宋体" w:eastAsia="宋体" w:cs="宋体"/>
          <w:color w:val="auto"/>
          <w:sz w:val="21"/>
          <w:lang w:val="en-US" w:eastAsia="zh-CN"/>
        </w:rPr>
        <w:t>是否收取履约保证金：</w:t>
      </w:r>
      <w:r>
        <w:rPr>
          <w:rFonts w:hint="eastAsia" w:ascii="宋体" w:hAnsi="宋体" w:eastAsia="宋体" w:cs="宋体"/>
          <w:color w:val="auto"/>
          <w:sz w:val="21"/>
          <w:szCs w:val="21"/>
        </w:rPr>
        <w:sym w:font="Wingdings" w:char="00A8"/>
      </w:r>
      <w:r>
        <w:rPr>
          <w:rFonts w:hint="eastAsia" w:ascii="宋体" w:hAnsi="宋体" w:eastAsia="宋体" w:cs="宋体"/>
          <w:color w:val="auto"/>
          <w:sz w:val="21"/>
          <w:szCs w:val="21"/>
          <w:lang w:eastAsia="zh-CN"/>
        </w:rPr>
        <w:t>是</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eastAsia="宋体" w:cs="宋体"/>
          <w:color w:val="auto"/>
          <w:sz w:val="21"/>
          <w:szCs w:val="21"/>
          <w:lang w:eastAsia="zh-CN"/>
        </w:rPr>
        <w:t>否</w:t>
      </w:r>
    </w:p>
    <w:p w14:paraId="354D9BAF">
      <w:pPr>
        <w:pStyle w:val="39"/>
        <w:spacing w:beforeLines="0"/>
        <w:rPr>
          <w:rFonts w:hint="eastAsia" w:ascii="宋体" w:hAnsi="宋体" w:eastAsia="宋体" w:cs="宋体"/>
          <w:color w:val="auto"/>
          <w:sz w:val="21"/>
          <w:lang w:val="en-US" w:eastAsia="zh-CN"/>
        </w:rPr>
      </w:pPr>
      <w:r>
        <w:rPr>
          <w:rFonts w:hint="eastAsia" w:ascii="宋体" w:hAnsi="宋体" w:cs="宋体"/>
          <w:bCs/>
          <w:color w:val="auto"/>
          <w:szCs w:val="21"/>
          <w:u w:val="none"/>
          <w:lang w:val="en-US" w:eastAsia="zh-CN"/>
        </w:rPr>
        <w:t xml:space="preserve">  </w:t>
      </w:r>
      <w:r>
        <w:rPr>
          <w:rFonts w:hint="eastAsia" w:ascii="宋体" w:hAnsi="宋体" w:eastAsia="宋体" w:cs="宋体"/>
          <w:color w:val="auto"/>
          <w:sz w:val="21"/>
          <w:lang w:val="en-US" w:eastAsia="zh-CN"/>
        </w:rPr>
        <w:t xml:space="preserve">  收取履约保证金形式：</w:t>
      </w:r>
      <w:r>
        <w:rPr>
          <w:rFonts w:hint="eastAsia" w:ascii="宋体" w:hAnsi="宋体" w:eastAsia="宋体" w:cs="宋体"/>
          <w:bCs/>
          <w:color w:val="auto"/>
          <w:sz w:val="21"/>
          <w:szCs w:val="21"/>
          <w:u w:val="single"/>
        </w:rPr>
        <w:t xml:space="preserve">                            </w:t>
      </w:r>
    </w:p>
    <w:p w14:paraId="1CE540DD">
      <w:pPr>
        <w:pStyle w:val="39"/>
        <w:spacing w:beforeLines="0"/>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 xml:space="preserve">    收取履约保证金金额：</w:t>
      </w:r>
      <w:r>
        <w:rPr>
          <w:rFonts w:hint="eastAsia" w:ascii="宋体" w:hAnsi="宋体" w:eastAsia="宋体" w:cs="宋体"/>
          <w:bCs/>
          <w:color w:val="auto"/>
          <w:sz w:val="21"/>
          <w:szCs w:val="21"/>
          <w:u w:val="single"/>
        </w:rPr>
        <w:t xml:space="preserve">                            </w:t>
      </w:r>
    </w:p>
    <w:p w14:paraId="3E0FE812">
      <w:pPr>
        <w:snapToGrid w:val="0"/>
        <w:spacing w:beforeLines="0" w:line="400" w:lineRule="exact"/>
        <w:ind w:firstLine="420" w:firstLineChars="200"/>
        <w:rPr>
          <w:rFonts w:hint="eastAsia" w:ascii="宋体" w:hAnsi="宋体" w:eastAsia="宋体" w:cs="宋体"/>
          <w:color w:val="auto"/>
          <w:sz w:val="21"/>
          <w:lang w:val="en-US" w:eastAsia="zh-CN"/>
        </w:rPr>
      </w:pPr>
      <w:r>
        <w:rPr>
          <w:rFonts w:hint="eastAsia" w:ascii="宋体" w:hAnsi="宋体" w:cs="宋体"/>
          <w:bCs/>
          <w:color w:val="auto"/>
          <w:szCs w:val="21"/>
          <w:u w:val="none"/>
          <w:lang w:val="en-US" w:eastAsia="zh-CN"/>
        </w:rPr>
        <w:t xml:space="preserve">    履约担保期限</w:t>
      </w:r>
      <w:r>
        <w:rPr>
          <w:rFonts w:hint="eastAsia" w:ascii="宋体" w:hAnsi="宋体" w:cs="宋体"/>
          <w:bCs/>
          <w:color w:val="auto"/>
          <w:szCs w:val="21"/>
          <w:u w:val="none"/>
          <w:lang w:eastAsia="zh-CN"/>
        </w:rPr>
        <w:t>：</w:t>
      </w:r>
      <w:r>
        <w:rPr>
          <w:rFonts w:hint="eastAsia" w:ascii="宋体" w:hAnsi="宋体" w:eastAsia="宋体" w:cs="宋体"/>
          <w:bCs/>
          <w:color w:val="auto"/>
          <w:sz w:val="21"/>
          <w:szCs w:val="21"/>
          <w:u w:val="single"/>
        </w:rPr>
        <w:t xml:space="preserve">      </w:t>
      </w:r>
      <w:r>
        <w:rPr>
          <w:rFonts w:hint="eastAsia" w:ascii="宋体" w:hAnsi="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 xml:space="preserve">       </w:t>
      </w:r>
    </w:p>
    <w:p w14:paraId="28192E70">
      <w:pPr>
        <w:adjustRightInd w:val="0"/>
        <w:snapToGrid w:val="0"/>
        <w:spacing w:before="0" w:beforeLines="0" w:line="400" w:lineRule="exact"/>
        <w:ind w:firstLine="420" w:firstLineChars="200"/>
        <w:rPr>
          <w:rFonts w:hint="eastAsia"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r>
        <w:rPr>
          <w:rFonts w:hint="eastAsia" w:ascii="宋体" w:hAnsi="宋体" w:cs="宋体"/>
          <w:bCs/>
          <w:color w:val="auto"/>
          <w:szCs w:val="21"/>
          <w:u w:val="single"/>
          <w:lang w:val="en-US" w:eastAsia="zh-CN"/>
        </w:rPr>
        <w:t xml:space="preserve">    </w:t>
      </w:r>
      <w:r>
        <w:rPr>
          <w:rFonts w:hint="eastAsia" w:ascii="宋体" w:hAnsi="宋体" w:cs="宋体"/>
          <w:bCs/>
          <w:color w:val="auto"/>
          <w:szCs w:val="21"/>
          <w:u w:val="single"/>
        </w:rPr>
        <w:t xml:space="preserve"> </w:t>
      </w:r>
    </w:p>
    <w:p w14:paraId="40BDD56F">
      <w:pPr>
        <w:adjustRightInd w:val="0"/>
        <w:snapToGrid w:val="0"/>
        <w:spacing w:before="0" w:beforeLines="0" w:line="400" w:lineRule="exact"/>
        <w:ind w:firstLine="420" w:firstLineChars="200"/>
        <w:rPr>
          <w:rFonts w:hint="eastAsia" w:ascii="宋体" w:hAnsi="宋体" w:cs="宋体"/>
          <w:color w:val="auto"/>
          <w:szCs w:val="21"/>
          <w:u w:val="single"/>
        </w:rPr>
      </w:pPr>
      <w:r>
        <w:rPr>
          <w:rFonts w:hint="eastAsia" w:ascii="宋体" w:hAnsi="宋体" w:cs="宋体"/>
          <w:bCs/>
          <w:color w:val="auto"/>
          <w:szCs w:val="21"/>
        </w:rPr>
        <w:t>（5）</w:t>
      </w:r>
      <w:r>
        <w:rPr>
          <w:rFonts w:hint="eastAsia" w:ascii="宋体" w:hAnsi="宋体" w:cs="宋体"/>
          <w:bCs/>
          <w:color w:val="auto"/>
          <w:szCs w:val="21"/>
          <w:lang w:eastAsia="zh-CN"/>
        </w:rPr>
        <w:t>风险处置措施和替代方案</w:t>
      </w:r>
      <w:r>
        <w:rPr>
          <w:rFonts w:hint="eastAsia" w:ascii="宋体" w:hAnsi="宋体" w:cs="宋体"/>
          <w:bCs/>
          <w:color w:val="auto"/>
          <w:szCs w:val="21"/>
        </w:rPr>
        <w:t>：</w:t>
      </w:r>
      <w:r>
        <w:rPr>
          <w:rFonts w:hint="eastAsia" w:ascii="宋体" w:hAnsi="宋体" w:cs="宋体"/>
          <w:color w:val="auto"/>
          <w:szCs w:val="21"/>
          <w:u w:val="single"/>
        </w:rPr>
        <w:t xml:space="preserve">                                                               </w:t>
      </w:r>
    </w:p>
    <w:p w14:paraId="13F5E1A4">
      <w:pPr>
        <w:numPr>
          <w:ilvl w:val="0"/>
          <w:numId w:val="1"/>
        </w:numPr>
        <w:adjustRightInd w:val="0"/>
        <w:snapToGrid w:val="0"/>
        <w:spacing w:before="0" w:beforeLines="0" w:line="400" w:lineRule="exact"/>
        <w:ind w:firstLine="420" w:firstLineChars="200"/>
        <w:rPr>
          <w:rFonts w:ascii="宋体" w:hAnsi="宋体"/>
          <w:b/>
          <w:color w:val="auto"/>
          <w:szCs w:val="21"/>
        </w:rPr>
      </w:pPr>
      <w:r>
        <w:rPr>
          <w:rFonts w:hint="eastAsia" w:ascii="宋体" w:hAnsi="宋体"/>
          <w:b/>
          <w:color w:val="auto"/>
          <w:szCs w:val="21"/>
        </w:rPr>
        <w:t>合同验收</w:t>
      </w:r>
    </w:p>
    <w:p w14:paraId="425EEB46">
      <w:pPr>
        <w:numPr>
          <w:ilvl w:val="0"/>
          <w:numId w:val="2"/>
        </w:numPr>
        <w:adjustRightInd w:val="0"/>
        <w:snapToGrid w:val="0"/>
        <w:spacing w:before="0" w:beforeLines="0" w:line="400" w:lineRule="exact"/>
        <w:ind w:firstLine="420" w:firstLineChars="200"/>
        <w:rPr>
          <w:rFonts w:hint="eastAsia" w:ascii="宋体" w:hAnsi="宋体"/>
          <w:bCs/>
          <w:color w:val="auto"/>
          <w:szCs w:val="21"/>
        </w:rPr>
      </w:pPr>
      <w:r>
        <w:rPr>
          <w:rFonts w:hint="eastAsia" w:ascii="宋体" w:hAnsi="宋体"/>
          <w:bCs/>
          <w:color w:val="auto"/>
          <w:szCs w:val="21"/>
        </w:rPr>
        <w:t>验收组织方式：</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自行组织 </w:t>
      </w:r>
      <w:r>
        <w:rPr>
          <w:rFonts w:hint="eastAsia" w:ascii="宋体" w:hAnsi="宋体" w:eastAsia="宋体" w:cs="宋体"/>
          <w:color w:val="auto"/>
          <w:sz w:val="21"/>
          <w:szCs w:val="21"/>
        </w:rPr>
        <w:sym w:font="Wingdings" w:char="00A8"/>
      </w:r>
      <w:r>
        <w:rPr>
          <w:rFonts w:hint="eastAsia" w:ascii="宋体" w:hAnsi="宋体"/>
          <w:bCs/>
          <w:color w:val="auto"/>
          <w:szCs w:val="21"/>
        </w:rPr>
        <w:t>委托第三方组织</w:t>
      </w:r>
    </w:p>
    <w:p w14:paraId="5BDB89B4">
      <w:pPr>
        <w:numPr>
          <w:ilvl w:val="0"/>
          <w:numId w:val="0"/>
        </w:numPr>
        <w:adjustRightInd w:val="0"/>
        <w:snapToGrid w:val="0"/>
        <w:spacing w:before="0" w:beforeLines="0" w:line="400" w:lineRule="exact"/>
        <w:rPr>
          <w:rFonts w:ascii="宋体" w:hAnsi="宋体"/>
          <w:bCs/>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验收主体：</w:t>
      </w:r>
      <w:r>
        <w:rPr>
          <w:rFonts w:hint="eastAsia" w:ascii="宋体" w:hAnsi="宋体"/>
          <w:bCs/>
          <w:color w:val="auto"/>
          <w:szCs w:val="21"/>
          <w:u w:val="single"/>
        </w:rPr>
        <w:t xml:space="preserve">                  </w:t>
      </w:r>
    </w:p>
    <w:p w14:paraId="330FF0FB">
      <w:pPr>
        <w:adjustRightInd w:val="0"/>
        <w:snapToGrid w:val="0"/>
        <w:spacing w:before="0" w:beforeLines="0" w:line="400" w:lineRule="exact"/>
        <w:ind w:firstLine="0" w:firstLineChars="0"/>
        <w:rPr>
          <w:rFonts w:ascii="宋体" w:hAnsi="宋体"/>
          <w:bCs/>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是否邀请本项目的其他供应商</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2913D54A">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是否邀请专家</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570B9834">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是否邀请服务对象</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662F34C7">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是否邀请第三方检测机构</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66369916">
      <w:pPr>
        <w:adjustRightInd w:val="0"/>
        <w:snapToGrid w:val="0"/>
        <w:spacing w:before="0" w:beforeLines="0" w:line="400" w:lineRule="exact"/>
        <w:ind w:firstLine="840" w:firstLineChars="400"/>
        <w:rPr>
          <w:rFonts w:hint="eastAsia" w:ascii="宋体" w:hAnsi="宋体"/>
          <w:bCs/>
          <w:color w:val="auto"/>
          <w:szCs w:val="21"/>
        </w:rPr>
      </w:pPr>
      <w:r>
        <w:rPr>
          <w:rFonts w:hint="eastAsia" w:ascii="宋体" w:hAnsi="宋体"/>
          <w:bCs/>
          <w:color w:val="auto"/>
          <w:szCs w:val="21"/>
          <w:lang w:eastAsia="zh-CN"/>
        </w:rPr>
        <w:t>是否进行抽查检测：</w:t>
      </w:r>
      <w:r>
        <w:rPr>
          <w:rFonts w:hint="eastAsia" w:ascii="宋体" w:hAnsi="宋体" w:eastAsia="宋体" w:cs="宋体"/>
          <w:color w:val="auto"/>
          <w:sz w:val="21"/>
          <w:szCs w:val="21"/>
        </w:rPr>
        <w:sym w:font="Wingdings" w:char="00A8"/>
      </w:r>
      <w:r>
        <w:rPr>
          <w:rFonts w:hint="eastAsia" w:ascii="宋体" w:hAnsi="宋体"/>
          <w:bCs/>
          <w:color w:val="auto"/>
          <w:szCs w:val="21"/>
        </w:rPr>
        <w:t>是</w:t>
      </w:r>
      <w:r>
        <w:rPr>
          <w:rFonts w:hint="eastAsia" w:ascii="宋体" w:hAnsi="宋体"/>
          <w:bCs/>
          <w:color w:val="auto"/>
          <w:szCs w:val="21"/>
          <w:lang w:eastAsia="zh-CN"/>
        </w:rPr>
        <w:t>，抽查比例：</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r>
        <w:rPr>
          <w:rFonts w:hint="eastAsia" w:ascii="宋体" w:hAnsi="宋体"/>
          <w:bCs/>
          <w:color w:val="auto"/>
          <w:szCs w:val="21"/>
        </w:rPr>
        <w:t xml:space="preserve">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3E7976A6">
      <w:pPr>
        <w:adjustRightInd w:val="0"/>
        <w:snapToGrid w:val="0"/>
        <w:spacing w:before="0" w:beforeLines="0" w:line="400" w:lineRule="exact"/>
        <w:ind w:firstLine="840" w:firstLineChars="400"/>
        <w:rPr>
          <w:rFonts w:hint="eastAsia" w:ascii="宋体" w:hAnsi="宋体" w:eastAsia="宋体"/>
          <w:bCs/>
          <w:color w:val="auto"/>
          <w:szCs w:val="21"/>
          <w:u w:val="single"/>
          <w:lang w:eastAsia="zh-CN"/>
        </w:rPr>
      </w:pPr>
      <w:r>
        <w:rPr>
          <w:rFonts w:hint="eastAsia" w:ascii="宋体" w:hAnsi="宋体" w:eastAsia="宋体"/>
          <w:bCs/>
          <w:color w:val="auto"/>
          <w:szCs w:val="21"/>
          <w:lang w:val="en-US" w:eastAsia="zh-CN"/>
        </w:rPr>
        <w:t>是否存在破坏性检测：</w:t>
      </w:r>
      <w:r>
        <w:rPr>
          <w:rFonts w:hint="eastAsia" w:ascii="宋体" w:hAnsi="宋体" w:eastAsia="宋体" w:cs="宋体"/>
          <w:color w:val="auto"/>
          <w:sz w:val="21"/>
          <w:szCs w:val="21"/>
        </w:rPr>
        <w:sym w:font="Wingdings" w:char="00A8"/>
      </w:r>
      <w:r>
        <w:rPr>
          <w:rFonts w:hint="eastAsia" w:ascii="宋体" w:hAnsi="宋体" w:eastAsia="宋体"/>
          <w:bCs/>
          <w:color w:val="auto"/>
          <w:szCs w:val="21"/>
        </w:rPr>
        <w:t>是</w:t>
      </w:r>
      <w:r>
        <w:rPr>
          <w:rFonts w:hint="eastAsia" w:ascii="宋体" w:hAnsi="宋体" w:eastAsia="宋体"/>
          <w:bCs/>
          <w:color w:val="auto"/>
          <w:szCs w:val="21"/>
          <w:lang w:eastAsia="zh-CN"/>
        </w:rPr>
        <w:t>，</w:t>
      </w:r>
      <w:r>
        <w:rPr>
          <w:rFonts w:hint="eastAsia" w:ascii="宋体" w:hAnsi="宋体" w:eastAsia="宋体"/>
          <w:bCs/>
          <w:color w:val="auto"/>
          <w:szCs w:val="21"/>
          <w:u w:val="single"/>
          <w:lang w:eastAsia="zh-CN"/>
        </w:rPr>
        <w:t>（应明确对被破坏的检测产品的处理方式）</w:t>
      </w:r>
    </w:p>
    <w:p w14:paraId="1C40791A">
      <w:pPr>
        <w:adjustRightInd w:val="0"/>
        <w:snapToGrid w:val="0"/>
        <w:spacing w:before="0" w:beforeLines="0" w:line="400" w:lineRule="exact"/>
        <w:ind w:firstLine="840" w:firstLineChars="400"/>
        <w:rPr>
          <w:rFonts w:hint="eastAsia" w:ascii="宋体" w:hAnsi="宋体" w:eastAsia="宋体"/>
          <w:bCs/>
          <w:color w:val="auto"/>
          <w:szCs w:val="21"/>
          <w:lang w:eastAsia="zh-CN"/>
        </w:rPr>
      </w:pPr>
      <w:r>
        <w:rPr>
          <w:rFonts w:hint="eastAsia" w:ascii="宋体" w:hAnsi="宋体" w:eastAsia="宋体"/>
          <w:bCs/>
          <w:color w:val="auto"/>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eastAsia="宋体"/>
          <w:bCs/>
          <w:color w:val="auto"/>
          <w:szCs w:val="21"/>
        </w:rPr>
        <w:t>否</w:t>
      </w:r>
    </w:p>
    <w:p w14:paraId="71B91F6F">
      <w:pPr>
        <w:adjustRightInd w:val="0"/>
        <w:snapToGrid w:val="0"/>
        <w:spacing w:before="0" w:beforeLines="0" w:line="400" w:lineRule="exact"/>
        <w:ind w:firstLine="840" w:firstLineChars="400"/>
        <w:rPr>
          <w:rFonts w:hint="eastAsia"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701D49CA">
      <w:pPr>
        <w:adjustRightInd w:val="0"/>
        <w:snapToGrid w:val="0"/>
        <w:spacing w:before="0" w:beforeLines="0" w:line="400" w:lineRule="exact"/>
        <w:ind w:firstLine="420" w:firstLineChars="200"/>
        <w:rPr>
          <w:rFonts w:hint="eastAsia"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（计划于何时验收/供应商提出验收申请之日起   日内组织验收）</w:t>
      </w:r>
      <w:r>
        <w:rPr>
          <w:rFonts w:hint="eastAsia" w:ascii="宋体" w:hAnsi="宋体"/>
          <w:bCs/>
          <w:color w:val="auto"/>
          <w:szCs w:val="21"/>
          <w:u w:val="single"/>
          <w:lang w:val="en-US" w:eastAsia="zh-CN"/>
        </w:rPr>
        <w:t xml:space="preserve"> </w:t>
      </w:r>
    </w:p>
    <w:p w14:paraId="1E9DE359">
      <w:pPr>
        <w:adjustRightInd w:val="0"/>
        <w:snapToGrid w:val="0"/>
        <w:spacing w:before="0" w:beforeLines="0" w:line="400" w:lineRule="exact"/>
        <w:ind w:firstLine="420" w:firstLineChars="200"/>
        <w:rPr>
          <w:rFonts w:hint="eastAsia" w:ascii="宋体" w:hAnsi="宋体"/>
          <w:bCs/>
          <w:color w:val="auto"/>
          <w:szCs w:val="21"/>
        </w:rPr>
      </w:pPr>
      <w:r>
        <w:rPr>
          <w:rFonts w:hint="eastAsia" w:ascii="宋体" w:hAnsi="宋体"/>
          <w:bCs/>
          <w:color w:val="auto"/>
          <w:szCs w:val="21"/>
        </w:rPr>
        <w:t>（3）履约验收方式：</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一次性验收         </w:t>
      </w:r>
    </w:p>
    <w:p w14:paraId="0620F946">
      <w:pPr>
        <w:adjustRightInd w:val="0"/>
        <w:snapToGrid w:val="0"/>
        <w:spacing w:before="0" w:beforeLines="0" w:line="400" w:lineRule="exact"/>
        <w:ind w:firstLine="0" w:firstLineChars="0"/>
        <w:rPr>
          <w:rFonts w:hint="eastAsia" w:ascii="宋体" w:hAnsi="宋体" w:eastAsia="宋体"/>
          <w:bCs/>
          <w:color w:val="auto"/>
          <w:szCs w:val="21"/>
          <w:lang w:val="en-US" w:eastAsia="zh-CN"/>
        </w:rPr>
      </w:pPr>
      <w:r>
        <w:rPr>
          <w:rFonts w:hint="eastAsia" w:ascii="宋体" w:hAnsi="宋体"/>
          <w:bCs/>
          <w:color w:val="auto"/>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bCs/>
          <w:color w:val="auto"/>
          <w:szCs w:val="21"/>
        </w:rPr>
        <w:t>分期/分项验收</w:t>
      </w:r>
      <w:r>
        <w:rPr>
          <w:rFonts w:hint="eastAsia" w:ascii="宋体" w:hAnsi="宋体"/>
          <w:bCs/>
          <w:color w:val="auto"/>
          <w:szCs w:val="21"/>
          <w:lang w:eastAsia="zh-CN"/>
        </w:rPr>
        <w:t>：</w:t>
      </w:r>
      <w:r>
        <w:rPr>
          <w:rFonts w:hint="eastAsia" w:ascii="宋体" w:hAnsi="宋体"/>
          <w:bCs/>
          <w:color w:val="auto"/>
          <w:szCs w:val="21"/>
          <w:u w:val="single"/>
        </w:rPr>
        <w:t xml:space="preserve"> </w:t>
      </w:r>
      <w:r>
        <w:rPr>
          <w:rFonts w:hint="eastAsia" w:ascii="宋体" w:hAnsi="宋体"/>
          <w:bCs/>
          <w:color w:val="auto"/>
          <w:szCs w:val="21"/>
          <w:u w:val="single"/>
          <w:lang w:eastAsia="zh-CN"/>
        </w:rPr>
        <w:t>（应明确分期</w:t>
      </w:r>
      <w:r>
        <w:rPr>
          <w:rFonts w:hint="default" w:ascii="宋体" w:hAnsi="宋体"/>
          <w:bCs/>
          <w:color w:val="auto"/>
          <w:szCs w:val="21"/>
          <w:u w:val="single"/>
          <w:lang w:val="en" w:eastAsia="zh-CN"/>
        </w:rPr>
        <w:t>/</w:t>
      </w:r>
      <w:r>
        <w:rPr>
          <w:rFonts w:hint="eastAsia" w:ascii="宋体" w:hAnsi="宋体"/>
          <w:bCs/>
          <w:color w:val="auto"/>
          <w:szCs w:val="21"/>
          <w:u w:val="single"/>
          <w:lang w:val="en" w:eastAsia="zh-CN"/>
        </w:rPr>
        <w:t>分项验收的工作安排</w:t>
      </w:r>
      <w:r>
        <w:rPr>
          <w:rFonts w:hint="eastAsia" w:ascii="宋体" w:hAnsi="宋体"/>
          <w:bCs/>
          <w:color w:val="auto"/>
          <w:szCs w:val="21"/>
          <w:u w:val="single"/>
          <w:lang w:eastAsia="zh-CN"/>
        </w:rPr>
        <w:t>）</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p>
    <w:p w14:paraId="165EE5BC">
      <w:pPr>
        <w:adjustRightInd w:val="0"/>
        <w:snapToGrid w:val="0"/>
        <w:spacing w:before="0" w:beforeLines="0" w:line="400" w:lineRule="exact"/>
        <w:ind w:firstLine="420"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045881E2">
      <w:pPr>
        <w:adjustRightInd w:val="0"/>
        <w:snapToGrid w:val="0"/>
        <w:spacing w:before="0" w:beforeLines="0" w:line="400" w:lineRule="exact"/>
        <w:ind w:firstLine="420" w:firstLineChars="200"/>
        <w:rPr>
          <w:rFonts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w:t>
      </w:r>
      <w:r>
        <w:rPr>
          <w:rFonts w:hint="eastAsia" w:ascii="宋体" w:hAnsi="宋体"/>
          <w:bCs/>
          <w:color w:val="auto"/>
          <w:szCs w:val="21"/>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u w:val="single"/>
        </w:rPr>
        <w:t xml:space="preserve">                                      </w:t>
      </w:r>
    </w:p>
    <w:p w14:paraId="09457C47">
      <w:pPr>
        <w:adjustRightInd w:val="0"/>
        <w:snapToGrid w:val="0"/>
        <w:spacing w:before="0" w:beforeLines="0" w:line="400" w:lineRule="exact"/>
        <w:ind w:firstLine="420" w:firstLineChars="200"/>
        <w:rPr>
          <w:rFonts w:hint="eastAsia"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305CFD67">
      <w:pPr>
        <w:pStyle w:val="39"/>
        <w:spacing w:beforeLines="0"/>
        <w:rPr>
          <w:rFonts w:hint="eastAsia" w:ascii="宋体" w:hAnsi="宋体" w:eastAsia="宋体" w:cs="宋体"/>
          <w:color w:val="auto"/>
          <w:sz w:val="21"/>
          <w:lang w:eastAsia="zh-CN"/>
        </w:rPr>
      </w:pPr>
      <w:r>
        <w:rPr>
          <w:rFonts w:hint="eastAsia" w:ascii="宋体" w:hAnsi="宋体" w:eastAsia="宋体" w:cs="宋体"/>
          <w:bCs/>
          <w:color w:val="auto"/>
          <w:sz w:val="21"/>
          <w:szCs w:val="21"/>
          <w:u w:val="none"/>
          <w:lang w:eastAsia="zh-CN"/>
        </w:rPr>
        <w:t>（</w:t>
      </w:r>
      <w:r>
        <w:rPr>
          <w:rFonts w:hint="eastAsia" w:ascii="宋体" w:hAnsi="宋体" w:eastAsia="宋体" w:cs="宋体"/>
          <w:bCs/>
          <w:color w:val="auto"/>
          <w:sz w:val="21"/>
          <w:szCs w:val="21"/>
          <w:u w:val="none"/>
          <w:lang w:val="en-US" w:eastAsia="zh-CN"/>
        </w:rPr>
        <w:t>7</w:t>
      </w:r>
      <w:r>
        <w:rPr>
          <w:rFonts w:hint="eastAsia" w:ascii="宋体" w:hAnsi="宋体" w:eastAsia="宋体" w:cs="宋体"/>
          <w:bCs/>
          <w:color w:val="auto"/>
          <w:sz w:val="21"/>
          <w:szCs w:val="21"/>
          <w:u w:val="none"/>
          <w:lang w:eastAsia="zh-CN"/>
        </w:rPr>
        <w:t>）是否以采购活动中供应商提供的样品作为参考：</w:t>
      </w:r>
      <w:r>
        <w:rPr>
          <w:rFonts w:hint="eastAsia" w:ascii="宋体" w:hAnsi="宋体" w:eastAsia="宋体" w:cs="宋体"/>
          <w:color w:val="auto"/>
          <w:sz w:val="21"/>
          <w:szCs w:val="21"/>
        </w:rPr>
        <w:sym w:font="Wingdings" w:char="00A8"/>
      </w:r>
      <w:r>
        <w:rPr>
          <w:rFonts w:hint="eastAsia" w:ascii="宋体" w:hAnsi="宋体" w:eastAsia="宋体" w:cs="宋体"/>
          <w:bCs/>
          <w:color w:val="auto"/>
          <w:sz w:val="21"/>
          <w:szCs w:val="21"/>
        </w:rPr>
        <w:t xml:space="preserve">是  </w:t>
      </w:r>
      <w:r>
        <w:rPr>
          <w:rFonts w:hint="eastAsia" w:ascii="宋体" w:hAnsi="宋体" w:eastAsia="宋体" w:cs="宋体"/>
          <w:color w:val="auto"/>
          <w:sz w:val="21"/>
          <w:szCs w:val="21"/>
        </w:rPr>
        <w:sym w:font="Wingdings" w:char="00A8"/>
      </w:r>
      <w:r>
        <w:rPr>
          <w:rFonts w:hint="eastAsia" w:ascii="宋体" w:hAnsi="宋体" w:eastAsia="宋体" w:cs="宋体"/>
          <w:bCs/>
          <w:color w:val="auto"/>
          <w:sz w:val="21"/>
          <w:szCs w:val="21"/>
        </w:rPr>
        <w:t>否</w:t>
      </w:r>
    </w:p>
    <w:p w14:paraId="707ED827">
      <w:pPr>
        <w:adjustRightInd w:val="0"/>
        <w:snapToGrid w:val="0"/>
        <w:spacing w:before="0" w:beforeLines="0" w:line="400" w:lineRule="exact"/>
        <w:ind w:firstLine="420" w:firstLineChars="200"/>
        <w:rPr>
          <w:rFonts w:hint="eastAsia"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w:t>
      </w:r>
      <w:r>
        <w:rPr>
          <w:rFonts w:hint="eastAsia" w:ascii="宋体" w:hAnsi="宋体" w:cs="宋体"/>
          <w:bCs/>
          <w:i w:val="0"/>
          <w:iCs w:val="0"/>
          <w:color w:val="auto"/>
          <w:szCs w:val="21"/>
          <w:u w:val="single"/>
        </w:rPr>
        <w:t>（产权过户登记等）</w:t>
      </w:r>
      <w:r>
        <w:rPr>
          <w:rFonts w:hint="eastAsia" w:ascii="宋体" w:hAnsi="宋体" w:cs="宋体"/>
          <w:bCs/>
          <w:color w:val="auto"/>
          <w:szCs w:val="21"/>
          <w:u w:val="single"/>
        </w:rPr>
        <w:t xml:space="preserve">          </w:t>
      </w:r>
    </w:p>
    <w:p w14:paraId="5036B3EF">
      <w:pPr>
        <w:numPr>
          <w:ilvl w:val="0"/>
          <w:numId w:val="1"/>
        </w:numPr>
        <w:adjustRightInd w:val="0"/>
        <w:snapToGrid w:val="0"/>
        <w:spacing w:before="0" w:beforeLines="0" w:line="400" w:lineRule="exact"/>
        <w:ind w:firstLine="420" w:firstLineChars="200"/>
        <w:rPr>
          <w:rFonts w:hint="eastAsia" w:ascii="宋体" w:hAnsi="宋体"/>
          <w:b/>
          <w:color w:val="auto"/>
          <w:szCs w:val="21"/>
        </w:rPr>
      </w:pPr>
      <w:r>
        <w:rPr>
          <w:rFonts w:hint="eastAsia" w:ascii="宋体" w:hAnsi="宋体"/>
          <w:b/>
          <w:color w:val="auto"/>
          <w:szCs w:val="21"/>
        </w:rPr>
        <w:t>组成合同的文件</w:t>
      </w:r>
    </w:p>
    <w:p w14:paraId="2F366016">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0163BB47">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112B6AEE">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）政府采购合同专用条款</w:t>
      </w:r>
    </w:p>
    <w:p w14:paraId="0FD0D095">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）政府采购合同通用条款</w:t>
      </w:r>
    </w:p>
    <w:p w14:paraId="1E5DF66B">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4F8AB697">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）投标（响应）文件</w:t>
      </w:r>
    </w:p>
    <w:p w14:paraId="42728647">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（6）采购文件</w:t>
      </w:r>
    </w:p>
    <w:p w14:paraId="6E87842A">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（7）有关技术文件，图纸</w:t>
      </w:r>
    </w:p>
    <w:p w14:paraId="0F5C78C3">
      <w:pPr>
        <w:pStyle w:val="39"/>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5A0D7E36">
      <w:pPr>
        <w:numPr>
          <w:ilvl w:val="0"/>
          <w:numId w:val="1"/>
        </w:numPr>
        <w:adjustRightInd w:val="0"/>
        <w:snapToGrid w:val="0"/>
        <w:spacing w:before="0" w:beforeLines="0" w:line="400" w:lineRule="exact"/>
        <w:ind w:firstLine="420" w:firstLineChars="200"/>
        <w:rPr>
          <w:rFonts w:hint="eastAsia" w:ascii="宋体" w:hAnsi="宋体"/>
          <w:b/>
          <w:color w:val="auto"/>
          <w:szCs w:val="21"/>
        </w:rPr>
      </w:pPr>
      <w:r>
        <w:rPr>
          <w:rFonts w:hint="eastAsia" w:ascii="宋体" w:hAnsi="宋体"/>
          <w:b/>
          <w:color w:val="auto"/>
          <w:szCs w:val="21"/>
        </w:rPr>
        <w:t>合同生效</w:t>
      </w:r>
    </w:p>
    <w:p w14:paraId="2CBECBC4">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1AAFB1FD">
      <w:pPr>
        <w:numPr>
          <w:ilvl w:val="0"/>
          <w:numId w:val="1"/>
        </w:numPr>
        <w:adjustRightInd w:val="0"/>
        <w:snapToGrid w:val="0"/>
        <w:spacing w:before="0" w:beforeLines="0" w:line="400" w:lineRule="exact"/>
        <w:ind w:firstLine="420" w:firstLineChars="200"/>
        <w:rPr>
          <w:rFonts w:hint="eastAsia" w:ascii="宋体" w:hAnsi="宋体"/>
          <w:b/>
          <w:color w:val="auto"/>
          <w:szCs w:val="21"/>
        </w:rPr>
      </w:pPr>
      <w:r>
        <w:rPr>
          <w:rFonts w:hint="eastAsia" w:ascii="宋体" w:hAnsi="宋体"/>
          <w:b/>
          <w:color w:val="auto"/>
          <w:szCs w:val="21"/>
        </w:rPr>
        <w:t>合同份数</w:t>
      </w:r>
    </w:p>
    <w:p w14:paraId="14E94B7A">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w:t>
      </w:r>
      <w:r>
        <w:rPr>
          <w:rFonts w:hint="eastAsia" w:ascii="宋体" w:hAnsi="宋体"/>
          <w:color w:val="auto"/>
          <w:szCs w:val="21"/>
          <w:lang w:eastAsia="zh-CN"/>
        </w:rPr>
        <w:t>甲方</w:t>
      </w:r>
      <w:r>
        <w:rPr>
          <w:rFonts w:hint="eastAsia" w:ascii="宋体" w:hAnsi="宋体"/>
          <w:color w:val="auto"/>
          <w:szCs w:val="21"/>
        </w:rPr>
        <w:t>执</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w:t>
      </w:r>
      <w:r>
        <w:rPr>
          <w:rFonts w:hint="eastAsia" w:ascii="宋体" w:hAnsi="宋体"/>
          <w:color w:val="auto"/>
          <w:szCs w:val="21"/>
          <w:lang w:eastAsia="zh-CN"/>
        </w:rPr>
        <w:t>乙方</w:t>
      </w:r>
      <w:r>
        <w:rPr>
          <w:rFonts w:hint="eastAsia" w:ascii="宋体" w:hAnsi="宋体"/>
          <w:color w:val="auto"/>
          <w:szCs w:val="21"/>
        </w:rPr>
        <w:t>执</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份，均具有同等法律效力。</w:t>
      </w:r>
    </w:p>
    <w:p w14:paraId="33185511">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514C2B6">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2F620C6D">
      <w:pPr>
        <w:adjustRightInd w:val="0"/>
        <w:snapToGrid w:val="0"/>
        <w:spacing w:before="0" w:beforeLines="0" w:line="400" w:lineRule="exact"/>
        <w:ind w:firstLine="420" w:firstLineChars="200"/>
        <w:rPr>
          <w:color w:val="auto"/>
        </w:rPr>
      </w:pPr>
      <w:r>
        <w:rPr>
          <w:rFonts w:hint="eastAsia" w:ascii="宋体" w:hAnsi="宋体"/>
          <w:color w:val="auto"/>
          <w:szCs w:val="21"/>
        </w:rPr>
        <w:t>附件：具体标</w:t>
      </w:r>
      <w:r>
        <w:rPr>
          <w:rFonts w:hint="eastAsia" w:ascii="宋体" w:hAnsi="宋体"/>
          <w:color w:val="auto"/>
          <w:szCs w:val="21"/>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rPr>
        <w:t>、联合协议、分包</w:t>
      </w:r>
      <w:r>
        <w:rPr>
          <w:rFonts w:hint="eastAsia" w:ascii="宋体" w:hAnsi="宋体"/>
          <w:color w:val="auto"/>
          <w:szCs w:val="21"/>
          <w:lang w:eastAsia="zh-CN"/>
        </w:rPr>
        <w:t>意向</w:t>
      </w:r>
      <w:r>
        <w:rPr>
          <w:rFonts w:hint="eastAsia" w:ascii="宋体" w:hAnsi="宋体"/>
          <w:color w:val="auto"/>
          <w:szCs w:val="21"/>
        </w:rPr>
        <w:t>协议等。</w:t>
      </w:r>
    </w:p>
    <w:p w14:paraId="4129556D">
      <w:pPr>
        <w:pStyle w:val="76"/>
        <w:spacing w:beforeLines="0" w:line="400" w:lineRule="exact"/>
        <w:rPr>
          <w:color w:val="auto"/>
        </w:rPr>
      </w:pPr>
    </w:p>
    <w:p w14:paraId="2960581F">
      <w:pPr>
        <w:pStyle w:val="3"/>
        <w:numPr>
          <w:ilvl w:val="1"/>
          <w:numId w:val="0"/>
        </w:numPr>
        <w:spacing w:beforeLines="0" w:line="400" w:lineRule="exact"/>
        <w:ind w:left="425" w:leftChars="0"/>
        <w:rPr>
          <w:rFonts w:hint="eastAsia" w:ascii="宋体" w:hAnsi="宋体" w:cs="Times New Roman"/>
          <w:b w:val="0"/>
          <w:bCs w:val="0"/>
          <w:color w:val="auto"/>
          <w:sz w:val="21"/>
          <w:szCs w:val="21"/>
          <w:highlight w:val="none"/>
          <w:lang w:val="en-US" w:eastAsia="zh-CN"/>
        </w:rPr>
      </w:pPr>
      <w:r>
        <w:rPr>
          <w:rFonts w:hint="default"/>
          <w:color w:val="auto"/>
          <w:lang w:val="en"/>
        </w:rPr>
        <w:t xml:space="preserve">  </w:t>
      </w:r>
    </w:p>
    <w:p w14:paraId="582734EA">
      <w:pPr>
        <w:rPr>
          <w:rFonts w:hint="eastAsia"/>
          <w:color w:val="auto"/>
        </w:rPr>
      </w:pPr>
      <w:r>
        <w:rPr>
          <w:rFonts w:hint="eastAsia"/>
          <w:color w:val="auto"/>
        </w:rPr>
        <w:br w:type="page"/>
      </w:r>
    </w:p>
    <w:p w14:paraId="3523BD31">
      <w:pPr>
        <w:pStyle w:val="76"/>
        <w:rPr>
          <w:rFonts w:hint="eastAsia"/>
          <w:color w:val="auto"/>
        </w:rPr>
      </w:pPr>
    </w:p>
    <w:tbl>
      <w:tblPr>
        <w:tblStyle w:val="3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45"/>
        <w:gridCol w:w="2607"/>
        <w:gridCol w:w="2139"/>
        <w:gridCol w:w="2288"/>
      </w:tblGrid>
      <w:tr w14:paraId="6B921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D121D03">
            <w:pPr>
              <w:adjustRightInd w:val="0"/>
              <w:snapToGrid w:val="0"/>
              <w:spacing w:line="300" w:lineRule="exact"/>
              <w:jc w:val="center"/>
              <w:rPr>
                <w:color w:val="auto"/>
              </w:rPr>
            </w:pPr>
            <w:r>
              <w:rPr>
                <w:color w:val="auto"/>
                <w:szCs w:val="21"/>
              </w:rPr>
              <w:t>甲方</w:t>
            </w:r>
            <w:r>
              <w:rPr>
                <w:rFonts w:hint="eastAsia"/>
                <w:color w:val="auto"/>
                <w:szCs w:val="21"/>
              </w:rPr>
              <w:t>（</w:t>
            </w:r>
            <w:r>
              <w:rPr>
                <w:rFonts w:hint="eastAsia"/>
                <w:color w:val="auto"/>
                <w:szCs w:val="21"/>
                <w:lang w:eastAsia="zh-CN"/>
              </w:rPr>
              <w:t>招标人</w:t>
            </w:r>
            <w:r>
              <w:rPr>
                <w:rFonts w:hint="eastAsia" w:ascii="宋体" w:hAnsi="宋体"/>
                <w:color w:val="auto"/>
                <w:szCs w:val="21"/>
                <w:lang w:eastAsia="zh-CN"/>
              </w:rPr>
              <w:t>、受招标人委托签订合同的单位</w:t>
            </w:r>
            <w:r>
              <w:rPr>
                <w:rFonts w:hint="eastAsia" w:ascii="宋体" w:hAnsi="宋体"/>
                <w:color w:val="auto"/>
                <w:szCs w:val="21"/>
              </w:rPr>
              <w:t>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5070368C">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679561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E3FA833">
            <w:pPr>
              <w:adjustRightInd w:val="0"/>
              <w:snapToGrid w:val="0"/>
              <w:spacing w:line="300" w:lineRule="exact"/>
              <w:jc w:val="center"/>
              <w:rPr>
                <w:color w:val="auto"/>
                <w:szCs w:val="21"/>
              </w:rPr>
            </w:pPr>
            <w:r>
              <w:rPr>
                <w:color w:val="auto"/>
                <w:szCs w:val="21"/>
              </w:rPr>
              <w:t>单位名称</w:t>
            </w:r>
            <w:r>
              <w:rPr>
                <w:rFonts w:hint="eastAsia"/>
                <w:color w:val="auto"/>
                <w:szCs w:val="21"/>
              </w:rPr>
              <w:t>（公章</w:t>
            </w:r>
            <w:r>
              <w:rPr>
                <w:rFonts w:hint="eastAsia"/>
                <w:color w:val="auto"/>
                <w:szCs w:val="21"/>
                <w:lang w:eastAsia="zh-CN"/>
              </w:rPr>
              <w:t>或合同章</w:t>
            </w:r>
            <w:r>
              <w:rPr>
                <w:rFonts w:hint="eastAsia"/>
                <w:color w:val="auto"/>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538B11F4">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1246C02">
            <w:pPr>
              <w:adjustRightInd w:val="0"/>
              <w:snapToGrid w:val="0"/>
              <w:spacing w:line="300" w:lineRule="exact"/>
              <w:jc w:val="center"/>
              <w:rPr>
                <w:color w:val="auto"/>
                <w:szCs w:val="21"/>
              </w:rPr>
            </w:pPr>
            <w:r>
              <w:rPr>
                <w:color w:val="auto"/>
                <w:szCs w:val="21"/>
              </w:rPr>
              <w:t>单位名称</w:t>
            </w:r>
            <w:r>
              <w:rPr>
                <w:rFonts w:hint="eastAsia"/>
                <w:color w:val="auto"/>
                <w:szCs w:val="21"/>
              </w:rPr>
              <w:t>（公章</w:t>
            </w:r>
            <w:r>
              <w:rPr>
                <w:rFonts w:hint="eastAsia"/>
                <w:color w:val="auto"/>
                <w:szCs w:val="21"/>
                <w:lang w:eastAsia="zh-CN"/>
              </w:rPr>
              <w:t>或合同章</w:t>
            </w:r>
            <w:r>
              <w:rPr>
                <w:rFonts w:hint="eastAsia"/>
                <w:color w:val="auto"/>
                <w:szCs w:val="21"/>
              </w:rPr>
              <w:t>）</w:t>
            </w:r>
          </w:p>
        </w:tc>
        <w:tc>
          <w:tcPr>
            <w:tcW w:w="1259" w:type="pct"/>
            <w:tcBorders>
              <w:top w:val="single" w:color="auto" w:sz="2" w:space="0"/>
              <w:left w:val="single" w:color="auto" w:sz="2" w:space="0"/>
              <w:bottom w:val="single" w:color="auto" w:sz="2" w:space="0"/>
            </w:tcBorders>
            <w:vAlign w:val="center"/>
          </w:tcPr>
          <w:p w14:paraId="170C5B58">
            <w:pPr>
              <w:adjustRightInd w:val="0"/>
              <w:snapToGrid w:val="0"/>
              <w:spacing w:line="300" w:lineRule="exact"/>
              <w:jc w:val="center"/>
              <w:rPr>
                <w:color w:val="auto"/>
                <w:spacing w:val="20"/>
                <w:szCs w:val="21"/>
              </w:rPr>
            </w:pPr>
          </w:p>
        </w:tc>
      </w:tr>
      <w:tr w14:paraId="46F863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440AE6F">
            <w:pPr>
              <w:adjustRightInd w:val="0"/>
              <w:snapToGrid w:val="0"/>
              <w:spacing w:line="300" w:lineRule="exact"/>
              <w:jc w:val="center"/>
              <w:rPr>
                <w:color w:val="auto"/>
                <w:szCs w:val="21"/>
              </w:rPr>
            </w:pPr>
            <w:r>
              <w:rPr>
                <w:color w:val="auto"/>
                <w:szCs w:val="21"/>
              </w:rPr>
              <w:t>法定代表人</w:t>
            </w:r>
          </w:p>
          <w:p w14:paraId="0D41FF81">
            <w:pPr>
              <w:adjustRightInd w:val="0"/>
              <w:snapToGrid w:val="0"/>
              <w:spacing w:line="300" w:lineRule="exact"/>
              <w:ind w:firstLine="100"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7B329AD0">
            <w:pPr>
              <w:adjustRightInd w:val="0"/>
              <w:snapToGrid w:val="0"/>
              <w:spacing w:line="300" w:lineRule="exact"/>
              <w:jc w:val="center"/>
              <w:rPr>
                <w:color w:val="auto"/>
                <w:szCs w:val="21"/>
              </w:rPr>
            </w:pPr>
          </w:p>
        </w:tc>
        <w:tc>
          <w:tcPr>
            <w:tcW w:w="1178" w:type="pct"/>
            <w:tcBorders>
              <w:top w:val="single" w:color="auto" w:sz="2" w:space="0"/>
              <w:left w:val="single" w:color="auto" w:sz="2" w:space="0"/>
              <w:right w:val="single" w:color="auto" w:sz="2" w:space="0"/>
            </w:tcBorders>
            <w:vAlign w:val="center"/>
          </w:tcPr>
          <w:p w14:paraId="6144E5B8">
            <w:pPr>
              <w:adjustRightInd w:val="0"/>
              <w:snapToGrid w:val="0"/>
              <w:spacing w:line="300" w:lineRule="exact"/>
              <w:jc w:val="center"/>
              <w:rPr>
                <w:color w:val="auto"/>
                <w:szCs w:val="21"/>
              </w:rPr>
            </w:pPr>
            <w:r>
              <w:rPr>
                <w:color w:val="auto"/>
                <w:szCs w:val="21"/>
              </w:rPr>
              <w:t>法定代表人</w:t>
            </w:r>
          </w:p>
          <w:p w14:paraId="534E6B76">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2FB62F65">
            <w:pPr>
              <w:adjustRightInd w:val="0"/>
              <w:snapToGrid w:val="0"/>
              <w:spacing w:line="300" w:lineRule="exact"/>
              <w:jc w:val="center"/>
              <w:rPr>
                <w:color w:val="auto"/>
                <w:szCs w:val="21"/>
              </w:rPr>
            </w:pPr>
          </w:p>
        </w:tc>
      </w:tr>
      <w:tr w14:paraId="7BD4CC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7A8A89D">
            <w:pPr>
              <w:adjustRightInd w:val="0"/>
              <w:snapToGrid w:val="0"/>
              <w:spacing w:line="300" w:lineRule="exact"/>
              <w:jc w:val="center"/>
              <w:rPr>
                <w:color w:val="auto"/>
                <w:szCs w:val="21"/>
              </w:rPr>
            </w:pPr>
          </w:p>
        </w:tc>
        <w:tc>
          <w:tcPr>
            <w:tcW w:w="1436" w:type="pct"/>
            <w:vMerge w:val="continue"/>
            <w:tcBorders>
              <w:left w:val="single" w:color="auto" w:sz="2" w:space="0"/>
              <w:bottom w:val="single" w:color="auto" w:sz="2" w:space="0"/>
              <w:right w:val="single" w:color="auto" w:sz="2" w:space="0"/>
            </w:tcBorders>
            <w:vAlign w:val="center"/>
          </w:tcPr>
          <w:p w14:paraId="03766796">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C555A83">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01FD0859">
            <w:pPr>
              <w:adjustRightInd w:val="0"/>
              <w:snapToGrid w:val="0"/>
              <w:spacing w:line="300" w:lineRule="exact"/>
              <w:jc w:val="center"/>
              <w:rPr>
                <w:color w:val="auto"/>
                <w:spacing w:val="20"/>
                <w:szCs w:val="21"/>
              </w:rPr>
            </w:pPr>
          </w:p>
        </w:tc>
      </w:tr>
      <w:tr w14:paraId="419EE9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89D7B6">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住</w:t>
            </w:r>
            <w:r>
              <w:rPr>
                <w:rFonts w:hint="eastAsia"/>
                <w:color w:val="auto"/>
                <w:szCs w:val="21"/>
                <w:lang w:val="en-US" w:eastAsia="zh-CN"/>
              </w:rPr>
              <w:t xml:space="preserve">  </w:t>
            </w:r>
            <w:r>
              <w:rPr>
                <w:rFonts w:hint="eastAsia"/>
                <w:color w:val="auto"/>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FD22D1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2908C4C">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住</w:t>
            </w:r>
            <w:r>
              <w:rPr>
                <w:rFonts w:hint="eastAsia"/>
                <w:color w:val="auto"/>
                <w:szCs w:val="21"/>
                <w:lang w:val="en-US" w:eastAsia="zh-CN"/>
              </w:rPr>
              <w:t xml:space="preserve">  </w:t>
            </w:r>
            <w:r>
              <w:rPr>
                <w:rFonts w:hint="eastAsia"/>
                <w:color w:val="auto"/>
                <w:szCs w:val="21"/>
                <w:lang w:eastAsia="zh-CN"/>
              </w:rPr>
              <w:t>所</w:t>
            </w:r>
          </w:p>
        </w:tc>
        <w:tc>
          <w:tcPr>
            <w:tcW w:w="1259" w:type="pct"/>
            <w:tcBorders>
              <w:top w:val="single" w:color="auto" w:sz="2" w:space="0"/>
              <w:left w:val="single" w:color="auto" w:sz="2" w:space="0"/>
              <w:bottom w:val="single" w:color="auto" w:sz="2" w:space="0"/>
            </w:tcBorders>
            <w:vAlign w:val="center"/>
          </w:tcPr>
          <w:p w14:paraId="216765D9">
            <w:pPr>
              <w:adjustRightInd w:val="0"/>
              <w:snapToGrid w:val="0"/>
              <w:spacing w:line="300" w:lineRule="exact"/>
              <w:jc w:val="center"/>
              <w:rPr>
                <w:color w:val="auto"/>
                <w:spacing w:val="20"/>
                <w:szCs w:val="21"/>
              </w:rPr>
            </w:pPr>
          </w:p>
        </w:tc>
      </w:tr>
      <w:tr w14:paraId="2C945F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C072C6">
            <w:pPr>
              <w:adjustRightInd w:val="0"/>
              <w:snapToGrid w:val="0"/>
              <w:spacing w:line="300" w:lineRule="exact"/>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9ABBBBD">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8AAC2F5">
            <w:pPr>
              <w:adjustRightInd w:val="0"/>
              <w:snapToGrid w:val="0"/>
              <w:spacing w:line="300" w:lineRule="exact"/>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106456E6">
            <w:pPr>
              <w:adjustRightInd w:val="0"/>
              <w:snapToGrid w:val="0"/>
              <w:spacing w:line="300" w:lineRule="exact"/>
              <w:jc w:val="center"/>
              <w:rPr>
                <w:color w:val="auto"/>
                <w:spacing w:val="20"/>
                <w:szCs w:val="21"/>
              </w:rPr>
            </w:pPr>
          </w:p>
        </w:tc>
      </w:tr>
      <w:tr w14:paraId="7419B2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268355">
            <w:pPr>
              <w:adjustRightInd w:val="0"/>
              <w:snapToGrid w:val="0"/>
              <w:spacing w:line="300" w:lineRule="exact"/>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29006D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9B46941">
            <w:pPr>
              <w:adjustRightInd w:val="0"/>
              <w:snapToGrid w:val="0"/>
              <w:spacing w:line="300" w:lineRule="exact"/>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5DD7E3D5">
            <w:pPr>
              <w:adjustRightInd w:val="0"/>
              <w:snapToGrid w:val="0"/>
              <w:spacing w:line="300" w:lineRule="exact"/>
              <w:jc w:val="center"/>
              <w:rPr>
                <w:color w:val="auto"/>
                <w:spacing w:val="20"/>
                <w:szCs w:val="21"/>
              </w:rPr>
            </w:pPr>
          </w:p>
        </w:tc>
      </w:tr>
      <w:tr w14:paraId="0C434C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01DACE">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142FBAF">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8B5FA34">
            <w:pPr>
              <w:adjustRightInd w:val="0"/>
              <w:snapToGrid w:val="0"/>
              <w:spacing w:line="300" w:lineRule="exact"/>
              <w:jc w:val="center"/>
              <w:rPr>
                <w:color w:val="auto"/>
                <w:szCs w:val="21"/>
              </w:rPr>
            </w:pPr>
            <w:r>
              <w:rPr>
                <w:rFonts w:hint="eastAsia"/>
                <w:color w:val="auto"/>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7593D90E">
            <w:pPr>
              <w:adjustRightInd w:val="0"/>
              <w:snapToGrid w:val="0"/>
              <w:spacing w:line="300" w:lineRule="exact"/>
              <w:jc w:val="center"/>
              <w:rPr>
                <w:color w:val="auto"/>
                <w:spacing w:val="20"/>
                <w:szCs w:val="21"/>
              </w:rPr>
            </w:pPr>
          </w:p>
        </w:tc>
      </w:tr>
      <w:tr w14:paraId="72BBB8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C3CF6CA">
            <w:pPr>
              <w:adjustRightInd w:val="0"/>
              <w:snapToGrid w:val="0"/>
              <w:spacing w:line="300" w:lineRule="exact"/>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6578C0D">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F376A64">
            <w:pPr>
              <w:adjustRightInd w:val="0"/>
              <w:snapToGrid w:val="0"/>
              <w:spacing w:line="300" w:lineRule="exact"/>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774EDF5D">
            <w:pPr>
              <w:adjustRightInd w:val="0"/>
              <w:snapToGrid w:val="0"/>
              <w:spacing w:line="300" w:lineRule="exact"/>
              <w:jc w:val="center"/>
              <w:rPr>
                <w:color w:val="auto"/>
                <w:spacing w:val="20"/>
                <w:szCs w:val="21"/>
              </w:rPr>
            </w:pPr>
          </w:p>
        </w:tc>
      </w:tr>
      <w:tr w14:paraId="4E4E0A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C6AF8D3">
            <w:pPr>
              <w:adjustRightInd w:val="0"/>
              <w:snapToGrid w:val="0"/>
              <w:spacing w:line="300" w:lineRule="exact"/>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37936AB">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6F9F989">
            <w:pPr>
              <w:adjustRightInd w:val="0"/>
              <w:snapToGrid w:val="0"/>
              <w:spacing w:line="300" w:lineRule="exact"/>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26C72E78">
            <w:pPr>
              <w:adjustRightInd w:val="0"/>
              <w:snapToGrid w:val="0"/>
              <w:spacing w:line="300" w:lineRule="exact"/>
              <w:jc w:val="center"/>
              <w:rPr>
                <w:color w:val="auto"/>
                <w:spacing w:val="20"/>
                <w:szCs w:val="21"/>
              </w:rPr>
            </w:pPr>
          </w:p>
        </w:tc>
      </w:tr>
      <w:tr w14:paraId="247A5B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4227D0">
            <w:pPr>
              <w:adjustRightInd w:val="0"/>
              <w:snapToGrid w:val="0"/>
              <w:spacing w:line="300" w:lineRule="exact"/>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7CF84CA">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54AB2E">
            <w:pPr>
              <w:adjustRightInd w:val="0"/>
              <w:snapToGrid w:val="0"/>
              <w:spacing w:line="300" w:lineRule="exact"/>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5FF4642E">
            <w:pPr>
              <w:adjustRightInd w:val="0"/>
              <w:snapToGrid w:val="0"/>
              <w:spacing w:line="300" w:lineRule="exact"/>
              <w:jc w:val="center"/>
              <w:rPr>
                <w:color w:val="auto"/>
                <w:spacing w:val="20"/>
                <w:szCs w:val="21"/>
              </w:rPr>
            </w:pPr>
          </w:p>
        </w:tc>
      </w:tr>
      <w:tr w14:paraId="734166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E7E47F2">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EFEABDD">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AA12CC2">
            <w:pPr>
              <w:adjustRightInd w:val="0"/>
              <w:snapToGrid w:val="0"/>
              <w:spacing w:line="300" w:lineRule="exact"/>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2DCF57F4">
            <w:pPr>
              <w:adjustRightInd w:val="0"/>
              <w:snapToGrid w:val="0"/>
              <w:spacing w:line="300" w:lineRule="exact"/>
              <w:jc w:val="center"/>
              <w:rPr>
                <w:color w:val="auto"/>
                <w:spacing w:val="20"/>
                <w:szCs w:val="21"/>
              </w:rPr>
            </w:pPr>
          </w:p>
        </w:tc>
      </w:tr>
      <w:tr w14:paraId="72647C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574146">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915C2FD">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9E5223F">
            <w:pPr>
              <w:adjustRightInd w:val="0"/>
              <w:snapToGrid w:val="0"/>
              <w:spacing w:line="300" w:lineRule="exact"/>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4351D75A">
            <w:pPr>
              <w:adjustRightInd w:val="0"/>
              <w:snapToGrid w:val="0"/>
              <w:spacing w:line="300" w:lineRule="exact"/>
              <w:jc w:val="center"/>
              <w:rPr>
                <w:color w:val="auto"/>
                <w:spacing w:val="20"/>
                <w:szCs w:val="21"/>
              </w:rPr>
            </w:pPr>
          </w:p>
        </w:tc>
      </w:tr>
      <w:tr w14:paraId="4FE06A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6CCF6D">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D20EA8A">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533F2A1">
            <w:pPr>
              <w:adjustRightInd w:val="0"/>
              <w:snapToGrid w:val="0"/>
              <w:spacing w:line="300" w:lineRule="exact"/>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23442475">
            <w:pPr>
              <w:adjustRightInd w:val="0"/>
              <w:snapToGrid w:val="0"/>
              <w:spacing w:line="300" w:lineRule="exact"/>
              <w:jc w:val="center"/>
              <w:rPr>
                <w:color w:val="auto"/>
                <w:spacing w:val="20"/>
                <w:szCs w:val="21"/>
              </w:rPr>
            </w:pPr>
          </w:p>
        </w:tc>
      </w:tr>
      <w:tr w14:paraId="2899DA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C854E04">
            <w:pPr>
              <w:pStyle w:val="13"/>
              <w:adjustRightInd w:val="0"/>
              <w:snapToGrid w:val="0"/>
              <w:spacing w:before="156" w:beforeLines="50" w:after="0" w:line="360" w:lineRule="auto"/>
              <w:ind w:left="0" w:leftChars="0"/>
              <w:jc w:val="left"/>
              <w:rPr>
                <w:color w:val="auto"/>
                <w:spacing w:val="20"/>
                <w:szCs w:val="21"/>
              </w:rPr>
            </w:pPr>
            <w:r>
              <w:rPr>
                <w:rFonts w:hint="eastAsia" w:ascii="宋体" w:hAnsi="宋体"/>
                <w:color w:val="auto"/>
                <w:szCs w:val="21"/>
              </w:rPr>
              <w:t>注：涉及联合体或其他合同主体的信息应按上表格式加列。</w:t>
            </w:r>
          </w:p>
        </w:tc>
      </w:tr>
    </w:tbl>
    <w:p w14:paraId="7E6A5F29">
      <w:pPr>
        <w:pStyle w:val="3"/>
        <w:numPr>
          <w:ilvl w:val="1"/>
          <w:numId w:val="0"/>
        </w:numPr>
        <w:adjustRightInd w:val="0"/>
        <w:snapToGrid w:val="0"/>
        <w:spacing w:before="156" w:beforeLines="50"/>
        <w:ind w:left="425" w:leftChars="0"/>
        <w:jc w:val="center"/>
        <w:rPr>
          <w:rFonts w:ascii="黑体" w:hAnsi="黑体" w:eastAsia="黑体"/>
          <w:color w:val="auto"/>
          <w:sz w:val="28"/>
          <w:szCs w:val="28"/>
        </w:rPr>
      </w:pPr>
      <w:r>
        <w:rPr>
          <w:rFonts w:ascii="宋体" w:hAnsi="宋体"/>
          <w:color w:val="auto"/>
          <w:sz w:val="21"/>
          <w:szCs w:val="21"/>
          <w:u w:val="single"/>
        </w:rPr>
        <w:br w:type="page"/>
      </w:r>
      <w:bookmarkStart w:id="391" w:name="_Toc4339"/>
      <w:bookmarkStart w:id="392" w:name="_Toc27624"/>
      <w:bookmarkStart w:id="393" w:name="_Toc20042"/>
      <w:r>
        <w:rPr>
          <w:rFonts w:hint="eastAsia" w:ascii="黑体" w:hAnsi="黑体" w:eastAsia="黑体"/>
          <w:b w:val="0"/>
          <w:bCs w:val="0"/>
          <w:color w:val="auto"/>
          <w:sz w:val="28"/>
          <w:szCs w:val="28"/>
        </w:rPr>
        <w:t>第二节 政府采购合同通用条款</w:t>
      </w:r>
      <w:bookmarkEnd w:id="391"/>
      <w:bookmarkEnd w:id="392"/>
      <w:bookmarkEnd w:id="393"/>
    </w:p>
    <w:p w14:paraId="6130DE52">
      <w:pPr>
        <w:tabs>
          <w:tab w:val="left" w:pos="8820"/>
          <w:tab w:val="left" w:pos="9345"/>
          <w:tab w:val="left" w:pos="9765"/>
        </w:tabs>
        <w:adjustRightInd w:val="0"/>
        <w:snapToGrid w:val="0"/>
        <w:spacing w:before="0" w:line="400" w:lineRule="exact"/>
        <w:jc w:val="left"/>
        <w:rPr>
          <w:rFonts w:ascii="宋体" w:hAnsi="宋体"/>
          <w:b/>
          <w:bCs/>
          <w:color w:val="auto"/>
          <w:sz w:val="24"/>
        </w:rPr>
      </w:pPr>
      <w:r>
        <w:rPr>
          <w:rFonts w:hint="eastAsia" w:ascii="宋体" w:hAnsi="宋体"/>
          <w:b/>
          <w:color w:val="auto"/>
          <w:sz w:val="24"/>
        </w:rPr>
        <w:t>1.</w:t>
      </w:r>
      <w:r>
        <w:rPr>
          <w:rFonts w:hint="eastAsia" w:ascii="宋体" w:hAnsi="宋体"/>
          <w:b/>
          <w:color w:val="auto"/>
          <w:sz w:val="24"/>
          <w:lang w:val="en-US" w:eastAsia="zh-CN"/>
        </w:rPr>
        <w:t xml:space="preserve"> </w:t>
      </w:r>
      <w:r>
        <w:rPr>
          <w:rFonts w:hint="eastAsia" w:ascii="宋体" w:hAnsi="宋体"/>
          <w:b/>
          <w:bCs/>
          <w:color w:val="auto"/>
          <w:sz w:val="24"/>
        </w:rPr>
        <w:t>定义</w:t>
      </w:r>
    </w:p>
    <w:p w14:paraId="76D1FDA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1CE5B8B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招标人</w:t>
      </w:r>
      <w:r>
        <w:rPr>
          <w:rFonts w:hint="eastAsia" w:ascii="宋体" w:hAnsi="宋体"/>
          <w:color w:val="auto"/>
          <w:szCs w:val="21"/>
          <w:highlight w:val="none"/>
        </w:rPr>
        <w:t>（以</w:t>
      </w:r>
      <w:r>
        <w:rPr>
          <w:rFonts w:hint="eastAsia" w:ascii="宋体" w:hAnsi="宋体"/>
          <w:color w:val="auto"/>
          <w:szCs w:val="21"/>
          <w:highlight w:val="none"/>
          <w:lang w:eastAsia="zh-CN"/>
        </w:rPr>
        <w:t>下</w:t>
      </w:r>
      <w:r>
        <w:rPr>
          <w:rFonts w:hint="eastAsia" w:ascii="宋体" w:hAnsi="宋体"/>
          <w:color w:val="auto"/>
          <w:szCs w:val="21"/>
          <w:highlight w:val="none"/>
        </w:rPr>
        <w:t>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1CA0F57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w:t>
      </w:r>
      <w:r>
        <w:rPr>
          <w:rFonts w:hint="eastAsia" w:ascii="宋体" w:hAnsi="宋体"/>
          <w:color w:val="auto"/>
          <w:szCs w:val="21"/>
          <w:highlight w:val="none"/>
          <w:lang w:eastAsia="zh-CN"/>
        </w:rPr>
        <w:t>招标人</w:t>
      </w:r>
      <w:r>
        <w:rPr>
          <w:rFonts w:hint="eastAsia" w:ascii="宋体" w:hAnsi="宋体"/>
          <w:color w:val="auto"/>
          <w:szCs w:val="21"/>
          <w:highlight w:val="none"/>
        </w:rPr>
        <w:t>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1CAB401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w:t>
      </w:r>
      <w:r>
        <w:rPr>
          <w:rFonts w:hint="eastAsia" w:ascii="宋体" w:hAnsi="宋体"/>
          <w:color w:val="auto"/>
          <w:szCs w:val="21"/>
          <w:highlight w:val="none"/>
          <w:lang w:eastAsia="zh-CN"/>
        </w:rPr>
        <w:t>招标人</w:t>
      </w:r>
      <w:r>
        <w:rPr>
          <w:rFonts w:hint="eastAsia" w:ascii="宋体" w:hAnsi="宋体"/>
          <w:color w:val="auto"/>
          <w:szCs w:val="21"/>
          <w:highlight w:val="none"/>
        </w:rPr>
        <w:t>和供应商以外，</w:t>
      </w:r>
      <w:r>
        <w:rPr>
          <w:rFonts w:hint="eastAsia" w:ascii="宋体" w:hAnsi="宋体" w:eastAsia="宋体" w:cs="宋体"/>
          <w:bCs/>
          <w:color w:val="auto"/>
          <w:szCs w:val="21"/>
        </w:rPr>
        <w:t>依法参与合同缔结或履行，享有权利、承担义务的合同当事人</w:t>
      </w:r>
      <w:r>
        <w:rPr>
          <w:rFonts w:hint="eastAsia" w:ascii="宋体" w:hAnsi="宋体"/>
          <w:color w:val="auto"/>
          <w:szCs w:val="21"/>
          <w:highlight w:val="none"/>
        </w:rPr>
        <w:t>。</w:t>
      </w:r>
    </w:p>
    <w:p w14:paraId="46EA3270">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1F3263A">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color w:val="auto"/>
          <w:szCs w:val="21"/>
        </w:rPr>
        <w:t>政府采购合同专用条款</w:t>
      </w:r>
      <w:r>
        <w:rPr>
          <w:rFonts w:hint="eastAsia" w:ascii="宋体" w:hAnsi="宋体"/>
          <w:color w:val="auto"/>
          <w:szCs w:val="21"/>
          <w:lang w:eastAsia="zh-CN"/>
        </w:rPr>
        <w:t>，</w:t>
      </w:r>
      <w:r>
        <w:rPr>
          <w:rFonts w:hint="eastAsia" w:ascii="宋体" w:hAnsi="宋体"/>
          <w:color w:val="auto"/>
          <w:szCs w:val="21"/>
        </w:rPr>
        <w:t>政府采购合同通用条款</w:t>
      </w:r>
      <w:r>
        <w:rPr>
          <w:rFonts w:hint="eastAsia" w:ascii="宋体" w:hAnsi="宋体"/>
          <w:color w:val="auto"/>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color w:val="auto"/>
          <w:szCs w:val="21"/>
        </w:rPr>
        <w:t>投标（响应）文件</w:t>
      </w:r>
      <w:r>
        <w:rPr>
          <w:rFonts w:hint="eastAsia" w:ascii="宋体" w:hAnsi="宋体"/>
          <w:color w:val="auto"/>
          <w:szCs w:val="21"/>
          <w:lang w:eastAsia="zh-CN"/>
        </w:rPr>
        <w:t>，</w:t>
      </w:r>
      <w:r>
        <w:rPr>
          <w:rFonts w:hint="eastAsia" w:ascii="宋体" w:hAnsi="宋体"/>
          <w:color w:val="auto"/>
          <w:szCs w:val="21"/>
        </w:rPr>
        <w:t>采购文件</w:t>
      </w:r>
      <w:r>
        <w:rPr>
          <w:rFonts w:hint="eastAsia" w:ascii="宋体" w:hAnsi="宋体"/>
          <w:color w:val="auto"/>
          <w:szCs w:val="21"/>
          <w:lang w:eastAsia="zh-CN"/>
        </w:rPr>
        <w:t>，</w:t>
      </w:r>
      <w:r>
        <w:rPr>
          <w:rFonts w:hint="eastAsia" w:ascii="宋体" w:hAnsi="宋体"/>
          <w:color w:val="auto"/>
          <w:szCs w:val="21"/>
        </w:rPr>
        <w:t>有关技术文件</w:t>
      </w:r>
      <w:r>
        <w:rPr>
          <w:rFonts w:hint="eastAsia" w:ascii="宋体" w:hAnsi="宋体"/>
          <w:color w:val="auto"/>
          <w:szCs w:val="21"/>
          <w:lang w:eastAsia="zh-CN"/>
        </w:rPr>
        <w:t>和</w:t>
      </w:r>
      <w:r>
        <w:rPr>
          <w:rFonts w:hint="eastAsia" w:ascii="宋体" w:hAnsi="宋体"/>
          <w:color w:val="auto"/>
          <w:szCs w:val="21"/>
        </w:rPr>
        <w:t>图纸</w:t>
      </w:r>
      <w:r>
        <w:rPr>
          <w:rFonts w:hint="eastAsia" w:ascii="宋体" w:hAnsi="宋体"/>
          <w:color w:val="auto"/>
          <w:szCs w:val="21"/>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31448A9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60BCE2C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424D045B">
      <w:pPr>
        <w:adjustRightInd w:val="0"/>
        <w:snapToGrid w:val="0"/>
        <w:spacing w:before="0" w:line="400" w:lineRule="exact"/>
        <w:ind w:firstLine="420" w:firstLineChars="200"/>
        <w:jc w:val="left"/>
        <w:rPr>
          <w:rFonts w:hint="eastAsia" w:ascii="宋体" w:hAnsi="宋体" w:eastAsia="宋体"/>
          <w:color w:val="auto"/>
          <w:szCs w:val="21"/>
          <w:highlight w:val="yellow"/>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5E7CEE74">
      <w:pPr>
        <w:adjustRightInd w:val="0"/>
        <w:snapToGrid w:val="0"/>
        <w:spacing w:before="0" w:line="400" w:lineRule="exact"/>
        <w:ind w:firstLine="420" w:firstLineChars="200"/>
        <w:jc w:val="left"/>
        <w:rPr>
          <w:rFonts w:hint="eastAsia" w:ascii="宋体" w:hAnsi="宋体" w:eastAsia="宋体"/>
          <w:color w:val="auto"/>
          <w:szCs w:val="21"/>
          <w:highlight w:val="yellow"/>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75602398">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rPr>
        <w:t>“联合体”系指</w:t>
      </w:r>
      <w:r>
        <w:rPr>
          <w:rFonts w:hint="eastAsia" w:ascii="宋体" w:hAnsi="宋体"/>
          <w:color w:val="auto"/>
          <w:szCs w:val="21"/>
          <w:lang w:eastAsia="zh-CN"/>
        </w:rPr>
        <w:t>由</w:t>
      </w:r>
      <w:r>
        <w:rPr>
          <w:rFonts w:hint="eastAsia" w:ascii="宋体" w:hAnsi="宋体"/>
          <w:color w:val="auto"/>
          <w:szCs w:val="21"/>
        </w:rPr>
        <w:t>两个以上的自然人、法人或者</w:t>
      </w:r>
      <w:r>
        <w:rPr>
          <w:rFonts w:hint="eastAsia" w:ascii="宋体" w:hAnsi="宋体"/>
          <w:color w:val="auto"/>
          <w:szCs w:val="21"/>
          <w:lang w:val="en-US" w:eastAsia="zh-CN"/>
        </w:rPr>
        <w:t>非法人</w:t>
      </w:r>
      <w:r>
        <w:rPr>
          <w:rFonts w:hint="eastAsia" w:ascii="宋体" w:hAnsi="宋体"/>
          <w:color w:val="auto"/>
          <w:szCs w:val="21"/>
        </w:rPr>
        <w:t>组织组成，</w:t>
      </w:r>
      <w:r>
        <w:rPr>
          <w:rFonts w:hint="eastAsia" w:ascii="宋体" w:hAnsi="宋体"/>
          <w:color w:val="auto"/>
          <w:szCs w:val="21"/>
          <w:lang w:eastAsia="zh-CN"/>
        </w:rPr>
        <w:t>以一个供应商的身份共同参加政府采购的主体</w:t>
      </w:r>
      <w:r>
        <w:rPr>
          <w:rFonts w:hint="eastAsia" w:ascii="宋体" w:hAnsi="宋体"/>
          <w:color w:val="auto"/>
          <w:szCs w:val="21"/>
          <w:highlight w:val="none"/>
          <w:lang w:eastAsia="zh-CN"/>
        </w:rPr>
        <w:t>。</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BB12DA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1666D300">
      <w:pPr>
        <w:numPr>
          <w:ilvl w:val="0"/>
          <w:numId w:val="3"/>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0619EE44">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54B36C7B">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15C309D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rPr>
        <w:t>乙方应当在约定的时间、地点</w:t>
      </w:r>
      <w:r>
        <w:rPr>
          <w:rFonts w:hint="eastAsia" w:ascii="宋体" w:hAnsi="宋体" w:cs="宋体"/>
          <w:color w:val="auto"/>
          <w:szCs w:val="21"/>
          <w:lang w:eastAsia="zh-CN"/>
        </w:rPr>
        <w:t>，按照约定</w:t>
      </w:r>
      <w:r>
        <w:rPr>
          <w:rFonts w:hint="eastAsia" w:ascii="宋体" w:hAnsi="宋体" w:eastAsia="宋体" w:cs="宋体"/>
          <w:color w:val="auto"/>
          <w:szCs w:val="21"/>
        </w:rPr>
        <w:t>方式履行合同。</w:t>
      </w:r>
    </w:p>
    <w:p w14:paraId="61FFF0D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06DF6F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573C194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2A0F847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08756358">
      <w:pPr>
        <w:snapToGrid w:val="0"/>
        <w:spacing w:line="400" w:lineRule="exact"/>
        <w:ind w:firstLine="420" w:firstLineChars="200"/>
        <w:rPr>
          <w:rFonts w:hint="eastAsia" w:eastAsia="华文楷体"/>
          <w:color w:val="auto"/>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18BBB743">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0719A0F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18B501E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1AF9388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434D76B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52C747AA">
      <w:pPr>
        <w:pStyle w:val="11"/>
        <w:spacing w:after="0" w:line="400" w:lineRule="exact"/>
        <w:ind w:firstLine="369" w:firstLineChars="176"/>
        <w:rPr>
          <w:rFonts w:hint="eastAsia" w:ascii="宋体" w:hAnsi="宋体" w:eastAsia="宋体" w:cs="Times New Roman"/>
          <w:b w:val="0"/>
          <w:color w:val="auto"/>
          <w:spacing w:val="0"/>
          <w:kern w:val="2"/>
          <w:sz w:val="21"/>
          <w:szCs w:val="21"/>
          <w:highlight w:val="none"/>
          <w:lang w:val="en-US" w:eastAsia="zh-CN" w:bidi="ar-SA"/>
        </w:rPr>
      </w:pPr>
      <w:r>
        <w:rPr>
          <w:rFonts w:hint="eastAsia" w:ascii="宋体" w:hAnsi="宋体" w:eastAsia="宋体" w:cs="Times New Roman"/>
          <w:b w:val="0"/>
          <w:color w:val="auto"/>
          <w:spacing w:val="0"/>
          <w:kern w:val="2"/>
          <w:sz w:val="21"/>
          <w:szCs w:val="21"/>
          <w:highlight w:val="none"/>
          <w:lang w:val="en-US" w:eastAsia="zh-CN" w:bidi="ar-SA"/>
        </w:rPr>
        <w:t>5.3乙方有权根据合同约定向甲方收取合同价款。</w:t>
      </w:r>
    </w:p>
    <w:p w14:paraId="0CFAA090">
      <w:pPr>
        <w:pStyle w:val="11"/>
        <w:spacing w:after="0" w:line="400" w:lineRule="exact"/>
        <w:ind w:firstLine="369" w:firstLineChars="176"/>
        <w:rPr>
          <w:rFonts w:ascii="宋体" w:hAnsi="宋体" w:cs="宋体"/>
          <w:color w:val="auto"/>
          <w:szCs w:val="21"/>
          <w:highlight w:val="none"/>
        </w:rPr>
      </w:pPr>
      <w:r>
        <w:rPr>
          <w:rFonts w:hint="eastAsia" w:ascii="宋体" w:hAnsi="宋体" w:eastAsia="宋体" w:cs="Times New Roman"/>
          <w:b w:val="0"/>
          <w:color w:val="auto"/>
          <w:spacing w:val="0"/>
          <w:kern w:val="2"/>
          <w:sz w:val="21"/>
          <w:szCs w:val="21"/>
          <w:highlight w:val="none"/>
          <w:lang w:val="en-US" w:eastAsia="zh-CN" w:bidi="ar-SA"/>
        </w:rPr>
        <w:t>5.4国家法律法规规定及【政府采购合同专用条款】约定应由乙方承担的其他义务和责任。</w:t>
      </w:r>
    </w:p>
    <w:p w14:paraId="28A7B19A">
      <w:pPr>
        <w:numPr>
          <w:ilvl w:val="0"/>
          <w:numId w:val="4"/>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6496423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55847DEE">
      <w:pPr>
        <w:autoSpaceDE w:val="0"/>
        <w:autoSpaceDN w:val="0"/>
        <w:adjustRightInd w:val="0"/>
        <w:snapToGrid w:val="0"/>
        <w:spacing w:before="0" w:line="400" w:lineRule="exact"/>
        <w:ind w:firstLine="420" w:firstLineChars="200"/>
        <w:jc w:val="left"/>
        <w:rPr>
          <w:color w:val="auto"/>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15248D1D">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79281B7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27C2A304">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027DD524">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7259457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1372A5F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rPr>
        <w:t>乙方在运输到达之前</w:t>
      </w:r>
      <w:r>
        <w:rPr>
          <w:rFonts w:hint="eastAsia" w:ascii="宋体" w:hAnsi="宋体" w:cs="宋体"/>
          <w:color w:val="auto"/>
          <w:szCs w:val="21"/>
          <w:lang w:eastAsia="zh-CN"/>
        </w:rPr>
        <w:t>应</w:t>
      </w:r>
      <w:r>
        <w:rPr>
          <w:rFonts w:hint="eastAsia" w:ascii="宋体" w:hAnsi="宋体" w:eastAsia="宋体" w:cs="宋体"/>
          <w:color w:val="auto"/>
          <w:szCs w:val="21"/>
        </w:rPr>
        <w:t>提前通知</w:t>
      </w:r>
      <w:r>
        <w:rPr>
          <w:rFonts w:hint="eastAsia" w:ascii="宋体" w:hAnsi="宋体" w:cs="宋体"/>
          <w:color w:val="auto"/>
          <w:szCs w:val="21"/>
          <w:lang w:eastAsia="zh-CN"/>
        </w:rPr>
        <w:t>甲方</w:t>
      </w:r>
      <w:r>
        <w:rPr>
          <w:rFonts w:hint="eastAsia" w:ascii="宋体" w:hAnsi="宋体" w:eastAsia="宋体" w:cs="宋体"/>
          <w:color w:val="auto"/>
          <w:szCs w:val="21"/>
        </w:rPr>
        <w:t>，并提示货物运输装卸的注意事项</w:t>
      </w:r>
      <w:r>
        <w:rPr>
          <w:rFonts w:hint="eastAsia" w:ascii="宋体" w:hAnsi="宋体" w:cs="宋体"/>
          <w:color w:val="auto"/>
          <w:szCs w:val="21"/>
          <w:lang w:eastAsia="zh-CN"/>
        </w:rPr>
        <w:t>，甲方配合乙方做好货物的接收工作。</w:t>
      </w:r>
    </w:p>
    <w:p w14:paraId="5DAFB00E">
      <w:pPr>
        <w:pStyle w:val="39"/>
        <w:rPr>
          <w:rFonts w:hint="default" w:eastAsia="华文楷体"/>
          <w:color w:val="auto"/>
          <w:sz w:val="21"/>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0C20122B">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62F6E315">
      <w:pPr>
        <w:pStyle w:val="17"/>
        <w:adjustRightInd w:val="0"/>
        <w:snapToGrid w:val="0"/>
        <w:spacing w:before="0" w:line="400" w:lineRule="exact"/>
        <w:ind w:firstLine="40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C02568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lang w:eastAsia="zh-CN"/>
        </w:rPr>
        <w:t>约</w:t>
      </w:r>
      <w:r>
        <w:rPr>
          <w:rFonts w:hint="eastAsia" w:ascii="宋体" w:hAnsi="宋体" w:eastAsia="宋体" w:cs="宋体"/>
          <w:color w:val="auto"/>
          <w:szCs w:val="21"/>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339137F8">
      <w:pPr>
        <w:pStyle w:val="17"/>
        <w:adjustRightInd w:val="0"/>
        <w:snapToGrid w:val="0"/>
        <w:spacing w:before="0" w:line="400" w:lineRule="exact"/>
        <w:ind w:firstLine="400" w:firstLineChars="200"/>
        <w:jc w:val="left"/>
        <w:rPr>
          <w:rFonts w:hAnsi="宋体"/>
          <w:color w:val="auto"/>
          <w:highlight w:val="none"/>
        </w:rPr>
      </w:pPr>
      <w:r>
        <w:rPr>
          <w:rFonts w:hint="eastAsia" w:hAnsi="宋体"/>
          <w:color w:val="auto"/>
          <w:highlight w:val="none"/>
        </w:rPr>
        <w:t>（2）采用中华人民共和国法定计量单位。</w:t>
      </w:r>
    </w:p>
    <w:p w14:paraId="140136F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3C309B3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645F43E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1BB620C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rPr>
        <w:t>在其使用寿命期内具</w:t>
      </w:r>
      <w:r>
        <w:rPr>
          <w:rFonts w:hint="eastAsia" w:ascii="宋体" w:hAnsi="宋体" w:cs="宋体"/>
          <w:color w:val="auto"/>
          <w:szCs w:val="21"/>
          <w:lang w:eastAsia="zh-CN"/>
        </w:rPr>
        <w:t>备合同约定</w:t>
      </w:r>
      <w:r>
        <w:rPr>
          <w:rFonts w:hint="eastAsia" w:ascii="宋体" w:hAnsi="宋体" w:eastAsia="宋体" w:cs="宋体"/>
          <w:color w:val="auto"/>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5BF159A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273DCBB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510BC27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7B04716B">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F261756">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1DF4E05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398D237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rPr>
        <w:t>乙方保证在交付的货物上不存在抵押权等担保物权。</w:t>
      </w:r>
    </w:p>
    <w:p w14:paraId="336ACC3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21237AF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1894624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394" w:name="_Hlk163047038"/>
      <w:r>
        <w:rPr>
          <w:rFonts w:hint="eastAsia" w:ascii="宋体" w:hAnsi="宋体" w:eastAsia="宋体" w:cs="宋体"/>
          <w:color w:val="auto"/>
          <w:szCs w:val="15"/>
        </w:rPr>
        <w:t>因违反前述约定对第三人构成侵权的，应当由乙方向第三人承担法律责任；甲方依法向第三人赔偿后，有权向乙方追偿。甲方有其他损失的，乙方应当赔偿</w:t>
      </w:r>
      <w:bookmarkEnd w:id="394"/>
      <w:r>
        <w:rPr>
          <w:rFonts w:hint="eastAsia" w:ascii="宋体" w:hAnsi="宋体"/>
          <w:color w:val="auto"/>
          <w:szCs w:val="21"/>
          <w:highlight w:val="none"/>
        </w:rPr>
        <w:t>。</w:t>
      </w:r>
    </w:p>
    <w:p w14:paraId="15F61C5D">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615A032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rPr>
      </w:pPr>
      <w:r>
        <w:rPr>
          <w:rFonts w:hint="eastAsia" w:ascii="宋体" w:hAnsi="宋体" w:cs="宋体"/>
          <w:color w:val="auto"/>
          <w:szCs w:val="15"/>
          <w:lang w:val="en-US" w:eastAsia="zh-CN"/>
        </w:rPr>
        <w:t xml:space="preserve">11.1 </w:t>
      </w:r>
      <w:r>
        <w:rPr>
          <w:rFonts w:hint="eastAsia" w:ascii="宋体" w:hAnsi="宋体" w:eastAsia="宋体" w:cs="宋体"/>
          <w:color w:val="auto"/>
          <w:szCs w:val="15"/>
        </w:rPr>
        <w:t>甲、乙双方</w:t>
      </w:r>
      <w:r>
        <w:rPr>
          <w:rFonts w:hint="eastAsia" w:ascii="宋体" w:hAnsi="宋体" w:cs="宋体"/>
          <w:color w:val="auto"/>
          <w:szCs w:val="15"/>
          <w:lang w:eastAsia="zh-CN"/>
        </w:rPr>
        <w:t>对</w:t>
      </w:r>
      <w:r>
        <w:rPr>
          <w:rFonts w:hint="eastAsia" w:ascii="宋体" w:hAnsi="宋体" w:eastAsia="宋体" w:cs="宋体"/>
          <w:color w:val="auto"/>
          <w:szCs w:val="15"/>
        </w:rPr>
        <w:t>采购和合同履行过程中所获悉的</w:t>
      </w:r>
      <w:r>
        <w:rPr>
          <w:rFonts w:hint="eastAsia" w:ascii="宋体" w:hAnsi="宋体" w:cs="宋体"/>
          <w:color w:val="auto"/>
          <w:szCs w:val="15"/>
          <w:lang w:eastAsia="zh-CN"/>
        </w:rPr>
        <w:t>国家秘密、工作秘密、</w:t>
      </w:r>
      <w:r>
        <w:rPr>
          <w:rFonts w:hint="eastAsia" w:ascii="宋体" w:hAnsi="宋体" w:eastAsia="宋体" w:cs="宋体"/>
          <w:color w:val="auto"/>
          <w:szCs w:val="15"/>
        </w:rPr>
        <w:t>商业秘密或者其他应当保密的信息，均有保密义务</w:t>
      </w:r>
      <w:r>
        <w:rPr>
          <w:rFonts w:hint="eastAsia" w:ascii="宋体" w:hAnsi="宋体" w:cs="宋体"/>
          <w:color w:val="auto"/>
          <w:szCs w:val="15"/>
          <w:lang w:eastAsia="zh-CN"/>
        </w:rPr>
        <w:t>且不受合同有效期所限，直至该信息成为公开信息</w:t>
      </w:r>
      <w:r>
        <w:rPr>
          <w:rFonts w:hint="eastAsia" w:ascii="宋体" w:hAnsi="宋体" w:eastAsia="宋体" w:cs="宋体"/>
          <w:color w:val="auto"/>
          <w:szCs w:val="15"/>
        </w:rPr>
        <w:t>。泄露、不正当地使用</w:t>
      </w:r>
      <w:r>
        <w:rPr>
          <w:rFonts w:hint="eastAsia" w:ascii="宋体" w:hAnsi="宋体" w:cs="宋体"/>
          <w:color w:val="auto"/>
          <w:szCs w:val="15"/>
          <w:lang w:eastAsia="zh-CN"/>
        </w:rPr>
        <w:t>国家秘密、工作秘密、</w:t>
      </w:r>
      <w:r>
        <w:rPr>
          <w:rFonts w:hint="eastAsia" w:ascii="宋体" w:hAnsi="宋体" w:eastAsia="宋体" w:cs="宋体"/>
          <w:color w:val="auto"/>
          <w:szCs w:val="15"/>
        </w:rPr>
        <w:t>商业秘密或者</w:t>
      </w:r>
      <w:r>
        <w:rPr>
          <w:rFonts w:hint="eastAsia" w:ascii="宋体" w:hAnsi="宋体" w:cs="宋体"/>
          <w:color w:val="auto"/>
          <w:szCs w:val="15"/>
          <w:lang w:eastAsia="zh-CN"/>
        </w:rPr>
        <w:t>其他应当保密的</w:t>
      </w:r>
      <w:r>
        <w:rPr>
          <w:rFonts w:hint="eastAsia" w:ascii="宋体" w:hAnsi="宋体" w:eastAsia="宋体" w:cs="宋体"/>
          <w:color w:val="auto"/>
          <w:szCs w:val="15"/>
        </w:rPr>
        <w:t>信息，应当承担</w:t>
      </w:r>
      <w:r>
        <w:rPr>
          <w:rFonts w:hint="eastAsia" w:ascii="宋体" w:hAnsi="宋体" w:cs="宋体"/>
          <w:color w:val="auto"/>
          <w:szCs w:val="15"/>
          <w:lang w:eastAsia="zh-CN"/>
        </w:rPr>
        <w:t>相应</w:t>
      </w:r>
      <w:r>
        <w:rPr>
          <w:rFonts w:hint="eastAsia" w:ascii="宋体" w:hAnsi="宋体" w:eastAsia="宋体" w:cs="宋体"/>
          <w:color w:val="auto"/>
          <w:szCs w:val="15"/>
        </w:rPr>
        <w:t>责任。其他应当保密的信息由双方在</w:t>
      </w:r>
      <w:r>
        <w:rPr>
          <w:rFonts w:hint="eastAsia" w:ascii="宋体" w:hAnsi="宋体" w:eastAsia="宋体" w:cs="宋体"/>
          <w:b/>
          <w:bCs/>
          <w:color w:val="auto"/>
          <w:szCs w:val="15"/>
        </w:rPr>
        <w:t>【政府采购合同专用条款】</w:t>
      </w:r>
      <w:r>
        <w:rPr>
          <w:rFonts w:hint="eastAsia" w:ascii="宋体" w:hAnsi="宋体" w:eastAsia="宋体" w:cs="宋体"/>
          <w:color w:val="auto"/>
          <w:szCs w:val="15"/>
        </w:rPr>
        <w:t>中约定。</w:t>
      </w:r>
    </w:p>
    <w:p w14:paraId="23C9B02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447EBE2B">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24F25C53">
      <w:pPr>
        <w:pStyle w:val="3"/>
        <w:spacing w:line="400" w:lineRule="exact"/>
        <w:ind w:firstLine="420" w:firstLineChars="200"/>
        <w:rPr>
          <w:rFonts w:hint="eastAsia" w:eastAsia="宋体"/>
          <w:color w:val="auto"/>
          <w:highlight w:val="none"/>
          <w:lang w:eastAsia="zh-CN"/>
        </w:rPr>
      </w:pPr>
      <w:bookmarkStart w:id="395" w:name="_Toc28225"/>
      <w:bookmarkStart w:id="396" w:name="_Toc20904"/>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bookmarkEnd w:id="395"/>
      <w:bookmarkEnd w:id="396"/>
    </w:p>
    <w:p w14:paraId="2EC459D8">
      <w:pPr>
        <w:pStyle w:val="11"/>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081367B8">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rPr>
        <w:t>乙方应当以支票、汇票、本票或者金融机构、担保机构出具的保函等非现金形式提交。</w:t>
      </w:r>
    </w:p>
    <w:p w14:paraId="31D82B1F">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w:t>
      </w:r>
      <w:r>
        <w:rPr>
          <w:rFonts w:hint="eastAsia" w:ascii="宋体" w:hAnsi="宋体" w:cs="宋体"/>
          <w:b w:val="0"/>
          <w:bCs w:val="0"/>
          <w:color w:val="auto"/>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025AEE5C">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3D09021">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1CEBC22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0758DAD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36D6CA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1107ADA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28A1511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lang w:eastAsia="zh-CN"/>
        </w:rPr>
        <w:t>；</w:t>
      </w:r>
    </w:p>
    <w:p w14:paraId="33EA85FB">
      <w:pPr>
        <w:pStyle w:val="39"/>
        <w:rPr>
          <w:rFonts w:hint="eastAsia" w:ascii="宋体" w:hAnsi="宋体" w:eastAsia="宋体" w:cs="宋体"/>
          <w:color w:val="auto"/>
          <w:sz w:val="21"/>
          <w:szCs w:val="21"/>
        </w:rPr>
      </w:pPr>
      <w:r>
        <w:rPr>
          <w:rFonts w:hint="eastAsia" w:ascii="宋体" w:hAnsi="宋体" w:eastAsia="宋体" w:cs="宋体"/>
          <w:color w:val="auto"/>
          <w:sz w:val="21"/>
          <w:szCs w:val="21"/>
        </w:rPr>
        <w:t>（5）依照法律、行政法规的规定或者按照</w:t>
      </w:r>
      <w:r>
        <w:rPr>
          <w:rFonts w:hint="eastAsia" w:ascii="宋体" w:hAnsi="宋体" w:eastAsia="宋体" w:cs="宋体"/>
          <w:b/>
          <w:bCs/>
          <w:color w:val="auto"/>
          <w:sz w:val="21"/>
          <w:szCs w:val="21"/>
        </w:rPr>
        <w:t>【政府采购合同专用条款】</w:t>
      </w:r>
      <w:r>
        <w:rPr>
          <w:rFonts w:hint="eastAsia" w:ascii="宋体" w:hAnsi="宋体" w:eastAsia="宋体" w:cs="宋体"/>
          <w:color w:val="auto"/>
          <w:sz w:val="21"/>
          <w:szCs w:val="21"/>
        </w:rPr>
        <w:t>约定，货物在有效使用年限届满后应予回收的，乙方负有自行或者委托第三人对货物予以回收的义务；</w:t>
      </w:r>
    </w:p>
    <w:p w14:paraId="365AEC9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99510F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5B38780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27D2BEBF">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29A3522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6BB6A665">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25E791D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2741756F">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78951C1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4F9F964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34346E9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48530E3C">
      <w:pPr>
        <w:numPr>
          <w:ilvl w:val="0"/>
          <w:numId w:val="5"/>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55427C39">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1857779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39AFA32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4747EDF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189CB07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0A737D96">
      <w:pPr>
        <w:pStyle w:val="39"/>
        <w:jc w:val="both"/>
        <w:rPr>
          <w:color w:val="auto"/>
          <w:sz w:val="21"/>
        </w:rPr>
      </w:pPr>
      <w:r>
        <w:rPr>
          <w:rFonts w:hint="eastAsia" w:ascii="宋体" w:hAnsi="宋体" w:eastAsia="宋体" w:cs="宋体"/>
          <w:color w:val="auto"/>
          <w:sz w:val="21"/>
        </w:rPr>
        <w:t>（3）乙方分立、合并或者变更住所的，应当及时以书面形式告知甲方。乙方没有</w:t>
      </w:r>
      <w:r>
        <w:rPr>
          <w:rFonts w:hint="eastAsia" w:ascii="宋体" w:hAnsi="宋体" w:eastAsia="宋体" w:cs="宋体"/>
          <w:color w:val="auto"/>
          <w:sz w:val="21"/>
          <w:lang w:eastAsia="zh-CN"/>
        </w:rPr>
        <w:t>及时告知</w:t>
      </w:r>
      <w:r>
        <w:rPr>
          <w:rFonts w:hint="eastAsia" w:ascii="宋体" w:hAnsi="宋体" w:eastAsia="宋体" w:cs="宋体"/>
          <w:color w:val="auto"/>
          <w:sz w:val="21"/>
        </w:rPr>
        <w:t>甲方，致使</w:t>
      </w:r>
      <w:r>
        <w:rPr>
          <w:rFonts w:hint="eastAsia" w:ascii="宋体" w:hAnsi="宋体" w:eastAsia="宋体" w:cs="宋体"/>
          <w:color w:val="auto"/>
          <w:sz w:val="21"/>
          <w:lang w:eastAsia="zh-CN"/>
        </w:rPr>
        <w:t>合同</w:t>
      </w:r>
      <w:r>
        <w:rPr>
          <w:rFonts w:hint="eastAsia" w:ascii="宋体" w:hAnsi="宋体" w:eastAsia="宋体" w:cs="宋体"/>
          <w:color w:val="auto"/>
          <w:sz w:val="21"/>
        </w:rPr>
        <w:t>履行发生困难的，甲方可以中止合同履行并要求乙方承担由此给甲方造成的损失。</w:t>
      </w:r>
    </w:p>
    <w:p w14:paraId="7B11F620">
      <w:pPr>
        <w:snapToGrid w:val="0"/>
        <w:spacing w:line="400" w:lineRule="exact"/>
        <w:ind w:firstLine="420" w:firstLineChars="200"/>
        <w:jc w:val="left"/>
        <w:rPr>
          <w:color w:val="auto"/>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611DB7B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2806399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2B0C4FC5">
      <w:pPr>
        <w:snapToGrid w:val="0"/>
        <w:spacing w:line="400" w:lineRule="exact"/>
        <w:ind w:firstLine="420" w:firstLineChars="200"/>
        <w:rPr>
          <w:rFonts w:hint="eastAsia" w:ascii="宋体" w:hAnsi="宋体" w:eastAsia="宋体" w:cs="宋体"/>
          <w:color w:val="auto"/>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rPr>
        <w:t>并追究乙方的违约责</w:t>
      </w:r>
      <w:r>
        <w:rPr>
          <w:rFonts w:hint="eastAsia" w:ascii="宋体" w:hAnsi="宋体" w:cs="宋体"/>
          <w:color w:val="auto"/>
          <w:szCs w:val="21"/>
          <w:lang w:val="en-US" w:eastAsia="zh-CN"/>
        </w:rPr>
        <w:t>任</w:t>
      </w:r>
      <w:r>
        <w:rPr>
          <w:rFonts w:hint="eastAsia" w:ascii="宋体" w:hAnsi="宋体"/>
          <w:color w:val="auto"/>
          <w:szCs w:val="21"/>
          <w:highlight w:val="none"/>
        </w:rPr>
        <w:t>。</w:t>
      </w:r>
    </w:p>
    <w:p w14:paraId="72581C89">
      <w:pPr>
        <w:pStyle w:val="3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0B5DF093">
      <w:pPr>
        <w:pStyle w:val="39"/>
        <w:jc w:val="both"/>
        <w:rPr>
          <w:color w:val="auto"/>
          <w:sz w:val="21"/>
        </w:rPr>
      </w:pPr>
      <w:r>
        <w:rPr>
          <w:rFonts w:hint="eastAsia" w:ascii="宋体" w:hAnsi="宋体" w:eastAsia="宋体" w:cs="宋体"/>
          <w:color w:val="auto"/>
          <w:sz w:val="21"/>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rPr>
        <w:t>中止</w:t>
      </w:r>
      <w:r>
        <w:rPr>
          <w:rFonts w:hint="eastAsia" w:ascii="宋体" w:hAnsi="宋体" w:eastAsia="宋体" w:cs="宋体"/>
          <w:color w:val="auto"/>
          <w:sz w:val="21"/>
          <w:lang w:eastAsia="zh-CN"/>
        </w:rPr>
        <w:t>或者终止</w:t>
      </w:r>
      <w:r>
        <w:rPr>
          <w:rFonts w:hint="eastAsia" w:ascii="宋体" w:hAnsi="宋体" w:eastAsia="宋体" w:cs="宋体"/>
          <w:color w:val="auto"/>
          <w:sz w:val="21"/>
        </w:rPr>
        <w:t>合同。有过错的一方应当承担赔偿责任，双方都有过错的，各自承担相应的责任。</w:t>
      </w:r>
    </w:p>
    <w:p w14:paraId="58BC78F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44FAAF3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2F8D033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71B5BD1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1C454AB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863306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CA7A6E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5C1A9A50">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777E2708">
      <w:pPr>
        <w:pStyle w:val="39"/>
        <w:jc w:val="both"/>
        <w:rPr>
          <w:rFonts w:hint="eastAsia" w:ascii="宋体" w:hAnsi="宋体" w:eastAsia="宋体" w:cs="宋体"/>
          <w:color w:val="auto"/>
          <w:sz w:val="21"/>
        </w:rPr>
      </w:pPr>
      <w:r>
        <w:rPr>
          <w:rFonts w:hint="eastAsia" w:ascii="宋体" w:hAnsi="宋体" w:eastAsia="宋体" w:cs="宋体"/>
          <w:color w:val="auto"/>
          <w:sz w:val="21"/>
          <w:lang w:val="en-US" w:eastAsia="zh-CN"/>
        </w:rPr>
        <w:t>19</w:t>
      </w:r>
      <w:r>
        <w:rPr>
          <w:rFonts w:hint="eastAsia" w:ascii="宋体" w:hAnsi="宋体" w:eastAsia="宋体" w:cs="宋体"/>
          <w:color w:val="auto"/>
          <w:sz w:val="21"/>
        </w:rPr>
        <w:t>.1 因本合同及合同有关事项发生的争议，由</w:t>
      </w:r>
      <w:r>
        <w:rPr>
          <w:rFonts w:hint="eastAsia" w:ascii="宋体" w:hAnsi="宋体" w:eastAsia="宋体" w:cs="宋体"/>
          <w:color w:val="auto"/>
          <w:sz w:val="21"/>
          <w:lang w:eastAsia="zh-CN"/>
        </w:rPr>
        <w:t>甲乙双</w:t>
      </w:r>
      <w:r>
        <w:rPr>
          <w:rFonts w:hint="eastAsia" w:ascii="宋体" w:hAnsi="宋体" w:eastAsia="宋体" w:cs="宋体"/>
          <w:color w:val="auto"/>
          <w:sz w:val="21"/>
        </w:rPr>
        <w:t>方友好协商解决。协商不成时，可以</w:t>
      </w:r>
      <w:r>
        <w:rPr>
          <w:rFonts w:hint="eastAsia" w:ascii="宋体" w:hAnsi="宋体" w:eastAsia="宋体" w:cs="宋体"/>
          <w:color w:val="auto"/>
          <w:sz w:val="21"/>
          <w:lang w:eastAsia="zh-CN"/>
        </w:rPr>
        <w:t>向有关组织申请</w:t>
      </w:r>
      <w:r>
        <w:rPr>
          <w:rFonts w:hint="eastAsia" w:ascii="宋体" w:hAnsi="宋体" w:eastAsia="宋体" w:cs="宋体"/>
          <w:color w:val="auto"/>
          <w:sz w:val="21"/>
        </w:rPr>
        <w:t>调解。合同一方或</w:t>
      </w:r>
      <w:r>
        <w:rPr>
          <w:rFonts w:hint="eastAsia" w:ascii="宋体" w:hAnsi="宋体" w:eastAsia="宋体" w:cs="宋体"/>
          <w:color w:val="auto"/>
          <w:sz w:val="21"/>
          <w:lang w:eastAsia="zh-CN"/>
        </w:rPr>
        <w:t>双</w:t>
      </w:r>
      <w:r>
        <w:rPr>
          <w:rFonts w:hint="eastAsia" w:ascii="宋体" w:hAnsi="宋体" w:eastAsia="宋体" w:cs="宋体"/>
          <w:color w:val="auto"/>
          <w:sz w:val="21"/>
        </w:rPr>
        <w:t>方不愿调解或调解不成的，可以通过仲裁或诉讼的方式解决争议。</w:t>
      </w:r>
    </w:p>
    <w:p w14:paraId="0929FCC0">
      <w:pPr>
        <w:pStyle w:val="39"/>
        <w:jc w:val="both"/>
        <w:rPr>
          <w:rFonts w:hint="eastAsia" w:ascii="宋体" w:hAnsi="宋体" w:eastAsia="宋体" w:cs="宋体"/>
          <w:color w:val="auto"/>
          <w:sz w:val="21"/>
        </w:rPr>
      </w:pPr>
      <w:r>
        <w:rPr>
          <w:rFonts w:hint="eastAsia" w:ascii="宋体" w:hAnsi="宋体" w:eastAsia="宋体" w:cs="宋体"/>
          <w:color w:val="auto"/>
          <w:sz w:val="21"/>
          <w:lang w:val="en-US" w:eastAsia="zh-CN"/>
        </w:rPr>
        <w:t>19</w:t>
      </w:r>
      <w:r>
        <w:rPr>
          <w:rFonts w:hint="eastAsia" w:ascii="宋体" w:hAnsi="宋体" w:eastAsia="宋体" w:cs="宋体"/>
          <w:color w:val="auto"/>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40F297BE">
      <w:pPr>
        <w:pStyle w:val="39"/>
        <w:jc w:val="both"/>
        <w:rPr>
          <w:rFonts w:hint="eastAsia" w:ascii="宋体" w:hAnsi="宋体" w:eastAsia="宋体" w:cs="宋体"/>
          <w:color w:val="auto"/>
          <w:sz w:val="21"/>
        </w:rPr>
      </w:pPr>
      <w:r>
        <w:rPr>
          <w:rFonts w:hint="eastAsia" w:ascii="宋体" w:hAnsi="宋体" w:eastAsia="宋体" w:cs="宋体"/>
          <w:color w:val="auto"/>
          <w:sz w:val="21"/>
          <w:lang w:val="en-US" w:eastAsia="zh-CN"/>
        </w:rPr>
        <w:t>19</w:t>
      </w:r>
      <w:r>
        <w:rPr>
          <w:rFonts w:hint="eastAsia" w:ascii="宋体" w:hAnsi="宋体" w:eastAsia="宋体" w:cs="宋体"/>
          <w:color w:val="auto"/>
          <w:sz w:val="21"/>
        </w:rPr>
        <w:t>.3 如</w:t>
      </w:r>
      <w:r>
        <w:rPr>
          <w:rFonts w:hint="eastAsia" w:ascii="宋体" w:hAnsi="宋体" w:eastAsia="宋体" w:cs="宋体"/>
          <w:color w:val="auto"/>
          <w:sz w:val="21"/>
          <w:lang w:eastAsia="zh-CN"/>
        </w:rPr>
        <w:t>甲乙双方</w:t>
      </w:r>
      <w:r>
        <w:rPr>
          <w:rFonts w:hint="eastAsia" w:ascii="宋体" w:hAnsi="宋体" w:eastAsia="宋体" w:cs="宋体"/>
          <w:color w:val="auto"/>
          <w:sz w:val="21"/>
        </w:rPr>
        <w:t>有争议的事项不影响合同其他部分的履行，在争议解决期间，合同其他部分应</w:t>
      </w:r>
      <w:r>
        <w:rPr>
          <w:rFonts w:hint="eastAsia" w:ascii="宋体" w:hAnsi="宋体" w:eastAsia="宋体" w:cs="宋体"/>
          <w:color w:val="auto"/>
          <w:sz w:val="21"/>
          <w:lang w:eastAsia="zh-CN"/>
        </w:rPr>
        <w:t>当</w:t>
      </w:r>
      <w:r>
        <w:rPr>
          <w:rFonts w:hint="eastAsia" w:ascii="宋体" w:hAnsi="宋体" w:eastAsia="宋体" w:cs="宋体"/>
          <w:color w:val="auto"/>
          <w:sz w:val="21"/>
        </w:rPr>
        <w:t>继续履行。</w:t>
      </w:r>
    </w:p>
    <w:p w14:paraId="012AFD0C">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52FE48CE">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lang w:val="en-GB"/>
        </w:rPr>
        <w:t>本合同应当按照规定执行政府采购政策。</w:t>
      </w:r>
    </w:p>
    <w:p w14:paraId="5933BA24">
      <w:pPr>
        <w:autoSpaceDE w:val="0"/>
        <w:autoSpaceDN w:val="0"/>
        <w:adjustRightInd w:val="0"/>
        <w:snapToGrid w:val="0"/>
        <w:spacing w:before="0" w:line="400" w:lineRule="exact"/>
        <w:ind w:firstLine="420" w:firstLineChars="200"/>
        <w:jc w:val="left"/>
        <w:rPr>
          <w:rFonts w:ascii="宋体" w:hAnsi="宋体" w:cs="Times New Roman"/>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lang w:eastAsia="zh-CN"/>
        </w:rPr>
        <w:t>甲乙双方</w:t>
      </w:r>
      <w:r>
        <w:rPr>
          <w:rFonts w:hint="eastAsia" w:ascii="宋体" w:hAnsi="宋体" w:eastAsia="宋体" w:cs="宋体"/>
          <w:color w:val="auto"/>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C9E1851">
      <w:pPr>
        <w:autoSpaceDE w:val="0"/>
        <w:autoSpaceDN w:val="0"/>
        <w:adjustRightInd w:val="0"/>
        <w:snapToGrid w:val="0"/>
        <w:spacing w:before="0" w:line="400" w:lineRule="exact"/>
        <w:ind w:firstLine="420" w:firstLineChars="200"/>
        <w:jc w:val="left"/>
        <w:rPr>
          <w:rFonts w:ascii="宋体" w:hAnsi="宋体" w:cs="Times New Roman"/>
          <w:color w:val="auto"/>
          <w:szCs w:val="21"/>
          <w:highlight w:val="none"/>
        </w:rPr>
      </w:pPr>
      <w:r>
        <w:rPr>
          <w:rFonts w:ascii="宋体" w:hAnsi="宋体" w:cs="Times New Roman"/>
          <w:color w:val="auto"/>
          <w:szCs w:val="21"/>
          <w:highlight w:val="none"/>
        </w:rPr>
        <w:t>2</w:t>
      </w:r>
      <w:r>
        <w:rPr>
          <w:rFonts w:hint="eastAsia" w:ascii="宋体" w:hAnsi="宋体" w:cs="Times New Roman"/>
          <w:color w:val="auto"/>
          <w:szCs w:val="21"/>
          <w:highlight w:val="none"/>
          <w:lang w:val="en-US" w:eastAsia="zh-CN"/>
        </w:rPr>
        <w:t>0</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3</w:t>
      </w:r>
      <w:r>
        <w:rPr>
          <w:rFonts w:hint="eastAsia" w:ascii="宋体" w:hAnsi="宋体" w:cs="Times New Roman"/>
          <w:color w:val="auto"/>
          <w:szCs w:val="21"/>
          <w:highlight w:val="none"/>
        </w:rPr>
        <w:t xml:space="preserve"> 对于</w:t>
      </w:r>
      <w:r>
        <w:rPr>
          <w:rFonts w:hint="eastAsia" w:ascii="宋体" w:hAnsi="宋体" w:cs="Times New Roman"/>
          <w:color w:val="auto"/>
          <w:szCs w:val="21"/>
          <w:highlight w:val="none"/>
          <w:lang w:eastAsia="zh-CN"/>
        </w:rPr>
        <w:t>为落实中小企业支持政策，</w:t>
      </w:r>
      <w:r>
        <w:rPr>
          <w:rFonts w:hint="eastAsia" w:ascii="宋体" w:hAnsi="宋体" w:cs="Times New Roman"/>
          <w:color w:val="auto"/>
          <w:szCs w:val="21"/>
          <w:highlight w:val="none"/>
        </w:rPr>
        <w:t>通过采购项目</w:t>
      </w:r>
      <w:r>
        <w:rPr>
          <w:rFonts w:hint="eastAsia" w:ascii="宋体" w:hAnsi="宋体" w:cs="Times New Roman"/>
          <w:color w:val="auto"/>
          <w:szCs w:val="21"/>
          <w:highlight w:val="none"/>
          <w:lang w:eastAsia="zh-CN"/>
        </w:rPr>
        <w:t>整体</w:t>
      </w:r>
      <w:r>
        <w:rPr>
          <w:rFonts w:hint="eastAsia" w:ascii="宋体" w:hAnsi="宋体" w:cs="Times New Roman"/>
          <w:color w:val="auto"/>
          <w:szCs w:val="21"/>
          <w:highlight w:val="none"/>
        </w:rPr>
        <w:t>预留、</w:t>
      </w:r>
      <w:r>
        <w:rPr>
          <w:rFonts w:hint="eastAsia" w:ascii="宋体" w:hAnsi="宋体" w:cs="Times New Roman"/>
          <w:color w:val="auto"/>
          <w:szCs w:val="21"/>
          <w:highlight w:val="none"/>
          <w:lang w:eastAsia="zh-CN"/>
        </w:rPr>
        <w:t>设置</w:t>
      </w:r>
      <w:r>
        <w:rPr>
          <w:rFonts w:hint="eastAsia" w:ascii="宋体" w:hAnsi="宋体" w:cs="Times New Roman"/>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7EBBB3A">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A8BDEDB">
      <w:pPr>
        <w:pStyle w:val="39"/>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1</w:t>
      </w:r>
      <w:r>
        <w:rPr>
          <w:rFonts w:hint="eastAsia" w:ascii="宋体" w:hAnsi="宋体" w:eastAsia="宋体" w:cs="宋体"/>
          <w:color w:val="auto"/>
          <w:sz w:val="21"/>
        </w:rPr>
        <w:t>.1 本合同的订立、生效、解释、履行及与本合同有关的争议解决，均适用法律、行政法规。</w:t>
      </w:r>
    </w:p>
    <w:p w14:paraId="3958F3C7">
      <w:pPr>
        <w:pStyle w:val="39"/>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1</w:t>
      </w:r>
      <w:r>
        <w:rPr>
          <w:rFonts w:hint="eastAsia" w:ascii="宋体" w:hAnsi="宋体" w:eastAsia="宋体" w:cs="宋体"/>
          <w:color w:val="auto"/>
          <w:sz w:val="21"/>
        </w:rPr>
        <w:t>.2 本合同条款与法律、行政法规的强制性规定不一致的，双方当事人应按照法律、行政法规的强制性规定修改本合同的相关条款。</w:t>
      </w:r>
    </w:p>
    <w:p w14:paraId="1E1B23A4">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0A38A591">
      <w:pPr>
        <w:pStyle w:val="39"/>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2</w:t>
      </w:r>
      <w:r>
        <w:rPr>
          <w:rFonts w:hint="eastAsia" w:ascii="宋体" w:hAnsi="宋体" w:eastAsia="宋体" w:cs="宋体"/>
          <w:color w:val="auto"/>
          <w:sz w:val="21"/>
        </w:rPr>
        <w:t>.1</w:t>
      </w: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本合同任何一方向对方发出的通知、信件、数据电文等，应当发送至本合同第一部分《政府采购合同协议书》所约定的通讯地址、联系人、联系电话或电子邮箱。</w:t>
      </w:r>
    </w:p>
    <w:p w14:paraId="51053F64">
      <w:pPr>
        <w:pStyle w:val="39"/>
        <w:ind w:firstLine="0" w:firstLineChars="0"/>
        <w:jc w:val="both"/>
        <w:rPr>
          <w:color w:val="auto"/>
          <w:sz w:val="21"/>
        </w:rPr>
      </w:pP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2</w:t>
      </w:r>
      <w:r>
        <w:rPr>
          <w:rFonts w:hint="eastAsia" w:ascii="宋体" w:hAnsi="宋体" w:eastAsia="宋体" w:cs="宋体"/>
          <w:color w:val="auto"/>
          <w:sz w:val="21"/>
          <w:lang w:val="en-US" w:eastAsia="zh-CN"/>
        </w:rPr>
        <w:t>2</w:t>
      </w:r>
      <w:r>
        <w:rPr>
          <w:rFonts w:hint="eastAsia" w:ascii="宋体" w:hAnsi="宋体" w:eastAsia="宋体" w:cs="宋体"/>
          <w:color w:val="auto"/>
          <w:sz w:val="21"/>
        </w:rPr>
        <w:t>.2</w:t>
      </w: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一方当事人变更名称、</w:t>
      </w:r>
      <w:r>
        <w:rPr>
          <w:rFonts w:hint="eastAsia" w:ascii="宋体" w:hAnsi="宋体" w:eastAsia="宋体" w:cs="宋体"/>
          <w:color w:val="auto"/>
          <w:sz w:val="21"/>
          <w:lang w:eastAsia="zh-CN"/>
        </w:rPr>
        <w:t>住所</w:t>
      </w:r>
      <w:r>
        <w:rPr>
          <w:rFonts w:hint="eastAsia" w:ascii="宋体" w:hAnsi="宋体" w:eastAsia="宋体" w:cs="宋体"/>
          <w:color w:val="auto"/>
          <w:sz w:val="21"/>
        </w:rPr>
        <w:t>、联系人、联系电话或电子邮箱</w:t>
      </w:r>
      <w:r>
        <w:rPr>
          <w:rFonts w:hint="eastAsia" w:ascii="宋体" w:hAnsi="宋体" w:eastAsia="宋体" w:cs="宋体"/>
          <w:color w:val="auto"/>
          <w:sz w:val="21"/>
          <w:lang w:eastAsia="zh-CN"/>
        </w:rPr>
        <w:t>等信息</w:t>
      </w:r>
      <w:r>
        <w:rPr>
          <w:rFonts w:hint="eastAsia" w:ascii="宋体" w:hAnsi="宋体" w:eastAsia="宋体" w:cs="宋体"/>
          <w:color w:val="auto"/>
          <w:sz w:val="21"/>
        </w:rPr>
        <w:t>的，应当在变更后3日内及时书面通知对方，对方实际收到变更通知前的送达仍为有效送达。</w:t>
      </w:r>
    </w:p>
    <w:p w14:paraId="122B025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509B340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17B18973">
      <w:pPr>
        <w:numPr>
          <w:ilvl w:val="0"/>
          <w:numId w:val="6"/>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1B32001B">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BC75849">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397" w:name="_Toc20313"/>
    </w:p>
    <w:p w14:paraId="19F4D833">
      <w:pPr>
        <w:adjustRightInd w:val="0"/>
        <w:snapToGrid w:val="0"/>
        <w:jc w:val="center"/>
        <w:rPr>
          <w:rFonts w:hint="eastAsia" w:ascii="黑体" w:hAnsi="华文中宋" w:eastAsia="黑体"/>
          <w:b w:val="0"/>
          <w:bCs w:val="0"/>
          <w:color w:val="auto"/>
          <w:sz w:val="28"/>
          <w:szCs w:val="28"/>
        </w:rPr>
      </w:pPr>
      <w:r>
        <w:rPr>
          <w:rFonts w:hint="eastAsia" w:ascii="黑体" w:hAnsi="华文中宋" w:eastAsia="黑体"/>
          <w:b w:val="0"/>
          <w:bCs w:val="0"/>
          <w:color w:val="auto"/>
          <w:sz w:val="28"/>
          <w:szCs w:val="28"/>
        </w:rPr>
        <w:br w:type="page"/>
      </w:r>
    </w:p>
    <w:p w14:paraId="40DFA0C7">
      <w:pPr>
        <w:pStyle w:val="3"/>
        <w:numPr>
          <w:ilvl w:val="1"/>
          <w:numId w:val="0"/>
        </w:numPr>
        <w:adjustRightInd w:val="0"/>
        <w:snapToGrid w:val="0"/>
        <w:ind w:left="425" w:leftChars="0"/>
        <w:jc w:val="center"/>
        <w:rPr>
          <w:rFonts w:ascii="黑体" w:hAnsi="华文中宋" w:eastAsia="黑体"/>
          <w:b w:val="0"/>
          <w:bCs w:val="0"/>
          <w:color w:val="auto"/>
          <w:sz w:val="28"/>
          <w:szCs w:val="28"/>
        </w:rPr>
      </w:pPr>
      <w:bookmarkStart w:id="398" w:name="_Toc3271"/>
      <w:bookmarkStart w:id="399" w:name="_Toc21150"/>
      <w:r>
        <w:rPr>
          <w:rFonts w:hint="eastAsia" w:ascii="黑体" w:hAnsi="华文中宋" w:eastAsia="黑体"/>
          <w:b w:val="0"/>
          <w:bCs w:val="0"/>
          <w:color w:val="auto"/>
          <w:sz w:val="28"/>
          <w:szCs w:val="28"/>
        </w:rPr>
        <w:t>第三节 政府采购合同专用条款</w:t>
      </w:r>
      <w:bookmarkEnd w:id="397"/>
      <w:bookmarkEnd w:id="398"/>
      <w:bookmarkEnd w:id="399"/>
    </w:p>
    <w:tbl>
      <w:tblPr>
        <w:tblStyle w:val="3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1B74A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69193D">
            <w:pPr>
              <w:adjustRightInd w:val="0"/>
              <w:snapToGrid w:val="0"/>
              <w:jc w:val="center"/>
              <w:rPr>
                <w:rFonts w:ascii="宋体" w:hAnsi="宋体"/>
                <w:color w:val="auto"/>
                <w:szCs w:val="21"/>
              </w:rPr>
            </w:pPr>
            <w:r>
              <w:rPr>
                <w:rFonts w:hint="eastAsia" w:ascii="宋体" w:hAnsi="宋体"/>
                <w:color w:val="auto"/>
                <w:szCs w:val="21"/>
              </w:rPr>
              <w:t>第二节</w:t>
            </w:r>
          </w:p>
          <w:p w14:paraId="530FEFE9">
            <w:pPr>
              <w:adjustRightInd w:val="0"/>
              <w:snapToGrid w:val="0"/>
              <w:jc w:val="center"/>
              <w:rPr>
                <w:rFonts w:ascii="宋体" w:hAnsi="宋体"/>
                <w:color w:val="auto"/>
                <w:szCs w:val="21"/>
              </w:rPr>
            </w:pPr>
            <w:r>
              <w:rPr>
                <w:rFonts w:hint="eastAsia" w:ascii="宋体" w:hAnsi="宋体"/>
                <w:color w:val="auto"/>
                <w:szCs w:val="21"/>
              </w:rPr>
              <w:t>第1.2（</w:t>
            </w:r>
            <w:r>
              <w:rPr>
                <w:rFonts w:hint="eastAsia" w:ascii="宋体" w:hAnsi="宋体"/>
                <w:color w:val="auto"/>
                <w:szCs w:val="21"/>
                <w:lang w:val="en-US" w:eastAsia="zh-CN"/>
              </w:rPr>
              <w:t>6</w:t>
            </w:r>
            <w:r>
              <w:rPr>
                <w:rFonts w:hint="eastAsia" w:ascii="宋体" w:hAnsi="宋体"/>
                <w:color w:val="auto"/>
                <w:szCs w:val="21"/>
              </w:rPr>
              <w:t>）项</w:t>
            </w:r>
          </w:p>
        </w:tc>
        <w:tc>
          <w:tcPr>
            <w:tcW w:w="1742" w:type="dxa"/>
            <w:vAlign w:val="center"/>
          </w:tcPr>
          <w:p w14:paraId="034B227A">
            <w:pPr>
              <w:adjustRightInd w:val="0"/>
              <w:snapToGrid w:val="0"/>
              <w:jc w:val="left"/>
              <w:rPr>
                <w:rFonts w:ascii="宋体" w:hAnsi="宋体"/>
                <w:color w:val="auto"/>
                <w:szCs w:val="21"/>
              </w:rPr>
            </w:pPr>
            <w:r>
              <w:rPr>
                <w:rFonts w:hint="eastAsia" w:ascii="宋体" w:hAnsi="宋体"/>
                <w:color w:val="auto"/>
                <w:szCs w:val="21"/>
                <w:lang w:eastAsia="zh-CN"/>
              </w:rPr>
              <w:t>联合体具体要求</w:t>
            </w:r>
          </w:p>
        </w:tc>
        <w:tc>
          <w:tcPr>
            <w:tcW w:w="5170" w:type="dxa"/>
            <w:vAlign w:val="center"/>
          </w:tcPr>
          <w:p w14:paraId="4071DEA7">
            <w:pPr>
              <w:adjustRightInd w:val="0"/>
              <w:snapToGrid w:val="0"/>
              <w:jc w:val="left"/>
              <w:rPr>
                <w:rFonts w:ascii="宋体" w:hAnsi="宋体"/>
                <w:color w:val="auto"/>
                <w:szCs w:val="21"/>
              </w:rPr>
            </w:pPr>
          </w:p>
        </w:tc>
      </w:tr>
      <w:tr w14:paraId="670609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D0F85EE">
            <w:pPr>
              <w:adjustRightInd w:val="0"/>
              <w:snapToGrid w:val="0"/>
              <w:jc w:val="center"/>
              <w:rPr>
                <w:rFonts w:ascii="宋体" w:hAnsi="宋体"/>
                <w:color w:val="auto"/>
                <w:szCs w:val="21"/>
              </w:rPr>
            </w:pPr>
            <w:r>
              <w:rPr>
                <w:rFonts w:hint="eastAsia" w:ascii="宋体" w:hAnsi="宋体"/>
                <w:color w:val="auto"/>
                <w:szCs w:val="21"/>
              </w:rPr>
              <w:t>第二节</w:t>
            </w:r>
          </w:p>
          <w:p w14:paraId="4E000DFB">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第1.2（</w:t>
            </w:r>
            <w:r>
              <w:rPr>
                <w:rFonts w:hint="eastAsia" w:ascii="宋体" w:hAnsi="宋体"/>
                <w:color w:val="auto"/>
                <w:szCs w:val="21"/>
                <w:lang w:val="en-US" w:eastAsia="zh-CN"/>
              </w:rPr>
              <w:t>7</w:t>
            </w:r>
            <w:r>
              <w:rPr>
                <w:rFonts w:hint="eastAsia" w:ascii="宋体" w:hAnsi="宋体"/>
                <w:color w:val="auto"/>
                <w:szCs w:val="21"/>
              </w:rPr>
              <w:t>）项</w:t>
            </w:r>
          </w:p>
        </w:tc>
        <w:tc>
          <w:tcPr>
            <w:tcW w:w="1742" w:type="dxa"/>
            <w:vAlign w:val="center"/>
          </w:tcPr>
          <w:p w14:paraId="26266353">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其他术语解释</w:t>
            </w:r>
          </w:p>
        </w:tc>
        <w:tc>
          <w:tcPr>
            <w:tcW w:w="5170" w:type="dxa"/>
            <w:vAlign w:val="center"/>
          </w:tcPr>
          <w:p w14:paraId="46C87292">
            <w:pPr>
              <w:adjustRightInd w:val="0"/>
              <w:snapToGrid w:val="0"/>
              <w:jc w:val="left"/>
              <w:rPr>
                <w:rFonts w:ascii="宋体" w:hAnsi="宋体" w:eastAsia="宋体" w:cs="Times New Roman"/>
                <w:color w:val="auto"/>
                <w:kern w:val="2"/>
                <w:sz w:val="21"/>
                <w:szCs w:val="21"/>
                <w:lang w:val="en-US" w:eastAsia="zh-CN" w:bidi="ar-SA"/>
              </w:rPr>
            </w:pPr>
          </w:p>
        </w:tc>
      </w:tr>
      <w:tr w14:paraId="23B799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D4174F">
            <w:pPr>
              <w:adjustRightInd w:val="0"/>
              <w:snapToGrid w:val="0"/>
              <w:jc w:val="center"/>
              <w:rPr>
                <w:rFonts w:ascii="宋体" w:hAnsi="宋体"/>
                <w:color w:val="auto"/>
                <w:szCs w:val="21"/>
              </w:rPr>
            </w:pPr>
            <w:r>
              <w:rPr>
                <w:rFonts w:hint="eastAsia" w:ascii="宋体" w:hAnsi="宋体"/>
                <w:color w:val="auto"/>
                <w:szCs w:val="21"/>
              </w:rPr>
              <w:t>第二节</w:t>
            </w:r>
          </w:p>
          <w:p w14:paraId="3793563B">
            <w:pPr>
              <w:adjustRightInd w:val="0"/>
              <w:snapToGrid w:val="0"/>
              <w:jc w:val="center"/>
              <w:rPr>
                <w:rFonts w:hint="default" w:ascii="宋体" w:hAnsi="宋体" w:eastAsia="宋体"/>
                <w:color w:val="auto"/>
                <w:szCs w:val="21"/>
                <w:lang w:val="en-US" w:eastAsia="zh-CN"/>
              </w:rPr>
            </w:pPr>
            <w:r>
              <w:rPr>
                <w:rFonts w:hint="eastAsia" w:ascii="宋体" w:hAnsi="宋体"/>
                <w:color w:val="auto"/>
                <w:szCs w:val="21"/>
                <w:lang w:eastAsia="zh-CN"/>
              </w:rPr>
              <w:t>第</w:t>
            </w:r>
            <w:r>
              <w:rPr>
                <w:rFonts w:hint="eastAsia" w:ascii="宋体" w:hAnsi="宋体"/>
                <w:color w:val="auto"/>
                <w:szCs w:val="21"/>
                <w:lang w:val="en-US" w:eastAsia="zh-CN"/>
              </w:rPr>
              <w:t>4.4款</w:t>
            </w:r>
          </w:p>
        </w:tc>
        <w:tc>
          <w:tcPr>
            <w:tcW w:w="1742" w:type="dxa"/>
            <w:vAlign w:val="center"/>
          </w:tcPr>
          <w:p w14:paraId="11C74BAE">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履约验收中甲方提出异议或作出说明的期限</w:t>
            </w:r>
          </w:p>
        </w:tc>
        <w:tc>
          <w:tcPr>
            <w:tcW w:w="5170" w:type="dxa"/>
            <w:vAlign w:val="center"/>
          </w:tcPr>
          <w:p w14:paraId="6CE4E5D8">
            <w:pPr>
              <w:adjustRightInd w:val="0"/>
              <w:snapToGrid w:val="0"/>
              <w:jc w:val="left"/>
              <w:rPr>
                <w:rFonts w:ascii="宋体" w:hAnsi="宋体" w:eastAsia="宋体" w:cs="Times New Roman"/>
                <w:color w:val="auto"/>
                <w:kern w:val="2"/>
                <w:sz w:val="21"/>
                <w:szCs w:val="21"/>
                <w:lang w:val="en-US" w:eastAsia="zh-CN" w:bidi="ar-SA"/>
              </w:rPr>
            </w:pPr>
          </w:p>
        </w:tc>
      </w:tr>
      <w:tr w14:paraId="761DE2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3D164C">
            <w:pPr>
              <w:adjustRightInd w:val="0"/>
              <w:snapToGrid w:val="0"/>
              <w:jc w:val="center"/>
              <w:rPr>
                <w:rFonts w:ascii="宋体" w:hAnsi="宋体"/>
                <w:color w:val="auto"/>
                <w:szCs w:val="21"/>
              </w:rPr>
            </w:pPr>
            <w:r>
              <w:rPr>
                <w:rFonts w:hint="eastAsia" w:ascii="宋体" w:hAnsi="宋体"/>
                <w:color w:val="auto"/>
                <w:szCs w:val="21"/>
              </w:rPr>
              <w:t>第二节</w:t>
            </w:r>
          </w:p>
          <w:p w14:paraId="4D58F52E">
            <w:pPr>
              <w:adjustRightInd w:val="0"/>
              <w:snapToGrid w:val="0"/>
              <w:jc w:val="center"/>
              <w:rPr>
                <w:rFonts w:hint="eastAsia" w:ascii="宋体" w:hAnsi="宋体"/>
                <w:color w:val="auto"/>
                <w:szCs w:val="21"/>
              </w:rPr>
            </w:pPr>
            <w:r>
              <w:rPr>
                <w:rFonts w:hint="eastAsia" w:ascii="宋体" w:hAnsi="宋体"/>
                <w:color w:val="auto"/>
                <w:szCs w:val="21"/>
                <w:lang w:eastAsia="zh-CN"/>
              </w:rPr>
              <w:t>第</w:t>
            </w:r>
            <w:r>
              <w:rPr>
                <w:rFonts w:hint="eastAsia" w:ascii="宋体" w:hAnsi="宋体"/>
                <w:color w:val="auto"/>
                <w:szCs w:val="21"/>
                <w:lang w:val="en-US" w:eastAsia="zh-CN"/>
              </w:rPr>
              <w:t>4.6款</w:t>
            </w:r>
          </w:p>
        </w:tc>
        <w:tc>
          <w:tcPr>
            <w:tcW w:w="1742" w:type="dxa"/>
            <w:vAlign w:val="center"/>
          </w:tcPr>
          <w:p w14:paraId="287466F9">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约定甲方承担的其他义务和责任</w:t>
            </w:r>
          </w:p>
        </w:tc>
        <w:tc>
          <w:tcPr>
            <w:tcW w:w="5170" w:type="dxa"/>
            <w:vAlign w:val="center"/>
          </w:tcPr>
          <w:p w14:paraId="5FFF8CD3">
            <w:pPr>
              <w:adjustRightInd w:val="0"/>
              <w:snapToGrid w:val="0"/>
              <w:jc w:val="left"/>
              <w:rPr>
                <w:rFonts w:ascii="宋体" w:hAnsi="宋体" w:eastAsia="宋体" w:cs="Times New Roman"/>
                <w:color w:val="auto"/>
                <w:kern w:val="2"/>
                <w:sz w:val="21"/>
                <w:szCs w:val="21"/>
                <w:lang w:val="en-US" w:eastAsia="zh-CN" w:bidi="ar-SA"/>
              </w:rPr>
            </w:pPr>
          </w:p>
        </w:tc>
      </w:tr>
      <w:tr w14:paraId="34F5A5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A96D61">
            <w:pPr>
              <w:adjustRightInd w:val="0"/>
              <w:snapToGrid w:val="0"/>
              <w:jc w:val="center"/>
              <w:rPr>
                <w:rFonts w:hint="eastAsia" w:ascii="宋体" w:hAnsi="宋体"/>
                <w:color w:val="auto"/>
                <w:szCs w:val="21"/>
                <w:lang w:eastAsia="zh-CN"/>
              </w:rPr>
            </w:pPr>
            <w:r>
              <w:rPr>
                <w:rFonts w:hint="eastAsia" w:ascii="宋体" w:hAnsi="宋体"/>
                <w:color w:val="auto"/>
                <w:szCs w:val="21"/>
                <w:lang w:eastAsia="zh-CN"/>
              </w:rPr>
              <w:t>第二节</w:t>
            </w:r>
          </w:p>
          <w:p w14:paraId="7CD0EF3E">
            <w:pPr>
              <w:snapToGrid w:val="0"/>
              <w:jc w:val="center"/>
              <w:rPr>
                <w:rFonts w:hint="default"/>
                <w:color w:val="auto"/>
                <w:lang w:val="en-US" w:eastAsia="zh-CN"/>
              </w:rPr>
            </w:pPr>
            <w:r>
              <w:rPr>
                <w:rFonts w:hint="eastAsia" w:ascii="宋体" w:hAnsi="宋体"/>
                <w:color w:val="auto"/>
                <w:szCs w:val="21"/>
                <w:lang w:eastAsia="zh-CN"/>
              </w:rPr>
              <w:t>第</w:t>
            </w:r>
            <w:r>
              <w:rPr>
                <w:rFonts w:hint="eastAsia" w:ascii="宋体" w:hAnsi="宋体"/>
                <w:color w:val="auto"/>
                <w:szCs w:val="21"/>
                <w:lang w:val="en-US" w:eastAsia="zh-CN"/>
              </w:rPr>
              <w:t>5.4款</w:t>
            </w:r>
          </w:p>
        </w:tc>
        <w:tc>
          <w:tcPr>
            <w:tcW w:w="1742" w:type="dxa"/>
            <w:vAlign w:val="center"/>
          </w:tcPr>
          <w:p w14:paraId="3A80AEB2">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约定乙方承担的其他义务和责任</w:t>
            </w:r>
          </w:p>
        </w:tc>
        <w:tc>
          <w:tcPr>
            <w:tcW w:w="5170" w:type="dxa"/>
            <w:vAlign w:val="center"/>
          </w:tcPr>
          <w:p w14:paraId="31C300BF">
            <w:pPr>
              <w:adjustRightInd w:val="0"/>
              <w:snapToGrid w:val="0"/>
              <w:jc w:val="left"/>
              <w:rPr>
                <w:rFonts w:ascii="宋体" w:hAnsi="宋体" w:eastAsia="宋体" w:cs="Times New Roman"/>
                <w:color w:val="auto"/>
                <w:kern w:val="2"/>
                <w:sz w:val="21"/>
                <w:szCs w:val="21"/>
                <w:lang w:val="en-US" w:eastAsia="zh-CN" w:bidi="ar-SA"/>
              </w:rPr>
            </w:pPr>
          </w:p>
        </w:tc>
      </w:tr>
      <w:tr w14:paraId="003E98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991F65">
            <w:pPr>
              <w:adjustRightInd w:val="0"/>
              <w:snapToGrid w:val="0"/>
              <w:jc w:val="center"/>
              <w:rPr>
                <w:rFonts w:hint="eastAsia" w:ascii="宋体" w:hAnsi="宋体"/>
                <w:color w:val="auto"/>
                <w:szCs w:val="21"/>
                <w:lang w:eastAsia="zh-CN"/>
              </w:rPr>
            </w:pPr>
            <w:r>
              <w:rPr>
                <w:rFonts w:hint="eastAsia" w:ascii="宋体" w:hAnsi="宋体"/>
                <w:color w:val="auto"/>
                <w:szCs w:val="21"/>
                <w:lang w:eastAsia="zh-CN"/>
              </w:rPr>
              <w:t>第二节</w:t>
            </w:r>
          </w:p>
          <w:p w14:paraId="68A4D473">
            <w:pPr>
              <w:snapToGrid w:val="0"/>
              <w:jc w:val="center"/>
              <w:rPr>
                <w:rFonts w:hint="eastAsia" w:ascii="宋体" w:hAnsi="宋体"/>
                <w:color w:val="auto"/>
                <w:szCs w:val="21"/>
                <w:lang w:eastAsia="zh-CN"/>
              </w:rPr>
            </w:pPr>
            <w:r>
              <w:rPr>
                <w:rFonts w:hint="eastAsia" w:ascii="宋体" w:hAnsi="宋体"/>
                <w:color w:val="auto"/>
                <w:szCs w:val="21"/>
                <w:lang w:eastAsia="zh-CN"/>
              </w:rPr>
              <w:t>第</w:t>
            </w:r>
            <w:r>
              <w:rPr>
                <w:rFonts w:hint="eastAsia" w:ascii="宋体" w:hAnsi="宋体"/>
                <w:color w:val="auto"/>
                <w:szCs w:val="21"/>
                <w:lang w:val="en-US" w:eastAsia="zh-CN"/>
              </w:rPr>
              <w:t>6.1款</w:t>
            </w:r>
          </w:p>
        </w:tc>
        <w:tc>
          <w:tcPr>
            <w:tcW w:w="1742" w:type="dxa"/>
            <w:vAlign w:val="center"/>
          </w:tcPr>
          <w:p w14:paraId="04155D6D">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履行合同义务的顺序</w:t>
            </w:r>
          </w:p>
        </w:tc>
        <w:tc>
          <w:tcPr>
            <w:tcW w:w="5170" w:type="dxa"/>
            <w:vAlign w:val="center"/>
          </w:tcPr>
          <w:p w14:paraId="5BB1C740">
            <w:pPr>
              <w:adjustRightInd w:val="0"/>
              <w:snapToGrid w:val="0"/>
              <w:jc w:val="left"/>
              <w:rPr>
                <w:rFonts w:ascii="宋体" w:hAnsi="宋体" w:eastAsia="宋体" w:cs="Times New Roman"/>
                <w:color w:val="auto"/>
                <w:kern w:val="2"/>
                <w:sz w:val="21"/>
                <w:szCs w:val="21"/>
                <w:lang w:val="en-US" w:eastAsia="zh-CN" w:bidi="ar-SA"/>
              </w:rPr>
            </w:pPr>
          </w:p>
        </w:tc>
      </w:tr>
      <w:tr w14:paraId="25264C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D3302EF">
            <w:pPr>
              <w:adjustRightInd w:val="0"/>
              <w:snapToGrid w:val="0"/>
              <w:jc w:val="center"/>
              <w:rPr>
                <w:rFonts w:ascii="宋体" w:hAnsi="宋体"/>
                <w:color w:val="auto"/>
                <w:szCs w:val="21"/>
              </w:rPr>
            </w:pPr>
            <w:r>
              <w:rPr>
                <w:rFonts w:hint="eastAsia" w:ascii="宋体" w:hAnsi="宋体"/>
                <w:color w:val="auto"/>
                <w:szCs w:val="21"/>
              </w:rPr>
              <w:t>第二节</w:t>
            </w:r>
          </w:p>
          <w:p w14:paraId="186884FD">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.1</w:t>
            </w:r>
            <w:r>
              <w:rPr>
                <w:rFonts w:hint="eastAsia" w:ascii="宋体" w:hAnsi="宋体"/>
                <w:color w:val="auto"/>
                <w:szCs w:val="21"/>
                <w:lang w:val="en-US" w:eastAsia="zh-CN"/>
              </w:rPr>
              <w:t>款</w:t>
            </w:r>
          </w:p>
        </w:tc>
        <w:tc>
          <w:tcPr>
            <w:tcW w:w="1742" w:type="dxa"/>
            <w:vAlign w:val="center"/>
          </w:tcPr>
          <w:p w14:paraId="4FDAD8C2">
            <w:pPr>
              <w:adjustRightInd w:val="0"/>
              <w:snapToGrid w:val="0"/>
              <w:jc w:val="left"/>
              <w:rPr>
                <w:rFonts w:ascii="宋体" w:hAnsi="宋体"/>
                <w:color w:val="auto"/>
                <w:szCs w:val="21"/>
              </w:rPr>
            </w:pPr>
            <w:r>
              <w:rPr>
                <w:rFonts w:hint="eastAsia" w:ascii="宋体" w:hAnsi="宋体"/>
                <w:color w:val="auto"/>
                <w:szCs w:val="21"/>
              </w:rPr>
              <w:t>包装</w:t>
            </w:r>
            <w:r>
              <w:rPr>
                <w:rFonts w:hint="eastAsia" w:ascii="宋体" w:hAnsi="宋体"/>
                <w:color w:val="auto"/>
                <w:szCs w:val="21"/>
                <w:lang w:eastAsia="zh-CN"/>
              </w:rPr>
              <w:t>特殊要求</w:t>
            </w:r>
          </w:p>
        </w:tc>
        <w:tc>
          <w:tcPr>
            <w:tcW w:w="5170" w:type="dxa"/>
            <w:vAlign w:val="center"/>
          </w:tcPr>
          <w:p w14:paraId="6F4F044C">
            <w:pPr>
              <w:rPr>
                <w:color w:val="auto"/>
              </w:rPr>
            </w:pPr>
          </w:p>
        </w:tc>
      </w:tr>
      <w:tr w14:paraId="53BC28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8F80B8E">
            <w:pPr>
              <w:adjustRightInd w:val="0"/>
              <w:snapToGrid w:val="0"/>
              <w:jc w:val="center"/>
              <w:rPr>
                <w:rFonts w:hint="eastAsia" w:ascii="宋体" w:hAnsi="宋体"/>
                <w:color w:val="auto"/>
                <w:szCs w:val="21"/>
              </w:rPr>
            </w:pPr>
          </w:p>
        </w:tc>
        <w:tc>
          <w:tcPr>
            <w:tcW w:w="1742" w:type="dxa"/>
            <w:vAlign w:val="center"/>
          </w:tcPr>
          <w:p w14:paraId="286D6A91">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指定现场</w:t>
            </w:r>
          </w:p>
        </w:tc>
        <w:tc>
          <w:tcPr>
            <w:tcW w:w="5170" w:type="dxa"/>
            <w:vAlign w:val="center"/>
          </w:tcPr>
          <w:p w14:paraId="6398339D">
            <w:pPr>
              <w:rPr>
                <w:rFonts w:hint="eastAsia"/>
                <w:color w:val="auto"/>
              </w:rPr>
            </w:pPr>
          </w:p>
        </w:tc>
      </w:tr>
      <w:tr w14:paraId="11FF8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66CF487">
            <w:pPr>
              <w:adjustRightInd w:val="0"/>
              <w:snapToGrid w:val="0"/>
              <w:jc w:val="center"/>
              <w:rPr>
                <w:rFonts w:ascii="宋体" w:hAnsi="宋体"/>
                <w:color w:val="auto"/>
                <w:szCs w:val="21"/>
              </w:rPr>
            </w:pPr>
            <w:r>
              <w:rPr>
                <w:rFonts w:hint="eastAsia" w:ascii="宋体" w:hAnsi="宋体"/>
                <w:color w:val="auto"/>
                <w:szCs w:val="21"/>
              </w:rPr>
              <w:t>第二节</w:t>
            </w:r>
          </w:p>
          <w:p w14:paraId="41A69CF0">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.2</w:t>
            </w:r>
            <w:r>
              <w:rPr>
                <w:rFonts w:hint="eastAsia" w:ascii="宋体" w:hAnsi="宋体"/>
                <w:color w:val="auto"/>
                <w:szCs w:val="21"/>
                <w:lang w:val="en-US" w:eastAsia="zh-CN"/>
              </w:rPr>
              <w:t>款</w:t>
            </w:r>
          </w:p>
        </w:tc>
        <w:tc>
          <w:tcPr>
            <w:tcW w:w="1742" w:type="dxa"/>
            <w:vAlign w:val="center"/>
          </w:tcPr>
          <w:p w14:paraId="360CF04F">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运输特殊要求</w:t>
            </w:r>
          </w:p>
        </w:tc>
        <w:tc>
          <w:tcPr>
            <w:tcW w:w="5170" w:type="dxa"/>
            <w:vAlign w:val="center"/>
          </w:tcPr>
          <w:p w14:paraId="51D2650B">
            <w:pPr>
              <w:rPr>
                <w:rFonts w:hint="eastAsia"/>
                <w:color w:val="auto"/>
              </w:rPr>
            </w:pPr>
          </w:p>
        </w:tc>
      </w:tr>
      <w:tr w14:paraId="3819C2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10FC996">
            <w:pPr>
              <w:adjustRightInd w:val="0"/>
              <w:snapToGrid w:val="0"/>
              <w:jc w:val="center"/>
              <w:rPr>
                <w:rFonts w:ascii="宋体" w:hAnsi="宋体"/>
                <w:color w:val="auto"/>
                <w:szCs w:val="21"/>
              </w:rPr>
            </w:pPr>
            <w:r>
              <w:rPr>
                <w:rFonts w:hint="eastAsia" w:ascii="宋体" w:hAnsi="宋体"/>
                <w:color w:val="auto"/>
                <w:szCs w:val="21"/>
              </w:rPr>
              <w:t>第二节</w:t>
            </w:r>
          </w:p>
          <w:p w14:paraId="21882F4F">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.3</w:t>
            </w:r>
            <w:r>
              <w:rPr>
                <w:rFonts w:hint="eastAsia" w:ascii="宋体" w:hAnsi="宋体"/>
                <w:color w:val="auto"/>
                <w:szCs w:val="21"/>
                <w:lang w:val="en-US" w:eastAsia="zh-CN"/>
              </w:rPr>
              <w:t>款</w:t>
            </w:r>
          </w:p>
        </w:tc>
        <w:tc>
          <w:tcPr>
            <w:tcW w:w="1742" w:type="dxa"/>
            <w:vAlign w:val="center"/>
          </w:tcPr>
          <w:p w14:paraId="76469AAC">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保险要求</w:t>
            </w:r>
          </w:p>
        </w:tc>
        <w:tc>
          <w:tcPr>
            <w:tcW w:w="5170" w:type="dxa"/>
            <w:vAlign w:val="center"/>
          </w:tcPr>
          <w:p w14:paraId="032E3675">
            <w:pPr>
              <w:rPr>
                <w:rFonts w:hint="eastAsia"/>
                <w:color w:val="auto"/>
              </w:rPr>
            </w:pPr>
          </w:p>
        </w:tc>
      </w:tr>
      <w:tr w14:paraId="3FA975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68B08A">
            <w:pPr>
              <w:adjustRightInd w:val="0"/>
              <w:snapToGrid w:val="0"/>
              <w:jc w:val="center"/>
              <w:rPr>
                <w:rFonts w:ascii="宋体" w:hAnsi="宋体"/>
                <w:color w:val="auto"/>
                <w:szCs w:val="21"/>
              </w:rPr>
            </w:pPr>
            <w:r>
              <w:rPr>
                <w:rFonts w:hint="eastAsia" w:ascii="宋体" w:hAnsi="宋体"/>
                <w:color w:val="auto"/>
                <w:szCs w:val="21"/>
              </w:rPr>
              <w:t>第二节</w:t>
            </w:r>
          </w:p>
          <w:p w14:paraId="4ECC0B55">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8</w:t>
            </w:r>
            <w:r>
              <w:rPr>
                <w:rFonts w:hint="eastAsia" w:ascii="宋体" w:hAnsi="宋体"/>
                <w:color w:val="auto"/>
                <w:szCs w:val="21"/>
              </w:rPr>
              <w:t>.2（1）项</w:t>
            </w:r>
          </w:p>
        </w:tc>
        <w:tc>
          <w:tcPr>
            <w:tcW w:w="1742" w:type="dxa"/>
            <w:vAlign w:val="center"/>
          </w:tcPr>
          <w:p w14:paraId="28E89289">
            <w:pPr>
              <w:adjustRightInd w:val="0"/>
              <w:snapToGrid w:val="0"/>
              <w:jc w:val="left"/>
              <w:rPr>
                <w:rFonts w:ascii="宋体" w:hAnsi="宋体"/>
                <w:color w:val="auto"/>
                <w:szCs w:val="21"/>
              </w:rPr>
            </w:pPr>
            <w:r>
              <w:rPr>
                <w:rFonts w:hint="eastAsia" w:ascii="宋体" w:hAnsi="宋体"/>
                <w:color w:val="auto"/>
                <w:szCs w:val="21"/>
              </w:rPr>
              <w:t>质量保证期</w:t>
            </w:r>
          </w:p>
        </w:tc>
        <w:tc>
          <w:tcPr>
            <w:tcW w:w="5170" w:type="dxa"/>
            <w:vAlign w:val="center"/>
          </w:tcPr>
          <w:p w14:paraId="3B59067B">
            <w:pPr>
              <w:autoSpaceDE w:val="0"/>
              <w:autoSpaceDN w:val="0"/>
              <w:adjustRightInd w:val="0"/>
              <w:snapToGrid w:val="0"/>
              <w:ind w:firstLine="420" w:firstLineChars="200"/>
              <w:jc w:val="left"/>
              <w:rPr>
                <w:rFonts w:ascii="宋体" w:hAnsi="宋体"/>
                <w:color w:val="auto"/>
                <w:szCs w:val="21"/>
              </w:rPr>
            </w:pPr>
          </w:p>
        </w:tc>
      </w:tr>
      <w:tr w14:paraId="3B1BA2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0A3199">
            <w:pPr>
              <w:adjustRightInd w:val="0"/>
              <w:snapToGrid w:val="0"/>
              <w:jc w:val="center"/>
              <w:rPr>
                <w:rFonts w:ascii="宋体" w:hAnsi="宋体"/>
                <w:color w:val="auto"/>
                <w:szCs w:val="21"/>
              </w:rPr>
            </w:pPr>
            <w:r>
              <w:rPr>
                <w:rFonts w:hint="eastAsia" w:ascii="宋体" w:hAnsi="宋体"/>
                <w:color w:val="auto"/>
                <w:szCs w:val="21"/>
              </w:rPr>
              <w:t>第二节</w:t>
            </w:r>
          </w:p>
          <w:p w14:paraId="6E007629">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8</w:t>
            </w:r>
            <w:r>
              <w:rPr>
                <w:rFonts w:hint="eastAsia" w:ascii="宋体" w:hAnsi="宋体"/>
                <w:color w:val="auto"/>
                <w:szCs w:val="21"/>
              </w:rPr>
              <w:t>.2（3）项</w:t>
            </w:r>
          </w:p>
        </w:tc>
        <w:tc>
          <w:tcPr>
            <w:tcW w:w="1742" w:type="dxa"/>
            <w:vAlign w:val="center"/>
          </w:tcPr>
          <w:p w14:paraId="753E8A78">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货物质量缺陷</w:t>
            </w:r>
          </w:p>
          <w:p w14:paraId="2C95ABCE">
            <w:pPr>
              <w:adjustRightInd w:val="0"/>
              <w:snapToGrid w:val="0"/>
              <w:jc w:val="left"/>
              <w:rPr>
                <w:rFonts w:ascii="宋体" w:hAnsi="宋体"/>
                <w:color w:val="auto"/>
                <w:szCs w:val="21"/>
              </w:rPr>
            </w:pPr>
            <w:r>
              <w:rPr>
                <w:rFonts w:hint="eastAsia" w:ascii="宋体" w:hAnsi="宋体"/>
                <w:color w:val="auto"/>
                <w:szCs w:val="21"/>
              </w:rPr>
              <w:t>响应时间</w:t>
            </w:r>
          </w:p>
        </w:tc>
        <w:tc>
          <w:tcPr>
            <w:tcW w:w="5170" w:type="dxa"/>
            <w:vAlign w:val="center"/>
          </w:tcPr>
          <w:p w14:paraId="66F85195">
            <w:pPr>
              <w:adjustRightInd w:val="0"/>
              <w:snapToGrid w:val="0"/>
              <w:jc w:val="left"/>
              <w:rPr>
                <w:rFonts w:ascii="宋体" w:hAnsi="宋体"/>
                <w:color w:val="auto"/>
                <w:szCs w:val="21"/>
              </w:rPr>
            </w:pPr>
          </w:p>
        </w:tc>
      </w:tr>
      <w:tr w14:paraId="75DCB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7BFD85">
            <w:pPr>
              <w:snapToGrid w:val="0"/>
              <w:jc w:val="center"/>
              <w:rPr>
                <w:rFonts w:hint="eastAsia" w:ascii="宋体" w:hAnsi="宋体" w:cs="宋体"/>
                <w:color w:val="auto"/>
                <w:szCs w:val="21"/>
                <w:lang w:val="en-US" w:eastAsia="zh-CN"/>
              </w:rPr>
            </w:pPr>
            <w:r>
              <w:rPr>
                <w:rFonts w:hint="eastAsia" w:ascii="宋体" w:hAnsi="宋体" w:cs="宋体"/>
                <w:color w:val="auto"/>
                <w:szCs w:val="21"/>
                <w:lang w:val="en-US" w:eastAsia="zh-CN"/>
              </w:rPr>
              <w:t>第二节</w:t>
            </w:r>
          </w:p>
          <w:p w14:paraId="35BA4DAE">
            <w:pPr>
              <w:pStyle w:val="39"/>
              <w:ind w:firstLine="0" w:firstLineChars="0"/>
              <w:jc w:val="center"/>
              <w:rPr>
                <w:rFonts w:hint="default"/>
                <w:color w:val="auto"/>
                <w:lang w:val="en-US" w:eastAsia="zh-CN"/>
              </w:rPr>
            </w:pPr>
            <w:r>
              <w:rPr>
                <w:rFonts w:hint="eastAsia" w:ascii="宋体" w:hAnsi="宋体" w:eastAsia="宋体" w:cs="宋体"/>
                <w:color w:val="auto"/>
                <w:szCs w:val="21"/>
                <w:lang w:val="en-US" w:eastAsia="zh-CN"/>
              </w:rPr>
              <w:t>第11.1款</w:t>
            </w:r>
          </w:p>
        </w:tc>
        <w:tc>
          <w:tcPr>
            <w:tcW w:w="1742" w:type="dxa"/>
            <w:vAlign w:val="center"/>
          </w:tcPr>
          <w:p w14:paraId="7297A9C4">
            <w:pPr>
              <w:adjustRightInd w:val="0"/>
              <w:snapToGrid w:val="0"/>
              <w:jc w:val="both"/>
              <w:rPr>
                <w:rFonts w:hint="default" w:ascii="宋体" w:hAnsi="宋体" w:eastAsia="宋体"/>
                <w:color w:val="auto"/>
                <w:szCs w:val="21"/>
                <w:lang w:val="en-US" w:eastAsia="zh-CN"/>
              </w:rPr>
            </w:pPr>
            <w:r>
              <w:rPr>
                <w:rFonts w:hint="eastAsia" w:ascii="宋体" w:hAnsi="宋体"/>
                <w:color w:val="auto"/>
                <w:szCs w:val="21"/>
                <w:lang w:val="en-US" w:eastAsia="zh-CN"/>
              </w:rPr>
              <w:t>其他应当保密的信息</w:t>
            </w:r>
          </w:p>
        </w:tc>
        <w:tc>
          <w:tcPr>
            <w:tcW w:w="5170" w:type="dxa"/>
            <w:vAlign w:val="center"/>
          </w:tcPr>
          <w:p w14:paraId="6E35A78E">
            <w:pPr>
              <w:adjustRightInd w:val="0"/>
              <w:snapToGrid w:val="0"/>
              <w:jc w:val="left"/>
              <w:rPr>
                <w:rFonts w:ascii="宋体" w:hAnsi="宋体"/>
                <w:color w:val="auto"/>
                <w:szCs w:val="21"/>
              </w:rPr>
            </w:pPr>
          </w:p>
        </w:tc>
      </w:tr>
      <w:tr w14:paraId="6B1E77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EC097B2">
            <w:pPr>
              <w:adjustRightInd w:val="0"/>
              <w:snapToGrid w:val="0"/>
              <w:jc w:val="center"/>
              <w:rPr>
                <w:rFonts w:ascii="宋体" w:hAnsi="宋体"/>
                <w:color w:val="auto"/>
                <w:szCs w:val="21"/>
              </w:rPr>
            </w:pPr>
            <w:r>
              <w:rPr>
                <w:rFonts w:hint="eastAsia" w:ascii="宋体" w:hAnsi="宋体"/>
                <w:color w:val="auto"/>
                <w:szCs w:val="21"/>
              </w:rPr>
              <w:t>第二节</w:t>
            </w:r>
          </w:p>
          <w:p w14:paraId="53B18533">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2</w:t>
            </w:r>
            <w:r>
              <w:rPr>
                <w:rFonts w:hint="eastAsia" w:ascii="宋体" w:hAnsi="宋体"/>
                <w:color w:val="auto"/>
                <w:szCs w:val="21"/>
              </w:rPr>
              <w:t>.2款</w:t>
            </w:r>
          </w:p>
        </w:tc>
        <w:tc>
          <w:tcPr>
            <w:tcW w:w="1742" w:type="dxa"/>
            <w:vAlign w:val="center"/>
          </w:tcPr>
          <w:p w14:paraId="2870AFFB">
            <w:pPr>
              <w:adjustRightInd w:val="0"/>
              <w:snapToGrid w:val="0"/>
              <w:jc w:val="left"/>
              <w:rPr>
                <w:rFonts w:hint="eastAsia" w:ascii="宋体" w:hAnsi="宋体" w:eastAsia="宋体"/>
                <w:color w:val="auto"/>
                <w:szCs w:val="21"/>
                <w:lang w:eastAsia="zh-CN"/>
              </w:rPr>
            </w:pPr>
            <w:r>
              <w:rPr>
                <w:rFonts w:hint="eastAsia" w:ascii="宋体" w:hAnsi="宋体"/>
                <w:color w:val="auto"/>
                <w:szCs w:val="21"/>
              </w:rPr>
              <w:t>合同价款支付</w:t>
            </w:r>
            <w:r>
              <w:rPr>
                <w:rFonts w:hint="eastAsia" w:ascii="宋体" w:hAnsi="宋体"/>
                <w:color w:val="auto"/>
                <w:szCs w:val="21"/>
                <w:lang w:eastAsia="zh-CN"/>
              </w:rPr>
              <w:t>时间</w:t>
            </w:r>
          </w:p>
        </w:tc>
        <w:tc>
          <w:tcPr>
            <w:tcW w:w="5170" w:type="dxa"/>
            <w:vAlign w:val="center"/>
          </w:tcPr>
          <w:p w14:paraId="6BD42B22">
            <w:pPr>
              <w:adjustRightInd w:val="0"/>
              <w:snapToGrid w:val="0"/>
              <w:jc w:val="left"/>
              <w:rPr>
                <w:rFonts w:ascii="宋体" w:hAnsi="宋体"/>
                <w:color w:val="auto"/>
                <w:szCs w:val="21"/>
              </w:rPr>
            </w:pPr>
          </w:p>
        </w:tc>
      </w:tr>
      <w:tr w14:paraId="2D353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42719AC">
            <w:pPr>
              <w:adjustRightInd w:val="0"/>
              <w:snapToGrid w:val="0"/>
              <w:jc w:val="center"/>
              <w:rPr>
                <w:rFonts w:hint="eastAsia" w:ascii="宋体" w:hAnsi="宋体"/>
                <w:color w:val="auto"/>
                <w:szCs w:val="21"/>
              </w:rPr>
            </w:pPr>
            <w:r>
              <w:rPr>
                <w:rFonts w:hint="eastAsia" w:ascii="宋体" w:hAnsi="宋体"/>
                <w:color w:val="auto"/>
                <w:szCs w:val="21"/>
              </w:rPr>
              <w:t>第二节</w:t>
            </w:r>
          </w:p>
          <w:p w14:paraId="3C385154">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13.2</w:t>
            </w:r>
            <w:r>
              <w:rPr>
                <w:rFonts w:hint="eastAsia" w:ascii="宋体" w:hAnsi="宋体"/>
                <w:color w:val="auto"/>
                <w:szCs w:val="21"/>
              </w:rPr>
              <w:t>款</w:t>
            </w:r>
          </w:p>
        </w:tc>
        <w:tc>
          <w:tcPr>
            <w:tcW w:w="1742" w:type="dxa"/>
            <w:vAlign w:val="center"/>
          </w:tcPr>
          <w:p w14:paraId="48E71E7F">
            <w:pPr>
              <w:adjustRightInd w:val="0"/>
              <w:snapToGrid w:val="0"/>
              <w:jc w:val="left"/>
              <w:rPr>
                <w:rFonts w:hint="default" w:ascii="宋体" w:hAnsi="宋体" w:eastAsia="宋体"/>
                <w:color w:val="auto"/>
                <w:szCs w:val="21"/>
                <w:lang w:val="en-US" w:eastAsia="zh-CN"/>
              </w:rPr>
            </w:pPr>
            <w:r>
              <w:rPr>
                <w:rFonts w:hint="eastAsia" w:ascii="宋体" w:hAnsi="宋体"/>
                <w:color w:val="auto"/>
                <w:szCs w:val="21"/>
                <w:lang w:val="en-US" w:eastAsia="zh-CN"/>
              </w:rPr>
              <w:t>履约保证金不予退还的情形</w:t>
            </w:r>
          </w:p>
        </w:tc>
        <w:tc>
          <w:tcPr>
            <w:tcW w:w="5170" w:type="dxa"/>
            <w:vAlign w:val="center"/>
          </w:tcPr>
          <w:p w14:paraId="25D73184">
            <w:pPr>
              <w:adjustRightInd w:val="0"/>
              <w:snapToGrid w:val="0"/>
              <w:jc w:val="left"/>
              <w:rPr>
                <w:rFonts w:ascii="宋体" w:hAnsi="宋体"/>
                <w:color w:val="auto"/>
                <w:szCs w:val="21"/>
              </w:rPr>
            </w:pPr>
          </w:p>
        </w:tc>
      </w:tr>
      <w:tr w14:paraId="412699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D3D384">
            <w:pPr>
              <w:adjustRightInd w:val="0"/>
              <w:snapToGrid w:val="0"/>
              <w:jc w:val="center"/>
              <w:rPr>
                <w:rFonts w:hint="eastAsia" w:ascii="宋体" w:hAnsi="宋体"/>
                <w:color w:val="auto"/>
                <w:szCs w:val="21"/>
              </w:rPr>
            </w:pPr>
            <w:r>
              <w:rPr>
                <w:rFonts w:hint="eastAsia" w:ascii="宋体" w:hAnsi="宋体"/>
                <w:color w:val="auto"/>
                <w:szCs w:val="21"/>
              </w:rPr>
              <w:t>第二节</w:t>
            </w:r>
          </w:p>
          <w:p w14:paraId="061B82AA">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13.3</w:t>
            </w:r>
            <w:r>
              <w:rPr>
                <w:rFonts w:hint="eastAsia" w:ascii="宋体" w:hAnsi="宋体"/>
                <w:color w:val="auto"/>
                <w:szCs w:val="21"/>
              </w:rPr>
              <w:t>款</w:t>
            </w:r>
          </w:p>
        </w:tc>
        <w:tc>
          <w:tcPr>
            <w:tcW w:w="1742" w:type="dxa"/>
            <w:vAlign w:val="center"/>
          </w:tcPr>
          <w:p w14:paraId="3E78A226">
            <w:pPr>
              <w:adjustRightInd w:val="0"/>
              <w:snapToGrid w:val="0"/>
              <w:jc w:val="left"/>
              <w:rPr>
                <w:rFonts w:ascii="宋体" w:hAnsi="宋体"/>
                <w:color w:val="auto"/>
                <w:szCs w:val="21"/>
              </w:rPr>
            </w:pPr>
            <w:r>
              <w:rPr>
                <w:rFonts w:hint="eastAsia" w:ascii="宋体" w:hAnsi="宋体"/>
                <w:color w:val="auto"/>
                <w:szCs w:val="21"/>
              </w:rPr>
              <w:t>履约保证金退还时间及</w:t>
            </w:r>
            <w:r>
              <w:rPr>
                <w:rFonts w:hint="eastAsia" w:ascii="宋体" w:hAnsi="宋体"/>
                <w:color w:val="auto"/>
                <w:szCs w:val="21"/>
                <w:lang w:eastAsia="zh-CN"/>
              </w:rPr>
              <w:t>逾期退还的</w:t>
            </w:r>
            <w:r>
              <w:rPr>
                <w:rFonts w:hint="eastAsia" w:ascii="宋体" w:hAnsi="宋体"/>
                <w:color w:val="auto"/>
                <w:szCs w:val="21"/>
              </w:rPr>
              <w:t>违约金</w:t>
            </w:r>
          </w:p>
        </w:tc>
        <w:tc>
          <w:tcPr>
            <w:tcW w:w="5170" w:type="dxa"/>
            <w:vAlign w:val="center"/>
          </w:tcPr>
          <w:p w14:paraId="64F80183">
            <w:pPr>
              <w:adjustRightInd w:val="0"/>
              <w:snapToGrid w:val="0"/>
              <w:jc w:val="left"/>
              <w:rPr>
                <w:rFonts w:ascii="宋体" w:hAnsi="宋体"/>
                <w:color w:val="auto"/>
                <w:szCs w:val="21"/>
              </w:rPr>
            </w:pPr>
          </w:p>
        </w:tc>
      </w:tr>
      <w:tr w14:paraId="4F3908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F00BA72">
            <w:pPr>
              <w:adjustRightInd w:val="0"/>
              <w:snapToGrid w:val="0"/>
              <w:jc w:val="center"/>
              <w:rPr>
                <w:rFonts w:ascii="宋体" w:hAnsi="宋体"/>
                <w:color w:val="auto"/>
                <w:szCs w:val="21"/>
              </w:rPr>
            </w:pPr>
            <w:r>
              <w:rPr>
                <w:rFonts w:hint="eastAsia" w:ascii="宋体" w:hAnsi="宋体"/>
                <w:color w:val="auto"/>
                <w:szCs w:val="21"/>
              </w:rPr>
              <w:t>第二节</w:t>
            </w:r>
          </w:p>
          <w:p w14:paraId="6D5AC3A8">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）项</w:t>
            </w:r>
          </w:p>
        </w:tc>
        <w:tc>
          <w:tcPr>
            <w:tcW w:w="1742" w:type="dxa"/>
            <w:vAlign w:val="center"/>
          </w:tcPr>
          <w:p w14:paraId="60E08125">
            <w:pPr>
              <w:adjustRightInd w:val="0"/>
              <w:snapToGrid w:val="0"/>
              <w:jc w:val="left"/>
              <w:rPr>
                <w:rFonts w:hint="eastAsia" w:ascii="宋体" w:hAnsi="宋体"/>
                <w:color w:val="auto"/>
                <w:szCs w:val="21"/>
                <w:lang w:val="en-US" w:eastAsia="zh-CN"/>
              </w:rPr>
            </w:pPr>
            <w:r>
              <w:rPr>
                <w:rFonts w:hint="eastAsia" w:ascii="宋体" w:hAnsi="宋体"/>
                <w:color w:val="auto"/>
                <w:szCs w:val="21"/>
                <w:lang w:val="en-US" w:eastAsia="zh-CN"/>
              </w:rPr>
              <w:t>运行监督、维修期限</w:t>
            </w:r>
          </w:p>
        </w:tc>
        <w:tc>
          <w:tcPr>
            <w:tcW w:w="5170" w:type="dxa"/>
            <w:vAlign w:val="center"/>
          </w:tcPr>
          <w:p w14:paraId="0F187C65">
            <w:pPr>
              <w:adjustRightInd w:val="0"/>
              <w:snapToGrid w:val="0"/>
              <w:jc w:val="left"/>
              <w:rPr>
                <w:rFonts w:ascii="宋体" w:hAnsi="宋体"/>
                <w:color w:val="auto"/>
                <w:szCs w:val="21"/>
              </w:rPr>
            </w:pPr>
          </w:p>
        </w:tc>
      </w:tr>
      <w:tr w14:paraId="65030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1A5BE78">
            <w:pPr>
              <w:adjustRightInd w:val="0"/>
              <w:snapToGrid w:val="0"/>
              <w:jc w:val="center"/>
              <w:rPr>
                <w:rFonts w:ascii="宋体" w:hAnsi="宋体"/>
                <w:color w:val="auto"/>
                <w:szCs w:val="21"/>
              </w:rPr>
            </w:pPr>
            <w:r>
              <w:rPr>
                <w:rFonts w:hint="eastAsia" w:ascii="宋体" w:hAnsi="宋体"/>
                <w:color w:val="auto"/>
                <w:szCs w:val="21"/>
              </w:rPr>
              <w:t>第二节</w:t>
            </w:r>
          </w:p>
          <w:p w14:paraId="4D89AF3A">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5</w:t>
            </w:r>
            <w:r>
              <w:rPr>
                <w:rFonts w:hint="eastAsia" w:ascii="宋体" w:hAnsi="宋体"/>
                <w:color w:val="auto"/>
                <w:szCs w:val="21"/>
              </w:rPr>
              <w:t>）项</w:t>
            </w:r>
          </w:p>
        </w:tc>
        <w:tc>
          <w:tcPr>
            <w:tcW w:w="1742" w:type="dxa"/>
            <w:vAlign w:val="center"/>
          </w:tcPr>
          <w:p w14:paraId="5A4D5572">
            <w:pPr>
              <w:adjustRightInd w:val="0"/>
              <w:snapToGrid w:val="0"/>
              <w:jc w:val="left"/>
              <w:rPr>
                <w:rFonts w:hint="default" w:ascii="宋体" w:hAnsi="宋体" w:eastAsia="宋体"/>
                <w:color w:val="auto"/>
                <w:szCs w:val="21"/>
                <w:lang w:val="en-US" w:eastAsia="zh-CN"/>
              </w:rPr>
            </w:pPr>
            <w:r>
              <w:rPr>
                <w:rFonts w:hint="eastAsia" w:ascii="宋体" w:hAnsi="宋体"/>
                <w:color w:val="auto"/>
                <w:szCs w:val="21"/>
                <w:lang w:val="en-US" w:eastAsia="zh-CN"/>
              </w:rPr>
              <w:t>货物回收的约定</w:t>
            </w:r>
          </w:p>
        </w:tc>
        <w:tc>
          <w:tcPr>
            <w:tcW w:w="5170" w:type="dxa"/>
            <w:vAlign w:val="center"/>
          </w:tcPr>
          <w:p w14:paraId="662CED13">
            <w:pPr>
              <w:adjustRightInd w:val="0"/>
              <w:snapToGrid w:val="0"/>
              <w:jc w:val="left"/>
              <w:rPr>
                <w:rFonts w:ascii="宋体" w:hAnsi="宋体"/>
                <w:color w:val="auto"/>
                <w:szCs w:val="21"/>
              </w:rPr>
            </w:pPr>
          </w:p>
        </w:tc>
      </w:tr>
      <w:tr w14:paraId="78A2F9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E80D06">
            <w:pPr>
              <w:adjustRightInd w:val="0"/>
              <w:snapToGrid w:val="0"/>
              <w:jc w:val="center"/>
              <w:rPr>
                <w:rFonts w:ascii="宋体" w:hAnsi="宋体"/>
                <w:color w:val="auto"/>
                <w:szCs w:val="21"/>
              </w:rPr>
            </w:pPr>
            <w:r>
              <w:rPr>
                <w:rFonts w:hint="eastAsia" w:ascii="宋体" w:hAnsi="宋体"/>
                <w:color w:val="auto"/>
                <w:szCs w:val="21"/>
              </w:rPr>
              <w:t>第二节</w:t>
            </w:r>
          </w:p>
          <w:p w14:paraId="0EEB40BB">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6</w:t>
            </w:r>
            <w:r>
              <w:rPr>
                <w:rFonts w:hint="eastAsia" w:ascii="宋体" w:hAnsi="宋体"/>
                <w:color w:val="auto"/>
                <w:szCs w:val="21"/>
              </w:rPr>
              <w:t>）项</w:t>
            </w:r>
          </w:p>
        </w:tc>
        <w:tc>
          <w:tcPr>
            <w:tcW w:w="1742" w:type="dxa"/>
            <w:vAlign w:val="center"/>
          </w:tcPr>
          <w:p w14:paraId="63071045">
            <w:pPr>
              <w:adjustRightInd w:val="0"/>
              <w:snapToGrid w:val="0"/>
              <w:jc w:val="left"/>
              <w:rPr>
                <w:rFonts w:ascii="宋体" w:hAnsi="宋体"/>
                <w:color w:val="auto"/>
                <w:szCs w:val="21"/>
              </w:rPr>
            </w:pPr>
            <w:r>
              <w:rPr>
                <w:rFonts w:hint="eastAsia" w:ascii="宋体" w:hAnsi="宋体"/>
                <w:color w:val="auto"/>
                <w:szCs w:val="21"/>
              </w:rPr>
              <w:t>乙方提供的其他服务</w:t>
            </w:r>
          </w:p>
        </w:tc>
        <w:tc>
          <w:tcPr>
            <w:tcW w:w="5170" w:type="dxa"/>
            <w:vAlign w:val="center"/>
          </w:tcPr>
          <w:p w14:paraId="2D2A19FE">
            <w:pPr>
              <w:adjustRightInd w:val="0"/>
              <w:snapToGrid w:val="0"/>
              <w:jc w:val="left"/>
              <w:rPr>
                <w:rFonts w:ascii="宋体" w:hAnsi="宋体"/>
                <w:color w:val="auto"/>
                <w:szCs w:val="21"/>
              </w:rPr>
            </w:pPr>
          </w:p>
        </w:tc>
      </w:tr>
      <w:tr w14:paraId="1980F9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58D828">
            <w:pPr>
              <w:adjustRightInd w:val="0"/>
              <w:snapToGrid w:val="0"/>
              <w:jc w:val="center"/>
              <w:rPr>
                <w:rFonts w:ascii="宋体" w:hAnsi="宋体"/>
                <w:color w:val="auto"/>
                <w:szCs w:val="21"/>
              </w:rPr>
            </w:pPr>
            <w:r>
              <w:rPr>
                <w:rFonts w:hint="eastAsia" w:ascii="宋体" w:hAnsi="宋体"/>
                <w:color w:val="auto"/>
                <w:szCs w:val="21"/>
              </w:rPr>
              <w:t>第二节</w:t>
            </w:r>
          </w:p>
          <w:p w14:paraId="30987C5E">
            <w:pPr>
              <w:adjustRightInd w:val="0"/>
              <w:snapToGrid w:val="0"/>
              <w:jc w:val="center"/>
              <w:rPr>
                <w:rFonts w:hint="default" w:ascii="宋体" w:hAnsi="宋体" w:eastAsia="宋体"/>
                <w:color w:val="auto"/>
                <w:szCs w:val="21"/>
                <w:lang w:val="en-US" w:eastAsia="zh-CN"/>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1款</w:t>
            </w:r>
          </w:p>
        </w:tc>
        <w:tc>
          <w:tcPr>
            <w:tcW w:w="1742" w:type="dxa"/>
            <w:vAlign w:val="center"/>
          </w:tcPr>
          <w:p w14:paraId="15420261">
            <w:pPr>
              <w:adjustRightInd w:val="0"/>
              <w:snapToGrid w:val="0"/>
              <w:jc w:val="left"/>
              <w:rPr>
                <w:rFonts w:hint="eastAsia" w:ascii="宋体" w:hAnsi="宋体"/>
                <w:color w:val="auto"/>
                <w:szCs w:val="21"/>
              </w:rPr>
            </w:pPr>
            <w:r>
              <w:rPr>
                <w:rFonts w:hint="eastAsia" w:ascii="宋体" w:hAnsi="宋体"/>
                <w:color w:val="auto"/>
                <w:szCs w:val="21"/>
                <w:highlight w:val="none"/>
                <w:lang w:eastAsia="zh-CN"/>
              </w:rPr>
              <w:t>修理、重作、更换相关具体规定</w:t>
            </w:r>
          </w:p>
        </w:tc>
        <w:tc>
          <w:tcPr>
            <w:tcW w:w="5170" w:type="dxa"/>
            <w:vAlign w:val="center"/>
          </w:tcPr>
          <w:p w14:paraId="7EE815F8">
            <w:pPr>
              <w:adjustRightInd w:val="0"/>
              <w:snapToGrid w:val="0"/>
              <w:jc w:val="left"/>
              <w:rPr>
                <w:rFonts w:ascii="宋体" w:hAnsi="宋体"/>
                <w:color w:val="auto"/>
                <w:szCs w:val="21"/>
              </w:rPr>
            </w:pPr>
          </w:p>
        </w:tc>
      </w:tr>
      <w:tr w14:paraId="037701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A92CA5">
            <w:pPr>
              <w:adjustRightInd w:val="0"/>
              <w:snapToGrid w:val="0"/>
              <w:jc w:val="center"/>
              <w:rPr>
                <w:rFonts w:ascii="宋体" w:hAnsi="宋体"/>
                <w:color w:val="auto"/>
                <w:szCs w:val="21"/>
              </w:rPr>
            </w:pPr>
            <w:r>
              <w:rPr>
                <w:rFonts w:hint="eastAsia" w:ascii="宋体" w:hAnsi="宋体"/>
                <w:color w:val="auto"/>
                <w:szCs w:val="21"/>
              </w:rPr>
              <w:t>第二节</w:t>
            </w:r>
          </w:p>
          <w:p w14:paraId="2C728B9A">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.2（2）项</w:t>
            </w:r>
          </w:p>
        </w:tc>
        <w:tc>
          <w:tcPr>
            <w:tcW w:w="1742" w:type="dxa"/>
            <w:vAlign w:val="center"/>
          </w:tcPr>
          <w:p w14:paraId="3828D66B">
            <w:pPr>
              <w:adjustRightInd w:val="0"/>
              <w:snapToGrid w:val="0"/>
              <w:jc w:val="left"/>
              <w:rPr>
                <w:rFonts w:ascii="宋体" w:hAnsi="宋体"/>
                <w:color w:val="auto"/>
                <w:szCs w:val="21"/>
              </w:rPr>
            </w:pPr>
            <w:r>
              <w:rPr>
                <w:rFonts w:hint="eastAsia" w:ascii="宋体" w:hAnsi="宋体"/>
                <w:color w:val="auto"/>
                <w:szCs w:val="21"/>
              </w:rPr>
              <w:t>迟延交货赔偿费</w:t>
            </w:r>
          </w:p>
        </w:tc>
        <w:tc>
          <w:tcPr>
            <w:tcW w:w="5170" w:type="dxa"/>
            <w:vAlign w:val="center"/>
          </w:tcPr>
          <w:p w14:paraId="6C920DDF">
            <w:pPr>
              <w:adjustRightInd w:val="0"/>
              <w:snapToGrid w:val="0"/>
              <w:jc w:val="left"/>
              <w:rPr>
                <w:rFonts w:ascii="宋体" w:hAnsi="宋体"/>
                <w:color w:val="auto"/>
                <w:szCs w:val="21"/>
                <w:u w:val="single"/>
              </w:rPr>
            </w:pPr>
          </w:p>
        </w:tc>
      </w:tr>
      <w:tr w14:paraId="137FF6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88BA81">
            <w:pPr>
              <w:adjustRightInd w:val="0"/>
              <w:snapToGrid w:val="0"/>
              <w:jc w:val="center"/>
              <w:rPr>
                <w:rFonts w:ascii="宋体" w:hAnsi="宋体"/>
                <w:color w:val="auto"/>
                <w:szCs w:val="21"/>
              </w:rPr>
            </w:pPr>
            <w:r>
              <w:rPr>
                <w:rFonts w:hint="eastAsia" w:ascii="宋体" w:hAnsi="宋体"/>
                <w:color w:val="auto"/>
                <w:szCs w:val="21"/>
              </w:rPr>
              <w:t>第二节</w:t>
            </w:r>
          </w:p>
          <w:p w14:paraId="2157CAAA">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3款</w:t>
            </w:r>
          </w:p>
        </w:tc>
        <w:tc>
          <w:tcPr>
            <w:tcW w:w="1742" w:type="dxa"/>
            <w:vAlign w:val="center"/>
          </w:tcPr>
          <w:p w14:paraId="0EABA36A">
            <w:pPr>
              <w:adjustRightInd w:val="0"/>
              <w:snapToGrid w:val="0"/>
              <w:jc w:val="left"/>
              <w:rPr>
                <w:rFonts w:hint="eastAsia" w:ascii="宋体" w:hAnsi="宋体"/>
                <w:color w:val="auto"/>
                <w:szCs w:val="21"/>
              </w:rPr>
            </w:pPr>
            <w:r>
              <w:rPr>
                <w:rFonts w:hint="eastAsia" w:ascii="宋体" w:hAnsi="宋体"/>
                <w:color w:val="auto"/>
                <w:szCs w:val="21"/>
              </w:rPr>
              <w:t>逾期付款利息</w:t>
            </w:r>
          </w:p>
        </w:tc>
        <w:tc>
          <w:tcPr>
            <w:tcW w:w="5170" w:type="dxa"/>
            <w:vAlign w:val="center"/>
          </w:tcPr>
          <w:p w14:paraId="66D7E68D">
            <w:pPr>
              <w:adjustRightInd w:val="0"/>
              <w:snapToGrid w:val="0"/>
              <w:jc w:val="left"/>
              <w:rPr>
                <w:rFonts w:ascii="宋体" w:hAnsi="宋体"/>
                <w:color w:val="auto"/>
                <w:szCs w:val="21"/>
                <w:u w:val="single"/>
              </w:rPr>
            </w:pPr>
          </w:p>
        </w:tc>
      </w:tr>
      <w:tr w14:paraId="5D6773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162A1DE">
            <w:pPr>
              <w:adjustRightInd w:val="0"/>
              <w:snapToGrid w:val="0"/>
              <w:jc w:val="center"/>
              <w:rPr>
                <w:rFonts w:ascii="宋体" w:hAnsi="宋体"/>
                <w:color w:val="auto"/>
                <w:szCs w:val="21"/>
              </w:rPr>
            </w:pPr>
            <w:r>
              <w:rPr>
                <w:rFonts w:hint="eastAsia" w:ascii="宋体" w:hAnsi="宋体"/>
                <w:color w:val="auto"/>
                <w:szCs w:val="21"/>
              </w:rPr>
              <w:t>第二节</w:t>
            </w:r>
          </w:p>
          <w:p w14:paraId="109034ED">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.4</w:t>
            </w:r>
            <w:r>
              <w:rPr>
                <w:rFonts w:hint="eastAsia" w:ascii="宋体" w:hAnsi="宋体"/>
                <w:color w:val="auto"/>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5A3E8B9A">
            <w:pPr>
              <w:adjustRightInd w:val="0"/>
              <w:snapToGrid w:val="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017FF32A">
            <w:pPr>
              <w:adjustRightInd w:val="0"/>
              <w:snapToGrid w:val="0"/>
              <w:jc w:val="left"/>
              <w:rPr>
                <w:rFonts w:ascii="宋体" w:hAnsi="宋体"/>
                <w:color w:val="auto"/>
                <w:szCs w:val="21"/>
                <w:u w:val="single"/>
              </w:rPr>
            </w:pPr>
          </w:p>
        </w:tc>
      </w:tr>
      <w:tr w14:paraId="7280B7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C61786C">
            <w:pPr>
              <w:adjustRightInd w:val="0"/>
              <w:snapToGrid w:val="0"/>
              <w:jc w:val="center"/>
              <w:rPr>
                <w:rFonts w:ascii="宋体" w:hAnsi="宋体"/>
                <w:color w:val="auto"/>
                <w:szCs w:val="21"/>
              </w:rPr>
            </w:pPr>
            <w:r>
              <w:rPr>
                <w:rFonts w:hint="eastAsia" w:ascii="宋体" w:hAnsi="宋体"/>
                <w:color w:val="auto"/>
                <w:szCs w:val="21"/>
              </w:rPr>
              <w:t>第二节</w:t>
            </w:r>
          </w:p>
          <w:p w14:paraId="0CCDE50C">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19</w:t>
            </w:r>
            <w:r>
              <w:rPr>
                <w:rFonts w:hint="eastAsia" w:ascii="宋体" w:hAnsi="宋体"/>
                <w:color w:val="auto"/>
                <w:szCs w:val="21"/>
              </w:rPr>
              <w:t>.2</w:t>
            </w:r>
            <w:r>
              <w:rPr>
                <w:rFonts w:hint="eastAsia" w:ascii="宋体" w:hAnsi="宋体"/>
                <w:color w:val="auto"/>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184C0C5">
            <w:pPr>
              <w:adjustRightInd w:val="0"/>
              <w:snapToGrid w:val="0"/>
              <w:jc w:val="left"/>
              <w:rPr>
                <w:rFonts w:ascii="宋体" w:hAnsi="宋体"/>
                <w:color w:val="auto"/>
                <w:szCs w:val="21"/>
              </w:rPr>
            </w:pPr>
            <w:r>
              <w:rPr>
                <w:rFonts w:hint="eastAsia" w:ascii="宋体" w:hAnsi="宋体"/>
                <w:color w:val="auto"/>
                <w:szCs w:val="21"/>
                <w:lang w:val="en-US" w:eastAsia="zh-CN"/>
              </w:rPr>
              <w:t>解决争议的方法</w:t>
            </w:r>
          </w:p>
        </w:tc>
        <w:tc>
          <w:tcPr>
            <w:tcW w:w="5170" w:type="dxa"/>
            <w:tcBorders>
              <w:top w:val="single" w:color="auto" w:sz="2" w:space="0"/>
              <w:left w:val="single" w:color="auto" w:sz="2" w:space="0"/>
            </w:tcBorders>
            <w:vAlign w:val="center"/>
          </w:tcPr>
          <w:p w14:paraId="26813570">
            <w:pPr>
              <w:autoSpaceDE w:val="0"/>
              <w:autoSpaceDN w:val="0"/>
              <w:adjustRightInd w:val="0"/>
              <w:snapToGrid w:val="0"/>
              <w:spacing w:line="400" w:lineRule="exact"/>
              <w:jc w:val="left"/>
              <w:rPr>
                <w:rFonts w:hint="eastAsia" w:ascii="宋体" w:hAnsi="宋体" w:eastAsia="宋体" w:cs="宋体"/>
                <w:b w:val="0"/>
                <w:bCs w:val="0"/>
                <w:iCs/>
                <w:color w:val="auto"/>
                <w:szCs w:val="21"/>
              </w:rPr>
            </w:pPr>
            <w:r>
              <w:rPr>
                <w:rFonts w:hint="eastAsia" w:ascii="宋体" w:hAnsi="宋体" w:eastAsia="宋体" w:cs="宋体"/>
                <w:b w:val="0"/>
                <w:bCs w:val="0"/>
                <w:iCs/>
                <w:color w:val="auto"/>
                <w:szCs w:val="21"/>
              </w:rPr>
              <w:t>因本合同及合同有关事项发生的争议，按下列第</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种方式解决：</w:t>
            </w:r>
          </w:p>
          <w:p w14:paraId="15CFAF39">
            <w:pPr>
              <w:autoSpaceDE w:val="0"/>
              <w:autoSpaceDN w:val="0"/>
              <w:adjustRightInd w:val="0"/>
              <w:snapToGrid w:val="0"/>
              <w:spacing w:line="400" w:lineRule="exact"/>
              <w:jc w:val="left"/>
              <w:rPr>
                <w:rFonts w:hint="eastAsia" w:ascii="宋体" w:hAnsi="宋体" w:eastAsia="宋体" w:cs="宋体"/>
                <w:b w:val="0"/>
                <w:bCs w:val="0"/>
                <w:iCs/>
                <w:color w:val="auto"/>
                <w:szCs w:val="21"/>
              </w:rPr>
            </w:pPr>
            <w:r>
              <w:rPr>
                <w:rFonts w:hint="eastAsia" w:ascii="宋体" w:hAnsi="宋体" w:eastAsia="宋体" w:cs="宋体"/>
                <w:b w:val="0"/>
                <w:bCs w:val="0"/>
                <w:iCs/>
                <w:color w:val="auto"/>
                <w:szCs w:val="21"/>
              </w:rPr>
              <w:t>（1）向</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仲裁委员会申请仲裁，仲裁地点为</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w:t>
            </w:r>
          </w:p>
          <w:p w14:paraId="437118C2">
            <w:pPr>
              <w:adjustRightInd w:val="0"/>
              <w:snapToGrid w:val="0"/>
              <w:ind w:firstLine="0" w:firstLineChars="0"/>
              <w:jc w:val="left"/>
              <w:rPr>
                <w:rFonts w:ascii="宋体" w:hAnsi="宋体"/>
                <w:color w:val="auto"/>
                <w:szCs w:val="21"/>
                <w:u w:val="single"/>
              </w:rPr>
            </w:pPr>
            <w:r>
              <w:rPr>
                <w:rFonts w:hint="eastAsia" w:ascii="宋体" w:hAnsi="宋体" w:eastAsia="宋体" w:cs="宋体"/>
                <w:b w:val="0"/>
                <w:bCs w:val="0"/>
                <w:iCs/>
                <w:color w:val="auto"/>
                <w:szCs w:val="21"/>
              </w:rPr>
              <w:t>（2）向</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人民法院起诉。</w:t>
            </w:r>
          </w:p>
        </w:tc>
      </w:tr>
      <w:tr w14:paraId="55A005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60EC08C">
            <w:pPr>
              <w:adjustRightInd w:val="0"/>
              <w:snapToGrid w:val="0"/>
              <w:jc w:val="center"/>
              <w:rPr>
                <w:rFonts w:ascii="宋体" w:hAnsi="宋体"/>
                <w:color w:val="auto"/>
                <w:szCs w:val="21"/>
              </w:rPr>
            </w:pPr>
            <w:r>
              <w:rPr>
                <w:rFonts w:hint="eastAsia" w:ascii="宋体" w:hAnsi="宋体"/>
                <w:color w:val="auto"/>
                <w:szCs w:val="21"/>
              </w:rPr>
              <w:t>第二节</w:t>
            </w:r>
          </w:p>
          <w:p w14:paraId="77B2C876">
            <w:pPr>
              <w:adjustRightInd w:val="0"/>
              <w:snapToGrid w:val="0"/>
              <w:jc w:val="center"/>
              <w:rPr>
                <w:rFonts w:ascii="宋体" w:hAnsi="宋体"/>
                <w:color w:val="auto"/>
                <w:szCs w:val="21"/>
              </w:rPr>
            </w:pPr>
            <w:r>
              <w:rPr>
                <w:rFonts w:hint="eastAsia" w:ascii="宋体" w:hAnsi="宋体"/>
                <w:color w:val="auto"/>
                <w:szCs w:val="21"/>
              </w:rPr>
              <w:t>第2</w:t>
            </w:r>
            <w:r>
              <w:rPr>
                <w:rFonts w:hint="eastAsia" w:ascii="宋体" w:hAnsi="宋体"/>
                <w:color w:val="auto"/>
                <w:szCs w:val="21"/>
                <w:lang w:val="en-US" w:eastAsia="zh-CN"/>
              </w:rPr>
              <w:t>3.1</w:t>
            </w:r>
            <w:r>
              <w:rPr>
                <w:rFonts w:hint="eastAsia" w:ascii="宋体" w:hAnsi="宋体"/>
                <w:color w:val="auto"/>
                <w:szCs w:val="21"/>
                <w:lang w:eastAsia="zh-CN"/>
              </w:rPr>
              <w:t>款</w:t>
            </w:r>
          </w:p>
        </w:tc>
        <w:tc>
          <w:tcPr>
            <w:tcW w:w="1742" w:type="dxa"/>
            <w:vAlign w:val="center"/>
          </w:tcPr>
          <w:p w14:paraId="11D75CBB">
            <w:pPr>
              <w:adjustRightInd w:val="0"/>
              <w:snapToGrid w:val="0"/>
              <w:jc w:val="left"/>
              <w:rPr>
                <w:rFonts w:ascii="宋体" w:hAnsi="宋体"/>
                <w:color w:val="auto"/>
                <w:szCs w:val="21"/>
              </w:rPr>
            </w:pPr>
            <w:r>
              <w:rPr>
                <w:rFonts w:hint="eastAsia" w:ascii="宋体" w:hAnsi="宋体"/>
                <w:bCs/>
                <w:color w:val="auto"/>
                <w:szCs w:val="21"/>
                <w:highlight w:val="none"/>
                <w:lang w:eastAsia="zh-CN"/>
              </w:rPr>
              <w:t>其他专用条款</w:t>
            </w:r>
          </w:p>
        </w:tc>
        <w:tc>
          <w:tcPr>
            <w:tcW w:w="5170" w:type="dxa"/>
            <w:vAlign w:val="center"/>
          </w:tcPr>
          <w:p w14:paraId="6CBDE849">
            <w:pPr>
              <w:adjustRightInd w:val="0"/>
              <w:snapToGrid w:val="0"/>
              <w:jc w:val="left"/>
              <w:rPr>
                <w:rFonts w:hint="default" w:ascii="宋体" w:hAnsi="宋体" w:eastAsia="宋体"/>
                <w:color w:val="auto"/>
                <w:szCs w:val="21"/>
                <w:lang w:val="en-US" w:eastAsia="zh-CN"/>
              </w:rPr>
            </w:pPr>
          </w:p>
        </w:tc>
      </w:tr>
    </w:tbl>
    <w:p w14:paraId="27C946BC">
      <w:pPr>
        <w:wordWrap w:val="0"/>
        <w:spacing w:line="360" w:lineRule="auto"/>
        <w:jc w:val="center"/>
        <w:rPr>
          <w:rFonts w:hint="eastAsia" w:ascii="宋体" w:hAnsi="宋体"/>
          <w:color w:val="auto"/>
          <w:sz w:val="24"/>
        </w:rPr>
      </w:pPr>
    </w:p>
    <w:p w14:paraId="6B672C0D">
      <w:pPr>
        <w:wordWrap w:val="0"/>
        <w:spacing w:line="360" w:lineRule="auto"/>
        <w:jc w:val="center"/>
        <w:rPr>
          <w:rFonts w:hint="eastAsia" w:ascii="宋体" w:hAnsi="宋体"/>
          <w:color w:val="auto"/>
          <w:sz w:val="24"/>
        </w:rPr>
      </w:pPr>
    </w:p>
    <w:p w14:paraId="2B4A5A05">
      <w:pPr>
        <w:wordWrap w:val="0"/>
        <w:spacing w:line="360" w:lineRule="auto"/>
        <w:jc w:val="center"/>
        <w:rPr>
          <w:rFonts w:hint="eastAsia" w:ascii="宋体" w:hAnsi="宋体"/>
          <w:color w:val="auto"/>
          <w:sz w:val="24"/>
        </w:rPr>
      </w:pPr>
    </w:p>
    <w:p w14:paraId="6F277FC2">
      <w:pPr>
        <w:wordWrap w:val="0"/>
        <w:spacing w:line="360" w:lineRule="auto"/>
        <w:jc w:val="center"/>
        <w:rPr>
          <w:rFonts w:hint="eastAsia" w:ascii="宋体" w:hAnsi="宋体"/>
          <w:color w:val="auto"/>
          <w:sz w:val="24"/>
        </w:rPr>
      </w:pPr>
    </w:p>
    <w:p w14:paraId="46027E32">
      <w:pPr>
        <w:wordWrap w:val="0"/>
        <w:spacing w:line="360" w:lineRule="auto"/>
        <w:jc w:val="center"/>
        <w:rPr>
          <w:rFonts w:hint="eastAsia" w:ascii="宋体" w:hAnsi="宋体"/>
          <w:color w:val="auto"/>
          <w:sz w:val="24"/>
        </w:rPr>
      </w:pPr>
    </w:p>
    <w:bookmarkEnd w:id="384"/>
    <w:bookmarkEnd w:id="385"/>
    <w:bookmarkEnd w:id="386"/>
    <w:bookmarkEnd w:id="387"/>
    <w:p w14:paraId="0735CFB5">
      <w:pPr>
        <w:keepNext w:val="0"/>
        <w:keepLines w:val="0"/>
        <w:pageBreakBefore w:val="0"/>
        <w:widowControl w:val="0"/>
        <w:kinsoku/>
        <w:wordWrap/>
        <w:overflowPunct/>
        <w:topLinePunct w:val="0"/>
        <w:bidi w:val="0"/>
        <w:snapToGrid/>
        <w:spacing w:line="360" w:lineRule="auto"/>
        <w:ind w:firstLine="440" w:firstLineChars="200"/>
        <w:textAlignment w:val="auto"/>
        <w:outlineLvl w:val="0"/>
        <w:rPr>
          <w:rFonts w:hint="eastAsia" w:ascii="宋体" w:hAnsi="宋体" w:eastAsia="宋体" w:cs="宋体"/>
          <w:b/>
          <w:bCs/>
          <w:color w:val="auto"/>
          <w:kern w:val="2"/>
          <w:sz w:val="22"/>
          <w:szCs w:val="22"/>
          <w:lang w:val="en-US" w:eastAsia="zh-CN" w:bidi="ar-SA"/>
        </w:rPr>
      </w:pPr>
      <w:bookmarkStart w:id="400" w:name="_Toc5720"/>
      <w:bookmarkStart w:id="401" w:name="_Toc4081"/>
    </w:p>
    <w:p w14:paraId="3FCFE89C">
      <w:pPr>
        <w:keepNext w:val="0"/>
        <w:keepLines w:val="0"/>
        <w:pageBreakBefore w:val="0"/>
        <w:widowControl w:val="0"/>
        <w:kinsoku/>
        <w:wordWrap/>
        <w:overflowPunct/>
        <w:topLinePunct w:val="0"/>
        <w:bidi w:val="0"/>
        <w:snapToGrid/>
        <w:spacing w:line="360" w:lineRule="auto"/>
        <w:ind w:firstLine="440" w:firstLineChars="200"/>
        <w:textAlignment w:val="auto"/>
        <w:outlineLvl w:val="0"/>
        <w:rPr>
          <w:rFonts w:hint="eastAsia" w:ascii="宋体" w:hAnsi="宋体" w:eastAsia="宋体" w:cs="宋体"/>
          <w:b/>
          <w:bCs/>
          <w:color w:val="auto"/>
          <w:kern w:val="2"/>
          <w:sz w:val="22"/>
          <w:szCs w:val="22"/>
          <w:lang w:val="en-US" w:eastAsia="zh-CN" w:bidi="ar-SA"/>
        </w:rPr>
      </w:pPr>
    </w:p>
    <w:bookmarkEnd w:id="382"/>
    <w:bookmarkEnd w:id="383"/>
    <w:bookmarkEnd w:id="400"/>
    <w:bookmarkEnd w:id="401"/>
    <w:p w14:paraId="11AF2B85">
      <w:pPr>
        <w:rPr>
          <w:rFonts w:hint="eastAsia" w:ascii="方正小标宋_GBK" w:hAnsi="方正小标宋_GBK" w:eastAsia="方正小标宋_GBK" w:cs="方正小标宋_GBK"/>
          <w:b w:val="0"/>
          <w:bCs w:val="0"/>
          <w:color w:val="auto"/>
          <w:sz w:val="36"/>
          <w:szCs w:val="36"/>
          <w:lang w:val="en-US" w:eastAsia="zh-CN"/>
        </w:rPr>
      </w:pPr>
      <w:bookmarkStart w:id="402" w:name="_Toc28763_WPSOffice_Level1"/>
      <w:bookmarkStart w:id="403" w:name="_Toc19873"/>
      <w:bookmarkStart w:id="404" w:name="_Toc9256"/>
      <w:bookmarkStart w:id="405" w:name="_Toc3933"/>
      <w:bookmarkStart w:id="406" w:name="第四部分"/>
      <w:bookmarkStart w:id="407" w:name="_Toc29269_WPSOffice_Level1"/>
      <w:bookmarkStart w:id="408" w:name="_Toc22097"/>
      <w:r>
        <w:rPr>
          <w:rFonts w:hint="eastAsia" w:ascii="方正小标宋_GBK" w:hAnsi="方正小标宋_GBK" w:eastAsia="方正小标宋_GBK" w:cs="方正小标宋_GBK"/>
          <w:b w:val="0"/>
          <w:bCs w:val="0"/>
          <w:color w:val="auto"/>
          <w:sz w:val="36"/>
          <w:szCs w:val="36"/>
          <w:lang w:val="en-US" w:eastAsia="zh-CN"/>
        </w:rPr>
        <w:br w:type="page"/>
      </w:r>
    </w:p>
    <w:p w14:paraId="626A811C">
      <w:pPr>
        <w:keepNext w:val="0"/>
        <w:keepLines w:val="0"/>
        <w:pageBreakBefore w:val="0"/>
        <w:widowControl w:val="0"/>
        <w:kinsoku/>
        <w:wordWrap/>
        <w:overflowPunct/>
        <w:topLinePunct w:val="0"/>
        <w:bidi w:val="0"/>
        <w:spacing w:line="360" w:lineRule="auto"/>
        <w:jc w:val="center"/>
        <w:rPr>
          <w:b w:val="0"/>
          <w:bCs w:val="0"/>
          <w:color w:val="auto"/>
        </w:rPr>
      </w:pPr>
      <w:r>
        <w:rPr>
          <w:rFonts w:hint="eastAsia" w:ascii="方正小标宋_GBK" w:hAnsi="方正小标宋_GBK" w:eastAsia="方正小标宋_GBK" w:cs="方正小标宋_GBK"/>
          <w:b w:val="0"/>
          <w:bCs w:val="0"/>
          <w:color w:val="auto"/>
          <w:sz w:val="36"/>
          <w:szCs w:val="36"/>
          <w:lang w:val="en-US" w:eastAsia="zh-CN"/>
        </w:rPr>
        <w:t>第四章  采购需求一览表</w:t>
      </w:r>
      <w:bookmarkEnd w:id="402"/>
    </w:p>
    <w:p w14:paraId="6E933C4F">
      <w:pPr>
        <w:rPr>
          <w:rFonts w:hint="eastAsia" w:cs="宋体" w:asciiTheme="minorEastAsia" w:hAnsiTheme="minorEastAsia" w:eastAsiaTheme="minorEastAsia"/>
          <w:b/>
          <w:color w:val="auto"/>
          <w:sz w:val="22"/>
          <w:szCs w:val="22"/>
          <w:lang w:val="en-US" w:eastAsia="zh-CN"/>
        </w:rPr>
      </w:pPr>
    </w:p>
    <w:p w14:paraId="6F129953">
      <w:pPr>
        <w:widowControl/>
        <w:spacing w:line="360" w:lineRule="auto"/>
        <w:ind w:firstLine="440"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（一）采购标的需实现的功能或者目标，以及为落实政府采购政策需满足的要求；</w:t>
      </w:r>
    </w:p>
    <w:p w14:paraId="796495A5">
      <w:pPr>
        <w:widowControl/>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升级和更新一批教育信息化终端设备，包括台式计算机、</w:t>
      </w:r>
      <w:r>
        <w:rPr>
          <w:rFonts w:hint="eastAsia" w:ascii="宋体" w:hAnsi="宋体" w:eastAsia="宋体" w:cs="宋体"/>
          <w:color w:val="auto"/>
          <w:sz w:val="22"/>
          <w:szCs w:val="22"/>
        </w:rPr>
        <w:t>操作系统、办公软件等</w:t>
      </w:r>
      <w:r>
        <w:rPr>
          <w:rFonts w:hint="eastAsia" w:ascii="宋体" w:hAnsi="宋体" w:eastAsia="宋体" w:cs="宋体"/>
          <w:color w:val="auto"/>
          <w:sz w:val="22"/>
          <w:szCs w:val="22"/>
          <w:lang w:val="en-US" w:eastAsia="zh-CN"/>
        </w:rPr>
        <w:t>共计：1890套</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其中</w:t>
      </w:r>
      <w:r>
        <w:rPr>
          <w:rFonts w:hint="eastAsia" w:ascii="宋体" w:hAnsi="宋体" w:eastAsia="宋体" w:cs="宋体"/>
          <w:color w:val="auto"/>
          <w:kern w:val="0"/>
          <w:sz w:val="22"/>
          <w:szCs w:val="22"/>
          <w:lang w:val="en-US" w:eastAsia="zh-CN"/>
        </w:rPr>
        <w:t>教师用机1030</w:t>
      </w:r>
      <w:r>
        <w:rPr>
          <w:rFonts w:hint="eastAsia" w:ascii="宋体" w:hAnsi="宋体" w:cs="宋体"/>
          <w:color w:val="auto"/>
          <w:kern w:val="0"/>
          <w:sz w:val="22"/>
          <w:szCs w:val="22"/>
          <w:lang w:val="en-US" w:eastAsia="zh-CN"/>
        </w:rPr>
        <w:t>台</w:t>
      </w:r>
      <w:r>
        <w:rPr>
          <w:rFonts w:hint="eastAsia" w:ascii="宋体" w:hAnsi="宋体" w:eastAsia="宋体" w:cs="宋体"/>
          <w:color w:val="auto"/>
          <w:kern w:val="0"/>
          <w:sz w:val="22"/>
          <w:szCs w:val="22"/>
          <w:lang w:eastAsia="zh-CN"/>
        </w:rPr>
        <w:t>，</w:t>
      </w:r>
      <w:r>
        <w:rPr>
          <w:rFonts w:hint="eastAsia" w:ascii="宋体" w:hAnsi="宋体" w:eastAsia="宋体" w:cs="宋体"/>
          <w:color w:val="auto"/>
          <w:sz w:val="22"/>
          <w:szCs w:val="22"/>
          <w:lang w:val="en-US" w:eastAsia="zh-CN"/>
        </w:rPr>
        <w:t>学生用机860</w:t>
      </w:r>
      <w:r>
        <w:rPr>
          <w:rFonts w:hint="eastAsia" w:ascii="宋体" w:hAnsi="宋体" w:cs="宋体"/>
          <w:color w:val="auto"/>
          <w:sz w:val="22"/>
          <w:szCs w:val="22"/>
          <w:lang w:val="en-US" w:eastAsia="zh-CN"/>
        </w:rPr>
        <w:t>台</w:t>
      </w:r>
      <w:r>
        <w:rPr>
          <w:rFonts w:hint="eastAsia" w:ascii="宋体" w:hAnsi="宋体" w:eastAsia="宋体" w:cs="宋体"/>
          <w:color w:val="auto"/>
          <w:kern w:val="0"/>
          <w:sz w:val="22"/>
          <w:szCs w:val="22"/>
        </w:rPr>
        <w:t>，不断推进古城区教育信息环境建设。</w:t>
      </w:r>
    </w:p>
    <w:p w14:paraId="3375362F">
      <w:pPr>
        <w:widowControl/>
        <w:spacing w:line="360" w:lineRule="auto"/>
        <w:ind w:firstLine="440"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（二）采购标的需执行的国家相关标准、行业标准、地方标准或者其他标准、规范；</w:t>
      </w:r>
    </w:p>
    <w:p w14:paraId="08BD4698">
      <w:pPr>
        <w:widowControl/>
        <w:spacing w:line="360" w:lineRule="auto"/>
        <w:ind w:firstLine="440" w:firstLineChars="200"/>
        <w:jc w:val="left"/>
        <w:rPr>
          <w:rFonts w:hint="eastAsia" w:ascii="宋体" w:hAnsi="宋体" w:eastAsia="宋体" w:cs="宋体"/>
          <w:b w:val="0"/>
          <w:bCs w:val="0"/>
          <w:color w:val="auto"/>
          <w:kern w:val="0"/>
          <w:sz w:val="22"/>
          <w:szCs w:val="22"/>
          <w:lang w:eastAsia="zh-CN"/>
        </w:rPr>
      </w:pPr>
      <w:r>
        <w:rPr>
          <w:rFonts w:hint="eastAsia" w:ascii="宋体" w:hAnsi="宋体" w:eastAsia="宋体" w:cs="宋体"/>
          <w:color w:val="auto"/>
          <w:sz w:val="22"/>
          <w:szCs w:val="22"/>
        </w:rPr>
        <w:t>符合中华人民共和国国家质量检验标准，中华人民共和国行业产品质量检验标准及其它符合国家相关行业规范标准</w:t>
      </w:r>
      <w:r>
        <w:rPr>
          <w:rFonts w:hint="eastAsia" w:ascii="宋体" w:hAnsi="宋体" w:cs="宋体"/>
          <w:color w:val="auto"/>
          <w:sz w:val="22"/>
          <w:szCs w:val="22"/>
          <w:lang w:eastAsia="zh-CN"/>
        </w:rPr>
        <w:t>，</w:t>
      </w:r>
      <w:r>
        <w:rPr>
          <w:rFonts w:hint="eastAsia" w:ascii="宋体" w:hAnsi="宋体" w:cs="宋体"/>
          <w:b w:val="0"/>
          <w:bCs w:val="0"/>
          <w:color w:val="auto"/>
          <w:sz w:val="22"/>
          <w:szCs w:val="22"/>
          <w:lang w:eastAsia="zh-CN"/>
        </w:rPr>
        <w:t>台式计算机政府采购需求标准（2023年版）。</w:t>
      </w:r>
    </w:p>
    <w:p w14:paraId="24199015">
      <w:pPr>
        <w:widowControl/>
        <w:numPr>
          <w:ilvl w:val="0"/>
          <w:numId w:val="0"/>
        </w:numPr>
        <w:spacing w:line="360" w:lineRule="auto"/>
        <w:ind w:firstLine="440" w:firstLineChars="200"/>
        <w:jc w:val="left"/>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eastAsia="zh-CN"/>
        </w:rPr>
        <w:t>（</w:t>
      </w:r>
      <w:r>
        <w:rPr>
          <w:rFonts w:hint="eastAsia" w:ascii="宋体" w:hAnsi="宋体" w:cs="宋体"/>
          <w:b/>
          <w:bCs/>
          <w:color w:val="auto"/>
          <w:kern w:val="0"/>
          <w:sz w:val="22"/>
          <w:szCs w:val="22"/>
          <w:lang w:val="en-US" w:eastAsia="zh-CN"/>
        </w:rPr>
        <w:t>三</w:t>
      </w:r>
      <w:r>
        <w:rPr>
          <w:rFonts w:hint="eastAsia" w:ascii="宋体" w:hAnsi="宋体" w:cs="宋体"/>
          <w:b/>
          <w:bCs/>
          <w:color w:val="auto"/>
          <w:kern w:val="0"/>
          <w:sz w:val="22"/>
          <w:szCs w:val="22"/>
          <w:lang w:eastAsia="zh-CN"/>
        </w:rPr>
        <w:t>）</w:t>
      </w:r>
      <w:r>
        <w:rPr>
          <w:rFonts w:hint="eastAsia" w:ascii="宋体" w:hAnsi="宋体" w:eastAsia="宋体" w:cs="宋体"/>
          <w:b/>
          <w:bCs/>
          <w:color w:val="auto"/>
          <w:kern w:val="0"/>
          <w:sz w:val="22"/>
          <w:szCs w:val="22"/>
        </w:rPr>
        <w:t>采购标的需满足的质量、安全、技术规格、物理特性等要求；</w:t>
      </w:r>
    </w:p>
    <w:p w14:paraId="461D6590">
      <w:pPr>
        <w:ind w:firstLine="440" w:firstLineChars="200"/>
        <w:rPr>
          <w:rFonts w:hint="default" w:cs="宋体" w:asciiTheme="minorEastAsia" w:hAnsiTheme="minorEastAsia" w:eastAsiaTheme="minorEastAsia"/>
          <w:b/>
          <w:color w:val="auto"/>
          <w:sz w:val="22"/>
          <w:szCs w:val="22"/>
          <w:lang w:val="en-US" w:eastAsia="zh-CN"/>
        </w:rPr>
      </w:pPr>
      <w:r>
        <w:rPr>
          <w:rFonts w:hint="eastAsia" w:cs="宋体" w:asciiTheme="minorEastAsia" w:hAnsiTheme="minorEastAsia" w:eastAsiaTheme="minorEastAsia"/>
          <w:b/>
          <w:color w:val="auto"/>
          <w:sz w:val="22"/>
          <w:szCs w:val="22"/>
          <w:lang w:val="en-US" w:eastAsia="zh-CN"/>
        </w:rPr>
        <w:t>1.采购内容：</w:t>
      </w:r>
    </w:p>
    <w:tbl>
      <w:tblPr>
        <w:tblStyle w:val="33"/>
        <w:tblpPr w:leftFromText="180" w:rightFromText="180" w:vertAnchor="text" w:horzAnchor="page" w:tblpX="822" w:tblpY="219"/>
        <w:tblOverlap w:val="never"/>
        <w:tblW w:w="107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1"/>
        <w:gridCol w:w="825"/>
        <w:gridCol w:w="1163"/>
        <w:gridCol w:w="975"/>
        <w:gridCol w:w="843"/>
        <w:gridCol w:w="1152"/>
        <w:gridCol w:w="841"/>
        <w:gridCol w:w="970"/>
        <w:gridCol w:w="1106"/>
        <w:gridCol w:w="1144"/>
        <w:gridCol w:w="1162"/>
      </w:tblGrid>
      <w:tr w14:paraId="071C0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45" w:hRule="atLeast"/>
        </w:trPr>
        <w:tc>
          <w:tcPr>
            <w:tcW w:w="581" w:type="dxa"/>
            <w:vAlign w:val="center"/>
          </w:tcPr>
          <w:p w14:paraId="25A86E1F">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序号</w:t>
            </w:r>
          </w:p>
        </w:tc>
        <w:tc>
          <w:tcPr>
            <w:tcW w:w="825" w:type="dxa"/>
            <w:vAlign w:val="center"/>
          </w:tcPr>
          <w:p w14:paraId="3DB1C99B">
            <w:pPr>
              <w:pStyle w:val="70"/>
              <w:jc w:val="center"/>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标段代码</w:t>
            </w:r>
          </w:p>
        </w:tc>
        <w:tc>
          <w:tcPr>
            <w:tcW w:w="1163" w:type="dxa"/>
            <w:vAlign w:val="center"/>
          </w:tcPr>
          <w:p w14:paraId="1ACA1E23">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采购品目名称</w:t>
            </w:r>
          </w:p>
        </w:tc>
        <w:tc>
          <w:tcPr>
            <w:tcW w:w="975" w:type="dxa"/>
            <w:vAlign w:val="center"/>
          </w:tcPr>
          <w:p w14:paraId="065ACE81">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标的名称</w:t>
            </w:r>
          </w:p>
        </w:tc>
        <w:tc>
          <w:tcPr>
            <w:tcW w:w="843" w:type="dxa"/>
            <w:vAlign w:val="center"/>
          </w:tcPr>
          <w:p w14:paraId="73151350">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数量</w:t>
            </w:r>
            <w:r>
              <w:rPr>
                <w:rFonts w:hint="eastAsia" w:ascii="宋体" w:hAnsi="宋体" w:eastAsia="宋体" w:cs="宋体"/>
                <w:b/>
                <w:bCs/>
                <w:color w:val="auto"/>
                <w:sz w:val="22"/>
                <w:szCs w:val="22"/>
              </w:rPr>
              <w:br w:type="textWrapping"/>
            </w:r>
            <w:r>
              <w:rPr>
                <w:rFonts w:hint="eastAsia" w:ascii="宋体" w:hAnsi="宋体" w:eastAsia="宋体" w:cs="宋体"/>
                <w:b/>
                <w:bCs/>
                <w:color w:val="auto"/>
                <w:sz w:val="22"/>
                <w:szCs w:val="22"/>
                <w:lang w:eastAsia="zh-CN"/>
              </w:rPr>
              <w:t>（</w:t>
            </w:r>
            <w:r>
              <w:rPr>
                <w:rFonts w:hint="eastAsia" w:ascii="宋体" w:hAnsi="宋体" w:eastAsia="宋体" w:cs="宋体"/>
                <w:b/>
                <w:bCs/>
                <w:color w:val="auto"/>
                <w:sz w:val="22"/>
                <w:szCs w:val="22"/>
              </w:rPr>
              <w:t>计量单位</w:t>
            </w:r>
            <w:r>
              <w:rPr>
                <w:rFonts w:hint="eastAsia" w:ascii="宋体" w:hAnsi="宋体" w:eastAsia="宋体" w:cs="宋体"/>
                <w:b/>
                <w:bCs/>
                <w:color w:val="auto"/>
                <w:sz w:val="22"/>
                <w:szCs w:val="22"/>
                <w:lang w:eastAsia="zh-CN"/>
              </w:rPr>
              <w:t>）</w:t>
            </w:r>
          </w:p>
        </w:tc>
        <w:tc>
          <w:tcPr>
            <w:tcW w:w="1152" w:type="dxa"/>
            <w:vAlign w:val="center"/>
          </w:tcPr>
          <w:p w14:paraId="25DEAC9A">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标的金额 （元）</w:t>
            </w:r>
          </w:p>
        </w:tc>
        <w:tc>
          <w:tcPr>
            <w:tcW w:w="841" w:type="dxa"/>
            <w:vAlign w:val="center"/>
          </w:tcPr>
          <w:p w14:paraId="7B5AE2B3">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所属行业</w:t>
            </w:r>
          </w:p>
        </w:tc>
        <w:tc>
          <w:tcPr>
            <w:tcW w:w="970" w:type="dxa"/>
            <w:vAlign w:val="center"/>
          </w:tcPr>
          <w:p w14:paraId="5C516103">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是否涉及核心产品</w:t>
            </w:r>
          </w:p>
        </w:tc>
        <w:tc>
          <w:tcPr>
            <w:tcW w:w="1106" w:type="dxa"/>
            <w:vAlign w:val="center"/>
          </w:tcPr>
          <w:p w14:paraId="55CFC7A3">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是否涉及强制采购节能产品</w:t>
            </w:r>
          </w:p>
        </w:tc>
        <w:tc>
          <w:tcPr>
            <w:tcW w:w="1144" w:type="dxa"/>
            <w:vAlign w:val="center"/>
          </w:tcPr>
          <w:p w14:paraId="112AB97C">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是否涉及优先采购节能产品</w:t>
            </w:r>
          </w:p>
        </w:tc>
        <w:tc>
          <w:tcPr>
            <w:tcW w:w="1162" w:type="dxa"/>
            <w:vAlign w:val="center"/>
          </w:tcPr>
          <w:p w14:paraId="6F5DEEE4">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是否涉及优先采购环境标志产品</w:t>
            </w:r>
          </w:p>
        </w:tc>
      </w:tr>
      <w:tr w14:paraId="172ED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47" w:hRule="atLeast"/>
        </w:trPr>
        <w:tc>
          <w:tcPr>
            <w:tcW w:w="581" w:type="dxa"/>
            <w:vAlign w:val="center"/>
          </w:tcPr>
          <w:p w14:paraId="102BFEDF">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825" w:type="dxa"/>
            <w:vAlign w:val="center"/>
          </w:tcPr>
          <w:p w14:paraId="26E38804">
            <w:pPr>
              <w:pStyle w:val="70"/>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01标段</w:t>
            </w:r>
          </w:p>
        </w:tc>
        <w:tc>
          <w:tcPr>
            <w:tcW w:w="1163" w:type="dxa"/>
            <w:vAlign w:val="center"/>
          </w:tcPr>
          <w:p w14:paraId="2FA97BF0">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A02010105 台式计算机</w:t>
            </w:r>
          </w:p>
        </w:tc>
        <w:tc>
          <w:tcPr>
            <w:tcW w:w="975" w:type="dxa"/>
            <w:vAlign w:val="center"/>
          </w:tcPr>
          <w:p w14:paraId="16056175">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教师用</w:t>
            </w:r>
            <w:r>
              <w:rPr>
                <w:rFonts w:hint="eastAsia" w:ascii="宋体" w:hAnsi="宋体" w:eastAsia="宋体" w:cs="宋体"/>
                <w:color w:val="auto"/>
                <w:sz w:val="22"/>
                <w:szCs w:val="22"/>
              </w:rPr>
              <w:t>台式计算机</w:t>
            </w:r>
          </w:p>
        </w:tc>
        <w:tc>
          <w:tcPr>
            <w:tcW w:w="843" w:type="dxa"/>
            <w:vAlign w:val="center"/>
          </w:tcPr>
          <w:p w14:paraId="2D529EED">
            <w:pPr>
              <w:pStyle w:val="70"/>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1030台</w:t>
            </w:r>
          </w:p>
        </w:tc>
        <w:tc>
          <w:tcPr>
            <w:tcW w:w="1152" w:type="dxa"/>
            <w:vAlign w:val="center"/>
          </w:tcPr>
          <w:p w14:paraId="25AAD264">
            <w:pPr>
              <w:pStyle w:val="70"/>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5150000.00</w:t>
            </w:r>
          </w:p>
        </w:tc>
        <w:tc>
          <w:tcPr>
            <w:tcW w:w="841" w:type="dxa"/>
            <w:vAlign w:val="center"/>
          </w:tcPr>
          <w:p w14:paraId="71D0E0F4">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工业</w:t>
            </w:r>
          </w:p>
        </w:tc>
        <w:tc>
          <w:tcPr>
            <w:tcW w:w="970" w:type="dxa"/>
            <w:vAlign w:val="center"/>
          </w:tcPr>
          <w:p w14:paraId="3337E1CE">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是</w:t>
            </w:r>
          </w:p>
        </w:tc>
        <w:tc>
          <w:tcPr>
            <w:tcW w:w="1106" w:type="dxa"/>
            <w:vAlign w:val="center"/>
          </w:tcPr>
          <w:p w14:paraId="6F3EE1BD">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是</w:t>
            </w:r>
          </w:p>
        </w:tc>
        <w:tc>
          <w:tcPr>
            <w:tcW w:w="1144" w:type="dxa"/>
            <w:vAlign w:val="center"/>
          </w:tcPr>
          <w:p w14:paraId="0EFF5129">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否</w:t>
            </w:r>
          </w:p>
        </w:tc>
        <w:tc>
          <w:tcPr>
            <w:tcW w:w="1162" w:type="dxa"/>
            <w:vAlign w:val="center"/>
          </w:tcPr>
          <w:p w14:paraId="3B8F5B8A">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是</w:t>
            </w:r>
          </w:p>
        </w:tc>
      </w:tr>
      <w:tr w14:paraId="39C60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0" w:hRule="atLeast"/>
        </w:trPr>
        <w:tc>
          <w:tcPr>
            <w:tcW w:w="581" w:type="dxa"/>
            <w:vAlign w:val="center"/>
          </w:tcPr>
          <w:p w14:paraId="44FD7B72">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825" w:type="dxa"/>
            <w:vAlign w:val="center"/>
          </w:tcPr>
          <w:p w14:paraId="539CC73B">
            <w:pPr>
              <w:pStyle w:val="70"/>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02标段</w:t>
            </w:r>
          </w:p>
        </w:tc>
        <w:tc>
          <w:tcPr>
            <w:tcW w:w="1163" w:type="dxa"/>
            <w:vAlign w:val="center"/>
          </w:tcPr>
          <w:p w14:paraId="62894AB5">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A02010105 台式计算机</w:t>
            </w:r>
          </w:p>
        </w:tc>
        <w:tc>
          <w:tcPr>
            <w:tcW w:w="975" w:type="dxa"/>
            <w:vAlign w:val="center"/>
          </w:tcPr>
          <w:p w14:paraId="09BA5DFC">
            <w:pPr>
              <w:pStyle w:val="70"/>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学生用台式计算机</w:t>
            </w:r>
          </w:p>
        </w:tc>
        <w:tc>
          <w:tcPr>
            <w:tcW w:w="843" w:type="dxa"/>
            <w:vAlign w:val="center"/>
          </w:tcPr>
          <w:p w14:paraId="3E18B291">
            <w:pPr>
              <w:pStyle w:val="70"/>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860台</w:t>
            </w:r>
          </w:p>
        </w:tc>
        <w:tc>
          <w:tcPr>
            <w:tcW w:w="1152" w:type="dxa"/>
            <w:vAlign w:val="center"/>
          </w:tcPr>
          <w:p w14:paraId="39FCC36F">
            <w:pPr>
              <w:pStyle w:val="70"/>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3870000.00</w:t>
            </w:r>
          </w:p>
        </w:tc>
        <w:tc>
          <w:tcPr>
            <w:tcW w:w="841" w:type="dxa"/>
            <w:vAlign w:val="center"/>
          </w:tcPr>
          <w:p w14:paraId="1D132E46">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工业</w:t>
            </w:r>
          </w:p>
        </w:tc>
        <w:tc>
          <w:tcPr>
            <w:tcW w:w="970" w:type="dxa"/>
            <w:vAlign w:val="center"/>
          </w:tcPr>
          <w:p w14:paraId="330D09B5">
            <w:pPr>
              <w:pStyle w:val="70"/>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是</w:t>
            </w:r>
          </w:p>
        </w:tc>
        <w:tc>
          <w:tcPr>
            <w:tcW w:w="1106" w:type="dxa"/>
            <w:vAlign w:val="center"/>
          </w:tcPr>
          <w:p w14:paraId="5B4E2457">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是</w:t>
            </w:r>
          </w:p>
        </w:tc>
        <w:tc>
          <w:tcPr>
            <w:tcW w:w="1144" w:type="dxa"/>
            <w:vAlign w:val="center"/>
          </w:tcPr>
          <w:p w14:paraId="7C291683">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否</w:t>
            </w:r>
          </w:p>
        </w:tc>
        <w:tc>
          <w:tcPr>
            <w:tcW w:w="1162" w:type="dxa"/>
            <w:vAlign w:val="center"/>
          </w:tcPr>
          <w:p w14:paraId="1729C340">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是</w:t>
            </w:r>
          </w:p>
        </w:tc>
      </w:tr>
    </w:tbl>
    <w:p w14:paraId="5703D031">
      <w:pPr>
        <w:rPr>
          <w:rFonts w:hint="eastAsia" w:cs="宋体" w:asciiTheme="minorEastAsia" w:hAnsiTheme="minorEastAsia" w:eastAsiaTheme="minorEastAsia"/>
          <w:b/>
          <w:color w:val="auto"/>
          <w:sz w:val="22"/>
          <w:szCs w:val="22"/>
          <w:lang w:val="en-US" w:eastAsia="zh-CN"/>
        </w:rPr>
      </w:pPr>
    </w:p>
    <w:p w14:paraId="796279C5">
      <w:pPr>
        <w:ind w:firstLine="440" w:firstLineChars="200"/>
        <w:rPr>
          <w:rFonts w:hint="eastAsia" w:cs="宋体" w:asciiTheme="minorEastAsia" w:hAnsiTheme="minorEastAsia" w:eastAsiaTheme="minorEastAsia"/>
          <w:b/>
          <w:color w:val="auto"/>
          <w:sz w:val="22"/>
          <w:szCs w:val="22"/>
          <w:lang w:val="en-US" w:eastAsia="zh-CN"/>
        </w:rPr>
      </w:pPr>
    </w:p>
    <w:p w14:paraId="35AFF300">
      <w:pPr>
        <w:ind w:firstLine="440" w:firstLineChars="200"/>
        <w:rPr>
          <w:rFonts w:hint="eastAsia" w:cs="宋体" w:asciiTheme="minorEastAsia" w:hAnsiTheme="minorEastAsia" w:eastAsiaTheme="minorEastAsia"/>
          <w:b/>
          <w:color w:val="auto"/>
          <w:sz w:val="22"/>
          <w:szCs w:val="22"/>
          <w:lang w:val="en-US" w:eastAsia="zh-CN"/>
        </w:rPr>
      </w:pPr>
      <w:r>
        <w:rPr>
          <w:rFonts w:hint="eastAsia" w:cs="宋体" w:asciiTheme="minorEastAsia" w:hAnsiTheme="minorEastAsia" w:eastAsiaTheme="minorEastAsia"/>
          <w:b/>
          <w:color w:val="auto"/>
          <w:sz w:val="22"/>
          <w:szCs w:val="22"/>
          <w:lang w:val="en-US" w:eastAsia="zh-CN"/>
        </w:rPr>
        <w:t>2.本项目涉及核心产品：</w:t>
      </w:r>
    </w:p>
    <w:tbl>
      <w:tblPr>
        <w:tblStyle w:val="33"/>
        <w:tblW w:w="9019" w:type="dxa"/>
        <w:tblInd w:w="-4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7"/>
        <w:gridCol w:w="2550"/>
        <w:gridCol w:w="5062"/>
      </w:tblGrid>
      <w:tr w14:paraId="731CB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8" w:hRule="atLeast"/>
        </w:trPr>
        <w:tc>
          <w:tcPr>
            <w:tcW w:w="1407" w:type="dxa"/>
            <w:vAlign w:val="center"/>
          </w:tcPr>
          <w:p w14:paraId="408A9819">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序号</w:t>
            </w:r>
          </w:p>
        </w:tc>
        <w:tc>
          <w:tcPr>
            <w:tcW w:w="2550" w:type="dxa"/>
            <w:vAlign w:val="center"/>
          </w:tcPr>
          <w:p w14:paraId="3048B651">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标段代码</w:t>
            </w:r>
          </w:p>
        </w:tc>
        <w:tc>
          <w:tcPr>
            <w:tcW w:w="5062" w:type="dxa"/>
            <w:vAlign w:val="center"/>
          </w:tcPr>
          <w:p w14:paraId="1746E6AF">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核心产品</w:t>
            </w:r>
            <w:r>
              <w:rPr>
                <w:rFonts w:hint="eastAsia" w:ascii="宋体" w:hAnsi="宋体" w:eastAsia="宋体" w:cs="宋体"/>
                <w:b/>
                <w:bCs/>
                <w:color w:val="auto"/>
                <w:sz w:val="22"/>
                <w:szCs w:val="22"/>
              </w:rPr>
              <w:t>产品名称</w:t>
            </w:r>
          </w:p>
        </w:tc>
      </w:tr>
      <w:tr w14:paraId="6177E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9" w:hRule="atLeast"/>
        </w:trPr>
        <w:tc>
          <w:tcPr>
            <w:tcW w:w="1407" w:type="dxa"/>
            <w:vAlign w:val="center"/>
          </w:tcPr>
          <w:p w14:paraId="688C2E55">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2550" w:type="dxa"/>
            <w:vAlign w:val="center"/>
          </w:tcPr>
          <w:p w14:paraId="6A3D485A">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01标段</w:t>
            </w:r>
          </w:p>
        </w:tc>
        <w:tc>
          <w:tcPr>
            <w:tcW w:w="5062" w:type="dxa"/>
            <w:vAlign w:val="center"/>
          </w:tcPr>
          <w:p w14:paraId="1C18C34B">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教师用</w:t>
            </w:r>
            <w:r>
              <w:rPr>
                <w:rFonts w:hint="eastAsia" w:ascii="宋体" w:hAnsi="宋体" w:eastAsia="宋体" w:cs="宋体"/>
                <w:color w:val="auto"/>
                <w:sz w:val="22"/>
                <w:szCs w:val="22"/>
              </w:rPr>
              <w:t>台式计算机</w:t>
            </w:r>
          </w:p>
        </w:tc>
      </w:tr>
      <w:tr w14:paraId="3AB57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2" w:hRule="atLeast"/>
        </w:trPr>
        <w:tc>
          <w:tcPr>
            <w:tcW w:w="1407" w:type="dxa"/>
            <w:vAlign w:val="center"/>
          </w:tcPr>
          <w:p w14:paraId="04BBF050">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2550" w:type="dxa"/>
            <w:vAlign w:val="center"/>
          </w:tcPr>
          <w:p w14:paraId="42E5E999">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02标段</w:t>
            </w:r>
          </w:p>
        </w:tc>
        <w:tc>
          <w:tcPr>
            <w:tcW w:w="5062" w:type="dxa"/>
            <w:vAlign w:val="center"/>
          </w:tcPr>
          <w:p w14:paraId="402421E4">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学生用台式计算机</w:t>
            </w:r>
          </w:p>
        </w:tc>
      </w:tr>
    </w:tbl>
    <w:p w14:paraId="5EDC2054">
      <w:pPr>
        <w:pStyle w:val="70"/>
        <w:ind w:firstLine="480"/>
        <w:jc w:val="left"/>
        <w:rPr>
          <w:rFonts w:hint="eastAsia" w:cs="宋体" w:asciiTheme="minorEastAsia" w:hAnsiTheme="minorEastAsia" w:eastAsiaTheme="minorEastAsia"/>
          <w:b/>
          <w:color w:val="auto"/>
          <w:kern w:val="2"/>
          <w:sz w:val="22"/>
          <w:szCs w:val="22"/>
          <w:lang w:val="en-US" w:eastAsia="zh-CN" w:bidi="ar-SA"/>
        </w:rPr>
      </w:pPr>
      <w:r>
        <w:rPr>
          <w:rFonts w:hint="eastAsia" w:ascii="宋体" w:hAnsi="宋体" w:eastAsia="宋体" w:cs="宋体"/>
          <w:color w:val="auto"/>
          <w:kern w:val="0"/>
          <w:sz w:val="22"/>
          <w:szCs w:val="22"/>
          <w:lang w:val="en-US" w:eastAsia="zh-CN" w:bidi="ar-SA"/>
        </w:rPr>
        <w:t>注：涉及核心产品的，具体评审规定见第七章“评标办法”。</w:t>
      </w:r>
    </w:p>
    <w:p w14:paraId="359A9F67">
      <w:pPr>
        <w:pStyle w:val="70"/>
        <w:keepNext w:val="0"/>
        <w:keepLines w:val="0"/>
        <w:pageBreakBefore w:val="0"/>
        <w:widowControl/>
        <w:kinsoku/>
        <w:wordWrap/>
        <w:overflowPunct/>
        <w:topLinePunct w:val="0"/>
        <w:autoSpaceDE/>
        <w:autoSpaceDN/>
        <w:bidi w:val="0"/>
        <w:adjustRightInd/>
        <w:snapToGrid/>
        <w:spacing w:before="332" w:beforeLines="100"/>
        <w:ind w:firstLine="220" w:firstLineChars="100"/>
        <w:jc w:val="left"/>
        <w:textAlignment w:val="auto"/>
        <w:outlineLvl w:val="3"/>
        <w:rPr>
          <w:rFonts w:hint="eastAsia" w:ascii="宋体" w:hAnsi="宋体" w:eastAsia="宋体" w:cs="宋体"/>
          <w:color w:val="auto"/>
          <w:kern w:val="0"/>
          <w:sz w:val="22"/>
          <w:szCs w:val="22"/>
          <w:lang w:val="en-US" w:eastAsia="zh-CN" w:bidi="ar-SA"/>
        </w:rPr>
      </w:pPr>
    </w:p>
    <w:p w14:paraId="3116F661">
      <w:pPr>
        <w:pStyle w:val="70"/>
        <w:keepNext w:val="0"/>
        <w:keepLines w:val="0"/>
        <w:pageBreakBefore w:val="0"/>
        <w:widowControl/>
        <w:kinsoku/>
        <w:wordWrap/>
        <w:overflowPunct/>
        <w:topLinePunct w:val="0"/>
        <w:autoSpaceDE/>
        <w:autoSpaceDN/>
        <w:bidi w:val="0"/>
        <w:adjustRightInd/>
        <w:snapToGrid/>
        <w:spacing w:before="332" w:beforeLines="100"/>
        <w:ind w:firstLine="220" w:firstLineChars="100"/>
        <w:jc w:val="left"/>
        <w:textAlignment w:val="auto"/>
        <w:outlineLvl w:val="3"/>
        <w:rPr>
          <w:color w:val="auto"/>
        </w:rPr>
      </w:pPr>
      <w:r>
        <w:rPr>
          <w:rFonts w:hint="eastAsia" w:ascii="宋体" w:hAnsi="宋体" w:eastAsia="宋体" w:cs="宋体"/>
          <w:color w:val="auto"/>
          <w:kern w:val="0"/>
          <w:sz w:val="22"/>
          <w:szCs w:val="22"/>
          <w:lang w:val="en-US" w:eastAsia="zh-CN" w:bidi="ar-SA"/>
        </w:rPr>
        <w:t>★</w:t>
      </w:r>
      <w:r>
        <w:rPr>
          <w:rFonts w:hint="eastAsia" w:cs="宋体" w:asciiTheme="minorEastAsia" w:hAnsiTheme="minorEastAsia" w:eastAsiaTheme="minorEastAsia"/>
          <w:b/>
          <w:color w:val="auto"/>
          <w:kern w:val="2"/>
          <w:sz w:val="22"/>
          <w:szCs w:val="22"/>
          <w:lang w:val="en-US" w:eastAsia="zh-CN" w:bidi="ar-SA"/>
        </w:rPr>
        <w:t>3.本项目涉及强制采购节能产品</w:t>
      </w:r>
      <w:r>
        <w:rPr>
          <w:rFonts w:ascii="仿宋_GB2312" w:hAnsi="仿宋_GB2312" w:eastAsia="仿宋_GB2312" w:cs="仿宋_GB2312"/>
          <w:b/>
          <w:color w:val="auto"/>
          <w:sz w:val="24"/>
        </w:rPr>
        <w:t>：</w:t>
      </w:r>
    </w:p>
    <w:tbl>
      <w:tblPr>
        <w:tblStyle w:val="3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16"/>
        <w:gridCol w:w="2025"/>
        <w:gridCol w:w="4931"/>
      </w:tblGrid>
      <w:tr w14:paraId="035FC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trPr>
        <w:tc>
          <w:tcPr>
            <w:tcW w:w="1616" w:type="dxa"/>
            <w:vAlign w:val="center"/>
          </w:tcPr>
          <w:p w14:paraId="6541E09D">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序号</w:t>
            </w:r>
          </w:p>
        </w:tc>
        <w:tc>
          <w:tcPr>
            <w:tcW w:w="2025" w:type="dxa"/>
            <w:vAlign w:val="center"/>
          </w:tcPr>
          <w:p w14:paraId="75F41C67">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标段代码</w:t>
            </w:r>
          </w:p>
        </w:tc>
        <w:tc>
          <w:tcPr>
            <w:tcW w:w="4931" w:type="dxa"/>
            <w:vAlign w:val="center"/>
          </w:tcPr>
          <w:p w14:paraId="4809E509">
            <w:pPr>
              <w:pStyle w:val="70"/>
              <w:jc w:val="center"/>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rPr>
              <w:t>强制采购节能产品</w:t>
            </w:r>
            <w:r>
              <w:rPr>
                <w:rFonts w:hint="eastAsia" w:ascii="宋体" w:hAnsi="宋体" w:eastAsia="宋体" w:cs="宋体"/>
                <w:b/>
                <w:bCs/>
                <w:color w:val="auto"/>
                <w:sz w:val="22"/>
                <w:szCs w:val="22"/>
                <w:lang w:val="en-US" w:eastAsia="zh-CN"/>
              </w:rPr>
              <w:t>名称</w:t>
            </w:r>
          </w:p>
        </w:tc>
      </w:tr>
      <w:tr w14:paraId="70E2F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1" w:hRule="atLeast"/>
        </w:trPr>
        <w:tc>
          <w:tcPr>
            <w:tcW w:w="1616" w:type="dxa"/>
            <w:vAlign w:val="center"/>
          </w:tcPr>
          <w:p w14:paraId="2C7065C4">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2025" w:type="dxa"/>
            <w:vAlign w:val="center"/>
          </w:tcPr>
          <w:p w14:paraId="029E111D">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01标段</w:t>
            </w:r>
          </w:p>
        </w:tc>
        <w:tc>
          <w:tcPr>
            <w:tcW w:w="4931" w:type="dxa"/>
            <w:vAlign w:val="center"/>
          </w:tcPr>
          <w:p w14:paraId="25AA2565">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教师用</w:t>
            </w:r>
            <w:r>
              <w:rPr>
                <w:rFonts w:hint="eastAsia" w:ascii="宋体" w:hAnsi="宋体" w:eastAsia="宋体" w:cs="宋体"/>
                <w:color w:val="auto"/>
                <w:sz w:val="22"/>
                <w:szCs w:val="22"/>
              </w:rPr>
              <w:t>台式计算机</w:t>
            </w:r>
          </w:p>
        </w:tc>
      </w:tr>
      <w:tr w14:paraId="645D8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1" w:hRule="atLeast"/>
        </w:trPr>
        <w:tc>
          <w:tcPr>
            <w:tcW w:w="1616" w:type="dxa"/>
            <w:vAlign w:val="center"/>
          </w:tcPr>
          <w:p w14:paraId="058FF3DF">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2025" w:type="dxa"/>
            <w:vAlign w:val="center"/>
          </w:tcPr>
          <w:p w14:paraId="14B9388A">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02标段</w:t>
            </w:r>
          </w:p>
        </w:tc>
        <w:tc>
          <w:tcPr>
            <w:tcW w:w="4931" w:type="dxa"/>
            <w:vAlign w:val="center"/>
          </w:tcPr>
          <w:p w14:paraId="0ACB4EF8">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学生用台式计算机</w:t>
            </w:r>
          </w:p>
        </w:tc>
      </w:tr>
    </w:tbl>
    <w:p w14:paraId="713D9DCE">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w:t>
      </w:r>
    </w:p>
    <w:p w14:paraId="215E98ED">
      <w:pPr>
        <w:pStyle w:val="70"/>
        <w:keepNext w:val="0"/>
        <w:keepLines w:val="0"/>
        <w:pageBreakBefore w:val="0"/>
        <w:widowControl/>
        <w:kinsoku/>
        <w:wordWrap/>
        <w:overflowPunct/>
        <w:topLinePunct w:val="0"/>
        <w:autoSpaceDE/>
        <w:autoSpaceDN/>
        <w:bidi w:val="0"/>
        <w:adjustRightInd/>
        <w:snapToGrid/>
        <w:spacing w:before="332" w:beforeLines="100"/>
        <w:ind w:firstLine="482"/>
        <w:jc w:val="left"/>
        <w:textAlignment w:val="auto"/>
        <w:rPr>
          <w:rFonts w:hint="eastAsia" w:ascii="宋体" w:hAnsi="宋体" w:eastAsia="宋体" w:cs="宋体"/>
          <w:b/>
          <w:bCs/>
          <w:color w:val="auto"/>
          <w:kern w:val="0"/>
          <w:sz w:val="22"/>
          <w:szCs w:val="22"/>
          <w:lang w:val="en-US" w:eastAsia="zh-CN" w:bidi="ar-SA"/>
        </w:rPr>
      </w:pPr>
      <w:r>
        <w:rPr>
          <w:rFonts w:hint="eastAsia" w:ascii="宋体" w:hAnsi="宋体" w:eastAsia="宋体" w:cs="宋体"/>
          <w:b/>
          <w:bCs/>
          <w:color w:val="auto"/>
          <w:kern w:val="0"/>
          <w:sz w:val="22"/>
          <w:szCs w:val="22"/>
          <w:lang w:val="en-US" w:eastAsia="zh-CN" w:bidi="ar-SA"/>
        </w:rPr>
        <w:t>4.本项目涉及优先采购环境标志产品：</w:t>
      </w:r>
    </w:p>
    <w:tbl>
      <w:tblPr>
        <w:tblStyle w:val="3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3"/>
        <w:gridCol w:w="2138"/>
        <w:gridCol w:w="4931"/>
      </w:tblGrid>
      <w:tr w14:paraId="10D49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trPr>
        <w:tc>
          <w:tcPr>
            <w:tcW w:w="1353" w:type="dxa"/>
            <w:vAlign w:val="center"/>
          </w:tcPr>
          <w:p w14:paraId="4B6D0721">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序号</w:t>
            </w:r>
          </w:p>
        </w:tc>
        <w:tc>
          <w:tcPr>
            <w:tcW w:w="2138" w:type="dxa"/>
            <w:vAlign w:val="center"/>
          </w:tcPr>
          <w:p w14:paraId="671FFA32">
            <w:pPr>
              <w:pStyle w:val="7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标段代码</w:t>
            </w:r>
          </w:p>
        </w:tc>
        <w:tc>
          <w:tcPr>
            <w:tcW w:w="4931" w:type="dxa"/>
            <w:vAlign w:val="center"/>
          </w:tcPr>
          <w:p w14:paraId="3224184C">
            <w:pPr>
              <w:pStyle w:val="70"/>
              <w:jc w:val="center"/>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rPr>
              <w:t>优先采购环境标志产品</w:t>
            </w:r>
            <w:r>
              <w:rPr>
                <w:rFonts w:hint="eastAsia" w:ascii="宋体" w:hAnsi="宋体" w:eastAsia="宋体" w:cs="宋体"/>
                <w:b/>
                <w:bCs/>
                <w:color w:val="auto"/>
                <w:sz w:val="22"/>
                <w:szCs w:val="22"/>
                <w:lang w:val="en-US" w:eastAsia="zh-CN"/>
              </w:rPr>
              <w:t>名称</w:t>
            </w:r>
          </w:p>
        </w:tc>
      </w:tr>
      <w:tr w14:paraId="4B02E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1" w:hRule="atLeast"/>
        </w:trPr>
        <w:tc>
          <w:tcPr>
            <w:tcW w:w="1353" w:type="dxa"/>
            <w:vAlign w:val="center"/>
          </w:tcPr>
          <w:p w14:paraId="2B7066C4">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2138" w:type="dxa"/>
            <w:vAlign w:val="center"/>
          </w:tcPr>
          <w:p w14:paraId="56713DF6">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01标段</w:t>
            </w:r>
          </w:p>
        </w:tc>
        <w:tc>
          <w:tcPr>
            <w:tcW w:w="4931" w:type="dxa"/>
            <w:vAlign w:val="center"/>
          </w:tcPr>
          <w:p w14:paraId="790EA2BE">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教师用</w:t>
            </w:r>
            <w:r>
              <w:rPr>
                <w:rFonts w:hint="eastAsia" w:ascii="宋体" w:hAnsi="宋体" w:eastAsia="宋体" w:cs="宋体"/>
                <w:color w:val="auto"/>
                <w:sz w:val="22"/>
                <w:szCs w:val="22"/>
              </w:rPr>
              <w:t>台式计算机</w:t>
            </w:r>
          </w:p>
        </w:tc>
      </w:tr>
      <w:tr w14:paraId="1106A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1" w:hRule="atLeast"/>
        </w:trPr>
        <w:tc>
          <w:tcPr>
            <w:tcW w:w="1353" w:type="dxa"/>
            <w:vAlign w:val="center"/>
          </w:tcPr>
          <w:p w14:paraId="26DDE5F0">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2138" w:type="dxa"/>
            <w:vAlign w:val="center"/>
          </w:tcPr>
          <w:p w14:paraId="36AA15EF">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02标段</w:t>
            </w:r>
          </w:p>
        </w:tc>
        <w:tc>
          <w:tcPr>
            <w:tcW w:w="4931" w:type="dxa"/>
            <w:vAlign w:val="center"/>
          </w:tcPr>
          <w:p w14:paraId="7B7709E7">
            <w:pPr>
              <w:pStyle w:val="7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学生用台式计算机</w:t>
            </w:r>
          </w:p>
        </w:tc>
      </w:tr>
    </w:tbl>
    <w:p w14:paraId="5ADAF69D">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w:t>
      </w:r>
    </w:p>
    <w:p w14:paraId="2D4FB58E">
      <w:pPr>
        <w:widowControl/>
        <w:numPr>
          <w:ilvl w:val="0"/>
          <w:numId w:val="0"/>
        </w:numPr>
        <w:spacing w:line="360" w:lineRule="auto"/>
        <w:ind w:firstLine="440" w:firstLineChars="200"/>
        <w:jc w:val="left"/>
        <w:rPr>
          <w:rFonts w:hint="eastAsia" w:ascii="宋体" w:hAnsi="宋体" w:cs="宋体"/>
          <w:b/>
          <w:bCs/>
          <w:color w:val="auto"/>
          <w:kern w:val="0"/>
          <w:sz w:val="22"/>
          <w:szCs w:val="22"/>
          <w:lang w:val="en-US" w:eastAsia="zh-CN"/>
        </w:rPr>
      </w:pPr>
    </w:p>
    <w:p w14:paraId="0A79EAC1">
      <w:pPr>
        <w:widowControl/>
        <w:numPr>
          <w:ilvl w:val="0"/>
          <w:numId w:val="0"/>
        </w:numPr>
        <w:spacing w:line="360" w:lineRule="auto"/>
        <w:ind w:firstLine="440" w:firstLineChars="200"/>
        <w:jc w:val="left"/>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5.具体的技术参数要求</w:t>
      </w:r>
    </w:p>
    <w:p w14:paraId="41D286D6">
      <w:pPr>
        <w:widowControl/>
        <w:numPr>
          <w:ilvl w:val="0"/>
          <w:numId w:val="0"/>
        </w:numPr>
        <w:spacing w:line="360" w:lineRule="auto"/>
        <w:ind w:firstLine="440" w:firstLineChars="200"/>
        <w:jc w:val="left"/>
        <w:rPr>
          <w:rFonts w:hint="eastAsia" w:ascii="宋体" w:hAnsi="宋体" w:cs="宋体"/>
          <w:b w:val="0"/>
          <w:bCs w:val="0"/>
          <w:color w:val="auto"/>
          <w:kern w:val="0"/>
          <w:sz w:val="22"/>
          <w:szCs w:val="22"/>
          <w:lang w:val="en-US" w:eastAsia="zh-CN"/>
        </w:rPr>
      </w:pPr>
      <w:r>
        <w:rPr>
          <w:rFonts w:hint="eastAsia" w:ascii="宋体" w:hAnsi="宋体" w:cs="宋体"/>
          <w:b w:val="0"/>
          <w:bCs w:val="0"/>
          <w:color w:val="auto"/>
          <w:kern w:val="0"/>
          <w:sz w:val="22"/>
          <w:szCs w:val="22"/>
          <w:lang w:val="en-US" w:eastAsia="zh-CN"/>
        </w:rPr>
        <w:t>01标段：采购1030台教师用台式计算机（含预装国产正版操作系统、国产正版主流办公软件）。</w:t>
      </w:r>
    </w:p>
    <w:p w14:paraId="3CD97F3C">
      <w:pPr>
        <w:widowControl/>
        <w:numPr>
          <w:ilvl w:val="0"/>
          <w:numId w:val="0"/>
        </w:numPr>
        <w:spacing w:line="360" w:lineRule="auto"/>
        <w:ind w:firstLine="440" w:firstLineChars="200"/>
        <w:jc w:val="left"/>
        <w:rPr>
          <w:rFonts w:hint="default" w:ascii="宋体" w:hAnsi="宋体" w:cs="宋体"/>
          <w:b/>
          <w:bCs/>
          <w:color w:val="auto"/>
          <w:kern w:val="0"/>
          <w:sz w:val="22"/>
          <w:szCs w:val="22"/>
          <w:lang w:val="en-US" w:eastAsia="zh-CN"/>
        </w:rPr>
      </w:pPr>
      <w:r>
        <w:rPr>
          <w:rFonts w:hint="eastAsia" w:ascii="宋体" w:hAnsi="宋体" w:cs="宋体"/>
          <w:b w:val="0"/>
          <w:bCs w:val="0"/>
          <w:color w:val="auto"/>
          <w:kern w:val="0"/>
          <w:sz w:val="22"/>
          <w:szCs w:val="22"/>
          <w:lang w:val="en-US" w:eastAsia="zh-CN"/>
        </w:rPr>
        <w:t>教师用台式计算机的具体参数及性能要求如下：</w:t>
      </w:r>
    </w:p>
    <w:tbl>
      <w:tblPr>
        <w:tblStyle w:val="33"/>
        <w:tblW w:w="10206" w:type="dxa"/>
        <w:tblInd w:w="-109" w:type="dxa"/>
        <w:tblLayout w:type="fixed"/>
        <w:tblCellMar>
          <w:top w:w="0" w:type="dxa"/>
          <w:left w:w="108" w:type="dxa"/>
          <w:bottom w:w="0" w:type="dxa"/>
          <w:right w:w="108" w:type="dxa"/>
        </w:tblCellMar>
      </w:tblPr>
      <w:tblGrid>
        <w:gridCol w:w="667"/>
        <w:gridCol w:w="1027"/>
        <w:gridCol w:w="2141"/>
        <w:gridCol w:w="6371"/>
      </w:tblGrid>
      <w:tr w14:paraId="7799B168">
        <w:tblPrEx>
          <w:tblCellMar>
            <w:top w:w="0" w:type="dxa"/>
            <w:left w:w="108" w:type="dxa"/>
            <w:bottom w:w="0" w:type="dxa"/>
            <w:right w:w="108" w:type="dxa"/>
          </w:tblCellMar>
        </w:tblPrEx>
        <w:trPr>
          <w:trHeight w:val="539" w:hRule="atLeast"/>
          <w:tblHead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711BD8">
            <w:pPr>
              <w:widowControl/>
              <w:adjustRightInd w:val="0"/>
              <w:jc w:val="center"/>
              <w:textAlignment w:val="center"/>
              <w:rPr>
                <w:rFonts w:ascii="宋体" w:hAnsi="宋体" w:eastAsia="宋体" w:cs="宋体"/>
                <w:b/>
                <w:bCs/>
                <w:color w:val="auto"/>
                <w:kern w:val="2"/>
                <w:sz w:val="22"/>
                <w:szCs w:val="22"/>
              </w:rPr>
            </w:pPr>
            <w:r>
              <w:rPr>
                <w:rFonts w:hint="eastAsia" w:ascii="宋体" w:hAnsi="宋体" w:eastAsia="宋体" w:cs="宋体"/>
                <w:b/>
                <w:bCs/>
                <w:color w:val="auto"/>
                <w:kern w:val="0"/>
                <w:sz w:val="22"/>
                <w:szCs w:val="22"/>
                <w:lang w:bidi="ar"/>
              </w:rPr>
              <w:t>序号</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1575E138">
            <w:pPr>
              <w:widowControl/>
              <w:adjustRightInd w:val="0"/>
              <w:jc w:val="center"/>
              <w:textAlignment w:val="center"/>
              <w:rPr>
                <w:rFonts w:ascii="宋体" w:hAnsi="宋体" w:eastAsia="宋体" w:cs="宋体"/>
                <w:b/>
                <w:bCs/>
                <w:color w:val="auto"/>
                <w:kern w:val="2"/>
                <w:sz w:val="22"/>
                <w:szCs w:val="22"/>
              </w:rPr>
            </w:pPr>
            <w:r>
              <w:rPr>
                <w:rFonts w:hint="eastAsia" w:ascii="宋体" w:hAnsi="宋体" w:eastAsia="宋体" w:cs="宋体"/>
                <w:b/>
                <w:bCs/>
                <w:color w:val="auto"/>
                <w:kern w:val="0"/>
                <w:sz w:val="22"/>
                <w:szCs w:val="22"/>
                <w:lang w:bidi="ar"/>
              </w:rPr>
              <w:fldChar w:fldCharType="begin"/>
            </w:r>
            <w:r>
              <w:rPr>
                <w:rFonts w:hint="eastAsia" w:ascii="宋体" w:hAnsi="宋体" w:eastAsia="宋体" w:cs="宋体"/>
                <w:b/>
                <w:bCs/>
                <w:color w:val="auto"/>
                <w:kern w:val="0"/>
                <w:sz w:val="22"/>
                <w:szCs w:val="22"/>
                <w:lang w:bidi="ar"/>
              </w:rPr>
              <w:instrText xml:space="preserve"> HYPERLINK "" \l "Sheet1!A3" </w:instrText>
            </w:r>
            <w:r>
              <w:rPr>
                <w:rFonts w:hint="eastAsia" w:ascii="宋体" w:hAnsi="宋体" w:eastAsia="宋体" w:cs="宋体"/>
                <w:b/>
                <w:bCs/>
                <w:color w:val="auto"/>
                <w:kern w:val="0"/>
                <w:sz w:val="22"/>
                <w:szCs w:val="22"/>
                <w:lang w:bidi="ar"/>
              </w:rPr>
              <w:fldChar w:fldCharType="separate"/>
            </w:r>
            <w:r>
              <w:rPr>
                <w:rFonts w:hint="eastAsia" w:ascii="宋体" w:hAnsi="宋体" w:eastAsia="黑体" w:cs="宋体"/>
                <w:b/>
                <w:bCs/>
                <w:snapToGrid w:val="0"/>
                <w:color w:val="auto"/>
                <w:kern w:val="0"/>
                <w:sz w:val="22"/>
                <w:szCs w:val="22"/>
                <w:u w:val="none"/>
              </w:rPr>
              <w:t>一级</w:t>
            </w:r>
          </w:p>
          <w:p w14:paraId="54C36ADB">
            <w:pPr>
              <w:widowControl/>
              <w:adjustRightInd w:val="0"/>
              <w:jc w:val="center"/>
              <w:textAlignment w:val="center"/>
              <w:rPr>
                <w:rFonts w:ascii="宋体" w:hAnsi="宋体" w:eastAsia="宋体" w:cs="宋体"/>
                <w:b/>
                <w:bCs/>
                <w:color w:val="auto"/>
                <w:kern w:val="2"/>
                <w:sz w:val="22"/>
                <w:szCs w:val="22"/>
              </w:rPr>
            </w:pPr>
            <w:r>
              <w:rPr>
                <w:rFonts w:hint="eastAsia" w:ascii="宋体" w:hAnsi="宋体" w:eastAsia="黑体" w:cs="宋体"/>
                <w:b/>
                <w:bCs/>
                <w:snapToGrid w:val="0"/>
                <w:color w:val="auto"/>
                <w:kern w:val="0"/>
                <w:sz w:val="22"/>
                <w:szCs w:val="22"/>
                <w:u w:val="none"/>
              </w:rPr>
              <w:t>指标</w:t>
            </w:r>
            <w:r>
              <w:rPr>
                <w:rFonts w:hint="eastAsia" w:ascii="宋体" w:hAnsi="宋体" w:eastAsia="宋体" w:cs="宋体"/>
                <w:b/>
                <w:bCs/>
                <w:color w:val="auto"/>
                <w:kern w:val="0"/>
                <w:sz w:val="22"/>
                <w:szCs w:val="22"/>
                <w:lang w:bidi="ar"/>
              </w:rPr>
              <w:fldChar w:fldCharType="end"/>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8E562CB">
            <w:pPr>
              <w:widowControl/>
              <w:adjustRightInd w:val="0"/>
              <w:jc w:val="center"/>
              <w:textAlignment w:val="center"/>
              <w:rPr>
                <w:rFonts w:ascii="宋体" w:hAnsi="宋体" w:eastAsia="宋体" w:cs="宋体"/>
                <w:b/>
                <w:bCs/>
                <w:color w:val="auto"/>
                <w:kern w:val="0"/>
                <w:sz w:val="22"/>
                <w:szCs w:val="22"/>
                <w:lang w:bidi="ar"/>
              </w:rPr>
            </w:pPr>
            <w:r>
              <w:rPr>
                <w:rFonts w:hint="eastAsia" w:ascii="宋体" w:hAnsi="宋体" w:eastAsia="宋体" w:cs="宋体"/>
                <w:b/>
                <w:bCs/>
                <w:color w:val="auto"/>
                <w:kern w:val="0"/>
                <w:sz w:val="22"/>
                <w:szCs w:val="22"/>
                <w:lang w:bidi="ar"/>
              </w:rPr>
              <w:t>二级</w:t>
            </w:r>
          </w:p>
          <w:p w14:paraId="6C70D7E7">
            <w:pPr>
              <w:widowControl/>
              <w:adjustRightInd w:val="0"/>
              <w:jc w:val="center"/>
              <w:textAlignment w:val="center"/>
              <w:rPr>
                <w:rFonts w:ascii="宋体" w:hAnsi="宋体" w:eastAsia="宋体" w:cs="宋体"/>
                <w:b/>
                <w:bCs/>
                <w:color w:val="auto"/>
                <w:kern w:val="2"/>
                <w:sz w:val="22"/>
                <w:szCs w:val="22"/>
              </w:rPr>
            </w:pPr>
            <w:r>
              <w:rPr>
                <w:rFonts w:hint="eastAsia" w:ascii="宋体" w:hAnsi="宋体" w:eastAsia="宋体" w:cs="宋体"/>
                <w:b/>
                <w:bCs/>
                <w:color w:val="auto"/>
                <w:kern w:val="0"/>
                <w:sz w:val="22"/>
                <w:szCs w:val="22"/>
                <w:lang w:bidi="ar"/>
              </w:rPr>
              <w:t>指标</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5F69FC94">
            <w:pPr>
              <w:widowControl/>
              <w:adjustRightInd w:val="0"/>
              <w:jc w:val="center"/>
              <w:textAlignment w:val="center"/>
              <w:rPr>
                <w:rFonts w:ascii="宋体" w:hAnsi="宋体" w:eastAsia="宋体" w:cs="宋体"/>
                <w:b/>
                <w:bCs/>
                <w:color w:val="auto"/>
                <w:kern w:val="0"/>
                <w:sz w:val="22"/>
                <w:szCs w:val="22"/>
                <w:lang w:bidi="ar"/>
              </w:rPr>
            </w:pPr>
            <w:r>
              <w:rPr>
                <w:rFonts w:hint="eastAsia" w:ascii="宋体" w:hAnsi="宋体" w:eastAsia="宋体" w:cs="宋体"/>
                <w:b/>
                <w:bCs/>
                <w:color w:val="auto"/>
                <w:kern w:val="0"/>
                <w:sz w:val="22"/>
                <w:szCs w:val="22"/>
                <w:lang w:bidi="ar"/>
              </w:rPr>
              <w:t>技术参数</w:t>
            </w:r>
          </w:p>
          <w:p w14:paraId="3D34E5AA">
            <w:pPr>
              <w:widowControl/>
              <w:adjustRightInd w:val="0"/>
              <w:jc w:val="center"/>
              <w:textAlignment w:val="center"/>
              <w:rPr>
                <w:rFonts w:ascii="宋体" w:hAnsi="宋体" w:eastAsia="宋体" w:cs="宋体"/>
                <w:b/>
                <w:bCs/>
                <w:color w:val="auto"/>
                <w:kern w:val="2"/>
                <w:sz w:val="22"/>
                <w:szCs w:val="22"/>
              </w:rPr>
            </w:pPr>
            <w:r>
              <w:rPr>
                <w:rFonts w:hint="eastAsia" w:ascii="宋体" w:hAnsi="宋体" w:eastAsia="宋体" w:cs="宋体"/>
                <w:b/>
                <w:bCs/>
                <w:color w:val="auto"/>
                <w:kern w:val="0"/>
                <w:sz w:val="22"/>
                <w:szCs w:val="22"/>
                <w:highlight w:val="none"/>
                <w:lang w:bidi="ar"/>
              </w:rPr>
              <w:t>（标“</w:t>
            </w:r>
            <w:r>
              <w:rPr>
                <w:rFonts w:hint="eastAsia" w:ascii="宋体" w:hAnsi="宋体" w:cs="宋体"/>
                <w:b/>
                <w:bCs/>
                <w:color w:val="auto"/>
                <w:kern w:val="0"/>
                <w:sz w:val="22"/>
                <w:szCs w:val="22"/>
                <w:highlight w:val="none"/>
                <w:lang w:eastAsia="zh-CN" w:bidi="ar"/>
              </w:rPr>
              <w:t>*</w:t>
            </w:r>
            <w:r>
              <w:rPr>
                <w:rFonts w:hint="eastAsia" w:ascii="宋体" w:hAnsi="宋体" w:eastAsia="宋体" w:cs="宋体"/>
                <w:b/>
                <w:bCs/>
                <w:color w:val="auto"/>
                <w:kern w:val="0"/>
                <w:sz w:val="22"/>
                <w:szCs w:val="22"/>
                <w:highlight w:val="none"/>
                <w:lang w:bidi="ar"/>
              </w:rPr>
              <w:t>”参数为采购文件中的实质性要求。）</w:t>
            </w:r>
          </w:p>
        </w:tc>
      </w:tr>
      <w:tr w14:paraId="118626A4">
        <w:tblPrEx>
          <w:tblCellMar>
            <w:top w:w="0" w:type="dxa"/>
            <w:left w:w="108" w:type="dxa"/>
            <w:bottom w:w="0" w:type="dxa"/>
            <w:right w:w="108" w:type="dxa"/>
          </w:tblCellMar>
        </w:tblPrEx>
        <w:trPr>
          <w:trHeight w:val="90" w:hRule="atLeast"/>
        </w:trPr>
        <w:tc>
          <w:tcPr>
            <w:tcW w:w="667" w:type="dxa"/>
            <w:vMerge w:val="restart"/>
            <w:tcBorders>
              <w:top w:val="single" w:color="000000" w:sz="4" w:space="0"/>
              <w:left w:val="single" w:color="000000" w:sz="4" w:space="0"/>
              <w:right w:val="single" w:color="000000" w:sz="4" w:space="0"/>
            </w:tcBorders>
            <w:noWrap w:val="0"/>
            <w:vAlign w:val="center"/>
          </w:tcPr>
          <w:p w14:paraId="574A21A8">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1</w:t>
            </w:r>
          </w:p>
        </w:tc>
        <w:tc>
          <w:tcPr>
            <w:tcW w:w="1027" w:type="dxa"/>
            <w:vMerge w:val="restart"/>
            <w:tcBorders>
              <w:top w:val="single" w:color="000000" w:sz="4" w:space="0"/>
              <w:left w:val="single" w:color="000000" w:sz="4" w:space="0"/>
              <w:right w:val="single" w:color="000000" w:sz="4" w:space="0"/>
            </w:tcBorders>
            <w:noWrap w:val="0"/>
            <w:vAlign w:val="center"/>
          </w:tcPr>
          <w:p w14:paraId="2C85368B">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CPU</w:t>
            </w:r>
          </w:p>
          <w:p w14:paraId="5D0C6E2A">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p>
        </w:tc>
        <w:tc>
          <w:tcPr>
            <w:tcW w:w="2141" w:type="dxa"/>
            <w:vMerge w:val="restart"/>
            <w:tcBorders>
              <w:top w:val="single" w:color="000000" w:sz="4" w:space="0"/>
              <w:left w:val="single" w:color="000000" w:sz="4" w:space="0"/>
              <w:right w:val="single" w:color="000000" w:sz="4" w:space="0"/>
            </w:tcBorders>
            <w:noWrap w:val="0"/>
            <w:vAlign w:val="center"/>
          </w:tcPr>
          <w:p w14:paraId="42C17F3D">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CPU信息</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B8A748C">
            <w:pPr>
              <w:widowControl/>
              <w:adjustRightInd w:val="0"/>
              <w:jc w:val="left"/>
              <w:textAlignment w:val="center"/>
              <w:rPr>
                <w:rFonts w:ascii="宋体" w:hAnsi="宋体" w:eastAsia="宋体" w:cs="宋体"/>
                <w:b/>
                <w:bCs/>
                <w:color w:val="auto"/>
                <w:kern w:val="2"/>
                <w:sz w:val="24"/>
                <w:szCs w:val="24"/>
              </w:rPr>
            </w:pPr>
            <w:r>
              <w:rPr>
                <w:rFonts w:hint="eastAsia" w:ascii="宋体" w:hAnsi="宋体" w:cs="宋体"/>
                <w:color w:val="auto"/>
                <w:kern w:val="0"/>
                <w:sz w:val="20"/>
                <w:szCs w:val="20"/>
                <w:lang w:eastAsia="zh-CN" w:bidi="ar"/>
              </w:rPr>
              <w:t>*</w:t>
            </w:r>
            <w:r>
              <w:rPr>
                <w:rFonts w:hint="eastAsia" w:ascii="宋体" w:hAnsi="宋体" w:eastAsia="宋体" w:cs="宋体"/>
                <w:color w:val="auto"/>
                <w:kern w:val="0"/>
                <w:sz w:val="20"/>
                <w:szCs w:val="20"/>
                <w:lang w:bidi="ar"/>
              </w:rPr>
              <w:t>（1）配置一颗X86架构国产处理器；</w:t>
            </w:r>
          </w:p>
        </w:tc>
      </w:tr>
      <w:tr w14:paraId="627F04C4">
        <w:tblPrEx>
          <w:tblCellMar>
            <w:top w:w="0" w:type="dxa"/>
            <w:left w:w="108" w:type="dxa"/>
            <w:bottom w:w="0" w:type="dxa"/>
            <w:right w:w="108" w:type="dxa"/>
          </w:tblCellMar>
        </w:tblPrEx>
        <w:trPr>
          <w:trHeight w:val="408" w:hRule="atLeast"/>
        </w:trPr>
        <w:tc>
          <w:tcPr>
            <w:tcW w:w="667" w:type="dxa"/>
            <w:vMerge w:val="continue"/>
            <w:tcBorders>
              <w:left w:val="single" w:color="000000" w:sz="4" w:space="0"/>
              <w:bottom w:val="single" w:color="000000" w:sz="4" w:space="0"/>
              <w:right w:val="single" w:color="000000" w:sz="4" w:space="0"/>
            </w:tcBorders>
            <w:noWrap w:val="0"/>
            <w:vAlign w:val="center"/>
          </w:tcPr>
          <w:p w14:paraId="63277EBB">
            <w:pPr>
              <w:widowControl/>
              <w:adjustRightInd w:val="0"/>
              <w:jc w:val="center"/>
              <w:textAlignment w:val="center"/>
              <w:rPr>
                <w:rFonts w:ascii="宋体" w:hAnsi="宋体" w:eastAsia="宋体" w:cs="宋体"/>
                <w:color w:val="auto"/>
                <w:kern w:val="2"/>
                <w:sz w:val="20"/>
                <w:szCs w:val="20"/>
              </w:rPr>
            </w:pPr>
          </w:p>
        </w:tc>
        <w:tc>
          <w:tcPr>
            <w:tcW w:w="1027" w:type="dxa"/>
            <w:vMerge w:val="continue"/>
            <w:tcBorders>
              <w:left w:val="single" w:color="000000" w:sz="4" w:space="0"/>
              <w:bottom w:val="single" w:color="000000" w:sz="4" w:space="0"/>
              <w:right w:val="single" w:color="000000" w:sz="4" w:space="0"/>
            </w:tcBorders>
            <w:noWrap w:val="0"/>
            <w:vAlign w:val="center"/>
          </w:tcPr>
          <w:p w14:paraId="7131AA25">
            <w:pPr>
              <w:widowControl/>
              <w:adjustRightInd w:val="0"/>
              <w:jc w:val="center"/>
              <w:textAlignment w:val="center"/>
              <w:rPr>
                <w:rFonts w:ascii="宋体" w:hAnsi="宋体" w:eastAsia="宋体" w:cs="宋体"/>
                <w:color w:val="auto"/>
                <w:kern w:val="2"/>
                <w:sz w:val="20"/>
                <w:szCs w:val="20"/>
              </w:rPr>
            </w:pPr>
          </w:p>
        </w:tc>
        <w:tc>
          <w:tcPr>
            <w:tcW w:w="2141" w:type="dxa"/>
            <w:vMerge w:val="continue"/>
            <w:tcBorders>
              <w:left w:val="single" w:color="000000" w:sz="4" w:space="0"/>
              <w:bottom w:val="single" w:color="000000" w:sz="4" w:space="0"/>
              <w:right w:val="single" w:color="000000" w:sz="4" w:space="0"/>
            </w:tcBorders>
            <w:noWrap w:val="0"/>
            <w:vAlign w:val="center"/>
          </w:tcPr>
          <w:p w14:paraId="66F6D2FA">
            <w:pPr>
              <w:widowControl/>
              <w:adjustRightInd w:val="0"/>
              <w:jc w:val="center"/>
              <w:textAlignment w:val="center"/>
              <w:rPr>
                <w:rFonts w:ascii="宋体" w:hAnsi="宋体" w:eastAsia="宋体" w:cs="宋体"/>
                <w:color w:val="auto"/>
                <w:kern w:val="2"/>
                <w:sz w:val="20"/>
                <w:szCs w:val="20"/>
              </w:rPr>
            </w:pP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676F632">
            <w:pPr>
              <w:widowControl/>
              <w:adjustRightInd w:val="0"/>
              <w:jc w:val="left"/>
              <w:textAlignment w:val="center"/>
              <w:rPr>
                <w:rFonts w:ascii="宋体" w:hAnsi="宋体" w:eastAsia="宋体" w:cs="宋体"/>
                <w:color w:val="auto"/>
                <w:kern w:val="2"/>
                <w:sz w:val="20"/>
                <w:szCs w:val="20"/>
              </w:rPr>
            </w:pPr>
            <w:r>
              <w:rPr>
                <w:rFonts w:hint="eastAsia" w:ascii="宋体" w:hAnsi="宋体" w:cs="宋体"/>
                <w:color w:val="auto"/>
                <w:kern w:val="0"/>
                <w:sz w:val="20"/>
                <w:szCs w:val="20"/>
                <w:lang w:eastAsia="zh-CN" w:bidi="ar"/>
              </w:rPr>
              <w:t>*</w:t>
            </w:r>
            <w:r>
              <w:rPr>
                <w:rFonts w:hint="eastAsia" w:ascii="宋体" w:hAnsi="宋体" w:eastAsia="宋体" w:cs="宋体"/>
                <w:color w:val="auto"/>
                <w:kern w:val="0"/>
                <w:sz w:val="20"/>
                <w:szCs w:val="20"/>
                <w:lang w:bidi="ar"/>
              </w:rPr>
              <w:t>（2）物理核心数≥8核，主频≥2.</w:t>
            </w:r>
            <w:r>
              <w:rPr>
                <w:rFonts w:hint="eastAsia" w:ascii="宋体" w:hAnsi="宋体" w:eastAsia="宋体" w:cs="宋体"/>
                <w:color w:val="auto"/>
                <w:kern w:val="0"/>
                <w:sz w:val="20"/>
                <w:szCs w:val="20"/>
                <w:lang w:val="en-US" w:eastAsia="zh-CN" w:bidi="ar"/>
              </w:rPr>
              <w:t>7</w:t>
            </w:r>
            <w:r>
              <w:rPr>
                <w:rFonts w:hint="eastAsia" w:ascii="宋体" w:hAnsi="宋体" w:eastAsia="宋体" w:cs="宋体"/>
                <w:color w:val="auto"/>
                <w:kern w:val="0"/>
                <w:sz w:val="20"/>
                <w:szCs w:val="20"/>
                <w:lang w:bidi="ar"/>
              </w:rPr>
              <w:t>GHz，二级缓存≥8MB；</w:t>
            </w:r>
          </w:p>
        </w:tc>
      </w:tr>
      <w:tr w14:paraId="21C0119D">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E9656E">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2</w:t>
            </w:r>
          </w:p>
        </w:tc>
        <w:tc>
          <w:tcPr>
            <w:tcW w:w="1027" w:type="dxa"/>
            <w:vMerge w:val="restart"/>
            <w:tcBorders>
              <w:top w:val="single" w:color="000000" w:sz="4" w:space="0"/>
              <w:left w:val="single" w:color="000000" w:sz="4" w:space="0"/>
              <w:right w:val="single" w:color="000000" w:sz="4" w:space="0"/>
            </w:tcBorders>
            <w:noWrap w:val="0"/>
            <w:vAlign w:val="center"/>
          </w:tcPr>
          <w:p w14:paraId="3D10F033">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内存</w:t>
            </w:r>
          </w:p>
          <w:p w14:paraId="03788CF5">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423676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内存配置容量</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398030AC">
            <w:pPr>
              <w:widowControl/>
              <w:adjustRightInd w:val="0"/>
              <w:jc w:val="left"/>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≥16GB</w:t>
            </w:r>
          </w:p>
        </w:tc>
      </w:tr>
      <w:tr w14:paraId="527BDA77">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16E80C">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3</w:t>
            </w:r>
          </w:p>
        </w:tc>
        <w:tc>
          <w:tcPr>
            <w:tcW w:w="1027" w:type="dxa"/>
            <w:vMerge w:val="continue"/>
            <w:tcBorders>
              <w:left w:val="single" w:color="000000" w:sz="4" w:space="0"/>
              <w:right w:val="single" w:color="000000" w:sz="4" w:space="0"/>
            </w:tcBorders>
            <w:noWrap w:val="0"/>
            <w:vAlign w:val="center"/>
          </w:tcPr>
          <w:p w14:paraId="5399E55E">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D1CF940">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内存类型</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F70FF92">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FF0000"/>
                <w:kern w:val="0"/>
                <w:sz w:val="20"/>
                <w:szCs w:val="20"/>
                <w:lang w:val="en-US" w:eastAsia="zh-CN" w:bidi="ar"/>
              </w:rPr>
              <w:t>支持</w:t>
            </w:r>
            <w:r>
              <w:rPr>
                <w:rFonts w:hint="eastAsia" w:ascii="宋体" w:hAnsi="宋体" w:eastAsia="宋体" w:cs="宋体"/>
                <w:color w:val="FF0000"/>
                <w:kern w:val="0"/>
                <w:sz w:val="20"/>
                <w:szCs w:val="20"/>
                <w:lang w:bidi="ar"/>
              </w:rPr>
              <w:t>DDR</w:t>
            </w:r>
            <w:r>
              <w:rPr>
                <w:rFonts w:hint="eastAsia" w:ascii="宋体" w:hAnsi="宋体" w:eastAsia="宋体" w:cs="宋体"/>
                <w:color w:val="FF0000"/>
                <w:kern w:val="0"/>
                <w:sz w:val="20"/>
                <w:szCs w:val="20"/>
                <w:lang w:val="en-US" w:eastAsia="zh-CN" w:bidi="ar"/>
              </w:rPr>
              <w:t>4</w:t>
            </w:r>
            <w:r>
              <w:rPr>
                <w:rFonts w:hint="eastAsia" w:ascii="宋体" w:hAnsi="宋体" w:cs="宋体"/>
                <w:color w:val="FF0000"/>
                <w:kern w:val="0"/>
                <w:sz w:val="20"/>
                <w:szCs w:val="20"/>
                <w:lang w:val="en-US" w:eastAsia="zh-CN" w:bidi="ar"/>
              </w:rPr>
              <w:t>及</w:t>
            </w:r>
            <w:r>
              <w:rPr>
                <w:rFonts w:hint="eastAsia" w:ascii="宋体" w:hAnsi="宋体" w:eastAsia="宋体" w:cs="宋体"/>
                <w:color w:val="FF0000"/>
                <w:kern w:val="0"/>
                <w:sz w:val="20"/>
                <w:szCs w:val="20"/>
                <w:lang w:bidi="ar"/>
              </w:rPr>
              <w:t>以上内存类型</w:t>
            </w:r>
          </w:p>
        </w:tc>
      </w:tr>
      <w:tr w14:paraId="30593F47">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DD69B0">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4</w:t>
            </w:r>
          </w:p>
        </w:tc>
        <w:tc>
          <w:tcPr>
            <w:tcW w:w="1027" w:type="dxa"/>
            <w:vMerge w:val="continue"/>
            <w:tcBorders>
              <w:left w:val="single" w:color="000000" w:sz="4" w:space="0"/>
              <w:right w:val="single" w:color="000000" w:sz="4" w:space="0"/>
            </w:tcBorders>
            <w:noWrap w:val="0"/>
            <w:vAlign w:val="center"/>
          </w:tcPr>
          <w:p w14:paraId="22832BAB">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04EF551">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*内存条配置数量</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10DC47B">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1</w:t>
            </w:r>
          </w:p>
        </w:tc>
      </w:tr>
      <w:tr w14:paraId="050B1860">
        <w:tblPrEx>
          <w:tblCellMar>
            <w:top w:w="0" w:type="dxa"/>
            <w:left w:w="108" w:type="dxa"/>
            <w:bottom w:w="0" w:type="dxa"/>
            <w:right w:w="108" w:type="dxa"/>
          </w:tblCellMar>
        </w:tblPrEx>
        <w:trPr>
          <w:trHeight w:val="60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C50407">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val="en-US" w:eastAsia="zh-CN" w:bidi="ar"/>
              </w:rPr>
              <w:t>5</w:t>
            </w:r>
          </w:p>
        </w:tc>
        <w:tc>
          <w:tcPr>
            <w:tcW w:w="1027" w:type="dxa"/>
            <w:vMerge w:val="restart"/>
            <w:tcBorders>
              <w:top w:val="single" w:color="000000" w:sz="4" w:space="0"/>
              <w:left w:val="single" w:color="000000" w:sz="4" w:space="0"/>
              <w:right w:val="single" w:color="000000" w:sz="4" w:space="0"/>
            </w:tcBorders>
            <w:noWrap w:val="0"/>
            <w:vAlign w:val="center"/>
          </w:tcPr>
          <w:p w14:paraId="55824275">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主板</w:t>
            </w:r>
          </w:p>
          <w:p w14:paraId="736EE993">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0F8484D">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*主板集成模块</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EC3B00B">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集成资源扩展模块、计算处理模块、音频扩展模块等，主板的互联拓扑可通过处理器或交换电路实现</w:t>
            </w:r>
          </w:p>
        </w:tc>
      </w:tr>
      <w:tr w14:paraId="0173B7C1">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2566E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p>
        </w:tc>
        <w:tc>
          <w:tcPr>
            <w:tcW w:w="1027" w:type="dxa"/>
            <w:vMerge w:val="continue"/>
            <w:tcBorders>
              <w:left w:val="single" w:color="000000" w:sz="4" w:space="0"/>
              <w:right w:val="single" w:color="000000" w:sz="4" w:space="0"/>
            </w:tcBorders>
            <w:noWrap w:val="0"/>
            <w:vAlign w:val="center"/>
          </w:tcPr>
          <w:p w14:paraId="7EDA91EF">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319597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*主板支持的 CPU和内存情况</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9B47628">
            <w:pPr>
              <w:jc w:val="left"/>
              <w:rPr>
                <w:rFonts w:hint="eastAsia" w:ascii="宋体" w:hAnsi="宋体" w:eastAsia="宋体" w:cs="宋体"/>
                <w:color w:val="auto"/>
                <w:kern w:val="0"/>
                <w:sz w:val="20"/>
                <w:szCs w:val="20"/>
                <w:lang w:val="en-US" w:eastAsia="zh-Hans" w:bidi="ar"/>
              </w:rPr>
            </w:pPr>
            <w:r>
              <w:rPr>
                <w:rFonts w:hint="eastAsia" w:ascii="宋体" w:hAnsi="宋体" w:eastAsia="宋体" w:cs="宋体"/>
                <w:color w:val="auto"/>
                <w:sz w:val="20"/>
                <w:szCs w:val="20"/>
                <w:lang w:val="en-US" w:eastAsia="zh-Hans"/>
              </w:rPr>
              <w:t>与产品配置的CPU和内存适配</w:t>
            </w:r>
          </w:p>
        </w:tc>
      </w:tr>
      <w:tr w14:paraId="676F1A38">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C4C47A">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val="en-US" w:eastAsia="zh-CN" w:bidi="ar"/>
              </w:rPr>
              <w:t>7</w:t>
            </w:r>
          </w:p>
        </w:tc>
        <w:tc>
          <w:tcPr>
            <w:tcW w:w="1027" w:type="dxa"/>
            <w:vMerge w:val="continue"/>
            <w:tcBorders>
              <w:left w:val="single" w:color="000000" w:sz="4" w:space="0"/>
              <w:right w:val="single" w:color="000000" w:sz="4" w:space="0"/>
            </w:tcBorders>
            <w:noWrap w:val="0"/>
            <w:vAlign w:val="center"/>
          </w:tcPr>
          <w:p w14:paraId="58D1542E">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4703A95">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主板内置PCIe插槽数量</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156107F">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PCIe</w:t>
            </w:r>
            <w:r>
              <w:rPr>
                <w:rFonts w:ascii="宋体" w:hAnsi="宋体" w:eastAsia="宋体" w:cs="宋体"/>
                <w:color w:val="auto"/>
                <w:kern w:val="0"/>
                <w:sz w:val="20"/>
                <w:szCs w:val="20"/>
                <w:lang w:bidi="ar"/>
              </w:rPr>
              <w:t xml:space="preserve"> </w:t>
            </w:r>
            <w:r>
              <w:rPr>
                <w:rFonts w:hint="eastAsia" w:ascii="宋体" w:hAnsi="宋体" w:eastAsia="宋体" w:cs="宋体"/>
                <w:color w:val="auto"/>
                <w:kern w:val="0"/>
                <w:sz w:val="20"/>
                <w:szCs w:val="20"/>
                <w:lang w:bidi="ar"/>
              </w:rPr>
              <w:t>插槽≥</w:t>
            </w:r>
            <w:r>
              <w:rPr>
                <w:rFonts w:hint="eastAsia" w:ascii="宋体" w:hAnsi="宋体" w:eastAsia="宋体" w:cs="宋体"/>
                <w:color w:val="auto"/>
                <w:kern w:val="0"/>
                <w:sz w:val="20"/>
                <w:szCs w:val="20"/>
                <w:lang w:val="en-US" w:eastAsia="zh-CN" w:bidi="ar"/>
              </w:rPr>
              <w:t>2</w:t>
            </w:r>
            <w:r>
              <w:rPr>
                <w:rFonts w:hint="eastAsia" w:ascii="宋体" w:hAnsi="宋体" w:eastAsia="宋体" w:cs="宋体"/>
                <w:color w:val="auto"/>
                <w:kern w:val="0"/>
                <w:sz w:val="20"/>
                <w:szCs w:val="20"/>
                <w:lang w:bidi="ar"/>
              </w:rPr>
              <w:t>个</w:t>
            </w:r>
          </w:p>
        </w:tc>
      </w:tr>
      <w:tr w14:paraId="5D51C5CA">
        <w:tblPrEx>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C7FD3A">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8</w:t>
            </w:r>
          </w:p>
        </w:tc>
        <w:tc>
          <w:tcPr>
            <w:tcW w:w="1027" w:type="dxa"/>
            <w:vMerge w:val="continue"/>
            <w:tcBorders>
              <w:left w:val="single" w:color="000000" w:sz="4" w:space="0"/>
              <w:right w:val="single" w:color="000000" w:sz="4" w:space="0"/>
            </w:tcBorders>
            <w:noWrap w:val="0"/>
            <w:vAlign w:val="center"/>
          </w:tcPr>
          <w:p w14:paraId="0BA7ED0C">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2EE057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*主板其他内置接口</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E53A42C">
            <w:pPr>
              <w:widowControl/>
              <w:adjustRightInd w:val="0"/>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SATA接口数量：≥2个SATA</w:t>
            </w:r>
            <w:r>
              <w:rPr>
                <w:rFonts w:ascii="宋体" w:hAnsi="宋体" w:eastAsia="宋体" w:cs="宋体"/>
                <w:color w:val="auto"/>
                <w:kern w:val="0"/>
                <w:sz w:val="20"/>
                <w:szCs w:val="20"/>
                <w:lang w:bidi="ar"/>
              </w:rPr>
              <w:t>3.0</w:t>
            </w:r>
            <w:r>
              <w:rPr>
                <w:rFonts w:hint="eastAsia" w:ascii="宋体" w:hAnsi="宋体" w:eastAsia="宋体" w:cs="宋体"/>
                <w:color w:val="auto"/>
                <w:kern w:val="0"/>
                <w:sz w:val="20"/>
                <w:szCs w:val="20"/>
                <w:lang w:bidi="ar"/>
              </w:rPr>
              <w:t>接口</w:t>
            </w:r>
          </w:p>
          <w:p w14:paraId="79CE7C56">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M.2接口数量：≥</w:t>
            </w:r>
            <w:r>
              <w:rPr>
                <w:rFonts w:ascii="宋体" w:hAnsi="宋体" w:eastAsia="宋体" w:cs="宋体"/>
                <w:color w:val="auto"/>
                <w:kern w:val="0"/>
                <w:sz w:val="20"/>
                <w:szCs w:val="20"/>
                <w:lang w:bidi="ar"/>
              </w:rPr>
              <w:t>2</w:t>
            </w:r>
            <w:r>
              <w:rPr>
                <w:rFonts w:hint="eastAsia" w:ascii="宋体" w:hAnsi="宋体" w:eastAsia="宋体" w:cs="宋体"/>
                <w:color w:val="auto"/>
                <w:kern w:val="0"/>
                <w:sz w:val="20"/>
                <w:szCs w:val="20"/>
                <w:lang w:bidi="ar"/>
              </w:rPr>
              <w:t>个M.2接口</w:t>
            </w:r>
          </w:p>
        </w:tc>
      </w:tr>
      <w:tr w14:paraId="03AC9573">
        <w:tblPrEx>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66E935">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w:t>
            </w:r>
          </w:p>
        </w:tc>
        <w:tc>
          <w:tcPr>
            <w:tcW w:w="1027" w:type="dxa"/>
            <w:vMerge w:val="continue"/>
            <w:tcBorders>
              <w:left w:val="single" w:color="000000" w:sz="4" w:space="0"/>
              <w:right w:val="single" w:color="000000" w:sz="4" w:space="0"/>
            </w:tcBorders>
            <w:noWrap w:val="0"/>
            <w:vAlign w:val="center"/>
          </w:tcPr>
          <w:p w14:paraId="19AECE7E">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740CD7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*单内存插槽最大可支持容量（板载内存不涉及）</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C0DFE76">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16</w:t>
            </w:r>
            <w:r>
              <w:rPr>
                <w:rFonts w:hint="eastAsia" w:ascii="宋体" w:hAnsi="宋体" w:eastAsia="宋体" w:cs="宋体"/>
                <w:color w:val="auto"/>
                <w:kern w:val="0"/>
                <w:sz w:val="20"/>
                <w:szCs w:val="20"/>
                <w:lang w:bidi="ar"/>
              </w:rPr>
              <w:t>GB</w:t>
            </w:r>
          </w:p>
        </w:tc>
      </w:tr>
      <w:tr w14:paraId="6740D75E">
        <w:tblPrEx>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E23FE1">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p>
        </w:tc>
        <w:tc>
          <w:tcPr>
            <w:tcW w:w="1027" w:type="dxa"/>
            <w:vMerge w:val="continue"/>
            <w:tcBorders>
              <w:left w:val="single" w:color="000000" w:sz="4" w:space="0"/>
              <w:bottom w:val="single" w:color="000000" w:sz="4" w:space="0"/>
              <w:right w:val="single" w:color="000000" w:sz="4" w:space="0"/>
            </w:tcBorders>
            <w:noWrap w:val="0"/>
            <w:vAlign w:val="center"/>
          </w:tcPr>
          <w:p w14:paraId="1B881053">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DC1BCC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*内存插槽满配时提供的最高内存总容量</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57CDB47">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32</w:t>
            </w:r>
            <w:r>
              <w:rPr>
                <w:rFonts w:hint="eastAsia" w:ascii="宋体" w:hAnsi="宋体" w:eastAsia="宋体" w:cs="宋体"/>
                <w:color w:val="auto"/>
                <w:kern w:val="0"/>
                <w:sz w:val="20"/>
                <w:szCs w:val="20"/>
                <w:lang w:bidi="ar"/>
              </w:rPr>
              <w:t>GB</w:t>
            </w:r>
          </w:p>
        </w:tc>
      </w:tr>
      <w:tr w14:paraId="532F0835">
        <w:tblPrEx>
          <w:tblCellMar>
            <w:top w:w="0" w:type="dxa"/>
            <w:left w:w="108" w:type="dxa"/>
            <w:bottom w:w="0" w:type="dxa"/>
            <w:right w:w="108" w:type="dxa"/>
          </w:tblCellMar>
        </w:tblPrEx>
        <w:trPr>
          <w:trHeight w:val="254"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77B84A">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11</w:t>
            </w:r>
          </w:p>
        </w:tc>
        <w:tc>
          <w:tcPr>
            <w:tcW w:w="1027" w:type="dxa"/>
            <w:vMerge w:val="restart"/>
            <w:tcBorders>
              <w:top w:val="single" w:color="000000" w:sz="4" w:space="0"/>
              <w:left w:val="single" w:color="000000" w:sz="4" w:space="0"/>
              <w:bottom w:val="single" w:color="000000" w:sz="4" w:space="0"/>
              <w:right w:val="single" w:color="000000" w:sz="4" w:space="0"/>
            </w:tcBorders>
            <w:noWrap w:val="0"/>
            <w:vAlign w:val="center"/>
          </w:tcPr>
          <w:p w14:paraId="1953B8EA">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存储</w:t>
            </w:r>
          </w:p>
          <w:p w14:paraId="7A46D62E">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设备</w:t>
            </w:r>
          </w:p>
          <w:p w14:paraId="414CA4C2">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5A90DA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固态盘数量</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92DDB40">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≥1个</w:t>
            </w:r>
          </w:p>
        </w:tc>
      </w:tr>
      <w:tr w14:paraId="4FFE70D0">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D2B2AD8">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12</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8590F">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5127207">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固态存储容量</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9E1292A">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512</w:t>
            </w:r>
            <w:r>
              <w:rPr>
                <w:rFonts w:hint="eastAsia" w:ascii="宋体" w:hAnsi="宋体" w:eastAsia="宋体" w:cs="宋体"/>
                <w:color w:val="auto"/>
                <w:kern w:val="0"/>
                <w:sz w:val="20"/>
                <w:szCs w:val="20"/>
                <w:lang w:bidi="ar"/>
              </w:rPr>
              <w:t>GB</w:t>
            </w:r>
          </w:p>
        </w:tc>
      </w:tr>
      <w:tr w14:paraId="2FD04986">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8D429A">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13</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99103">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D3FBCE3">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固态存储接口协议</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5578DCD">
            <w:pPr>
              <w:widowControl/>
              <w:adjustRightInd w:val="0"/>
              <w:jc w:val="left"/>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至少支持NVMe</w:t>
            </w:r>
            <w:r>
              <w:rPr>
                <w:rFonts w:hint="eastAsia" w:ascii="宋体" w:hAnsi="宋体" w:eastAsia="宋体" w:cs="宋体"/>
                <w:color w:val="auto"/>
                <w:kern w:val="0"/>
                <w:sz w:val="20"/>
                <w:szCs w:val="20"/>
                <w:lang w:val="en-US" w:eastAsia="zh-CN" w:bidi="ar"/>
              </w:rPr>
              <w:t>类型接口协议</w:t>
            </w:r>
          </w:p>
        </w:tc>
      </w:tr>
      <w:tr w14:paraId="446DAD5E">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auto" w:sz="4" w:space="0"/>
              <w:right w:val="single" w:color="000000" w:sz="4" w:space="0"/>
            </w:tcBorders>
            <w:noWrap w:val="0"/>
            <w:vAlign w:val="center"/>
          </w:tcPr>
          <w:p w14:paraId="1F75156E">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w:t>
            </w:r>
          </w:p>
        </w:tc>
        <w:tc>
          <w:tcPr>
            <w:tcW w:w="1027" w:type="dxa"/>
            <w:vMerge w:val="continue"/>
            <w:tcBorders>
              <w:top w:val="single" w:color="000000" w:sz="4" w:space="0"/>
              <w:left w:val="single" w:color="000000" w:sz="4" w:space="0"/>
              <w:bottom w:val="single" w:color="auto" w:sz="4" w:space="0"/>
              <w:right w:val="single" w:color="000000" w:sz="4" w:space="0"/>
            </w:tcBorders>
            <w:noWrap w:val="0"/>
            <w:vAlign w:val="center"/>
          </w:tcPr>
          <w:p w14:paraId="5A5CD886">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3D10F0F">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*固态存储形态</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DE3A4E1">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至少支持M.2</w:t>
            </w:r>
          </w:p>
        </w:tc>
      </w:tr>
      <w:tr w14:paraId="6B354766">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auto" w:sz="4" w:space="0"/>
              <w:right w:val="single" w:color="000000" w:sz="4" w:space="0"/>
            </w:tcBorders>
            <w:noWrap w:val="0"/>
            <w:vAlign w:val="center"/>
          </w:tcPr>
          <w:p w14:paraId="1853DCBD">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15</w:t>
            </w:r>
          </w:p>
        </w:tc>
        <w:tc>
          <w:tcPr>
            <w:tcW w:w="1027" w:type="dxa"/>
            <w:vMerge w:val="continue"/>
            <w:tcBorders>
              <w:top w:val="single" w:color="000000" w:sz="4" w:space="0"/>
              <w:left w:val="single" w:color="000000" w:sz="4" w:space="0"/>
              <w:bottom w:val="single" w:color="auto" w:sz="4" w:space="0"/>
              <w:right w:val="single" w:color="000000" w:sz="4" w:space="0"/>
            </w:tcBorders>
            <w:noWrap w:val="0"/>
            <w:vAlign w:val="center"/>
          </w:tcPr>
          <w:p w14:paraId="00673165">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4266CF5">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*存储设备其他参数要求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03412C9">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符合 SJ/T 11654相关规定；</w:t>
            </w:r>
          </w:p>
        </w:tc>
      </w:tr>
      <w:tr w14:paraId="3A978116">
        <w:tblPrEx>
          <w:tblCellMar>
            <w:top w:w="0" w:type="dxa"/>
            <w:left w:w="108" w:type="dxa"/>
            <w:bottom w:w="0" w:type="dxa"/>
            <w:right w:w="108" w:type="dxa"/>
          </w:tblCellMar>
        </w:tblPrEx>
        <w:trPr>
          <w:trHeight w:val="90" w:hRule="atLeast"/>
        </w:trPr>
        <w:tc>
          <w:tcPr>
            <w:tcW w:w="667" w:type="dxa"/>
            <w:tcBorders>
              <w:top w:val="single" w:color="auto" w:sz="4" w:space="0"/>
              <w:left w:val="single" w:color="000000" w:sz="4" w:space="0"/>
              <w:bottom w:val="single" w:color="auto" w:sz="4" w:space="0"/>
              <w:right w:val="single" w:color="000000" w:sz="4" w:space="0"/>
            </w:tcBorders>
            <w:noWrap w:val="0"/>
            <w:vAlign w:val="center"/>
          </w:tcPr>
          <w:p w14:paraId="58156FF1">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1</w:t>
            </w:r>
            <w:r>
              <w:rPr>
                <w:rFonts w:hint="eastAsia" w:ascii="宋体" w:hAnsi="宋体" w:eastAsia="宋体" w:cs="宋体"/>
                <w:color w:val="auto"/>
                <w:kern w:val="0"/>
                <w:sz w:val="20"/>
                <w:szCs w:val="20"/>
                <w:lang w:val="en-US" w:eastAsia="zh-CN" w:bidi="ar"/>
              </w:rPr>
              <w:t>6</w:t>
            </w:r>
          </w:p>
        </w:tc>
        <w:tc>
          <w:tcPr>
            <w:tcW w:w="1027" w:type="dxa"/>
            <w:tcBorders>
              <w:top w:val="single" w:color="auto" w:sz="4" w:space="0"/>
              <w:left w:val="single" w:color="000000" w:sz="4" w:space="0"/>
              <w:bottom w:val="single" w:color="auto" w:sz="4" w:space="0"/>
              <w:right w:val="single" w:color="000000" w:sz="4" w:space="0"/>
            </w:tcBorders>
            <w:noWrap w:val="0"/>
            <w:vAlign w:val="center"/>
          </w:tcPr>
          <w:p w14:paraId="215F66E2">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显卡</w:t>
            </w:r>
          </w:p>
          <w:p w14:paraId="2703D196">
            <w:pPr>
              <w:widowControl w:val="0"/>
              <w:adjustRightInd w:val="0"/>
              <w:jc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093625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*显卡类型</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7D1AAE30">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集成显卡</w:t>
            </w:r>
          </w:p>
        </w:tc>
      </w:tr>
      <w:tr w14:paraId="3B6A4066">
        <w:tblPrEx>
          <w:tblCellMar>
            <w:top w:w="0" w:type="dxa"/>
            <w:left w:w="108" w:type="dxa"/>
            <w:bottom w:w="0" w:type="dxa"/>
            <w:right w:w="108" w:type="dxa"/>
          </w:tblCellMar>
        </w:tblPrEx>
        <w:trPr>
          <w:trHeight w:val="270" w:hRule="atLeast"/>
        </w:trPr>
        <w:tc>
          <w:tcPr>
            <w:tcW w:w="667" w:type="dxa"/>
            <w:tcBorders>
              <w:top w:val="single" w:color="auto" w:sz="4" w:space="0"/>
              <w:left w:val="single" w:color="000000" w:sz="4" w:space="0"/>
              <w:bottom w:val="single" w:color="000000" w:sz="4" w:space="0"/>
              <w:right w:val="single" w:color="000000" w:sz="4" w:space="0"/>
            </w:tcBorders>
            <w:noWrap w:val="0"/>
            <w:vAlign w:val="center"/>
          </w:tcPr>
          <w:p w14:paraId="4AF7BB86">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1</w:t>
            </w:r>
            <w:r>
              <w:rPr>
                <w:rFonts w:hint="eastAsia" w:ascii="宋体" w:hAnsi="宋体" w:eastAsia="宋体" w:cs="宋体"/>
                <w:color w:val="auto"/>
                <w:kern w:val="0"/>
                <w:sz w:val="20"/>
                <w:szCs w:val="20"/>
                <w:lang w:val="en-US" w:eastAsia="zh-CN" w:bidi="ar"/>
              </w:rPr>
              <w:t>7</w:t>
            </w:r>
          </w:p>
        </w:tc>
        <w:tc>
          <w:tcPr>
            <w:tcW w:w="1027" w:type="dxa"/>
            <w:vMerge w:val="restart"/>
            <w:tcBorders>
              <w:top w:val="single" w:color="auto" w:sz="4" w:space="0"/>
              <w:left w:val="single" w:color="000000" w:sz="4" w:space="0"/>
              <w:right w:val="single" w:color="000000" w:sz="4" w:space="0"/>
            </w:tcBorders>
            <w:noWrap w:val="0"/>
            <w:vAlign w:val="center"/>
          </w:tcPr>
          <w:p w14:paraId="28D8E128">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显示</w:t>
            </w:r>
          </w:p>
          <w:p w14:paraId="0BCF57EF">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设备</w:t>
            </w:r>
          </w:p>
          <w:p w14:paraId="75327A50">
            <w:pPr>
              <w:widowControl w:val="0"/>
              <w:adjustRightInd w:val="0"/>
              <w:jc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r>
              <w:rPr>
                <w:rFonts w:hint="eastAsia" w:ascii="宋体" w:hAnsi="宋体" w:cs="宋体"/>
                <w:color w:val="auto"/>
                <w:kern w:val="0"/>
                <w:sz w:val="20"/>
                <w:szCs w:val="20"/>
                <w:lang w:eastAsia="zh-CN" w:bidi="ar"/>
              </w:rPr>
              <w:t>*</w:t>
            </w:r>
            <w:r>
              <w:rPr>
                <w:rFonts w:hint="eastAsia" w:ascii="宋体" w:hAnsi="宋体" w:eastAsia="宋体" w:cs="宋体"/>
                <w:color w:val="auto"/>
                <w:kern w:val="0"/>
                <w:sz w:val="20"/>
                <w:szCs w:val="20"/>
                <w:lang w:bidi="ar"/>
              </w:rPr>
              <w:t>显示器需与主机同品牌）</w:t>
            </w:r>
          </w:p>
        </w:tc>
        <w:tc>
          <w:tcPr>
            <w:tcW w:w="2141" w:type="dxa"/>
            <w:tcBorders>
              <w:top w:val="single" w:color="000000" w:sz="4" w:space="0"/>
              <w:left w:val="single" w:color="000000" w:sz="4" w:space="0"/>
              <w:bottom w:val="single" w:color="auto" w:sz="4" w:space="0"/>
              <w:right w:val="single" w:color="000000" w:sz="4" w:space="0"/>
            </w:tcBorders>
            <w:noWrap w:val="0"/>
            <w:vAlign w:val="center"/>
          </w:tcPr>
          <w:p w14:paraId="4C2AC1AC">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显示屏屏占比</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257288E">
            <w:pPr>
              <w:widowControl/>
              <w:adjustRightInd w:val="0"/>
              <w:jc w:val="left"/>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≥80%</w:t>
            </w:r>
          </w:p>
        </w:tc>
      </w:tr>
      <w:tr w14:paraId="50135228">
        <w:tblPrEx>
          <w:tblCellMar>
            <w:top w:w="0" w:type="dxa"/>
            <w:left w:w="108" w:type="dxa"/>
            <w:bottom w:w="0" w:type="dxa"/>
            <w:right w:w="108" w:type="dxa"/>
          </w:tblCellMar>
        </w:tblPrEx>
        <w:trPr>
          <w:trHeight w:val="9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52AB63">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1</w:t>
            </w:r>
            <w:r>
              <w:rPr>
                <w:rFonts w:hint="eastAsia" w:ascii="宋体" w:hAnsi="宋体" w:eastAsia="宋体" w:cs="宋体"/>
                <w:color w:val="auto"/>
                <w:kern w:val="0"/>
                <w:sz w:val="20"/>
                <w:szCs w:val="20"/>
                <w:lang w:val="en-US" w:eastAsia="zh-CN" w:bidi="ar"/>
              </w:rPr>
              <w:t>8</w:t>
            </w:r>
          </w:p>
        </w:tc>
        <w:tc>
          <w:tcPr>
            <w:tcW w:w="1027" w:type="dxa"/>
            <w:vMerge w:val="continue"/>
            <w:tcBorders>
              <w:left w:val="single" w:color="000000" w:sz="4" w:space="0"/>
              <w:right w:val="single" w:color="000000" w:sz="4" w:space="0"/>
            </w:tcBorders>
            <w:noWrap w:val="0"/>
            <w:vAlign w:val="center"/>
          </w:tcPr>
          <w:p w14:paraId="5362D9C4">
            <w:pPr>
              <w:widowControl w:val="0"/>
              <w:adjustRightInd w:val="0"/>
              <w:jc w:val="center"/>
              <w:rPr>
                <w:rFonts w:ascii="宋体" w:hAnsi="宋体" w:eastAsia="宋体" w:cs="宋体"/>
                <w:color w:val="auto"/>
                <w:kern w:val="2"/>
                <w:sz w:val="20"/>
                <w:szCs w:val="20"/>
              </w:rPr>
            </w:pPr>
          </w:p>
        </w:tc>
        <w:tc>
          <w:tcPr>
            <w:tcW w:w="2141" w:type="dxa"/>
            <w:tcBorders>
              <w:top w:val="single" w:color="auto" w:sz="4" w:space="0"/>
              <w:left w:val="single" w:color="000000" w:sz="4" w:space="0"/>
              <w:bottom w:val="single" w:color="auto" w:sz="4" w:space="0"/>
              <w:right w:val="single" w:color="000000" w:sz="4" w:space="0"/>
            </w:tcBorders>
            <w:noWrap w:val="0"/>
            <w:vAlign w:val="center"/>
          </w:tcPr>
          <w:p w14:paraId="4DB85436">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显示屏分辨率</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4A1D62F">
            <w:pPr>
              <w:widowControl/>
              <w:adjustRightInd w:val="0"/>
              <w:jc w:val="left"/>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≥1920x1080</w:t>
            </w:r>
          </w:p>
        </w:tc>
      </w:tr>
      <w:tr w14:paraId="05DCAF58">
        <w:tblPrEx>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7144B5">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1</w:t>
            </w:r>
            <w:r>
              <w:rPr>
                <w:rFonts w:hint="eastAsia" w:ascii="宋体" w:hAnsi="宋体" w:eastAsia="宋体" w:cs="宋体"/>
                <w:color w:val="auto"/>
                <w:kern w:val="0"/>
                <w:sz w:val="20"/>
                <w:szCs w:val="20"/>
                <w:lang w:val="en-US" w:eastAsia="zh-CN" w:bidi="ar"/>
              </w:rPr>
              <w:t>9</w:t>
            </w:r>
          </w:p>
        </w:tc>
        <w:tc>
          <w:tcPr>
            <w:tcW w:w="1027" w:type="dxa"/>
            <w:vMerge w:val="continue"/>
            <w:tcBorders>
              <w:left w:val="single" w:color="000000" w:sz="4" w:space="0"/>
              <w:right w:val="single" w:color="000000" w:sz="4" w:space="0"/>
            </w:tcBorders>
            <w:noWrap w:val="0"/>
            <w:vAlign w:val="center"/>
          </w:tcPr>
          <w:p w14:paraId="0EC47AE4">
            <w:pPr>
              <w:widowControl w:val="0"/>
              <w:adjustRightInd w:val="0"/>
              <w:jc w:val="center"/>
              <w:rPr>
                <w:rFonts w:ascii="宋体" w:hAnsi="宋体" w:eastAsia="宋体" w:cs="宋体"/>
                <w:color w:val="auto"/>
                <w:kern w:val="2"/>
                <w:sz w:val="20"/>
                <w:szCs w:val="20"/>
              </w:rPr>
            </w:pPr>
          </w:p>
        </w:tc>
        <w:tc>
          <w:tcPr>
            <w:tcW w:w="2141" w:type="dxa"/>
            <w:tcBorders>
              <w:top w:val="single" w:color="auto" w:sz="4" w:space="0"/>
              <w:left w:val="single" w:color="000000" w:sz="4" w:space="0"/>
              <w:bottom w:val="single" w:color="000000" w:sz="4" w:space="0"/>
              <w:right w:val="single" w:color="000000" w:sz="4" w:space="0"/>
            </w:tcBorders>
            <w:noWrap w:val="0"/>
            <w:vAlign w:val="center"/>
          </w:tcPr>
          <w:p w14:paraId="5D8BCF7B">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显示屏像素密度</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A40DFDB">
            <w:pPr>
              <w:widowControl/>
              <w:adjustRightInd w:val="0"/>
              <w:jc w:val="left"/>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bidi="ar"/>
              </w:rPr>
              <w:t>≥8</w:t>
            </w:r>
            <w:r>
              <w:rPr>
                <w:rFonts w:hint="eastAsia" w:ascii="宋体" w:hAnsi="宋体" w:eastAsia="宋体" w:cs="宋体"/>
                <w:color w:val="auto"/>
                <w:kern w:val="0"/>
                <w:sz w:val="20"/>
                <w:szCs w:val="20"/>
                <w:lang w:val="en-US" w:eastAsia="zh-CN" w:bidi="ar"/>
              </w:rPr>
              <w:t>5像素/英寸</w:t>
            </w:r>
          </w:p>
        </w:tc>
      </w:tr>
      <w:tr w14:paraId="48E11207">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8985F1">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20</w:t>
            </w:r>
          </w:p>
        </w:tc>
        <w:tc>
          <w:tcPr>
            <w:tcW w:w="1027" w:type="dxa"/>
            <w:vMerge w:val="continue"/>
            <w:tcBorders>
              <w:left w:val="single" w:color="000000" w:sz="4" w:space="0"/>
              <w:right w:val="single" w:color="000000" w:sz="4" w:space="0"/>
            </w:tcBorders>
            <w:noWrap w:val="0"/>
            <w:vAlign w:val="center"/>
          </w:tcPr>
          <w:p w14:paraId="35BFC2DE">
            <w:pPr>
              <w:widowControl/>
              <w:adjustRightInd w:val="0"/>
              <w:jc w:val="center"/>
              <w:textAlignment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A582C64">
            <w:pPr>
              <w:widowControl/>
              <w:adjustRightInd w:val="0"/>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显示屏可视角度</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E52B2F0">
            <w:pPr>
              <w:widowControl/>
              <w:adjustRightInd w:val="0"/>
              <w:jc w:val="left"/>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水平≥17</w:t>
            </w:r>
            <w:r>
              <w:rPr>
                <w:rFonts w:hint="eastAsia" w:ascii="宋体" w:hAnsi="宋体" w:eastAsia="宋体" w:cs="宋体"/>
                <w:color w:val="auto"/>
                <w:kern w:val="0"/>
                <w:sz w:val="20"/>
                <w:szCs w:val="20"/>
                <w:lang w:val="en-US" w:eastAsia="zh-CN" w:bidi="ar"/>
              </w:rPr>
              <w:t>0</w:t>
            </w:r>
            <w:r>
              <w:rPr>
                <w:rFonts w:hint="eastAsia" w:ascii="宋体" w:hAnsi="宋体" w:eastAsia="宋体" w:cs="宋体"/>
                <w:color w:val="auto"/>
                <w:kern w:val="0"/>
                <w:sz w:val="20"/>
                <w:szCs w:val="20"/>
                <w:lang w:bidi="ar"/>
              </w:rPr>
              <w:t xml:space="preserve"> °</w:t>
            </w:r>
          </w:p>
        </w:tc>
      </w:tr>
      <w:tr w14:paraId="7931CFBD">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539791">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21</w:t>
            </w:r>
          </w:p>
        </w:tc>
        <w:tc>
          <w:tcPr>
            <w:tcW w:w="1027" w:type="dxa"/>
            <w:vMerge w:val="continue"/>
            <w:tcBorders>
              <w:left w:val="single" w:color="000000" w:sz="4" w:space="0"/>
              <w:right w:val="single" w:color="000000" w:sz="4" w:space="0"/>
            </w:tcBorders>
            <w:noWrap w:val="0"/>
            <w:vAlign w:val="center"/>
          </w:tcPr>
          <w:p w14:paraId="1F73E584">
            <w:pPr>
              <w:widowControl/>
              <w:adjustRightInd w:val="0"/>
              <w:jc w:val="center"/>
              <w:textAlignment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BF8D255">
            <w:pPr>
              <w:widowControl/>
              <w:adjustRightInd w:val="0"/>
              <w:jc w:val="center"/>
              <w:textAlignment w:val="center"/>
              <w:rPr>
                <w:rFonts w:ascii="宋体" w:hAnsi="宋体" w:eastAsia="宋体" w:cs="宋体"/>
                <w:color w:val="auto"/>
                <w:kern w:val="2"/>
                <w:sz w:val="20"/>
                <w:szCs w:val="20"/>
                <w:lang w:val="en-US" w:eastAsia="zh-CN" w:bidi="ar-SA"/>
              </w:rPr>
            </w:pPr>
            <w:r>
              <w:rPr>
                <w:rFonts w:hint="eastAsia" w:ascii="宋体" w:hAnsi="宋体" w:cs="宋体"/>
                <w:color w:val="auto"/>
                <w:kern w:val="0"/>
                <w:sz w:val="20"/>
                <w:szCs w:val="20"/>
                <w:lang w:eastAsia="zh-CN" w:bidi="ar"/>
              </w:rPr>
              <w:t>*</w:t>
            </w:r>
            <w:r>
              <w:rPr>
                <w:rFonts w:hint="eastAsia" w:ascii="宋体" w:hAnsi="宋体" w:eastAsia="宋体" w:cs="宋体"/>
                <w:color w:val="auto"/>
                <w:kern w:val="0"/>
                <w:sz w:val="20"/>
                <w:szCs w:val="20"/>
                <w:lang w:bidi="ar"/>
              </w:rPr>
              <w:t>显示屏尺寸</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28A1C91">
            <w:pPr>
              <w:widowControl/>
              <w:adjustRightInd w:val="0"/>
              <w:jc w:val="left"/>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≥23英寸</w:t>
            </w:r>
          </w:p>
        </w:tc>
      </w:tr>
      <w:tr w14:paraId="3C38B733">
        <w:tblPrEx>
          <w:tblCellMar>
            <w:top w:w="0" w:type="dxa"/>
            <w:left w:w="108" w:type="dxa"/>
            <w:bottom w:w="0" w:type="dxa"/>
            <w:right w:w="108" w:type="dxa"/>
          </w:tblCellMar>
        </w:tblPrEx>
        <w:trPr>
          <w:trHeight w:val="3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8BB8AE">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22</w:t>
            </w:r>
          </w:p>
        </w:tc>
        <w:tc>
          <w:tcPr>
            <w:tcW w:w="1027" w:type="dxa"/>
            <w:vMerge w:val="continue"/>
            <w:tcBorders>
              <w:left w:val="single" w:color="000000" w:sz="4" w:space="0"/>
              <w:right w:val="single" w:color="000000" w:sz="4" w:space="0"/>
            </w:tcBorders>
            <w:noWrap w:val="0"/>
            <w:vAlign w:val="center"/>
          </w:tcPr>
          <w:p w14:paraId="271216F1">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31D7E00">
            <w:pPr>
              <w:widowControl/>
              <w:adjustRightInd w:val="0"/>
              <w:jc w:val="center"/>
              <w:textAlignment w:val="center"/>
              <w:rPr>
                <w:rFonts w:ascii="宋体" w:hAnsi="宋体" w:eastAsia="宋体" w:cs="宋体"/>
                <w:color w:val="auto"/>
                <w:kern w:val="2"/>
                <w:sz w:val="20"/>
                <w:szCs w:val="20"/>
                <w:lang w:val="en-US" w:eastAsia="zh-CN" w:bidi="ar-SA"/>
              </w:rPr>
            </w:pPr>
            <w:r>
              <w:rPr>
                <w:rFonts w:hint="eastAsia" w:ascii="宋体" w:hAnsi="宋体" w:cs="宋体"/>
                <w:color w:val="auto"/>
                <w:kern w:val="0"/>
                <w:sz w:val="20"/>
                <w:szCs w:val="20"/>
                <w:lang w:eastAsia="zh-CN" w:bidi="ar"/>
              </w:rPr>
              <w:t>*</w:t>
            </w:r>
            <w:r>
              <w:rPr>
                <w:rFonts w:hint="eastAsia" w:ascii="宋体" w:hAnsi="宋体" w:eastAsia="宋体" w:cs="宋体"/>
                <w:color w:val="auto"/>
                <w:kern w:val="0"/>
                <w:sz w:val="20"/>
                <w:szCs w:val="20"/>
                <w:lang w:bidi="ar"/>
              </w:rPr>
              <w:t>显示屏屏幕比例</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553B75D3">
            <w:pPr>
              <w:widowControl/>
              <w:adjustRightInd w:val="0"/>
              <w:jc w:val="left"/>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≥16:9</w:t>
            </w:r>
          </w:p>
        </w:tc>
      </w:tr>
      <w:tr w14:paraId="10003604">
        <w:tblPrEx>
          <w:tblCellMar>
            <w:top w:w="0" w:type="dxa"/>
            <w:left w:w="108" w:type="dxa"/>
            <w:bottom w:w="0" w:type="dxa"/>
            <w:right w:w="108" w:type="dxa"/>
          </w:tblCellMar>
        </w:tblPrEx>
        <w:trPr>
          <w:trHeight w:val="267"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6FE3A6">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23</w:t>
            </w:r>
          </w:p>
        </w:tc>
        <w:tc>
          <w:tcPr>
            <w:tcW w:w="1027" w:type="dxa"/>
            <w:vMerge w:val="continue"/>
            <w:tcBorders>
              <w:left w:val="single" w:color="000000" w:sz="4" w:space="0"/>
              <w:right w:val="single" w:color="000000" w:sz="4" w:space="0"/>
            </w:tcBorders>
            <w:noWrap w:val="0"/>
            <w:vAlign w:val="center"/>
          </w:tcPr>
          <w:p w14:paraId="031D6F63">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0AB2744">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*显示器</w:t>
            </w:r>
            <w:r>
              <w:rPr>
                <w:rFonts w:hint="eastAsia" w:ascii="宋体" w:hAnsi="宋体" w:cs="宋体"/>
                <w:color w:val="auto"/>
                <w:kern w:val="0"/>
                <w:sz w:val="20"/>
                <w:szCs w:val="20"/>
                <w:lang w:val="en-US" w:eastAsia="zh-CN" w:bidi="ar"/>
              </w:rPr>
              <w:t>外观</w:t>
            </w:r>
            <w:r>
              <w:rPr>
                <w:rFonts w:hint="eastAsia" w:ascii="宋体" w:hAnsi="宋体" w:eastAsia="宋体" w:cs="宋体"/>
                <w:color w:val="auto"/>
                <w:kern w:val="0"/>
                <w:sz w:val="20"/>
                <w:szCs w:val="20"/>
                <w:lang w:val="en-US" w:eastAsia="zh-CN" w:bidi="ar"/>
              </w:rPr>
              <w:t>颜色</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5C9AC15E">
            <w:pPr>
              <w:widowControl/>
              <w:adjustRightInd w:val="0"/>
              <w:jc w:val="left"/>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黑色/白色/银色等商务色系</w:t>
            </w:r>
          </w:p>
        </w:tc>
      </w:tr>
      <w:tr w14:paraId="46AB5864">
        <w:tblPrEx>
          <w:tblCellMar>
            <w:top w:w="0" w:type="dxa"/>
            <w:left w:w="108" w:type="dxa"/>
            <w:bottom w:w="0" w:type="dxa"/>
            <w:right w:w="108" w:type="dxa"/>
          </w:tblCellMar>
        </w:tblPrEx>
        <w:trPr>
          <w:trHeight w:val="30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97AD2C">
            <w:pPr>
              <w:widowControl/>
              <w:adjustRightInd w:val="0"/>
              <w:jc w:val="center"/>
              <w:textAlignment w:val="center"/>
              <w:rPr>
                <w:rFonts w:hint="default" w:ascii="宋体" w:hAnsi="宋体" w:eastAsia="宋体" w:cs="宋体"/>
                <w:color w:val="auto"/>
                <w:kern w:val="2"/>
                <w:sz w:val="20"/>
                <w:szCs w:val="20"/>
                <w:lang w:val="en-US" w:eastAsia="zh-CN"/>
              </w:rPr>
            </w:pPr>
            <w:bookmarkStart w:id="409" w:name="tip_risk_bookmark_3" w:colFirst="2" w:colLast="3"/>
            <w:r>
              <w:rPr>
                <w:rFonts w:hint="eastAsia" w:ascii="宋体" w:hAnsi="宋体" w:eastAsia="宋体" w:cs="宋体"/>
                <w:color w:val="auto"/>
                <w:kern w:val="0"/>
                <w:sz w:val="20"/>
                <w:szCs w:val="20"/>
                <w:lang w:val="en-US" w:eastAsia="zh-CN" w:bidi="ar"/>
              </w:rPr>
              <w:t>24</w:t>
            </w:r>
          </w:p>
        </w:tc>
        <w:tc>
          <w:tcPr>
            <w:tcW w:w="1027" w:type="dxa"/>
            <w:vMerge w:val="continue"/>
            <w:tcBorders>
              <w:left w:val="single" w:color="000000" w:sz="4" w:space="0"/>
              <w:right w:val="single" w:color="000000" w:sz="4" w:space="0"/>
            </w:tcBorders>
            <w:noWrap w:val="0"/>
            <w:vAlign w:val="center"/>
          </w:tcPr>
          <w:p w14:paraId="022C516F">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A01AF44">
            <w:pPr>
              <w:widowControl/>
              <w:adjustRightInd w:val="0"/>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显示屏防蓝光</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AE190BB">
            <w:pPr>
              <w:widowControl/>
              <w:adjustRightInd w:val="0"/>
              <w:jc w:val="left"/>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支持防蓝光模式，蓝光加权辐射亮度比应≤0.0012W/( ·cd ·sr)</w:t>
            </w:r>
          </w:p>
        </w:tc>
      </w:tr>
      <w:bookmarkEnd w:id="409"/>
      <w:tr w14:paraId="4A037912">
        <w:tblPrEx>
          <w:tblCellMar>
            <w:top w:w="0" w:type="dxa"/>
            <w:left w:w="108" w:type="dxa"/>
            <w:bottom w:w="0" w:type="dxa"/>
            <w:right w:w="108" w:type="dxa"/>
          </w:tblCellMar>
        </w:tblPrEx>
        <w:trPr>
          <w:trHeight w:val="33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5C2329">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2</w:t>
            </w:r>
            <w:r>
              <w:rPr>
                <w:rFonts w:hint="eastAsia" w:ascii="宋体" w:hAnsi="宋体" w:eastAsia="宋体" w:cs="宋体"/>
                <w:color w:val="auto"/>
                <w:kern w:val="0"/>
                <w:sz w:val="20"/>
                <w:szCs w:val="20"/>
                <w:lang w:val="en-US" w:eastAsia="zh-CN" w:bidi="ar"/>
              </w:rPr>
              <w:t>5</w:t>
            </w:r>
          </w:p>
        </w:tc>
        <w:tc>
          <w:tcPr>
            <w:tcW w:w="1027" w:type="dxa"/>
            <w:vMerge w:val="continue"/>
            <w:tcBorders>
              <w:left w:val="single" w:color="000000" w:sz="4" w:space="0"/>
              <w:right w:val="single" w:color="000000" w:sz="4" w:space="0"/>
            </w:tcBorders>
            <w:noWrap w:val="0"/>
            <w:vAlign w:val="center"/>
          </w:tcPr>
          <w:p w14:paraId="1DF798AF">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CC06AD9">
            <w:pPr>
              <w:widowControl/>
              <w:adjustRightInd w:val="0"/>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显示屏低频闪</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59409DD3">
            <w:pPr>
              <w:widowControl/>
              <w:adjustRightInd w:val="0"/>
              <w:jc w:val="left"/>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显示屏应支持低频闪≤-35dB</w:t>
            </w:r>
          </w:p>
        </w:tc>
      </w:tr>
      <w:tr w14:paraId="4315E69C">
        <w:tblPrEx>
          <w:tblCellMar>
            <w:top w:w="0" w:type="dxa"/>
            <w:left w:w="108" w:type="dxa"/>
            <w:bottom w:w="0" w:type="dxa"/>
            <w:right w:w="108" w:type="dxa"/>
          </w:tblCellMar>
        </w:tblPrEx>
        <w:trPr>
          <w:trHeight w:val="307"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5CA20F">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2</w:t>
            </w:r>
            <w:r>
              <w:rPr>
                <w:rFonts w:hint="eastAsia" w:ascii="宋体" w:hAnsi="宋体" w:eastAsia="宋体" w:cs="宋体"/>
                <w:color w:val="auto"/>
                <w:kern w:val="0"/>
                <w:sz w:val="20"/>
                <w:szCs w:val="20"/>
                <w:lang w:val="en-US" w:eastAsia="zh-CN" w:bidi="ar"/>
              </w:rPr>
              <w:t>6</w:t>
            </w:r>
          </w:p>
        </w:tc>
        <w:tc>
          <w:tcPr>
            <w:tcW w:w="1027" w:type="dxa"/>
            <w:vMerge w:val="continue"/>
            <w:tcBorders>
              <w:left w:val="single" w:color="000000" w:sz="4" w:space="0"/>
              <w:bottom w:val="single" w:color="000000" w:sz="4" w:space="0"/>
              <w:right w:val="single" w:color="000000" w:sz="4" w:space="0"/>
            </w:tcBorders>
            <w:noWrap w:val="0"/>
            <w:vAlign w:val="center"/>
          </w:tcPr>
          <w:p w14:paraId="030994BD">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C7052A1">
            <w:pPr>
              <w:widowControl/>
              <w:adjustRightInd w:val="0"/>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显示屏防炫目</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4815BAA">
            <w:pPr>
              <w:widowControl/>
              <w:adjustRightInd w:val="0"/>
              <w:jc w:val="left"/>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显示屏镜面反射率≤10%</w:t>
            </w:r>
          </w:p>
        </w:tc>
      </w:tr>
      <w:tr w14:paraId="1A0094B4">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DC70E3">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2</w:t>
            </w:r>
            <w:r>
              <w:rPr>
                <w:rFonts w:hint="eastAsia" w:ascii="宋体" w:hAnsi="宋体" w:eastAsia="宋体" w:cs="宋体"/>
                <w:color w:val="auto"/>
                <w:kern w:val="0"/>
                <w:sz w:val="20"/>
                <w:szCs w:val="20"/>
                <w:lang w:val="en-US" w:eastAsia="zh-CN" w:bidi="ar"/>
              </w:rPr>
              <w:t>7</w:t>
            </w:r>
          </w:p>
        </w:tc>
        <w:tc>
          <w:tcPr>
            <w:tcW w:w="1027" w:type="dxa"/>
            <w:vMerge w:val="restart"/>
            <w:tcBorders>
              <w:top w:val="single" w:color="000000" w:sz="4" w:space="0"/>
              <w:left w:val="single" w:color="000000" w:sz="4" w:space="0"/>
              <w:bottom w:val="single" w:color="000000" w:sz="4" w:space="0"/>
              <w:right w:val="single" w:color="000000" w:sz="4" w:space="0"/>
            </w:tcBorders>
            <w:noWrap w:val="0"/>
            <w:vAlign w:val="center"/>
          </w:tcPr>
          <w:p w14:paraId="46E7DA7E">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外设</w:t>
            </w:r>
          </w:p>
          <w:p w14:paraId="5F53F4CE">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CDE997B">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鼠标数量</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7085D1C6">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≥1个</w:t>
            </w:r>
          </w:p>
        </w:tc>
      </w:tr>
      <w:tr w14:paraId="3A0262E4">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1A8D99">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2</w:t>
            </w:r>
            <w:r>
              <w:rPr>
                <w:rFonts w:hint="eastAsia" w:ascii="宋体" w:hAnsi="宋体" w:eastAsia="宋体" w:cs="宋体"/>
                <w:color w:val="auto"/>
                <w:kern w:val="0"/>
                <w:sz w:val="20"/>
                <w:szCs w:val="20"/>
                <w:lang w:val="en-US" w:eastAsia="zh-CN" w:bidi="ar"/>
              </w:rPr>
              <w:t>8</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43F84">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47C3E50">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键盘数量</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CC846EA">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≥1个</w:t>
            </w:r>
          </w:p>
        </w:tc>
      </w:tr>
      <w:tr w14:paraId="42FECDEA">
        <w:tblPrEx>
          <w:tblCellMar>
            <w:top w:w="0" w:type="dxa"/>
            <w:left w:w="108" w:type="dxa"/>
            <w:bottom w:w="0" w:type="dxa"/>
            <w:right w:w="108" w:type="dxa"/>
          </w:tblCellMar>
        </w:tblPrEx>
        <w:trPr>
          <w:trHeight w:val="307"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AD32EF">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2</w:t>
            </w:r>
            <w:r>
              <w:rPr>
                <w:rFonts w:hint="eastAsia" w:ascii="宋体" w:hAnsi="宋体" w:eastAsia="宋体" w:cs="宋体"/>
                <w:color w:val="auto"/>
                <w:kern w:val="0"/>
                <w:sz w:val="20"/>
                <w:szCs w:val="20"/>
                <w:lang w:val="en-US" w:eastAsia="zh-CN" w:bidi="ar"/>
              </w:rPr>
              <w:t>9</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EE993">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1D8AC5B">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键盘按键数目</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71A5BA9">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≥104 键等</w:t>
            </w:r>
          </w:p>
        </w:tc>
      </w:tr>
      <w:tr w14:paraId="4FBDEBE5">
        <w:tblPrEx>
          <w:tblCellMar>
            <w:top w:w="0" w:type="dxa"/>
            <w:left w:w="108" w:type="dxa"/>
            <w:bottom w:w="0" w:type="dxa"/>
            <w:right w:w="108" w:type="dxa"/>
          </w:tblCellMar>
        </w:tblPrEx>
        <w:trPr>
          <w:trHeight w:val="251"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AA0DC7">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30</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ACCB4">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0A88F6C">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键盘连接方式</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7E537A22">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有线</w:t>
            </w:r>
          </w:p>
        </w:tc>
      </w:tr>
      <w:tr w14:paraId="38AA2C17">
        <w:tblPrEx>
          <w:tblCellMar>
            <w:top w:w="0" w:type="dxa"/>
            <w:left w:w="108" w:type="dxa"/>
            <w:bottom w:w="0" w:type="dxa"/>
            <w:right w:w="108" w:type="dxa"/>
          </w:tblCellMar>
        </w:tblPrEx>
        <w:trPr>
          <w:trHeight w:val="268"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102495">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31</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D6901">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298DE53">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键盘键程</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01FC99C">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2.3mm ～ 4.0mm</w:t>
            </w:r>
          </w:p>
        </w:tc>
      </w:tr>
      <w:tr w14:paraId="6EB960A4">
        <w:tblPrEx>
          <w:tblCellMar>
            <w:top w:w="0" w:type="dxa"/>
            <w:left w:w="108" w:type="dxa"/>
            <w:bottom w:w="0" w:type="dxa"/>
            <w:right w:w="108" w:type="dxa"/>
          </w:tblCellMar>
        </w:tblPrEx>
        <w:trPr>
          <w:trHeight w:val="261"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F7E7DA">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32</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EDCA9">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0D8381F">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键盘按键压力</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43A08E7">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按键压力应在 0.54 N±0.14N</w:t>
            </w:r>
          </w:p>
        </w:tc>
      </w:tr>
      <w:tr w14:paraId="29E3CB15">
        <w:tblPrEx>
          <w:tblCellMar>
            <w:top w:w="0" w:type="dxa"/>
            <w:left w:w="108" w:type="dxa"/>
            <w:bottom w:w="0" w:type="dxa"/>
            <w:right w:w="108" w:type="dxa"/>
          </w:tblCellMar>
        </w:tblPrEx>
        <w:trPr>
          <w:trHeight w:val="261"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D68DDF">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33</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1BD9C">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FBE23D0">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有线键盘连接线</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BBC7E7C">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≥1.5 米</w:t>
            </w:r>
          </w:p>
        </w:tc>
      </w:tr>
      <w:tr w14:paraId="1D752695">
        <w:tblPrEx>
          <w:tblCellMar>
            <w:top w:w="0" w:type="dxa"/>
            <w:left w:w="108" w:type="dxa"/>
            <w:bottom w:w="0" w:type="dxa"/>
            <w:right w:w="108" w:type="dxa"/>
          </w:tblCellMar>
        </w:tblPrEx>
        <w:trPr>
          <w:trHeight w:val="3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BD0960">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34</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0AB24">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D0F42C5">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键盘颜色</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7142137D">
            <w:pPr>
              <w:widowControl/>
              <w:adjustRightInd w:val="0"/>
              <w:jc w:val="left"/>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黑色</w:t>
            </w:r>
            <w:r>
              <w:rPr>
                <w:rFonts w:hint="eastAsia" w:ascii="宋体" w:hAnsi="宋体" w:eastAsia="宋体" w:cs="宋体"/>
                <w:color w:val="auto"/>
                <w:kern w:val="0"/>
                <w:sz w:val="20"/>
                <w:szCs w:val="20"/>
                <w:lang w:val="en-US" w:eastAsia="zh-CN" w:bidi="ar"/>
              </w:rPr>
              <w:t>/白色/银色等商务色系</w:t>
            </w:r>
          </w:p>
        </w:tc>
      </w:tr>
      <w:tr w14:paraId="5C13D250">
        <w:tblPrEx>
          <w:tblCellMar>
            <w:top w:w="0" w:type="dxa"/>
            <w:left w:w="108" w:type="dxa"/>
            <w:bottom w:w="0" w:type="dxa"/>
            <w:right w:w="108" w:type="dxa"/>
          </w:tblCellMar>
        </w:tblPrEx>
        <w:trPr>
          <w:trHeight w:val="284"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04160A">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35</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C1686">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2B78DD0">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键盘其他要求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933249A">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键盘外观结构、连接方式、主要功能、安全、电磁兼容性、可靠性应符合GB/T 14081 的相关规定</w:t>
            </w:r>
          </w:p>
        </w:tc>
      </w:tr>
      <w:tr w14:paraId="3CEF4CE4">
        <w:tblPrEx>
          <w:tblCellMar>
            <w:top w:w="0" w:type="dxa"/>
            <w:left w:w="108" w:type="dxa"/>
            <w:bottom w:w="0" w:type="dxa"/>
            <w:right w:w="108" w:type="dxa"/>
          </w:tblCellMar>
        </w:tblPrEx>
        <w:trPr>
          <w:trHeight w:val="284"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7FC498">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3</w:t>
            </w:r>
            <w:r>
              <w:rPr>
                <w:rFonts w:hint="eastAsia" w:ascii="宋体" w:hAnsi="宋体" w:eastAsia="宋体" w:cs="宋体"/>
                <w:color w:val="auto"/>
                <w:kern w:val="0"/>
                <w:sz w:val="20"/>
                <w:szCs w:val="20"/>
                <w:lang w:val="en-US" w:eastAsia="zh-CN" w:bidi="ar"/>
              </w:rPr>
              <w:t>6</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BD371">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13C3185">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鼠标连接方式</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1C93C52">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有线</w:t>
            </w:r>
          </w:p>
        </w:tc>
      </w:tr>
      <w:tr w14:paraId="419AD850">
        <w:tblPrEx>
          <w:tblCellMar>
            <w:top w:w="0" w:type="dxa"/>
            <w:left w:w="108" w:type="dxa"/>
            <w:bottom w:w="0" w:type="dxa"/>
            <w:right w:w="108" w:type="dxa"/>
          </w:tblCellMar>
        </w:tblPrEx>
        <w:trPr>
          <w:trHeight w:val="25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27D344">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3</w:t>
            </w:r>
            <w:r>
              <w:rPr>
                <w:rFonts w:hint="eastAsia" w:ascii="宋体" w:hAnsi="宋体" w:eastAsia="宋体" w:cs="宋体"/>
                <w:color w:val="auto"/>
                <w:kern w:val="0"/>
                <w:sz w:val="20"/>
                <w:szCs w:val="20"/>
                <w:lang w:val="en-US" w:eastAsia="zh-CN" w:bidi="ar"/>
              </w:rPr>
              <w:t>7</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DF246">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D29A29E">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有线鼠标连接线</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A470B9B">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≥1.5 米</w:t>
            </w:r>
          </w:p>
        </w:tc>
      </w:tr>
      <w:tr w14:paraId="0ECD81F7">
        <w:tblPrEx>
          <w:tblCellMar>
            <w:top w:w="0" w:type="dxa"/>
            <w:left w:w="108" w:type="dxa"/>
            <w:bottom w:w="0" w:type="dxa"/>
            <w:right w:w="108" w:type="dxa"/>
          </w:tblCellMar>
        </w:tblPrEx>
        <w:trPr>
          <w:trHeight w:val="314"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474870">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38</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FEDEF">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22685DE">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鼠标 DPI分辨率</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54F54836">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800</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1600</w:t>
            </w:r>
          </w:p>
        </w:tc>
      </w:tr>
      <w:tr w14:paraId="68E8EB65">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1C0F54">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39</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06F2F">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19719C9">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鼠标颜色</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390A7FBD">
            <w:pPr>
              <w:widowControl/>
              <w:adjustRightInd w:val="0"/>
              <w:jc w:val="left"/>
              <w:textAlignment w:val="center"/>
              <w:rPr>
                <w:rFonts w:hint="default" w:ascii="宋体" w:hAnsi="宋体" w:eastAsia="宋体" w:cs="宋体"/>
                <w:color w:val="auto"/>
                <w:kern w:val="0"/>
                <w:sz w:val="20"/>
                <w:szCs w:val="20"/>
                <w:lang w:val="en-US" w:bidi="ar"/>
              </w:rPr>
            </w:pPr>
            <w:r>
              <w:rPr>
                <w:rFonts w:hint="eastAsia" w:ascii="宋体" w:hAnsi="宋体" w:eastAsia="宋体" w:cs="宋体"/>
                <w:color w:val="auto"/>
                <w:kern w:val="0"/>
                <w:sz w:val="20"/>
                <w:szCs w:val="20"/>
                <w:lang w:bidi="ar"/>
              </w:rPr>
              <w:t>黑色</w:t>
            </w:r>
            <w:r>
              <w:rPr>
                <w:rFonts w:hint="eastAsia" w:ascii="宋体" w:hAnsi="宋体" w:eastAsia="宋体" w:cs="宋体"/>
                <w:color w:val="auto"/>
                <w:kern w:val="0"/>
                <w:sz w:val="20"/>
                <w:szCs w:val="20"/>
                <w:lang w:val="en-US" w:eastAsia="zh-CN" w:bidi="ar"/>
              </w:rPr>
              <w:t>/白色/银色等商务色系</w:t>
            </w:r>
          </w:p>
        </w:tc>
      </w:tr>
      <w:tr w14:paraId="15B54171">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DD636A">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40</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80FBF">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9323941">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鼠标其他要求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D5AEB5B">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其它参数应符合GB/T 26245 的相关规定</w:t>
            </w:r>
          </w:p>
        </w:tc>
      </w:tr>
      <w:tr w14:paraId="506BED41">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1C6A76">
            <w:pPr>
              <w:widowControl/>
              <w:adjustRightInd w:val="0"/>
              <w:jc w:val="center"/>
              <w:textAlignment w:val="center"/>
              <w:rPr>
                <w:rFonts w:hint="default" w:ascii="宋体" w:hAnsi="宋体" w:eastAsia="宋体" w:cs="宋体"/>
                <w:color w:val="auto"/>
                <w:kern w:val="0"/>
                <w:sz w:val="20"/>
                <w:szCs w:val="20"/>
                <w:lang w:val="en-US" w:eastAsia="zh-CN" w:bidi="ar"/>
              </w:rPr>
            </w:pPr>
            <w:bookmarkStart w:id="410" w:name="auto_fouce_4"/>
            <w:r>
              <w:rPr>
                <w:rFonts w:hint="eastAsia" w:ascii="宋体" w:hAnsi="宋体" w:cs="宋体"/>
                <w:color w:val="auto"/>
                <w:kern w:val="0"/>
                <w:sz w:val="20"/>
                <w:szCs w:val="20"/>
                <w:lang w:val="en-US" w:eastAsia="zh-CN" w:bidi="ar"/>
              </w:rPr>
              <w:t>41</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5F8D6E68">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网络</w:t>
            </w:r>
          </w:p>
          <w:p w14:paraId="7C84F47B">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设备</w:t>
            </w:r>
          </w:p>
          <w:p w14:paraId="375D7ABA">
            <w:pPr>
              <w:widowControl w:val="0"/>
              <w:adjustRightInd w:val="0"/>
              <w:jc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4F6491D6">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*有线网卡数量</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18C3A59">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网卡≥1个，RJ45接口，配置集成10/100/1000M自适应以太网卡。</w:t>
            </w:r>
          </w:p>
        </w:tc>
      </w:tr>
      <w:tr w14:paraId="1FC0F2A9">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C72067">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4</w:t>
            </w:r>
            <w:r>
              <w:rPr>
                <w:rFonts w:hint="eastAsia" w:ascii="宋体" w:hAnsi="宋体" w:cs="宋体"/>
                <w:color w:val="auto"/>
                <w:kern w:val="0"/>
                <w:sz w:val="20"/>
                <w:szCs w:val="20"/>
                <w:lang w:val="en-US" w:eastAsia="zh-CN" w:bidi="ar"/>
              </w:rPr>
              <w:t>2</w:t>
            </w:r>
          </w:p>
        </w:tc>
        <w:tc>
          <w:tcPr>
            <w:tcW w:w="1027" w:type="dxa"/>
            <w:vMerge w:val="restart"/>
            <w:tcBorders>
              <w:top w:val="single" w:color="000000" w:sz="4" w:space="0"/>
              <w:left w:val="single" w:color="000000" w:sz="4" w:space="0"/>
              <w:bottom w:val="single" w:color="000000" w:sz="4" w:space="0"/>
              <w:right w:val="single" w:color="000000" w:sz="4" w:space="0"/>
            </w:tcBorders>
            <w:noWrap w:val="0"/>
            <w:vAlign w:val="center"/>
          </w:tcPr>
          <w:p w14:paraId="3166CC13">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外部</w:t>
            </w:r>
          </w:p>
          <w:p w14:paraId="5E8D963D">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接口</w:t>
            </w:r>
          </w:p>
          <w:p w14:paraId="3C0E7302">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规格</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BA09B78">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USB 接口数量</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CDE12AC">
            <w:pPr>
              <w:widowControl/>
              <w:adjustRightInd w:val="0"/>
              <w:jc w:val="both"/>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6</w:t>
            </w:r>
            <w:r>
              <w:rPr>
                <w:rFonts w:hint="eastAsia" w:ascii="宋体" w:hAnsi="宋体" w:eastAsia="宋体" w:cs="宋体"/>
                <w:color w:val="auto"/>
                <w:kern w:val="0"/>
                <w:sz w:val="20"/>
                <w:szCs w:val="20"/>
                <w:lang w:bidi="ar"/>
              </w:rPr>
              <w:t>个USB接口</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机箱前面板应提供不少于 3 个 USB 接口（含 2 个 USB3.0 及以上接口）</w:t>
            </w:r>
          </w:p>
        </w:tc>
      </w:tr>
      <w:bookmarkEnd w:id="410"/>
      <w:tr w14:paraId="133F6053">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2A3C80">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4</w:t>
            </w:r>
            <w:r>
              <w:rPr>
                <w:rFonts w:hint="eastAsia" w:ascii="宋体" w:hAnsi="宋体" w:cs="宋体"/>
                <w:color w:val="auto"/>
                <w:kern w:val="0"/>
                <w:sz w:val="20"/>
                <w:szCs w:val="20"/>
                <w:lang w:val="en-US" w:eastAsia="zh-CN" w:bidi="ar"/>
              </w:rPr>
              <w:t>3</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0925C">
            <w:pPr>
              <w:widowControl/>
              <w:adjustRightInd w:val="0"/>
              <w:jc w:val="center"/>
              <w:textAlignment w:val="center"/>
              <w:rPr>
                <w:rFonts w:hint="eastAsia" w:ascii="宋体" w:hAnsi="宋体" w:eastAsia="宋体" w:cs="宋体"/>
                <w:color w:val="auto"/>
                <w:kern w:val="0"/>
                <w:sz w:val="20"/>
                <w:szCs w:val="20"/>
                <w:lang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28E6B6F">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视频接口数量</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033B137">
            <w:pPr>
              <w:widowControl/>
              <w:adjustRightInd w:val="0"/>
              <w:jc w:val="both"/>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r>
              <w:rPr>
                <w:rFonts w:hint="eastAsia" w:ascii="宋体" w:hAnsi="宋体" w:eastAsia="宋体" w:cs="宋体"/>
                <w:color w:val="auto"/>
                <w:kern w:val="0"/>
                <w:sz w:val="20"/>
                <w:szCs w:val="20"/>
                <w:lang w:bidi="ar"/>
              </w:rPr>
              <w:t>个</w:t>
            </w:r>
            <w:r>
              <w:rPr>
                <w:rFonts w:hint="eastAsia" w:ascii="宋体" w:hAnsi="宋体" w:eastAsia="宋体" w:cs="宋体"/>
                <w:color w:val="auto"/>
                <w:kern w:val="0"/>
                <w:sz w:val="20"/>
                <w:szCs w:val="20"/>
                <w:lang w:eastAsia="zh-CN" w:bidi="ar"/>
              </w:rPr>
              <w:t>，≥1×HDMI接口、≥1×VGA接口</w:t>
            </w:r>
          </w:p>
        </w:tc>
      </w:tr>
      <w:tr w14:paraId="170DF245">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E688BC">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4</w:t>
            </w:r>
            <w:r>
              <w:rPr>
                <w:rFonts w:hint="eastAsia" w:ascii="宋体" w:hAnsi="宋体" w:cs="宋体"/>
                <w:color w:val="auto"/>
                <w:kern w:val="0"/>
                <w:sz w:val="20"/>
                <w:szCs w:val="20"/>
                <w:lang w:val="en-US" w:eastAsia="zh-CN" w:bidi="ar"/>
              </w:rPr>
              <w:t>4</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28D6B">
            <w:pPr>
              <w:widowControl/>
              <w:adjustRightInd w:val="0"/>
              <w:jc w:val="center"/>
              <w:textAlignment w:val="center"/>
              <w:rPr>
                <w:rFonts w:hint="eastAsia" w:ascii="宋体" w:hAnsi="宋体" w:eastAsia="宋体" w:cs="宋体"/>
                <w:color w:val="auto"/>
                <w:kern w:val="0"/>
                <w:sz w:val="20"/>
                <w:szCs w:val="20"/>
                <w:lang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45EB0921">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音频接口数量</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D52A408">
            <w:pPr>
              <w:widowControl/>
              <w:adjustRightInd w:val="0"/>
              <w:jc w:val="both"/>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r>
              <w:rPr>
                <w:rFonts w:hint="eastAsia" w:ascii="宋体" w:hAnsi="宋体" w:eastAsia="宋体" w:cs="宋体"/>
                <w:color w:val="auto"/>
                <w:kern w:val="0"/>
                <w:sz w:val="20"/>
                <w:szCs w:val="20"/>
                <w:lang w:bidi="ar"/>
              </w:rPr>
              <w:t>个音频接口；</w:t>
            </w:r>
          </w:p>
        </w:tc>
      </w:tr>
      <w:tr w14:paraId="78FC6866">
        <w:tblPrEx>
          <w:tblCellMar>
            <w:top w:w="0" w:type="dxa"/>
            <w:left w:w="108" w:type="dxa"/>
            <w:bottom w:w="0" w:type="dxa"/>
            <w:right w:w="108" w:type="dxa"/>
          </w:tblCellMar>
        </w:tblPrEx>
        <w:trPr>
          <w:trHeight w:val="1077"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C8ED3F">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4</w:t>
            </w:r>
            <w:r>
              <w:rPr>
                <w:rFonts w:hint="eastAsia" w:ascii="宋体" w:hAnsi="宋体" w:cs="宋体"/>
                <w:color w:val="auto"/>
                <w:kern w:val="0"/>
                <w:sz w:val="20"/>
                <w:szCs w:val="20"/>
                <w:lang w:val="en-US" w:eastAsia="zh-CN" w:bidi="ar"/>
              </w:rPr>
              <w:t>5</w:t>
            </w:r>
          </w:p>
        </w:tc>
        <w:tc>
          <w:tcPr>
            <w:tcW w:w="1027" w:type="dxa"/>
            <w:vMerge w:val="restart"/>
            <w:tcBorders>
              <w:top w:val="single" w:color="000000" w:sz="4" w:space="0"/>
              <w:left w:val="single" w:color="000000" w:sz="4" w:space="0"/>
              <w:bottom w:val="single" w:color="000000" w:sz="4" w:space="0"/>
              <w:right w:val="single" w:color="000000" w:sz="4" w:space="0"/>
            </w:tcBorders>
            <w:noWrap w:val="0"/>
            <w:vAlign w:val="center"/>
          </w:tcPr>
          <w:p w14:paraId="5805A74F">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整机</w:t>
            </w:r>
          </w:p>
          <w:p w14:paraId="4C3E43E5">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基础</w:t>
            </w:r>
          </w:p>
          <w:p w14:paraId="2B309E17">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997E4FD">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整机外观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30AE2AF">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a）</w:t>
            </w:r>
            <w:r>
              <w:rPr>
                <w:rFonts w:hint="eastAsia" w:ascii="宋体" w:hAnsi="宋体" w:eastAsia="宋体" w:cs="宋体"/>
                <w:color w:val="auto"/>
                <w:kern w:val="0"/>
                <w:sz w:val="20"/>
                <w:szCs w:val="20"/>
                <w:lang w:bidi="ar"/>
              </w:rPr>
              <w:t xml:space="preserve"> 产品表面不应有凹痕、划伤、裂缝、变形和污染等。表面涂层均匀，不应起泡、龟裂、脱落和磨损，金属零部件无锈蚀及其它机械损伤；</w:t>
            </w:r>
          </w:p>
          <w:p w14:paraId="03ABFAD1">
            <w:pPr>
              <w:widowControl/>
              <w:adjustRightInd w:val="0"/>
              <w:jc w:val="left"/>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b）</w:t>
            </w:r>
            <w:r>
              <w:rPr>
                <w:rFonts w:hint="eastAsia" w:ascii="宋体" w:hAnsi="宋体" w:eastAsia="宋体" w:cs="宋体"/>
                <w:color w:val="auto"/>
                <w:kern w:val="0"/>
                <w:sz w:val="20"/>
                <w:szCs w:val="20"/>
                <w:lang w:bidi="ar"/>
              </w:rPr>
              <w:t xml:space="preserve"> 产品表面说明功能的文字、符号、标志，应清晰、端正、牢固</w:t>
            </w:r>
            <w:r>
              <w:rPr>
                <w:rFonts w:hint="eastAsia" w:ascii="宋体" w:hAnsi="宋体" w:eastAsia="宋体" w:cs="宋体"/>
                <w:color w:val="auto"/>
                <w:kern w:val="0"/>
                <w:sz w:val="20"/>
                <w:szCs w:val="20"/>
                <w:lang w:eastAsia="zh-CN" w:bidi="ar"/>
              </w:rPr>
              <w:t>；</w:t>
            </w:r>
          </w:p>
        </w:tc>
      </w:tr>
      <w:tr w14:paraId="063502AA">
        <w:tblPrEx>
          <w:tblCellMar>
            <w:top w:w="0" w:type="dxa"/>
            <w:left w:w="108" w:type="dxa"/>
            <w:bottom w:w="0" w:type="dxa"/>
            <w:right w:w="108" w:type="dxa"/>
          </w:tblCellMar>
        </w:tblPrEx>
        <w:trPr>
          <w:trHeight w:val="519"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543A7C">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4</w:t>
            </w:r>
            <w:r>
              <w:rPr>
                <w:rFonts w:hint="eastAsia" w:ascii="宋体" w:hAnsi="宋体" w:cs="宋体"/>
                <w:color w:val="auto"/>
                <w:kern w:val="0"/>
                <w:sz w:val="20"/>
                <w:szCs w:val="20"/>
                <w:lang w:val="en-US" w:eastAsia="zh-CN" w:bidi="ar"/>
              </w:rPr>
              <w:t>6</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95689">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702A6CA">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状态指示灯</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315D9ADD">
            <w:pPr>
              <w:widowControl/>
              <w:adjustRightInd w:val="0"/>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在产品显著位置提供状态指示功能，如运行状态</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并由供应商提供详细参数</w:t>
            </w:r>
          </w:p>
        </w:tc>
      </w:tr>
      <w:tr w14:paraId="7FC774C2">
        <w:tblPrEx>
          <w:tblCellMar>
            <w:top w:w="0" w:type="dxa"/>
            <w:left w:w="108" w:type="dxa"/>
            <w:bottom w:w="0" w:type="dxa"/>
            <w:right w:w="108" w:type="dxa"/>
          </w:tblCellMar>
        </w:tblPrEx>
        <w:trPr>
          <w:trHeight w:val="9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C1D1D3">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4</w:t>
            </w:r>
            <w:r>
              <w:rPr>
                <w:rFonts w:hint="eastAsia" w:ascii="宋体" w:hAnsi="宋体" w:cs="宋体"/>
                <w:color w:val="auto"/>
                <w:kern w:val="0"/>
                <w:sz w:val="20"/>
                <w:szCs w:val="20"/>
                <w:lang w:val="en-US" w:eastAsia="zh-CN" w:bidi="ar"/>
              </w:rPr>
              <w:t>7</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65940">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58F9268">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整机结构</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E59F962">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a）</w:t>
            </w:r>
            <w:r>
              <w:rPr>
                <w:rFonts w:hint="eastAsia" w:ascii="宋体" w:hAnsi="宋体" w:eastAsia="宋体" w:cs="宋体"/>
                <w:color w:val="auto"/>
                <w:kern w:val="0"/>
                <w:sz w:val="20"/>
                <w:szCs w:val="20"/>
                <w:lang w:bidi="ar"/>
              </w:rPr>
              <w:t xml:space="preserve"> 机箱应符合 GB/T 4208、GB/T 26246的相关规定；</w:t>
            </w:r>
          </w:p>
          <w:p w14:paraId="3C4568EA">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b）</w:t>
            </w:r>
            <w:r>
              <w:rPr>
                <w:rFonts w:hint="eastAsia" w:ascii="宋体" w:hAnsi="宋体" w:eastAsia="宋体" w:cs="宋体"/>
                <w:color w:val="auto"/>
                <w:kern w:val="0"/>
                <w:sz w:val="20"/>
                <w:szCs w:val="20"/>
                <w:lang w:bidi="ar"/>
              </w:rPr>
              <w:t xml:space="preserve"> 产品内部结构应符合通用部件的安装需求；</w:t>
            </w:r>
          </w:p>
          <w:p w14:paraId="25EA8F1C">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c）</w:t>
            </w:r>
            <w:r>
              <w:rPr>
                <w:rFonts w:hint="eastAsia" w:ascii="宋体" w:hAnsi="宋体" w:eastAsia="宋体" w:cs="宋体"/>
                <w:color w:val="auto"/>
                <w:kern w:val="0"/>
                <w:sz w:val="20"/>
                <w:szCs w:val="20"/>
                <w:lang w:bidi="ar"/>
              </w:rPr>
              <w:t xml:space="preserve"> 所有输入输出接口应符合相关国家或行业标准；</w:t>
            </w:r>
          </w:p>
          <w:p w14:paraId="28658A35">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d）</w:t>
            </w:r>
            <w:r>
              <w:rPr>
                <w:rFonts w:hint="eastAsia" w:ascii="宋体" w:hAnsi="宋体" w:eastAsia="宋体" w:cs="宋体"/>
                <w:color w:val="auto"/>
                <w:kern w:val="0"/>
                <w:sz w:val="20"/>
                <w:szCs w:val="20"/>
                <w:lang w:bidi="ar"/>
              </w:rPr>
              <w:t xml:space="preserve"> 产品零部件应紧固无松动，可插拔部件应可靠连接，开关、按钮和其它控制部件应灵活可靠，布局应方便使用；</w:t>
            </w:r>
          </w:p>
          <w:p w14:paraId="55899297">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e）</w:t>
            </w:r>
            <w:r>
              <w:rPr>
                <w:rFonts w:hint="eastAsia" w:ascii="宋体" w:hAnsi="宋体" w:eastAsia="宋体" w:cs="宋体"/>
                <w:color w:val="auto"/>
                <w:kern w:val="0"/>
                <w:sz w:val="20"/>
                <w:szCs w:val="20"/>
                <w:lang w:bidi="ar"/>
              </w:rPr>
              <w:t xml:space="preserve"> 所有 I/O 连接器及需插接线缆的部位应预留采购人操作空间，方便插拔解锁与插拔线缆；</w:t>
            </w:r>
          </w:p>
          <w:p w14:paraId="6FA25164">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f）</w:t>
            </w:r>
            <w:r>
              <w:rPr>
                <w:rFonts w:hint="eastAsia" w:ascii="宋体" w:hAnsi="宋体" w:eastAsia="宋体" w:cs="宋体"/>
                <w:color w:val="auto"/>
                <w:kern w:val="0"/>
                <w:sz w:val="20"/>
                <w:szCs w:val="20"/>
                <w:lang w:bidi="ar"/>
              </w:rPr>
              <w:t xml:space="preserve"> 可插拔板卡插槽部位应预留安装、拆卸或更换板卡空间；</w:t>
            </w:r>
          </w:p>
          <w:p w14:paraId="6A082E03">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g）</w:t>
            </w:r>
            <w:r>
              <w:rPr>
                <w:rFonts w:hint="eastAsia" w:ascii="宋体" w:hAnsi="宋体" w:eastAsia="宋体" w:cs="宋体"/>
                <w:color w:val="auto"/>
                <w:kern w:val="0"/>
                <w:sz w:val="20"/>
                <w:szCs w:val="20"/>
                <w:lang w:bidi="ar"/>
              </w:rPr>
              <w:t xml:space="preserve"> 拆装可能接触到的金属剪口或金属尖角部位应做防划伤处理，以保证安全；</w:t>
            </w:r>
          </w:p>
          <w:p w14:paraId="03A47119">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h）</w:t>
            </w:r>
            <w:r>
              <w:rPr>
                <w:rFonts w:hint="eastAsia" w:ascii="宋体" w:hAnsi="宋体" w:eastAsia="宋体" w:cs="宋体"/>
                <w:color w:val="auto"/>
                <w:kern w:val="0"/>
                <w:sz w:val="20"/>
                <w:szCs w:val="20"/>
                <w:lang w:bidi="ar"/>
              </w:rPr>
              <w:t xml:space="preserve"> 整机内部走线应规整，固线结构和位置要合理可靠并做防割线处理，需便于理线和插拔操作，走线应不影响系统各主要部件组装和拆卸；</w:t>
            </w:r>
          </w:p>
          <w:p w14:paraId="2A597AED">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i）</w:t>
            </w:r>
            <w:r>
              <w:rPr>
                <w:rFonts w:hint="eastAsia" w:ascii="宋体" w:hAnsi="宋体" w:eastAsia="宋体" w:cs="宋体"/>
                <w:color w:val="auto"/>
                <w:kern w:val="0"/>
                <w:sz w:val="20"/>
                <w:szCs w:val="20"/>
                <w:lang w:bidi="ar"/>
              </w:rPr>
              <w:t xml:space="preserve"> 如需通过孔走线，过线孔应做防割线处理；</w:t>
            </w:r>
          </w:p>
          <w:p w14:paraId="57ABFFFD">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j）</w:t>
            </w:r>
            <w:r>
              <w:rPr>
                <w:rFonts w:hint="eastAsia" w:ascii="宋体" w:hAnsi="宋体" w:eastAsia="宋体" w:cs="宋体"/>
                <w:color w:val="auto"/>
                <w:kern w:val="0"/>
                <w:sz w:val="20"/>
                <w:szCs w:val="20"/>
                <w:lang w:bidi="ar"/>
              </w:rPr>
              <w:t xml:space="preserve"> 各插头位置和插拔方向应合理，应做到插拔无障碍设计，具备防呆设计，有效避免误操作；</w:t>
            </w:r>
          </w:p>
          <w:p w14:paraId="503DEBFA">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k）</w:t>
            </w:r>
            <w:r>
              <w:rPr>
                <w:rFonts w:hint="eastAsia" w:ascii="宋体" w:hAnsi="宋体" w:eastAsia="宋体" w:cs="宋体"/>
                <w:color w:val="auto"/>
                <w:kern w:val="0"/>
                <w:sz w:val="20"/>
                <w:szCs w:val="20"/>
                <w:lang w:bidi="ar"/>
              </w:rPr>
              <w:t xml:space="preserve"> 各主要部件拆装无障碍，使用常规工具拆装，无特殊拆装工具需求；</w:t>
            </w:r>
          </w:p>
          <w:p w14:paraId="33924D2E">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l）</w:t>
            </w:r>
            <w:r>
              <w:rPr>
                <w:rFonts w:hint="eastAsia" w:ascii="宋体" w:hAnsi="宋体" w:eastAsia="宋体" w:cs="宋体"/>
                <w:color w:val="auto"/>
                <w:kern w:val="0"/>
                <w:sz w:val="20"/>
                <w:szCs w:val="20"/>
                <w:lang w:bidi="ar"/>
              </w:rPr>
              <w:t xml:space="preserve"> 各主要部件拆装步骤要少，各自拆装需避免相互干扰；</w:t>
            </w:r>
          </w:p>
          <w:p w14:paraId="0272D197">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m）</w:t>
            </w:r>
            <w:r>
              <w:rPr>
                <w:rFonts w:hint="eastAsia" w:ascii="宋体" w:hAnsi="宋体" w:eastAsia="宋体" w:cs="宋体"/>
                <w:color w:val="auto"/>
                <w:kern w:val="0"/>
                <w:sz w:val="20"/>
                <w:szCs w:val="20"/>
                <w:lang w:bidi="ar"/>
              </w:rPr>
              <w:t xml:space="preserve"> 对于整机或零部件外表面为高亮面的，应粘贴保护膜，保护膜需粘贴牢固，运输、组装等过程不易脱落，撕下无残留；</w:t>
            </w:r>
          </w:p>
          <w:p w14:paraId="6F0D6554">
            <w:pPr>
              <w:widowControl/>
              <w:adjustRightInd w:val="0"/>
              <w:jc w:val="both"/>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n）</w:t>
            </w:r>
            <w:r>
              <w:rPr>
                <w:rFonts w:hint="eastAsia" w:ascii="宋体" w:hAnsi="宋体" w:eastAsia="宋体" w:cs="宋体"/>
                <w:color w:val="auto"/>
                <w:kern w:val="0"/>
                <w:sz w:val="20"/>
                <w:szCs w:val="20"/>
                <w:lang w:bidi="ar"/>
              </w:rPr>
              <w:t xml:space="preserve"> 其它要求应符合 GB/T 9813.1 的相关规定</w:t>
            </w:r>
            <w:r>
              <w:rPr>
                <w:rFonts w:hint="eastAsia" w:ascii="宋体" w:hAnsi="宋体" w:eastAsia="宋体" w:cs="宋体"/>
                <w:color w:val="auto"/>
                <w:kern w:val="0"/>
                <w:sz w:val="20"/>
                <w:szCs w:val="20"/>
                <w:lang w:eastAsia="zh-CN" w:bidi="ar"/>
              </w:rPr>
              <w:t>。</w:t>
            </w:r>
          </w:p>
        </w:tc>
      </w:tr>
      <w:tr w14:paraId="21E8120E">
        <w:tblPrEx>
          <w:tblCellMar>
            <w:top w:w="0" w:type="dxa"/>
            <w:left w:w="108" w:type="dxa"/>
            <w:bottom w:w="0" w:type="dxa"/>
            <w:right w:w="108" w:type="dxa"/>
          </w:tblCellMar>
        </w:tblPrEx>
        <w:trPr>
          <w:trHeight w:val="299"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1D2424">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4</w:t>
            </w:r>
            <w:r>
              <w:rPr>
                <w:rFonts w:hint="eastAsia" w:ascii="宋体" w:hAnsi="宋体" w:cs="宋体"/>
                <w:color w:val="auto"/>
                <w:kern w:val="0"/>
                <w:sz w:val="20"/>
                <w:szCs w:val="20"/>
                <w:lang w:val="en-US" w:eastAsia="zh-CN" w:bidi="ar"/>
              </w:rPr>
              <w:t>8</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F540F">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452DF058">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机箱防护要求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1F085C7">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机箱应符合 GB/T 4208 中 IP20 防护要求</w:t>
            </w:r>
          </w:p>
        </w:tc>
      </w:tr>
      <w:tr w14:paraId="299FE30C">
        <w:tblPrEx>
          <w:tblCellMar>
            <w:top w:w="0" w:type="dxa"/>
            <w:left w:w="108" w:type="dxa"/>
            <w:bottom w:w="0" w:type="dxa"/>
            <w:right w:w="108" w:type="dxa"/>
          </w:tblCellMar>
        </w:tblPrEx>
        <w:trPr>
          <w:trHeight w:val="261"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832C01">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4</w:t>
            </w:r>
            <w:r>
              <w:rPr>
                <w:rFonts w:hint="eastAsia" w:ascii="宋体" w:hAnsi="宋体" w:cs="宋体"/>
                <w:color w:val="auto"/>
                <w:kern w:val="0"/>
                <w:sz w:val="20"/>
                <w:szCs w:val="20"/>
                <w:lang w:val="en-US" w:eastAsia="zh-CN" w:bidi="ar"/>
              </w:rPr>
              <w:t>9</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F03F9">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36E6CE2">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整机噪音</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41D0B8A">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产品工作在空闲状态下，产品的声功率级应不超过 4.5 Bel</w:t>
            </w:r>
          </w:p>
        </w:tc>
      </w:tr>
      <w:tr w14:paraId="3F80301E">
        <w:tblPrEx>
          <w:tblCellMar>
            <w:top w:w="0" w:type="dxa"/>
            <w:left w:w="108" w:type="dxa"/>
            <w:bottom w:w="0" w:type="dxa"/>
            <w:right w:w="108" w:type="dxa"/>
          </w:tblCellMar>
        </w:tblPrEx>
        <w:trPr>
          <w:trHeight w:val="44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7ECB7A">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cs="宋体"/>
                <w:color w:val="auto"/>
                <w:kern w:val="0"/>
                <w:sz w:val="20"/>
                <w:szCs w:val="20"/>
                <w:lang w:val="en-US" w:eastAsia="zh-CN" w:bidi="ar"/>
              </w:rPr>
              <w:t>50</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A29D7">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A0DF96B">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整机散热</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8045A4A">
            <w:pPr>
              <w:widowControl/>
              <w:adjustRightInd w:val="0"/>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在环境温度25℃及处理器满载情况下，产品表面温度应符合如下要求：</w:t>
            </w:r>
          </w:p>
          <w:p w14:paraId="0F1766BD">
            <w:pPr>
              <w:widowControl/>
              <w:adjustRightInd w:val="0"/>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a）</w:t>
            </w:r>
            <w:r>
              <w:rPr>
                <w:rFonts w:hint="eastAsia" w:ascii="宋体" w:hAnsi="宋体" w:eastAsia="宋体" w:cs="宋体"/>
                <w:color w:val="auto"/>
                <w:kern w:val="0"/>
                <w:sz w:val="20"/>
                <w:szCs w:val="20"/>
                <w:lang w:bidi="ar"/>
              </w:rPr>
              <w:t xml:space="preserve"> 出风口在机箱后面板情况下，出风口温度不高于55℃</w:t>
            </w:r>
            <w:r>
              <w:rPr>
                <w:rFonts w:hint="eastAsia" w:ascii="宋体" w:hAnsi="宋体" w:eastAsia="宋体" w:cs="宋体"/>
                <w:color w:val="auto"/>
                <w:kern w:val="0"/>
                <w:sz w:val="20"/>
                <w:szCs w:val="20"/>
                <w:lang w:eastAsia="zh-CN" w:bidi="ar"/>
              </w:rPr>
              <w:t>；</w:t>
            </w:r>
          </w:p>
          <w:p w14:paraId="749462B8">
            <w:pPr>
              <w:widowControl/>
              <w:adjustRightInd w:val="0"/>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b）</w:t>
            </w:r>
            <w:r>
              <w:rPr>
                <w:rFonts w:hint="eastAsia" w:ascii="宋体" w:hAnsi="宋体" w:eastAsia="宋体" w:cs="宋体"/>
                <w:color w:val="auto"/>
                <w:kern w:val="0"/>
                <w:sz w:val="20"/>
                <w:szCs w:val="20"/>
                <w:lang w:bidi="ar"/>
              </w:rPr>
              <w:t xml:space="preserve"> 可触及面温度不高于45℃</w:t>
            </w:r>
            <w:r>
              <w:rPr>
                <w:rFonts w:hint="eastAsia" w:ascii="宋体" w:hAnsi="宋体" w:eastAsia="宋体" w:cs="宋体"/>
                <w:color w:val="auto"/>
                <w:kern w:val="0"/>
                <w:sz w:val="20"/>
                <w:szCs w:val="20"/>
                <w:lang w:eastAsia="zh-CN" w:bidi="ar"/>
              </w:rPr>
              <w:t>；</w:t>
            </w:r>
          </w:p>
          <w:p w14:paraId="68D03DD0">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c）</w:t>
            </w:r>
            <w:r>
              <w:rPr>
                <w:rFonts w:hint="eastAsia" w:ascii="宋体" w:hAnsi="宋体" w:eastAsia="宋体" w:cs="宋体"/>
                <w:color w:val="auto"/>
                <w:kern w:val="0"/>
                <w:sz w:val="20"/>
                <w:szCs w:val="20"/>
                <w:lang w:bidi="ar"/>
              </w:rPr>
              <w:t xml:space="preserve"> 显示器表面温度：显示屏不高于38℃</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显示屏上下灯带位置温度（如涉及）不高于40℃</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出风口温度不高于45℃</w:t>
            </w:r>
          </w:p>
        </w:tc>
      </w:tr>
      <w:tr w14:paraId="15C11E5A">
        <w:tblPrEx>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97A151">
            <w:pPr>
              <w:widowControl/>
              <w:adjustRightInd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cs="宋体"/>
                <w:color w:val="auto"/>
                <w:kern w:val="0"/>
                <w:sz w:val="20"/>
                <w:szCs w:val="20"/>
                <w:lang w:val="en-US" w:eastAsia="zh-CN" w:bidi="ar"/>
              </w:rPr>
              <w:t>51</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34EAD">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238F730">
            <w:pPr>
              <w:widowControl/>
              <w:adjustRightInd w:val="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整机能效限定值</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9767673">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产品能效限定值应达到 GB 28380-2012标准中能效等级 2 级及以上</w:t>
            </w:r>
          </w:p>
        </w:tc>
      </w:tr>
      <w:tr w14:paraId="5F854E52">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C56BB5">
            <w:pPr>
              <w:widowControl/>
              <w:adjustRightInd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bidi="ar"/>
              </w:rPr>
              <w:t>5</w:t>
            </w:r>
            <w:r>
              <w:rPr>
                <w:rFonts w:hint="eastAsia" w:ascii="宋体" w:hAnsi="宋体" w:cs="宋体"/>
                <w:color w:val="auto"/>
                <w:kern w:val="0"/>
                <w:sz w:val="20"/>
                <w:szCs w:val="20"/>
                <w:lang w:val="en-US" w:eastAsia="zh-CN" w:bidi="ar"/>
              </w:rPr>
              <w:t>2</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ADCC1">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1821C5C">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机身材质</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F4AE984">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金属</w:t>
            </w:r>
          </w:p>
        </w:tc>
      </w:tr>
      <w:tr w14:paraId="6226CF1D">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FA70DB">
            <w:pPr>
              <w:widowControl/>
              <w:adjustRightInd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bidi="ar"/>
              </w:rPr>
              <w:t>5</w:t>
            </w:r>
            <w:r>
              <w:rPr>
                <w:rFonts w:hint="eastAsia" w:ascii="宋体" w:hAnsi="宋体" w:cs="宋体"/>
                <w:color w:val="auto"/>
                <w:kern w:val="0"/>
                <w:sz w:val="20"/>
                <w:szCs w:val="20"/>
                <w:lang w:val="en-US" w:eastAsia="zh-CN" w:bidi="ar"/>
              </w:rPr>
              <w:t>3</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32C47">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70104E9">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机身颜色</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198AA2A">
            <w:pPr>
              <w:widowControl/>
              <w:adjustRightInd w:val="0"/>
              <w:jc w:val="left"/>
              <w:textAlignment w:val="center"/>
              <w:rPr>
                <w:rFonts w:hint="default" w:ascii="宋体" w:hAnsi="宋体" w:eastAsia="宋体" w:cs="宋体"/>
                <w:color w:val="auto"/>
                <w:kern w:val="0"/>
                <w:sz w:val="20"/>
                <w:szCs w:val="20"/>
                <w:lang w:val="en-US" w:bidi="ar"/>
              </w:rPr>
            </w:pPr>
            <w:r>
              <w:rPr>
                <w:rFonts w:hint="eastAsia" w:ascii="宋体" w:hAnsi="宋体" w:eastAsia="宋体" w:cs="宋体"/>
                <w:color w:val="auto"/>
                <w:kern w:val="0"/>
                <w:sz w:val="20"/>
                <w:szCs w:val="20"/>
                <w:lang w:bidi="ar"/>
              </w:rPr>
              <w:t>黑色</w:t>
            </w:r>
            <w:r>
              <w:rPr>
                <w:rFonts w:hint="eastAsia" w:ascii="宋体" w:hAnsi="宋体" w:eastAsia="宋体" w:cs="宋体"/>
                <w:color w:val="auto"/>
                <w:kern w:val="0"/>
                <w:sz w:val="20"/>
                <w:szCs w:val="20"/>
                <w:lang w:val="en-US" w:eastAsia="zh-CN" w:bidi="ar"/>
              </w:rPr>
              <w:t>或灰色等商务色系</w:t>
            </w:r>
          </w:p>
        </w:tc>
      </w:tr>
      <w:tr w14:paraId="3F0F118E">
        <w:tblPrEx>
          <w:tblCellMar>
            <w:top w:w="0" w:type="dxa"/>
            <w:left w:w="108" w:type="dxa"/>
            <w:bottom w:w="0" w:type="dxa"/>
            <w:right w:w="108" w:type="dxa"/>
          </w:tblCellMar>
        </w:tblPrEx>
        <w:trPr>
          <w:trHeight w:val="315"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F899DB">
            <w:pPr>
              <w:widowControl/>
              <w:adjustRightInd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bidi="ar"/>
              </w:rPr>
              <w:t>5</w:t>
            </w:r>
            <w:r>
              <w:rPr>
                <w:rFonts w:hint="eastAsia" w:ascii="宋体" w:hAnsi="宋体" w:cs="宋体"/>
                <w:color w:val="auto"/>
                <w:kern w:val="0"/>
                <w:sz w:val="20"/>
                <w:szCs w:val="20"/>
                <w:lang w:val="en-US" w:eastAsia="zh-CN" w:bidi="ar"/>
              </w:rPr>
              <w:t>4</w:t>
            </w: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6FE67">
            <w:pPr>
              <w:widowControl w:val="0"/>
              <w:adjustRightInd w:val="0"/>
              <w:jc w:val="center"/>
              <w:rPr>
                <w:rFonts w:ascii="宋体" w:hAnsi="宋体" w:eastAsia="宋体" w:cs="宋体"/>
                <w:color w:val="auto"/>
                <w:kern w:val="2"/>
                <w:sz w:val="20"/>
                <w:szCs w:val="20"/>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E7C6F9C">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机箱尺寸容量</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FC9435E">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机箱体积＜</w:t>
            </w:r>
            <w:r>
              <w:rPr>
                <w:rFonts w:hint="eastAsia" w:ascii="宋体" w:hAnsi="宋体" w:eastAsia="宋体" w:cs="宋体"/>
                <w:color w:val="auto"/>
                <w:kern w:val="0"/>
                <w:sz w:val="20"/>
                <w:szCs w:val="20"/>
                <w:lang w:val="en-US" w:eastAsia="zh-CN" w:bidi="ar"/>
              </w:rPr>
              <w:t>30</w:t>
            </w:r>
            <w:r>
              <w:rPr>
                <w:rFonts w:hint="eastAsia" w:ascii="宋体" w:hAnsi="宋体" w:eastAsia="宋体" w:cs="宋体"/>
                <w:color w:val="auto"/>
                <w:kern w:val="0"/>
                <w:sz w:val="20"/>
                <w:szCs w:val="20"/>
                <w:lang w:bidi="ar"/>
              </w:rPr>
              <w:t>L</w:t>
            </w:r>
          </w:p>
        </w:tc>
      </w:tr>
      <w:tr w14:paraId="64BC79FF">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CB042E">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w:t>
            </w:r>
            <w:r>
              <w:rPr>
                <w:rFonts w:hint="eastAsia" w:ascii="宋体" w:hAnsi="宋体" w:cs="宋体"/>
                <w:color w:val="auto"/>
                <w:kern w:val="0"/>
                <w:sz w:val="20"/>
                <w:szCs w:val="20"/>
                <w:lang w:val="en-US" w:eastAsia="zh-CN" w:bidi="ar"/>
              </w:rPr>
              <w:t>5</w:t>
            </w:r>
          </w:p>
        </w:tc>
        <w:tc>
          <w:tcPr>
            <w:tcW w:w="1027" w:type="dxa"/>
            <w:vMerge w:val="restart"/>
            <w:tcBorders>
              <w:top w:val="single" w:color="000000" w:sz="4" w:space="0"/>
              <w:left w:val="single" w:color="000000" w:sz="4" w:space="0"/>
              <w:right w:val="single" w:color="000000" w:sz="4" w:space="0"/>
            </w:tcBorders>
            <w:noWrap w:val="0"/>
            <w:vAlign w:val="center"/>
          </w:tcPr>
          <w:p w14:paraId="22E0F909">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cpu性能</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A2B12E5">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CPU 物理核数</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71B8EFD">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≥8核</w:t>
            </w:r>
          </w:p>
        </w:tc>
      </w:tr>
      <w:tr w14:paraId="687B1E5F">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F23719">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w:t>
            </w:r>
            <w:r>
              <w:rPr>
                <w:rFonts w:hint="eastAsia" w:ascii="宋体" w:hAnsi="宋体" w:cs="宋体"/>
                <w:color w:val="auto"/>
                <w:kern w:val="0"/>
                <w:sz w:val="20"/>
                <w:szCs w:val="20"/>
                <w:lang w:val="en-US" w:eastAsia="zh-CN" w:bidi="ar"/>
              </w:rPr>
              <w:t>6</w:t>
            </w:r>
          </w:p>
        </w:tc>
        <w:tc>
          <w:tcPr>
            <w:tcW w:w="1027" w:type="dxa"/>
            <w:vMerge w:val="continue"/>
            <w:tcBorders>
              <w:left w:val="single" w:color="000000" w:sz="4" w:space="0"/>
              <w:right w:val="single" w:color="000000" w:sz="4" w:space="0"/>
            </w:tcBorders>
            <w:noWrap w:val="0"/>
            <w:vAlign w:val="center"/>
          </w:tcPr>
          <w:p w14:paraId="62B11C21">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DD8D59C">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CPU 主频</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7E5684E4">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w:t>
            </w: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7</w:t>
            </w:r>
            <w:r>
              <w:rPr>
                <w:rFonts w:hint="eastAsia" w:ascii="宋体" w:hAnsi="宋体" w:eastAsia="宋体" w:cs="宋体"/>
                <w:color w:val="auto"/>
                <w:kern w:val="0"/>
                <w:sz w:val="20"/>
                <w:szCs w:val="20"/>
                <w:lang w:bidi="ar"/>
              </w:rPr>
              <w:t>GHz</w:t>
            </w:r>
          </w:p>
        </w:tc>
      </w:tr>
      <w:tr w14:paraId="63475D9B">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91717F">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w:t>
            </w:r>
            <w:r>
              <w:rPr>
                <w:rFonts w:hint="eastAsia" w:ascii="宋体" w:hAnsi="宋体" w:cs="宋体"/>
                <w:color w:val="auto"/>
                <w:kern w:val="0"/>
                <w:sz w:val="20"/>
                <w:szCs w:val="20"/>
                <w:lang w:val="en-US" w:eastAsia="zh-CN" w:bidi="ar"/>
              </w:rPr>
              <w:t>7</w:t>
            </w:r>
          </w:p>
        </w:tc>
        <w:tc>
          <w:tcPr>
            <w:tcW w:w="1027" w:type="dxa"/>
            <w:vMerge w:val="continue"/>
            <w:tcBorders>
              <w:left w:val="single" w:color="000000" w:sz="4" w:space="0"/>
              <w:bottom w:val="single" w:color="000000" w:sz="4" w:space="0"/>
              <w:right w:val="single" w:color="000000" w:sz="4" w:space="0"/>
            </w:tcBorders>
            <w:noWrap w:val="0"/>
            <w:vAlign w:val="center"/>
          </w:tcPr>
          <w:p w14:paraId="5DEB6B5B">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8FD3334">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CPU 支持的内存最高速率</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7797061F">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2666MT/s</w:t>
            </w:r>
          </w:p>
        </w:tc>
      </w:tr>
      <w:tr w14:paraId="22272A65">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AA3D28">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w:t>
            </w:r>
            <w:r>
              <w:rPr>
                <w:rFonts w:hint="eastAsia" w:ascii="宋体" w:hAnsi="宋体" w:cs="宋体"/>
                <w:color w:val="auto"/>
                <w:kern w:val="0"/>
                <w:sz w:val="20"/>
                <w:szCs w:val="20"/>
                <w:lang w:val="en-US" w:eastAsia="zh-CN" w:bidi="ar"/>
              </w:rPr>
              <w:t>8</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5B84284A">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内存性能</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063139C">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内存读写速率</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75F23A4C">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2666MT/s</w:t>
            </w:r>
          </w:p>
        </w:tc>
      </w:tr>
      <w:tr w14:paraId="516732AB">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C55DC6">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w:t>
            </w:r>
            <w:r>
              <w:rPr>
                <w:rFonts w:hint="eastAsia" w:ascii="宋体" w:hAnsi="宋体" w:cs="宋体"/>
                <w:color w:val="auto"/>
                <w:kern w:val="0"/>
                <w:sz w:val="20"/>
                <w:szCs w:val="20"/>
                <w:lang w:val="en-US" w:eastAsia="zh-CN" w:bidi="ar"/>
              </w:rPr>
              <w:t>9</w:t>
            </w:r>
          </w:p>
        </w:tc>
        <w:tc>
          <w:tcPr>
            <w:tcW w:w="1027" w:type="dxa"/>
            <w:vMerge w:val="restart"/>
            <w:tcBorders>
              <w:top w:val="single" w:color="000000" w:sz="4" w:space="0"/>
              <w:left w:val="single" w:color="000000" w:sz="4" w:space="0"/>
              <w:right w:val="single" w:color="000000" w:sz="4" w:space="0"/>
            </w:tcBorders>
            <w:noWrap w:val="0"/>
            <w:vAlign w:val="center"/>
          </w:tcPr>
          <w:p w14:paraId="65A0E22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显示设备性能</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0DC661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显示屏刷新率</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F82E591">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≥75Hz</w:t>
            </w:r>
          </w:p>
        </w:tc>
      </w:tr>
      <w:tr w14:paraId="4447A0F1">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C1323E">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60</w:t>
            </w:r>
          </w:p>
        </w:tc>
        <w:tc>
          <w:tcPr>
            <w:tcW w:w="1027" w:type="dxa"/>
            <w:vMerge w:val="continue"/>
            <w:tcBorders>
              <w:left w:val="single" w:color="000000" w:sz="4" w:space="0"/>
              <w:right w:val="single" w:color="000000" w:sz="4" w:space="0"/>
            </w:tcBorders>
            <w:noWrap w:val="0"/>
            <w:vAlign w:val="center"/>
          </w:tcPr>
          <w:p w14:paraId="55440338">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1BBD0D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显示屏位深</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3EFC241">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≥8 位</w:t>
            </w:r>
          </w:p>
        </w:tc>
      </w:tr>
      <w:tr w14:paraId="14AE6426">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173F28">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61</w:t>
            </w:r>
          </w:p>
        </w:tc>
        <w:tc>
          <w:tcPr>
            <w:tcW w:w="1027" w:type="dxa"/>
            <w:vMerge w:val="continue"/>
            <w:tcBorders>
              <w:left w:val="single" w:color="000000" w:sz="4" w:space="0"/>
              <w:right w:val="single" w:color="000000" w:sz="4" w:space="0"/>
            </w:tcBorders>
            <w:noWrap w:val="0"/>
            <w:vAlign w:val="center"/>
          </w:tcPr>
          <w:p w14:paraId="56F4E951">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1E027B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显示屏色域</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7D9C6D3A">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≥99% sRGB</w:t>
            </w:r>
          </w:p>
        </w:tc>
      </w:tr>
      <w:tr w14:paraId="38DAE5DE">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ACA689">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r>
              <w:rPr>
                <w:rFonts w:hint="eastAsia" w:ascii="宋体" w:hAnsi="宋体" w:cs="宋体"/>
                <w:color w:val="auto"/>
                <w:kern w:val="0"/>
                <w:sz w:val="20"/>
                <w:szCs w:val="20"/>
                <w:lang w:val="en-US" w:eastAsia="zh-CN" w:bidi="ar"/>
              </w:rPr>
              <w:t>2</w:t>
            </w:r>
          </w:p>
        </w:tc>
        <w:tc>
          <w:tcPr>
            <w:tcW w:w="1027" w:type="dxa"/>
            <w:vMerge w:val="continue"/>
            <w:tcBorders>
              <w:left w:val="single" w:color="000000" w:sz="4" w:space="0"/>
              <w:right w:val="single" w:color="000000" w:sz="4" w:space="0"/>
            </w:tcBorders>
            <w:noWrap w:val="0"/>
            <w:vAlign w:val="center"/>
          </w:tcPr>
          <w:p w14:paraId="65ADAA97">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4657B1E">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显示屏色准</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7549E9D">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△E ≤ 4</w:t>
            </w:r>
          </w:p>
        </w:tc>
      </w:tr>
      <w:tr w14:paraId="45D1DED6">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471286">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r>
              <w:rPr>
                <w:rFonts w:hint="eastAsia" w:ascii="宋体" w:hAnsi="宋体" w:cs="宋体"/>
                <w:color w:val="auto"/>
                <w:kern w:val="0"/>
                <w:sz w:val="20"/>
                <w:szCs w:val="20"/>
                <w:lang w:val="en-US" w:eastAsia="zh-CN" w:bidi="ar"/>
              </w:rPr>
              <w:t>3</w:t>
            </w:r>
          </w:p>
        </w:tc>
        <w:tc>
          <w:tcPr>
            <w:tcW w:w="1027" w:type="dxa"/>
            <w:vMerge w:val="continue"/>
            <w:tcBorders>
              <w:left w:val="single" w:color="000000" w:sz="4" w:space="0"/>
              <w:right w:val="single" w:color="000000" w:sz="4" w:space="0"/>
            </w:tcBorders>
            <w:noWrap w:val="0"/>
            <w:vAlign w:val="center"/>
          </w:tcPr>
          <w:p w14:paraId="53904389">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919349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显示屏响应时间</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8160707">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≤8ms</w:t>
            </w:r>
          </w:p>
        </w:tc>
      </w:tr>
      <w:tr w14:paraId="42180DBF">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A9A429F">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r>
              <w:rPr>
                <w:rFonts w:hint="eastAsia" w:ascii="宋体" w:hAnsi="宋体" w:cs="宋体"/>
                <w:color w:val="auto"/>
                <w:kern w:val="0"/>
                <w:sz w:val="20"/>
                <w:szCs w:val="20"/>
                <w:lang w:val="en-US" w:eastAsia="zh-CN" w:bidi="ar"/>
              </w:rPr>
              <w:t>4</w:t>
            </w:r>
          </w:p>
        </w:tc>
        <w:tc>
          <w:tcPr>
            <w:tcW w:w="1027" w:type="dxa"/>
            <w:vMerge w:val="continue"/>
            <w:tcBorders>
              <w:left w:val="single" w:color="000000" w:sz="4" w:space="0"/>
              <w:right w:val="single" w:color="000000" w:sz="4" w:space="0"/>
            </w:tcBorders>
            <w:noWrap w:val="0"/>
            <w:vAlign w:val="center"/>
          </w:tcPr>
          <w:p w14:paraId="41BA6774">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E261D35">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显示屏亮度</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55142F3">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≥250 尼特</w:t>
            </w:r>
          </w:p>
        </w:tc>
      </w:tr>
      <w:tr w14:paraId="24094157">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432D6F">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r>
              <w:rPr>
                <w:rFonts w:hint="eastAsia" w:ascii="宋体" w:hAnsi="宋体" w:cs="宋体"/>
                <w:color w:val="auto"/>
                <w:kern w:val="0"/>
                <w:sz w:val="20"/>
                <w:szCs w:val="20"/>
                <w:lang w:val="en-US" w:eastAsia="zh-CN" w:bidi="ar"/>
              </w:rPr>
              <w:t>5</w:t>
            </w:r>
          </w:p>
        </w:tc>
        <w:tc>
          <w:tcPr>
            <w:tcW w:w="1027" w:type="dxa"/>
            <w:vMerge w:val="continue"/>
            <w:tcBorders>
              <w:left w:val="single" w:color="000000" w:sz="4" w:space="0"/>
              <w:right w:val="single" w:color="000000" w:sz="4" w:space="0"/>
            </w:tcBorders>
            <w:noWrap w:val="0"/>
            <w:vAlign w:val="center"/>
          </w:tcPr>
          <w:p w14:paraId="29A3FA14">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4B1AC8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显示屏亮度一致性</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3D9FE0EE">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≥70%</w:t>
            </w:r>
          </w:p>
        </w:tc>
      </w:tr>
      <w:tr w14:paraId="798CB941">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7BAB16">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r>
              <w:rPr>
                <w:rFonts w:hint="eastAsia" w:ascii="宋体" w:hAnsi="宋体" w:cs="宋体"/>
                <w:color w:val="auto"/>
                <w:kern w:val="0"/>
                <w:sz w:val="20"/>
                <w:szCs w:val="20"/>
                <w:lang w:val="en-US" w:eastAsia="zh-CN" w:bidi="ar"/>
              </w:rPr>
              <w:t>6</w:t>
            </w:r>
          </w:p>
        </w:tc>
        <w:tc>
          <w:tcPr>
            <w:tcW w:w="1027" w:type="dxa"/>
            <w:vMerge w:val="continue"/>
            <w:tcBorders>
              <w:left w:val="single" w:color="000000" w:sz="4" w:space="0"/>
              <w:right w:val="single" w:color="000000" w:sz="4" w:space="0"/>
            </w:tcBorders>
            <w:noWrap w:val="0"/>
            <w:vAlign w:val="center"/>
          </w:tcPr>
          <w:p w14:paraId="215F5CCD">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4621440">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显示屏对比度</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4EDEED3">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≥500：1</w:t>
            </w:r>
          </w:p>
        </w:tc>
      </w:tr>
      <w:tr w14:paraId="38BD7DD2">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39C7E6">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r>
              <w:rPr>
                <w:rFonts w:hint="eastAsia" w:ascii="宋体" w:hAnsi="宋体" w:cs="宋体"/>
                <w:color w:val="auto"/>
                <w:kern w:val="0"/>
                <w:sz w:val="20"/>
                <w:szCs w:val="20"/>
                <w:lang w:val="en-US" w:eastAsia="zh-CN" w:bidi="ar"/>
              </w:rPr>
              <w:t>7</w:t>
            </w:r>
          </w:p>
        </w:tc>
        <w:tc>
          <w:tcPr>
            <w:tcW w:w="1027" w:type="dxa"/>
            <w:vMerge w:val="continue"/>
            <w:tcBorders>
              <w:left w:val="single" w:color="000000" w:sz="4" w:space="0"/>
              <w:bottom w:val="single" w:color="000000" w:sz="4" w:space="0"/>
              <w:right w:val="single" w:color="000000" w:sz="4" w:space="0"/>
            </w:tcBorders>
            <w:noWrap w:val="0"/>
            <w:vAlign w:val="center"/>
          </w:tcPr>
          <w:p w14:paraId="0FD8EAF1">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D822A3D">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显示屏其他参数</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495F448">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其它参数应符合SJ/T 11292 的相关规定</w:t>
            </w:r>
          </w:p>
        </w:tc>
      </w:tr>
      <w:tr w14:paraId="28833FE8">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8BAA58">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r>
              <w:rPr>
                <w:rFonts w:hint="eastAsia" w:ascii="宋体" w:hAnsi="宋体" w:cs="宋体"/>
                <w:color w:val="auto"/>
                <w:kern w:val="0"/>
                <w:sz w:val="20"/>
                <w:szCs w:val="20"/>
                <w:lang w:val="en-US" w:eastAsia="zh-CN" w:bidi="ar"/>
              </w:rPr>
              <w:t>8</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186521AE">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网络设备性能</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7E1E07B">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有线网卡速率</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A8D5861">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最高速率应不低于 1000Mbps，应支持10Mbps、100Mbps、1000Mbps 速率自适应</w:t>
            </w:r>
          </w:p>
        </w:tc>
      </w:tr>
      <w:tr w14:paraId="52B4C00F">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E2B9C6">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r>
              <w:rPr>
                <w:rFonts w:hint="eastAsia" w:ascii="宋体" w:hAnsi="宋体" w:cs="宋体"/>
                <w:color w:val="auto"/>
                <w:kern w:val="0"/>
                <w:sz w:val="20"/>
                <w:szCs w:val="20"/>
                <w:lang w:val="en-US" w:eastAsia="zh-CN" w:bidi="ar"/>
              </w:rPr>
              <w:t>9</w:t>
            </w:r>
          </w:p>
        </w:tc>
        <w:tc>
          <w:tcPr>
            <w:tcW w:w="1027" w:type="dxa"/>
            <w:vMerge w:val="restart"/>
            <w:tcBorders>
              <w:top w:val="single" w:color="000000" w:sz="4" w:space="0"/>
              <w:left w:val="single" w:color="000000" w:sz="4" w:space="0"/>
              <w:right w:val="single" w:color="000000" w:sz="4" w:space="0"/>
            </w:tcBorders>
            <w:noWrap w:val="0"/>
            <w:vAlign w:val="center"/>
          </w:tcPr>
          <w:p w14:paraId="3489588E">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主板功能</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B1053BB">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 xml:space="preserve">内存扩展接口 </w:t>
            </w:r>
            <w:r>
              <w:rPr>
                <w:rFonts w:hint="eastAsia" w:ascii="宋体" w:hAnsi="宋体" w:cs="宋体"/>
                <w:color w:val="auto"/>
                <w:kern w:val="0"/>
                <w:sz w:val="20"/>
                <w:szCs w:val="20"/>
                <w:lang w:eastAsia="zh-CN" w:bidi="ar"/>
              </w:rPr>
              <w:t>（</w:t>
            </w:r>
            <w:r>
              <w:rPr>
                <w:rFonts w:hint="eastAsia" w:ascii="宋体" w:hAnsi="宋体" w:eastAsia="宋体" w:cs="宋体"/>
                <w:color w:val="auto"/>
                <w:kern w:val="0"/>
                <w:sz w:val="20"/>
                <w:szCs w:val="20"/>
                <w:lang w:bidi="ar"/>
              </w:rPr>
              <w:t>板载内存不涉及</w:t>
            </w:r>
            <w:r>
              <w:rPr>
                <w:rFonts w:hint="eastAsia" w:ascii="宋体" w:hAnsi="宋体" w:cs="宋体"/>
                <w:color w:val="auto"/>
                <w:kern w:val="0"/>
                <w:sz w:val="20"/>
                <w:szCs w:val="20"/>
                <w:lang w:eastAsia="zh-CN" w:bidi="ar"/>
              </w:rPr>
              <w:t>）</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6FA57A5">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 个</w:t>
            </w:r>
          </w:p>
        </w:tc>
      </w:tr>
      <w:tr w14:paraId="71E05AAD">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36F18C">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70</w:t>
            </w:r>
          </w:p>
        </w:tc>
        <w:tc>
          <w:tcPr>
            <w:tcW w:w="1027" w:type="dxa"/>
            <w:vMerge w:val="continue"/>
            <w:tcBorders>
              <w:left w:val="single" w:color="000000" w:sz="4" w:space="0"/>
              <w:right w:val="single" w:color="000000" w:sz="4" w:space="0"/>
            </w:tcBorders>
            <w:noWrap w:val="0"/>
            <w:vAlign w:val="center"/>
          </w:tcPr>
          <w:p w14:paraId="409EFC45">
            <w:pPr>
              <w:widowControl/>
              <w:adjustRightInd w:val="0"/>
              <w:jc w:val="center"/>
              <w:textAlignment w:val="center"/>
              <w:rPr>
                <w:rFonts w:hint="eastAsia" w:ascii="宋体" w:hAnsi="宋体" w:eastAsia="宋体" w:cs="宋体"/>
                <w:color w:val="auto"/>
                <w:kern w:val="0"/>
                <w:sz w:val="20"/>
                <w:szCs w:val="20"/>
                <w:lang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E60ED63">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存储扩展接口</w:t>
            </w:r>
            <w:r>
              <w:rPr>
                <w:rFonts w:hint="eastAsia" w:ascii="宋体" w:hAnsi="宋体" w:cs="宋体"/>
                <w:color w:val="auto"/>
                <w:kern w:val="0"/>
                <w:sz w:val="20"/>
                <w:szCs w:val="20"/>
                <w:lang w:eastAsia="zh-CN" w:bidi="ar"/>
              </w:rPr>
              <w:t>（</w:t>
            </w:r>
            <w:r>
              <w:rPr>
                <w:rFonts w:hint="eastAsia" w:ascii="宋体" w:hAnsi="宋体" w:eastAsia="宋体" w:cs="宋体"/>
                <w:color w:val="auto"/>
                <w:kern w:val="0"/>
                <w:sz w:val="20"/>
                <w:szCs w:val="20"/>
                <w:lang w:bidi="ar"/>
              </w:rPr>
              <w:t>板载存储不涉及</w:t>
            </w:r>
            <w:r>
              <w:rPr>
                <w:rFonts w:hint="eastAsia" w:ascii="宋体" w:hAnsi="宋体" w:cs="宋体"/>
                <w:color w:val="auto"/>
                <w:kern w:val="0"/>
                <w:sz w:val="20"/>
                <w:szCs w:val="20"/>
                <w:lang w:eastAsia="zh-CN" w:bidi="ar"/>
              </w:rPr>
              <w:t>）</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7847F849">
            <w:pPr>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≥1个SATA3.0</w:t>
            </w:r>
          </w:p>
        </w:tc>
      </w:tr>
      <w:tr w14:paraId="384EBE58">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C2F2F70">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71</w:t>
            </w:r>
          </w:p>
        </w:tc>
        <w:tc>
          <w:tcPr>
            <w:tcW w:w="1027" w:type="dxa"/>
            <w:vMerge w:val="continue"/>
            <w:tcBorders>
              <w:left w:val="single" w:color="000000" w:sz="4" w:space="0"/>
              <w:right w:val="single" w:color="000000" w:sz="4" w:space="0"/>
            </w:tcBorders>
            <w:noWrap w:val="0"/>
            <w:vAlign w:val="center"/>
          </w:tcPr>
          <w:p w14:paraId="599C57B3">
            <w:pPr>
              <w:widowControl/>
              <w:adjustRightInd w:val="0"/>
              <w:jc w:val="center"/>
              <w:textAlignment w:val="center"/>
              <w:rPr>
                <w:rFonts w:hint="eastAsia" w:ascii="宋体" w:hAnsi="宋体" w:eastAsia="宋体" w:cs="宋体"/>
                <w:color w:val="auto"/>
                <w:kern w:val="0"/>
                <w:sz w:val="20"/>
                <w:szCs w:val="20"/>
                <w:lang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2273E5B">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主板 USB瞬间过流保护</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315CE004">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支持有瞬间过流保护功能</w:t>
            </w:r>
          </w:p>
        </w:tc>
      </w:tr>
      <w:tr w14:paraId="43B3DD45">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58769F">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w:t>
            </w:r>
            <w:r>
              <w:rPr>
                <w:rFonts w:hint="eastAsia" w:ascii="宋体" w:hAnsi="宋体" w:cs="宋体"/>
                <w:color w:val="auto"/>
                <w:kern w:val="0"/>
                <w:sz w:val="20"/>
                <w:szCs w:val="20"/>
                <w:lang w:val="en-US" w:eastAsia="zh-CN" w:bidi="ar"/>
              </w:rPr>
              <w:t>2</w:t>
            </w:r>
          </w:p>
        </w:tc>
        <w:tc>
          <w:tcPr>
            <w:tcW w:w="1027" w:type="dxa"/>
            <w:vMerge w:val="continue"/>
            <w:tcBorders>
              <w:left w:val="single" w:color="000000" w:sz="4" w:space="0"/>
              <w:right w:val="single" w:color="000000" w:sz="4" w:space="0"/>
            </w:tcBorders>
            <w:noWrap w:val="0"/>
            <w:vAlign w:val="center"/>
          </w:tcPr>
          <w:p w14:paraId="50CC6008">
            <w:pPr>
              <w:widowControl/>
              <w:adjustRightInd w:val="0"/>
              <w:jc w:val="center"/>
              <w:textAlignment w:val="center"/>
              <w:rPr>
                <w:rFonts w:hint="eastAsia" w:ascii="宋体" w:hAnsi="宋体" w:eastAsia="宋体" w:cs="宋体"/>
                <w:color w:val="auto"/>
                <w:kern w:val="0"/>
                <w:sz w:val="20"/>
                <w:szCs w:val="20"/>
                <w:lang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C5A884A">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主板防静电保护</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70D179D2">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支持防静电保护功能</w:t>
            </w:r>
          </w:p>
        </w:tc>
      </w:tr>
      <w:tr w14:paraId="34A8CFA9">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A74566">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w:t>
            </w:r>
            <w:r>
              <w:rPr>
                <w:rFonts w:hint="eastAsia" w:ascii="宋体" w:hAnsi="宋体" w:cs="宋体"/>
                <w:color w:val="auto"/>
                <w:kern w:val="0"/>
                <w:sz w:val="20"/>
                <w:szCs w:val="20"/>
                <w:lang w:val="en-US" w:eastAsia="zh-CN" w:bidi="ar"/>
              </w:rPr>
              <w:t>3</w:t>
            </w:r>
          </w:p>
        </w:tc>
        <w:tc>
          <w:tcPr>
            <w:tcW w:w="1027" w:type="dxa"/>
            <w:vMerge w:val="continue"/>
            <w:tcBorders>
              <w:left w:val="single" w:color="000000" w:sz="4" w:space="0"/>
              <w:bottom w:val="single" w:color="000000" w:sz="4" w:space="0"/>
              <w:right w:val="single" w:color="000000" w:sz="4" w:space="0"/>
            </w:tcBorders>
            <w:noWrap w:val="0"/>
            <w:vAlign w:val="center"/>
          </w:tcPr>
          <w:p w14:paraId="1047E27E">
            <w:pPr>
              <w:widowControl/>
              <w:adjustRightInd w:val="0"/>
              <w:jc w:val="center"/>
              <w:textAlignment w:val="center"/>
              <w:rPr>
                <w:rFonts w:hint="eastAsia" w:ascii="宋体" w:hAnsi="宋体" w:eastAsia="宋体" w:cs="宋体"/>
                <w:color w:val="auto"/>
                <w:kern w:val="0"/>
                <w:sz w:val="20"/>
                <w:szCs w:val="20"/>
                <w:lang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4F9D9023">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I/O 接口功能</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898A2A2">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tc>
      </w:tr>
      <w:tr w14:paraId="4D060093">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6DD564">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w:t>
            </w:r>
            <w:r>
              <w:rPr>
                <w:rFonts w:hint="eastAsia" w:ascii="宋体" w:hAnsi="宋体" w:cs="宋体"/>
                <w:color w:val="auto"/>
                <w:kern w:val="0"/>
                <w:sz w:val="20"/>
                <w:szCs w:val="20"/>
                <w:lang w:val="en-US" w:eastAsia="zh-CN" w:bidi="ar"/>
              </w:rPr>
              <w:t>4</w:t>
            </w:r>
          </w:p>
        </w:tc>
        <w:tc>
          <w:tcPr>
            <w:tcW w:w="1027" w:type="dxa"/>
            <w:vMerge w:val="restart"/>
            <w:tcBorders>
              <w:top w:val="single" w:color="000000" w:sz="4" w:space="0"/>
              <w:left w:val="single" w:color="000000" w:sz="4" w:space="0"/>
              <w:right w:val="single" w:color="000000" w:sz="4" w:space="0"/>
            </w:tcBorders>
            <w:noWrap w:val="0"/>
            <w:vAlign w:val="center"/>
          </w:tcPr>
          <w:p w14:paraId="089802D6">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显示设备功能</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BBB95BF">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显示器接口</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3D1A8A75">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显示器应与显卡外接显示接口匹配</w:t>
            </w:r>
          </w:p>
        </w:tc>
      </w:tr>
      <w:tr w14:paraId="32318591">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36930C">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w:t>
            </w:r>
            <w:r>
              <w:rPr>
                <w:rFonts w:hint="eastAsia" w:ascii="宋体" w:hAnsi="宋体" w:cs="宋体"/>
                <w:color w:val="auto"/>
                <w:kern w:val="0"/>
                <w:sz w:val="20"/>
                <w:szCs w:val="20"/>
                <w:lang w:val="en-US" w:eastAsia="zh-CN" w:bidi="ar"/>
              </w:rPr>
              <w:t>5</w:t>
            </w:r>
          </w:p>
        </w:tc>
        <w:tc>
          <w:tcPr>
            <w:tcW w:w="1027" w:type="dxa"/>
            <w:vMerge w:val="continue"/>
            <w:tcBorders>
              <w:left w:val="single" w:color="000000" w:sz="4" w:space="0"/>
              <w:right w:val="single" w:color="000000" w:sz="4" w:space="0"/>
            </w:tcBorders>
            <w:noWrap w:val="0"/>
            <w:vAlign w:val="center"/>
          </w:tcPr>
          <w:p w14:paraId="20748B65">
            <w:pPr>
              <w:widowControl/>
              <w:adjustRightInd w:val="0"/>
              <w:jc w:val="center"/>
              <w:textAlignment w:val="center"/>
              <w:rPr>
                <w:rFonts w:hint="eastAsia" w:ascii="宋体" w:hAnsi="宋体" w:eastAsia="宋体" w:cs="宋体"/>
                <w:color w:val="auto"/>
                <w:kern w:val="0"/>
                <w:sz w:val="20"/>
                <w:szCs w:val="20"/>
                <w:lang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CDC25A6">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显示器支架</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B5DE5D1">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显示器应提供显示器支架</w:t>
            </w:r>
          </w:p>
        </w:tc>
      </w:tr>
      <w:tr w14:paraId="1DB7FEB5">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2F13FC">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w:t>
            </w:r>
            <w:r>
              <w:rPr>
                <w:rFonts w:hint="eastAsia" w:ascii="宋体" w:hAnsi="宋体" w:cs="宋体"/>
                <w:color w:val="auto"/>
                <w:kern w:val="0"/>
                <w:sz w:val="20"/>
                <w:szCs w:val="20"/>
                <w:lang w:val="en-US" w:eastAsia="zh-CN" w:bidi="ar"/>
              </w:rPr>
              <w:t>6</w:t>
            </w:r>
          </w:p>
        </w:tc>
        <w:tc>
          <w:tcPr>
            <w:tcW w:w="1027" w:type="dxa"/>
            <w:vMerge w:val="continue"/>
            <w:tcBorders>
              <w:left w:val="single" w:color="000000" w:sz="4" w:space="0"/>
              <w:bottom w:val="single" w:color="000000" w:sz="4" w:space="0"/>
              <w:right w:val="single" w:color="000000" w:sz="4" w:space="0"/>
            </w:tcBorders>
            <w:noWrap w:val="0"/>
            <w:vAlign w:val="center"/>
          </w:tcPr>
          <w:p w14:paraId="0EBE579E">
            <w:pPr>
              <w:widowControl/>
              <w:adjustRightInd w:val="0"/>
              <w:jc w:val="center"/>
              <w:textAlignment w:val="center"/>
              <w:rPr>
                <w:rFonts w:hint="eastAsia" w:ascii="宋体" w:hAnsi="宋体" w:eastAsia="宋体" w:cs="宋体"/>
                <w:color w:val="auto"/>
                <w:kern w:val="0"/>
                <w:sz w:val="20"/>
                <w:szCs w:val="20"/>
                <w:lang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B6A4BB9">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显示器参数调节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ED20670">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a)提供 OSD 选单按钮用于调节色彩、模式等；</w:t>
            </w:r>
          </w:p>
          <w:p w14:paraId="5D6A7C0A">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b)支持色温、亮度、对比度调节</w:t>
            </w:r>
          </w:p>
        </w:tc>
      </w:tr>
      <w:tr w14:paraId="5FD198D7">
        <w:tblPrEx>
          <w:tblCellMar>
            <w:top w:w="0" w:type="dxa"/>
            <w:left w:w="108" w:type="dxa"/>
            <w:bottom w:w="0" w:type="dxa"/>
            <w:right w:w="108" w:type="dxa"/>
          </w:tblCellMar>
        </w:tblPrEx>
        <w:trPr>
          <w:trHeight w:val="604"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BD5B30">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w:t>
            </w:r>
            <w:r>
              <w:rPr>
                <w:rFonts w:hint="eastAsia" w:ascii="宋体" w:hAnsi="宋体" w:cs="宋体"/>
                <w:color w:val="auto"/>
                <w:kern w:val="0"/>
                <w:sz w:val="20"/>
                <w:szCs w:val="20"/>
                <w:lang w:val="en-US" w:eastAsia="zh-CN" w:bidi="ar"/>
              </w:rPr>
              <w:t>7</w:t>
            </w:r>
          </w:p>
        </w:tc>
        <w:tc>
          <w:tcPr>
            <w:tcW w:w="1027" w:type="dxa"/>
            <w:tcBorders>
              <w:top w:val="single" w:color="000000" w:sz="4" w:space="0"/>
              <w:left w:val="single" w:color="000000" w:sz="4" w:space="0"/>
              <w:right w:val="single" w:color="000000" w:sz="4" w:space="0"/>
            </w:tcBorders>
            <w:noWrap w:val="0"/>
            <w:vAlign w:val="center"/>
          </w:tcPr>
          <w:p w14:paraId="16A0876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存储功能</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DECAAB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存储功能</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A570230">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通过 SATA 固态存储/PCIe 固态存储 /UFS 固态存储/SATA 硬磁盘等存储部件提供存储功能</w:t>
            </w:r>
          </w:p>
        </w:tc>
      </w:tr>
      <w:tr w14:paraId="575A04E2">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DDC87B">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w:t>
            </w:r>
            <w:r>
              <w:rPr>
                <w:rFonts w:hint="eastAsia" w:ascii="宋体" w:hAnsi="宋体" w:cs="宋体"/>
                <w:color w:val="auto"/>
                <w:kern w:val="0"/>
                <w:sz w:val="20"/>
                <w:szCs w:val="20"/>
                <w:lang w:val="en-US" w:eastAsia="zh-CN" w:bidi="ar"/>
              </w:rPr>
              <w:t>8</w:t>
            </w:r>
          </w:p>
        </w:tc>
        <w:tc>
          <w:tcPr>
            <w:tcW w:w="1027" w:type="dxa"/>
            <w:vMerge w:val="restart"/>
            <w:tcBorders>
              <w:top w:val="single" w:color="000000" w:sz="4" w:space="0"/>
              <w:left w:val="single" w:color="000000" w:sz="4" w:space="0"/>
              <w:right w:val="single" w:color="000000" w:sz="4" w:space="0"/>
            </w:tcBorders>
            <w:noWrap w:val="0"/>
            <w:vAlign w:val="center"/>
          </w:tcPr>
          <w:p w14:paraId="5DB186CC">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网络设备功能</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0F3BE7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网络功能</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E22E7BF">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a）</w:t>
            </w:r>
            <w:r>
              <w:rPr>
                <w:rFonts w:hint="eastAsia" w:ascii="宋体" w:hAnsi="宋体" w:eastAsia="宋体" w:cs="宋体"/>
                <w:color w:val="auto"/>
                <w:kern w:val="0"/>
                <w:sz w:val="20"/>
                <w:szCs w:val="20"/>
                <w:lang w:val="en-US" w:eastAsia="zh-CN" w:bidi="ar"/>
              </w:rPr>
              <w:t>支持网络连接、网络开启/关闭功能；b</w:t>
            </w: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支持访问网络和数据交换功能</w:t>
            </w:r>
          </w:p>
        </w:tc>
      </w:tr>
      <w:tr w14:paraId="1D8AC17C">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3DFDEA">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w:t>
            </w:r>
            <w:r>
              <w:rPr>
                <w:rFonts w:hint="eastAsia" w:ascii="宋体" w:hAnsi="宋体" w:cs="宋体"/>
                <w:color w:val="auto"/>
                <w:kern w:val="0"/>
                <w:sz w:val="20"/>
                <w:szCs w:val="20"/>
                <w:lang w:val="en-US" w:eastAsia="zh-CN" w:bidi="ar"/>
              </w:rPr>
              <w:t>9</w:t>
            </w:r>
          </w:p>
        </w:tc>
        <w:tc>
          <w:tcPr>
            <w:tcW w:w="1027" w:type="dxa"/>
            <w:vMerge w:val="continue"/>
            <w:tcBorders>
              <w:left w:val="single" w:color="000000" w:sz="4" w:space="0"/>
              <w:right w:val="single" w:color="000000" w:sz="4" w:space="0"/>
            </w:tcBorders>
            <w:noWrap w:val="0"/>
            <w:vAlign w:val="center"/>
          </w:tcPr>
          <w:p w14:paraId="1D00BB69">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73DF5A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数据传输</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D2ED444">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支持数据传输能力，并提供数据流量和异常日志记录功能</w:t>
            </w:r>
          </w:p>
        </w:tc>
      </w:tr>
      <w:tr w14:paraId="01337800">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88F243F">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80</w:t>
            </w:r>
          </w:p>
        </w:tc>
        <w:tc>
          <w:tcPr>
            <w:tcW w:w="1027" w:type="dxa"/>
            <w:vMerge w:val="continue"/>
            <w:tcBorders>
              <w:left w:val="single" w:color="000000" w:sz="4" w:space="0"/>
              <w:right w:val="single" w:color="000000" w:sz="4" w:space="0"/>
            </w:tcBorders>
            <w:noWrap w:val="0"/>
            <w:vAlign w:val="center"/>
          </w:tcPr>
          <w:p w14:paraId="70F13D73">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037EB1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有线网卡接口类型</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7E3BAEB">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 RJ45 接口</w:t>
            </w:r>
          </w:p>
        </w:tc>
      </w:tr>
      <w:tr w14:paraId="535F778E">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F1B8DB">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81</w:t>
            </w:r>
          </w:p>
        </w:tc>
        <w:tc>
          <w:tcPr>
            <w:tcW w:w="1027" w:type="dxa"/>
            <w:vMerge w:val="continue"/>
            <w:tcBorders>
              <w:left w:val="single" w:color="000000" w:sz="4" w:space="0"/>
              <w:right w:val="single" w:color="000000" w:sz="4" w:space="0"/>
            </w:tcBorders>
            <w:noWrap w:val="0"/>
            <w:vAlign w:val="center"/>
          </w:tcPr>
          <w:p w14:paraId="1F22D004">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7996FD7">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网络设备拆装</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CD4F4AD">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网络设备支持物理拆装</w:t>
            </w:r>
          </w:p>
        </w:tc>
      </w:tr>
      <w:tr w14:paraId="04FF27D4">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3CA106">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r>
              <w:rPr>
                <w:rFonts w:hint="eastAsia" w:ascii="宋体" w:hAnsi="宋体" w:cs="宋体"/>
                <w:color w:val="auto"/>
                <w:kern w:val="0"/>
                <w:sz w:val="20"/>
                <w:szCs w:val="20"/>
                <w:lang w:val="en-US" w:eastAsia="zh-CN" w:bidi="ar"/>
              </w:rPr>
              <w:t>2</w:t>
            </w:r>
          </w:p>
        </w:tc>
        <w:tc>
          <w:tcPr>
            <w:tcW w:w="1027" w:type="dxa"/>
            <w:vMerge w:val="restart"/>
            <w:tcBorders>
              <w:top w:val="single" w:color="000000" w:sz="4" w:space="0"/>
              <w:left w:val="single" w:color="000000" w:sz="4" w:space="0"/>
              <w:right w:val="single" w:color="000000" w:sz="4" w:space="0"/>
            </w:tcBorders>
            <w:noWrap w:val="0"/>
            <w:vAlign w:val="center"/>
          </w:tcPr>
          <w:p w14:paraId="74BF60F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外部接口功能</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5FCA4C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音频接口类型</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471F9B3">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 3.5mm 孔径 3 段式或 4 段式接口</w:t>
            </w:r>
          </w:p>
        </w:tc>
      </w:tr>
      <w:tr w14:paraId="0C979831">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065E08">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r>
              <w:rPr>
                <w:rFonts w:hint="eastAsia" w:ascii="宋体" w:hAnsi="宋体" w:cs="宋体"/>
                <w:color w:val="auto"/>
                <w:kern w:val="0"/>
                <w:sz w:val="20"/>
                <w:szCs w:val="20"/>
                <w:lang w:val="en-US" w:eastAsia="zh-CN" w:bidi="ar"/>
              </w:rPr>
              <w:t>3</w:t>
            </w:r>
          </w:p>
        </w:tc>
        <w:tc>
          <w:tcPr>
            <w:tcW w:w="1027" w:type="dxa"/>
            <w:vMerge w:val="continue"/>
            <w:tcBorders>
              <w:left w:val="single" w:color="000000" w:sz="4" w:space="0"/>
              <w:right w:val="single" w:color="000000" w:sz="4" w:space="0"/>
            </w:tcBorders>
            <w:noWrap w:val="0"/>
            <w:vAlign w:val="center"/>
          </w:tcPr>
          <w:p w14:paraId="4E3A5DC6">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392779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视频接口类型</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777F790">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至少支持 VGA、HDMI、DVI、DP、Type-C中 2种显示接口</w:t>
            </w:r>
          </w:p>
        </w:tc>
      </w:tr>
      <w:tr w14:paraId="02829BA8">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0560813">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84</w:t>
            </w:r>
          </w:p>
        </w:tc>
        <w:tc>
          <w:tcPr>
            <w:tcW w:w="1027" w:type="dxa"/>
            <w:tcBorders>
              <w:left w:val="single" w:color="000000" w:sz="4" w:space="0"/>
              <w:right w:val="single" w:color="000000" w:sz="4" w:space="0"/>
            </w:tcBorders>
            <w:noWrap w:val="0"/>
            <w:vAlign w:val="center"/>
          </w:tcPr>
          <w:p w14:paraId="2037B77B">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7694F72">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xml:space="preserve">*HDMI、 DP、Type-C 显 </w:t>
            </w:r>
          </w:p>
          <w:p w14:paraId="4862A55E">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示接口要求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85EA040">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若提供 HDMI 或 DP 或 Type-C 作为显示接口，应支持音频和视频同步输出</w:t>
            </w:r>
          </w:p>
        </w:tc>
      </w:tr>
      <w:tr w14:paraId="1416CB34">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E00E21">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r>
              <w:rPr>
                <w:rFonts w:hint="eastAsia" w:ascii="宋体" w:hAnsi="宋体" w:cs="宋体"/>
                <w:color w:val="auto"/>
                <w:kern w:val="0"/>
                <w:sz w:val="20"/>
                <w:szCs w:val="20"/>
                <w:lang w:val="en-US" w:eastAsia="zh-CN" w:bidi="ar"/>
              </w:rPr>
              <w:t>5</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7BB2BB96">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电源</w:t>
            </w:r>
          </w:p>
          <w:p w14:paraId="4AC8B5E7">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功能</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2D2D6DB">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*电源线适配能力</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37E7EDD">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电源适配器电线组件应符合GB/T15934-2024《电器附件电线组件和互连电线组件》的要求。</w:t>
            </w:r>
          </w:p>
        </w:tc>
      </w:tr>
      <w:tr w14:paraId="410E2A57">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738BE5">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r>
              <w:rPr>
                <w:rFonts w:hint="eastAsia" w:ascii="宋体" w:hAnsi="宋体" w:cs="宋体"/>
                <w:color w:val="auto"/>
                <w:kern w:val="0"/>
                <w:sz w:val="20"/>
                <w:szCs w:val="20"/>
                <w:lang w:val="en-US" w:eastAsia="zh-CN" w:bidi="ar"/>
              </w:rPr>
              <w:t>6</w:t>
            </w:r>
          </w:p>
        </w:tc>
        <w:tc>
          <w:tcPr>
            <w:tcW w:w="1027" w:type="dxa"/>
            <w:vMerge w:val="restart"/>
            <w:tcBorders>
              <w:top w:val="single" w:color="000000" w:sz="4" w:space="0"/>
              <w:left w:val="single" w:color="000000" w:sz="4" w:space="0"/>
              <w:right w:val="single" w:color="000000" w:sz="4" w:space="0"/>
            </w:tcBorders>
            <w:noWrap w:val="0"/>
            <w:vAlign w:val="center"/>
          </w:tcPr>
          <w:p w14:paraId="1AC0192E">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操作</w:t>
            </w:r>
          </w:p>
          <w:p w14:paraId="73CC61CA">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系统</w:t>
            </w:r>
          </w:p>
          <w:p w14:paraId="35831D81">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及软</w:t>
            </w:r>
          </w:p>
          <w:p w14:paraId="3AF76FCE">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件功</w:t>
            </w:r>
          </w:p>
          <w:p w14:paraId="4D3D1AE4">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能</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51878C6">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中文信息处理要求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B07400F">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 18030 的相关规定</w:t>
            </w:r>
          </w:p>
        </w:tc>
      </w:tr>
      <w:tr w14:paraId="7EF20DA8">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650224">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r>
              <w:rPr>
                <w:rFonts w:hint="eastAsia" w:ascii="宋体" w:hAnsi="宋体" w:cs="宋体"/>
                <w:color w:val="auto"/>
                <w:kern w:val="0"/>
                <w:sz w:val="20"/>
                <w:szCs w:val="20"/>
                <w:lang w:val="en-US" w:eastAsia="zh-CN" w:bidi="ar"/>
              </w:rPr>
              <w:t>7</w:t>
            </w:r>
          </w:p>
        </w:tc>
        <w:tc>
          <w:tcPr>
            <w:tcW w:w="1027" w:type="dxa"/>
            <w:vMerge w:val="continue"/>
            <w:tcBorders>
              <w:left w:val="single" w:color="000000" w:sz="4" w:space="0"/>
              <w:right w:val="single" w:color="000000" w:sz="4" w:space="0"/>
            </w:tcBorders>
            <w:noWrap w:val="0"/>
            <w:vAlign w:val="center"/>
          </w:tcPr>
          <w:p w14:paraId="6ABD0963">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6C10F2B">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*操作系统备份及还原功能</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6D0A0DF">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支持操作系统备份及还原功能</w:t>
            </w:r>
          </w:p>
        </w:tc>
      </w:tr>
      <w:tr w14:paraId="6CC8169D">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29C6AE">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r>
              <w:rPr>
                <w:rFonts w:hint="eastAsia" w:ascii="宋体" w:hAnsi="宋体" w:cs="宋体"/>
                <w:color w:val="auto"/>
                <w:kern w:val="0"/>
                <w:sz w:val="20"/>
                <w:szCs w:val="20"/>
                <w:lang w:val="en-US" w:eastAsia="zh-CN" w:bidi="ar"/>
              </w:rPr>
              <w:t>8</w:t>
            </w:r>
          </w:p>
        </w:tc>
        <w:tc>
          <w:tcPr>
            <w:tcW w:w="1027" w:type="dxa"/>
            <w:vMerge w:val="continue"/>
            <w:tcBorders>
              <w:left w:val="single" w:color="000000" w:sz="4" w:space="0"/>
              <w:right w:val="single" w:color="000000" w:sz="4" w:space="0"/>
            </w:tcBorders>
            <w:noWrap w:val="0"/>
            <w:vAlign w:val="center"/>
          </w:tcPr>
          <w:p w14:paraId="73ED7FC9">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A7088EA">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固件备份还原能力</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5ECA7C40">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支持备份及还原固件的功能</w:t>
            </w:r>
          </w:p>
        </w:tc>
      </w:tr>
      <w:tr w14:paraId="24AAF8C7">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DC985F4">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r>
              <w:rPr>
                <w:rFonts w:hint="eastAsia" w:ascii="宋体" w:hAnsi="宋体" w:cs="宋体"/>
                <w:color w:val="auto"/>
                <w:kern w:val="0"/>
                <w:sz w:val="20"/>
                <w:szCs w:val="20"/>
                <w:lang w:val="en-US" w:eastAsia="zh-CN" w:bidi="ar"/>
              </w:rPr>
              <w:t>9</w:t>
            </w:r>
          </w:p>
        </w:tc>
        <w:tc>
          <w:tcPr>
            <w:tcW w:w="1027" w:type="dxa"/>
            <w:vMerge w:val="continue"/>
            <w:tcBorders>
              <w:left w:val="single" w:color="000000" w:sz="4" w:space="0"/>
              <w:right w:val="single" w:color="000000" w:sz="4" w:space="0"/>
            </w:tcBorders>
            <w:noWrap w:val="0"/>
            <w:vAlign w:val="center"/>
          </w:tcPr>
          <w:p w14:paraId="57335785">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45210BFD">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操作系统及驱动升级</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420A1BD">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支持通过网络、闪存盘等方式对操作系统、驱动进行升级</w:t>
            </w:r>
          </w:p>
        </w:tc>
      </w:tr>
      <w:tr w14:paraId="4E947C70">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84254F">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90</w:t>
            </w:r>
          </w:p>
        </w:tc>
        <w:tc>
          <w:tcPr>
            <w:tcW w:w="1027" w:type="dxa"/>
            <w:vMerge w:val="continue"/>
            <w:tcBorders>
              <w:left w:val="single" w:color="000000" w:sz="4" w:space="0"/>
              <w:right w:val="single" w:color="000000" w:sz="4" w:space="0"/>
            </w:tcBorders>
            <w:noWrap w:val="0"/>
            <w:vAlign w:val="center"/>
          </w:tcPr>
          <w:p w14:paraId="70BBECBE">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23CC0D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固件升级</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C0D4494">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支持通过网络、闪存盘等方式对固件进行升级</w:t>
            </w:r>
          </w:p>
        </w:tc>
      </w:tr>
      <w:tr w14:paraId="74A9EF7A">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93E225">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91</w:t>
            </w:r>
          </w:p>
        </w:tc>
        <w:tc>
          <w:tcPr>
            <w:tcW w:w="1027" w:type="dxa"/>
            <w:vMerge w:val="continue"/>
            <w:tcBorders>
              <w:left w:val="single" w:color="000000" w:sz="4" w:space="0"/>
              <w:right w:val="single" w:color="000000" w:sz="4" w:space="0"/>
            </w:tcBorders>
            <w:noWrap w:val="0"/>
            <w:vAlign w:val="center"/>
          </w:tcPr>
          <w:p w14:paraId="34F3A352">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5497910">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BIOS 支持关闭通讯接口</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75A115CF">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 BIOS 关闭以太网及 USB 接口</w:t>
            </w:r>
          </w:p>
        </w:tc>
      </w:tr>
      <w:tr w14:paraId="325A4FC4">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9A1A4F">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92</w:t>
            </w:r>
          </w:p>
        </w:tc>
        <w:tc>
          <w:tcPr>
            <w:tcW w:w="1027" w:type="dxa"/>
            <w:vMerge w:val="continue"/>
            <w:tcBorders>
              <w:left w:val="single" w:color="000000" w:sz="4" w:space="0"/>
              <w:right w:val="single" w:color="000000" w:sz="4" w:space="0"/>
            </w:tcBorders>
            <w:noWrap w:val="0"/>
            <w:vAlign w:val="center"/>
          </w:tcPr>
          <w:p w14:paraId="67B357F4">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90507D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固件查看信息</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D751B29">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支持查看固件版本、内存信息、主板信息、处理器信息和系统时间信息等功能</w:t>
            </w:r>
          </w:p>
        </w:tc>
      </w:tr>
      <w:tr w14:paraId="17E3EE24">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5C37AB">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w:t>
            </w:r>
            <w:r>
              <w:rPr>
                <w:rFonts w:hint="eastAsia" w:ascii="宋体" w:hAnsi="宋体" w:cs="宋体"/>
                <w:color w:val="auto"/>
                <w:kern w:val="0"/>
                <w:sz w:val="20"/>
                <w:szCs w:val="20"/>
                <w:lang w:val="en-US" w:eastAsia="zh-CN" w:bidi="ar"/>
              </w:rPr>
              <w:t>3</w:t>
            </w:r>
          </w:p>
        </w:tc>
        <w:tc>
          <w:tcPr>
            <w:tcW w:w="1027" w:type="dxa"/>
            <w:vMerge w:val="continue"/>
            <w:tcBorders>
              <w:left w:val="single" w:color="000000" w:sz="4" w:space="0"/>
              <w:right w:val="single" w:color="000000" w:sz="4" w:space="0"/>
            </w:tcBorders>
            <w:noWrap w:val="0"/>
            <w:vAlign w:val="center"/>
          </w:tcPr>
          <w:p w14:paraId="6730D5AC">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F2E83EF">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固件设置启动顺序</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62A3AD0">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支持设置启动顺序功能，并按照设置的启动顺序启动</w:t>
            </w:r>
          </w:p>
        </w:tc>
      </w:tr>
      <w:tr w14:paraId="173FB450">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51625F">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w:t>
            </w:r>
            <w:r>
              <w:rPr>
                <w:rFonts w:hint="eastAsia" w:ascii="宋体" w:hAnsi="宋体" w:cs="宋体"/>
                <w:color w:val="auto"/>
                <w:kern w:val="0"/>
                <w:sz w:val="20"/>
                <w:szCs w:val="20"/>
                <w:lang w:val="en-US" w:eastAsia="zh-CN" w:bidi="ar"/>
              </w:rPr>
              <w:t>4</w:t>
            </w:r>
          </w:p>
        </w:tc>
        <w:tc>
          <w:tcPr>
            <w:tcW w:w="1027" w:type="dxa"/>
            <w:vMerge w:val="continue"/>
            <w:tcBorders>
              <w:left w:val="single" w:color="000000" w:sz="4" w:space="0"/>
              <w:right w:val="single" w:color="000000" w:sz="4" w:space="0"/>
            </w:tcBorders>
            <w:noWrap w:val="0"/>
            <w:vAlign w:val="center"/>
          </w:tcPr>
          <w:p w14:paraId="5A0FC0C6">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F8C116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固件设置口令</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779E4EA">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支持设置口令、修改口令、验证口令功能</w:t>
            </w:r>
          </w:p>
        </w:tc>
      </w:tr>
      <w:tr w14:paraId="36B24B71">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25D936">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w:t>
            </w:r>
            <w:r>
              <w:rPr>
                <w:rFonts w:hint="eastAsia" w:ascii="宋体" w:hAnsi="宋体" w:cs="宋体"/>
                <w:color w:val="auto"/>
                <w:kern w:val="0"/>
                <w:sz w:val="20"/>
                <w:szCs w:val="20"/>
                <w:lang w:val="en-US" w:eastAsia="zh-CN" w:bidi="ar"/>
              </w:rPr>
              <w:t>5</w:t>
            </w:r>
          </w:p>
        </w:tc>
        <w:tc>
          <w:tcPr>
            <w:tcW w:w="1027" w:type="dxa"/>
            <w:vMerge w:val="continue"/>
            <w:tcBorders>
              <w:left w:val="single" w:color="000000" w:sz="4" w:space="0"/>
              <w:bottom w:val="single" w:color="000000" w:sz="4" w:space="0"/>
              <w:right w:val="single" w:color="000000" w:sz="4" w:space="0"/>
            </w:tcBorders>
            <w:noWrap w:val="0"/>
            <w:vAlign w:val="center"/>
          </w:tcPr>
          <w:p w14:paraId="51C8C830">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702C9CA">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固件设置网络引导</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B42A83F">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支持网络引导启动和关闭功能</w:t>
            </w:r>
          </w:p>
        </w:tc>
      </w:tr>
      <w:tr w14:paraId="60393CC1">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2E4073">
            <w:pPr>
              <w:widowControl/>
              <w:adjustRightInd w:val="0"/>
              <w:jc w:val="center"/>
              <w:textAlignment w:val="center"/>
              <w:rPr>
                <w:rFonts w:hint="default" w:ascii="宋体" w:hAnsi="宋体" w:eastAsia="宋体" w:cs="宋体"/>
                <w:color w:val="auto"/>
                <w:kern w:val="0"/>
                <w:sz w:val="20"/>
                <w:szCs w:val="20"/>
                <w:lang w:val="en-US" w:eastAsia="zh-CN" w:bidi="ar"/>
              </w:rPr>
            </w:pPr>
            <w:bookmarkStart w:id="411" w:name="auto_fouce_5" w:colFirst="2" w:colLast="3"/>
            <w:r>
              <w:rPr>
                <w:rFonts w:hint="eastAsia" w:ascii="宋体" w:hAnsi="宋体" w:eastAsia="宋体" w:cs="宋体"/>
                <w:color w:val="auto"/>
                <w:kern w:val="0"/>
                <w:sz w:val="20"/>
                <w:szCs w:val="20"/>
                <w:lang w:val="en-US" w:eastAsia="zh-CN" w:bidi="ar"/>
              </w:rPr>
              <w:t>9</w:t>
            </w:r>
            <w:r>
              <w:rPr>
                <w:rFonts w:hint="eastAsia" w:ascii="宋体" w:hAnsi="宋体" w:cs="宋体"/>
                <w:color w:val="auto"/>
                <w:kern w:val="0"/>
                <w:sz w:val="20"/>
                <w:szCs w:val="20"/>
                <w:lang w:val="en-US" w:eastAsia="zh-CN" w:bidi="ar"/>
              </w:rPr>
              <w:t>6</w:t>
            </w:r>
          </w:p>
        </w:tc>
        <w:tc>
          <w:tcPr>
            <w:tcW w:w="1027" w:type="dxa"/>
            <w:tcBorders>
              <w:top w:val="single" w:color="000000" w:sz="4" w:space="0"/>
              <w:left w:val="single" w:color="000000" w:sz="4" w:space="0"/>
              <w:right w:val="single" w:color="000000" w:sz="4" w:space="0"/>
            </w:tcBorders>
            <w:noWrap w:val="0"/>
            <w:vAlign w:val="center"/>
          </w:tcPr>
          <w:p w14:paraId="3EC5EB25">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存储设备可靠</w:t>
            </w:r>
          </w:p>
          <w:p w14:paraId="2144BE1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性</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D8A08F4">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固态存储寿命</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5BE5AD56">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TBW ≥ 160TB（条件：512GB 硬盘容量）</w:t>
            </w:r>
          </w:p>
        </w:tc>
      </w:tr>
      <w:bookmarkEnd w:id="411"/>
      <w:tr w14:paraId="7B8C0FC9">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57E124">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97</w:t>
            </w:r>
          </w:p>
        </w:tc>
        <w:tc>
          <w:tcPr>
            <w:tcW w:w="1027" w:type="dxa"/>
            <w:tcBorders>
              <w:top w:val="single" w:color="000000" w:sz="4" w:space="0"/>
              <w:left w:val="single" w:color="000000" w:sz="4" w:space="0"/>
              <w:right w:val="single" w:color="000000" w:sz="4" w:space="0"/>
            </w:tcBorders>
            <w:noWrap w:val="0"/>
            <w:vAlign w:val="center"/>
          </w:tcPr>
          <w:p w14:paraId="43DE87B0">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显示</w:t>
            </w:r>
            <w:r>
              <w:rPr>
                <w:rFonts w:hint="eastAsia" w:ascii="宋体" w:hAnsi="宋体" w:eastAsia="宋体" w:cs="宋体"/>
                <w:color w:val="auto"/>
                <w:kern w:val="0"/>
                <w:sz w:val="20"/>
                <w:szCs w:val="20"/>
                <w:lang w:val="en-US" w:eastAsia="zh-CN" w:bidi="ar"/>
              </w:rPr>
              <w:t>设备</w:t>
            </w:r>
            <w:r>
              <w:rPr>
                <w:rFonts w:hint="eastAsia" w:ascii="宋体" w:hAnsi="宋体" w:eastAsia="宋体" w:cs="宋体"/>
                <w:color w:val="auto"/>
                <w:kern w:val="0"/>
                <w:sz w:val="20"/>
                <w:szCs w:val="20"/>
                <w:lang w:bidi="ar"/>
              </w:rPr>
              <w:t>可靠性</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0390DC7">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显示屏屏幕失效点</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086E8EA">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9813.2 的要求</w:t>
            </w:r>
          </w:p>
        </w:tc>
      </w:tr>
      <w:tr w14:paraId="669CFA29">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B02ED7">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w:t>
            </w:r>
            <w:r>
              <w:rPr>
                <w:rFonts w:hint="eastAsia" w:ascii="宋体" w:hAnsi="宋体" w:cs="宋体"/>
                <w:color w:val="auto"/>
                <w:kern w:val="0"/>
                <w:sz w:val="20"/>
                <w:szCs w:val="20"/>
                <w:lang w:val="en-US" w:eastAsia="zh-CN" w:bidi="ar"/>
              </w:rPr>
              <w:t>8</w:t>
            </w:r>
          </w:p>
        </w:tc>
        <w:tc>
          <w:tcPr>
            <w:tcW w:w="1027" w:type="dxa"/>
            <w:vMerge w:val="restart"/>
            <w:tcBorders>
              <w:top w:val="single" w:color="000000" w:sz="4" w:space="0"/>
              <w:left w:val="single" w:color="000000" w:sz="4" w:space="0"/>
              <w:right w:val="single" w:color="000000" w:sz="4" w:space="0"/>
            </w:tcBorders>
            <w:noWrap w:val="0"/>
            <w:vAlign w:val="center"/>
          </w:tcPr>
          <w:p w14:paraId="73E98E16">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外设</w:t>
            </w:r>
          </w:p>
          <w:p w14:paraId="428BCD1D">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可靠</w:t>
            </w:r>
          </w:p>
          <w:p w14:paraId="3F31F925">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性</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405977C">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键盘按键寿命</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D36502C">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≥1000 万次</w:t>
            </w:r>
          </w:p>
        </w:tc>
      </w:tr>
      <w:tr w14:paraId="547FB0D0">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10B609">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w:t>
            </w:r>
            <w:r>
              <w:rPr>
                <w:rFonts w:hint="eastAsia" w:ascii="宋体" w:hAnsi="宋体" w:cs="宋体"/>
                <w:color w:val="auto"/>
                <w:kern w:val="0"/>
                <w:sz w:val="20"/>
                <w:szCs w:val="20"/>
                <w:lang w:val="en-US" w:eastAsia="zh-CN" w:bidi="ar"/>
              </w:rPr>
              <w:t>9</w:t>
            </w:r>
          </w:p>
        </w:tc>
        <w:tc>
          <w:tcPr>
            <w:tcW w:w="1027" w:type="dxa"/>
            <w:vMerge w:val="continue"/>
            <w:tcBorders>
              <w:left w:val="single" w:color="000000" w:sz="4" w:space="0"/>
              <w:right w:val="single" w:color="000000" w:sz="4" w:space="0"/>
            </w:tcBorders>
            <w:noWrap w:val="0"/>
            <w:vAlign w:val="center"/>
          </w:tcPr>
          <w:p w14:paraId="7E7EFBD7">
            <w:pPr>
              <w:widowControl/>
              <w:adjustRightInd w:val="0"/>
              <w:jc w:val="center"/>
              <w:textAlignment w:val="center"/>
              <w:rPr>
                <w:rFonts w:hint="eastAsia" w:ascii="宋体" w:hAnsi="宋体" w:eastAsia="宋体" w:cs="宋体"/>
                <w:color w:val="auto"/>
                <w:kern w:val="0"/>
                <w:sz w:val="20"/>
                <w:szCs w:val="20"/>
                <w:lang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A54AC23">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鼠标按键寿命</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2D02902">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≥500 万次</w:t>
            </w:r>
          </w:p>
        </w:tc>
      </w:tr>
      <w:tr w14:paraId="3E95B8C7">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667C08">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100</w:t>
            </w:r>
          </w:p>
        </w:tc>
        <w:tc>
          <w:tcPr>
            <w:tcW w:w="1027" w:type="dxa"/>
            <w:vMerge w:val="continue"/>
            <w:tcBorders>
              <w:left w:val="single" w:color="000000" w:sz="4" w:space="0"/>
              <w:right w:val="single" w:color="000000" w:sz="4" w:space="0"/>
            </w:tcBorders>
            <w:noWrap w:val="0"/>
            <w:vAlign w:val="center"/>
          </w:tcPr>
          <w:p w14:paraId="10122198">
            <w:pPr>
              <w:widowControl/>
              <w:adjustRightInd w:val="0"/>
              <w:jc w:val="center"/>
              <w:textAlignment w:val="center"/>
              <w:rPr>
                <w:rFonts w:eastAsia="宋体"/>
                <w:color w:val="auto"/>
                <w:spacing w:val="-5"/>
                <w:kern w:val="2"/>
                <w:szCs w:val="24"/>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437184D">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键盘鼠标线材寿命</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6268A30">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键盘鼠标所用线材经±60 °弯折不低于 3000 次，功能、外观完好</w:t>
            </w:r>
          </w:p>
        </w:tc>
      </w:tr>
      <w:tr w14:paraId="22EB2234">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C0D99C">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101</w:t>
            </w:r>
          </w:p>
        </w:tc>
        <w:tc>
          <w:tcPr>
            <w:tcW w:w="1027" w:type="dxa"/>
            <w:vMerge w:val="continue"/>
            <w:tcBorders>
              <w:left w:val="single" w:color="000000" w:sz="4" w:space="0"/>
              <w:right w:val="single" w:color="000000" w:sz="4" w:space="0"/>
            </w:tcBorders>
            <w:noWrap w:val="0"/>
            <w:vAlign w:val="center"/>
          </w:tcPr>
          <w:p w14:paraId="0FCCFC40">
            <w:pPr>
              <w:widowControl/>
              <w:adjustRightInd w:val="0"/>
              <w:jc w:val="center"/>
              <w:textAlignment w:val="center"/>
              <w:rPr>
                <w:rFonts w:eastAsia="宋体"/>
                <w:color w:val="auto"/>
                <w:spacing w:val="-5"/>
                <w:kern w:val="2"/>
                <w:szCs w:val="24"/>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47DAA7C5">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风扇寿命</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5866F085">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≥4 万小时</w:t>
            </w:r>
          </w:p>
        </w:tc>
      </w:tr>
      <w:tr w14:paraId="528EB81A">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D85030">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102</w:t>
            </w:r>
          </w:p>
        </w:tc>
        <w:tc>
          <w:tcPr>
            <w:tcW w:w="1027" w:type="dxa"/>
            <w:vMerge w:val="restart"/>
            <w:tcBorders>
              <w:top w:val="single" w:color="000000" w:sz="4" w:space="0"/>
              <w:left w:val="single" w:color="000000" w:sz="4" w:space="0"/>
              <w:right w:val="single" w:color="000000" w:sz="4" w:space="0"/>
            </w:tcBorders>
            <w:noWrap w:val="0"/>
            <w:vAlign w:val="center"/>
          </w:tcPr>
          <w:p w14:paraId="2CAC042F">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整机</w:t>
            </w:r>
          </w:p>
          <w:p w14:paraId="067CAA79">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可靠</w:t>
            </w:r>
          </w:p>
          <w:p w14:paraId="4568FB54">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性要</w:t>
            </w:r>
          </w:p>
          <w:p w14:paraId="331B298B">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求</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195F6A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电磁兼容性要求的抗扰度</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3F881221">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9254.2 的规定</w:t>
            </w:r>
          </w:p>
        </w:tc>
      </w:tr>
      <w:tr w14:paraId="6DD4B2BE">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133483">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r>
              <w:rPr>
                <w:rFonts w:hint="eastAsia" w:ascii="宋体" w:hAnsi="宋体" w:cs="宋体"/>
                <w:color w:val="auto"/>
                <w:kern w:val="0"/>
                <w:sz w:val="20"/>
                <w:szCs w:val="20"/>
                <w:lang w:val="en-US" w:eastAsia="zh-CN" w:bidi="ar"/>
              </w:rPr>
              <w:t>3</w:t>
            </w:r>
          </w:p>
        </w:tc>
        <w:tc>
          <w:tcPr>
            <w:tcW w:w="1027" w:type="dxa"/>
            <w:vMerge w:val="continue"/>
            <w:tcBorders>
              <w:left w:val="single" w:color="000000" w:sz="4" w:space="0"/>
              <w:right w:val="single" w:color="000000" w:sz="4" w:space="0"/>
            </w:tcBorders>
            <w:noWrap w:val="0"/>
            <w:vAlign w:val="center"/>
          </w:tcPr>
          <w:p w14:paraId="3FAB5F61">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1A7623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环境条件要求的气候环境适应性</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7D2A5EE0">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9813.1 中规定</w:t>
            </w:r>
          </w:p>
        </w:tc>
      </w:tr>
      <w:tr w14:paraId="3F42D18F">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40EFFF">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r>
              <w:rPr>
                <w:rFonts w:hint="eastAsia" w:ascii="宋体" w:hAnsi="宋体" w:cs="宋体"/>
                <w:color w:val="auto"/>
                <w:kern w:val="0"/>
                <w:sz w:val="20"/>
                <w:szCs w:val="20"/>
                <w:lang w:val="en-US" w:eastAsia="zh-CN" w:bidi="ar"/>
              </w:rPr>
              <w:t>4</w:t>
            </w:r>
          </w:p>
        </w:tc>
        <w:tc>
          <w:tcPr>
            <w:tcW w:w="1027" w:type="dxa"/>
            <w:vMerge w:val="continue"/>
            <w:tcBorders>
              <w:left w:val="single" w:color="000000" w:sz="4" w:space="0"/>
              <w:right w:val="single" w:color="000000" w:sz="4" w:space="0"/>
            </w:tcBorders>
            <w:noWrap w:val="0"/>
            <w:vAlign w:val="center"/>
          </w:tcPr>
          <w:p w14:paraId="4E420274">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BD1B1C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环境条件要求的振动适应性</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36126CD0">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9813.1 中规定</w:t>
            </w:r>
          </w:p>
        </w:tc>
      </w:tr>
      <w:tr w14:paraId="2E376ED5">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2AB4A1">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r>
              <w:rPr>
                <w:rFonts w:hint="eastAsia" w:ascii="宋体" w:hAnsi="宋体" w:cs="宋体"/>
                <w:color w:val="auto"/>
                <w:kern w:val="0"/>
                <w:sz w:val="20"/>
                <w:szCs w:val="20"/>
                <w:lang w:val="en-US" w:eastAsia="zh-CN" w:bidi="ar"/>
              </w:rPr>
              <w:t>5</w:t>
            </w:r>
          </w:p>
        </w:tc>
        <w:tc>
          <w:tcPr>
            <w:tcW w:w="1027" w:type="dxa"/>
            <w:vMerge w:val="continue"/>
            <w:tcBorders>
              <w:left w:val="single" w:color="000000" w:sz="4" w:space="0"/>
              <w:right w:val="single" w:color="000000" w:sz="4" w:space="0"/>
            </w:tcBorders>
            <w:noWrap w:val="0"/>
            <w:vAlign w:val="center"/>
          </w:tcPr>
          <w:p w14:paraId="4B92148B">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A57D54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环境条件要求的冲击适应性</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5D2EC257">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9813.1 中规定</w:t>
            </w:r>
          </w:p>
        </w:tc>
      </w:tr>
      <w:tr w14:paraId="39EAADCE">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3BB29A">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r>
              <w:rPr>
                <w:rFonts w:hint="eastAsia" w:ascii="宋体" w:hAnsi="宋体" w:cs="宋体"/>
                <w:color w:val="auto"/>
                <w:kern w:val="0"/>
                <w:sz w:val="20"/>
                <w:szCs w:val="20"/>
                <w:lang w:val="en-US" w:eastAsia="zh-CN" w:bidi="ar"/>
              </w:rPr>
              <w:t>6</w:t>
            </w:r>
          </w:p>
        </w:tc>
        <w:tc>
          <w:tcPr>
            <w:tcW w:w="1027" w:type="dxa"/>
            <w:vMerge w:val="continue"/>
            <w:tcBorders>
              <w:left w:val="single" w:color="000000" w:sz="4" w:space="0"/>
              <w:right w:val="single" w:color="000000" w:sz="4" w:space="0"/>
            </w:tcBorders>
            <w:noWrap w:val="0"/>
            <w:vAlign w:val="center"/>
          </w:tcPr>
          <w:p w14:paraId="50645E18">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3CD409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环境条件要求的碰撞适应性</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8D5800F">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9813.1 中规定</w:t>
            </w:r>
          </w:p>
        </w:tc>
      </w:tr>
      <w:tr w14:paraId="1DB122D7">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A2C072">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r>
              <w:rPr>
                <w:rFonts w:hint="eastAsia" w:ascii="宋体" w:hAnsi="宋体" w:cs="宋体"/>
                <w:color w:val="auto"/>
                <w:kern w:val="0"/>
                <w:sz w:val="20"/>
                <w:szCs w:val="20"/>
                <w:lang w:val="en-US" w:eastAsia="zh-CN" w:bidi="ar"/>
              </w:rPr>
              <w:t>7</w:t>
            </w:r>
          </w:p>
        </w:tc>
        <w:tc>
          <w:tcPr>
            <w:tcW w:w="1027" w:type="dxa"/>
            <w:vMerge w:val="continue"/>
            <w:tcBorders>
              <w:left w:val="single" w:color="000000" w:sz="4" w:space="0"/>
              <w:right w:val="single" w:color="000000" w:sz="4" w:space="0"/>
            </w:tcBorders>
            <w:noWrap w:val="0"/>
            <w:vAlign w:val="center"/>
          </w:tcPr>
          <w:p w14:paraId="760D5738">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AB142CD">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环境条件要求的运输包装</w:t>
            </w:r>
          </w:p>
          <w:p w14:paraId="5A999752">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件跌落适应性</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ADE37EB">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9813.1 中规定</w:t>
            </w:r>
          </w:p>
        </w:tc>
      </w:tr>
      <w:tr w14:paraId="006C5F5D">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ACAB97">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r>
              <w:rPr>
                <w:rFonts w:hint="eastAsia" w:ascii="宋体" w:hAnsi="宋体" w:cs="宋体"/>
                <w:color w:val="auto"/>
                <w:kern w:val="0"/>
                <w:sz w:val="20"/>
                <w:szCs w:val="20"/>
                <w:lang w:val="en-US" w:eastAsia="zh-CN" w:bidi="ar"/>
              </w:rPr>
              <w:t>8</w:t>
            </w:r>
          </w:p>
        </w:tc>
        <w:tc>
          <w:tcPr>
            <w:tcW w:w="1027" w:type="dxa"/>
            <w:vMerge w:val="continue"/>
            <w:tcBorders>
              <w:left w:val="single" w:color="000000" w:sz="4" w:space="0"/>
              <w:right w:val="single" w:color="000000" w:sz="4" w:space="0"/>
            </w:tcBorders>
            <w:noWrap w:val="0"/>
            <w:vAlign w:val="center"/>
          </w:tcPr>
          <w:p w14:paraId="500AE05F">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4D1B87B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MTBF 测试</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9AC01F4">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MTBF(m1)≥10 万小时</w:t>
            </w:r>
          </w:p>
        </w:tc>
      </w:tr>
      <w:tr w14:paraId="493631BE">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A5C7FE">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r>
              <w:rPr>
                <w:rFonts w:hint="eastAsia" w:ascii="宋体" w:hAnsi="宋体" w:cs="宋体"/>
                <w:color w:val="auto"/>
                <w:kern w:val="0"/>
                <w:sz w:val="20"/>
                <w:szCs w:val="20"/>
                <w:lang w:val="en-US" w:eastAsia="zh-CN" w:bidi="ar"/>
              </w:rPr>
              <w:t>9</w:t>
            </w:r>
          </w:p>
        </w:tc>
        <w:tc>
          <w:tcPr>
            <w:tcW w:w="1027" w:type="dxa"/>
            <w:vMerge w:val="restart"/>
            <w:tcBorders>
              <w:top w:val="single" w:color="000000" w:sz="4" w:space="0"/>
              <w:left w:val="single" w:color="000000" w:sz="4" w:space="0"/>
              <w:right w:val="single" w:color="000000" w:sz="4" w:space="0"/>
            </w:tcBorders>
            <w:noWrap w:val="0"/>
            <w:vAlign w:val="center"/>
          </w:tcPr>
          <w:p w14:paraId="7D39B52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兼容</w:t>
            </w:r>
          </w:p>
          <w:p w14:paraId="7EFCD67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要求</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D553FB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*常用软件兼容要求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2907FB8">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支持流式软件、版式软件、浏览器、邮件客户端、解压软件、多媒体、图形图像处理等常用软件。</w:t>
            </w:r>
          </w:p>
        </w:tc>
      </w:tr>
      <w:tr w14:paraId="5678AC22">
        <w:tblPrEx>
          <w:tblCellMar>
            <w:top w:w="0" w:type="dxa"/>
            <w:left w:w="108" w:type="dxa"/>
            <w:bottom w:w="0" w:type="dxa"/>
            <w:right w:w="108" w:type="dxa"/>
          </w:tblCellMar>
        </w:tblPrEx>
        <w:trPr>
          <w:trHeight w:val="416"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129D21">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w:t>
            </w:r>
            <w:r>
              <w:rPr>
                <w:rFonts w:hint="eastAsia" w:ascii="宋体" w:hAnsi="宋体" w:cs="宋体"/>
                <w:color w:val="auto"/>
                <w:kern w:val="0"/>
                <w:sz w:val="20"/>
                <w:szCs w:val="20"/>
                <w:lang w:val="en-US" w:eastAsia="zh-CN" w:bidi="ar"/>
              </w:rPr>
              <w:t>10</w:t>
            </w:r>
          </w:p>
        </w:tc>
        <w:tc>
          <w:tcPr>
            <w:tcW w:w="1027" w:type="dxa"/>
            <w:vMerge w:val="continue"/>
            <w:tcBorders>
              <w:left w:val="single" w:color="000000" w:sz="4" w:space="0"/>
              <w:right w:val="single" w:color="000000" w:sz="4" w:space="0"/>
            </w:tcBorders>
            <w:noWrap w:val="0"/>
            <w:vAlign w:val="center"/>
          </w:tcPr>
          <w:p w14:paraId="34B21F2C">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EBA81A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*数据库兼容</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940E5ED">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兼容 3 个及以上厂商的数据库产品</w:t>
            </w:r>
          </w:p>
        </w:tc>
      </w:tr>
      <w:tr w14:paraId="5E0496DD">
        <w:tblPrEx>
          <w:tblCellMar>
            <w:top w:w="0" w:type="dxa"/>
            <w:left w:w="108" w:type="dxa"/>
            <w:bottom w:w="0" w:type="dxa"/>
            <w:right w:w="108" w:type="dxa"/>
          </w:tblCellMar>
        </w:tblPrEx>
        <w:trPr>
          <w:trHeight w:val="51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FAED2A">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w:t>
            </w:r>
            <w:r>
              <w:rPr>
                <w:rFonts w:hint="eastAsia" w:ascii="宋体" w:hAnsi="宋体" w:cs="宋体"/>
                <w:color w:val="auto"/>
                <w:kern w:val="0"/>
                <w:sz w:val="20"/>
                <w:szCs w:val="20"/>
                <w:lang w:val="en-US" w:eastAsia="zh-CN" w:bidi="ar"/>
              </w:rPr>
              <w:t>11</w:t>
            </w:r>
          </w:p>
        </w:tc>
        <w:tc>
          <w:tcPr>
            <w:tcW w:w="1027" w:type="dxa"/>
            <w:vMerge w:val="continue"/>
            <w:tcBorders>
              <w:left w:val="single" w:color="000000" w:sz="4" w:space="0"/>
              <w:right w:val="single" w:color="000000" w:sz="4" w:space="0"/>
            </w:tcBorders>
            <w:noWrap w:val="0"/>
            <w:vAlign w:val="center"/>
          </w:tcPr>
          <w:p w14:paraId="1344F2E3">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6D73816">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*中间件兼容</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7CCD2DD2">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兼容 3 个及以上厂商中间件产品</w:t>
            </w:r>
          </w:p>
        </w:tc>
      </w:tr>
      <w:tr w14:paraId="48C38141">
        <w:tblPrEx>
          <w:tblCellMar>
            <w:top w:w="0" w:type="dxa"/>
            <w:left w:w="108" w:type="dxa"/>
            <w:bottom w:w="0" w:type="dxa"/>
            <w:right w:w="108" w:type="dxa"/>
          </w:tblCellMar>
        </w:tblPrEx>
        <w:trPr>
          <w:trHeight w:val="388"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9CF44E">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w:t>
            </w:r>
            <w:r>
              <w:rPr>
                <w:rFonts w:hint="eastAsia" w:ascii="宋体" w:hAnsi="宋体" w:cs="宋体"/>
                <w:color w:val="auto"/>
                <w:kern w:val="0"/>
                <w:sz w:val="20"/>
                <w:szCs w:val="20"/>
                <w:lang w:val="en-US" w:eastAsia="zh-CN" w:bidi="ar"/>
              </w:rPr>
              <w:t>12</w:t>
            </w:r>
          </w:p>
        </w:tc>
        <w:tc>
          <w:tcPr>
            <w:tcW w:w="1027" w:type="dxa"/>
            <w:vMerge w:val="continue"/>
            <w:tcBorders>
              <w:left w:val="single" w:color="000000" w:sz="4" w:space="0"/>
              <w:bottom w:val="single" w:color="000000" w:sz="4" w:space="0"/>
              <w:right w:val="single" w:color="000000" w:sz="4" w:space="0"/>
            </w:tcBorders>
            <w:noWrap w:val="0"/>
            <w:vAlign w:val="center"/>
          </w:tcPr>
          <w:p w14:paraId="58336FEC">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BDBA77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*平台软件兼容</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2C0DC32">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兼容 3 个及以上厂商云计算及大数据平台</w:t>
            </w:r>
          </w:p>
        </w:tc>
      </w:tr>
      <w:tr w14:paraId="35C9575F">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D2CEA4">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w:t>
            </w:r>
            <w:r>
              <w:rPr>
                <w:rFonts w:hint="eastAsia" w:ascii="宋体" w:hAnsi="宋体" w:cs="宋体"/>
                <w:color w:val="auto"/>
                <w:kern w:val="0"/>
                <w:sz w:val="20"/>
                <w:szCs w:val="20"/>
                <w:lang w:val="en-US" w:eastAsia="zh-CN" w:bidi="ar"/>
              </w:rPr>
              <w:t>3</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125812A0">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包装及运</w:t>
            </w:r>
          </w:p>
          <w:p w14:paraId="792DC77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输要求</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4B22F5F2">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*标志、包装、运输</w:t>
            </w:r>
          </w:p>
          <w:p w14:paraId="31261D4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和贮存</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5D58D4C">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9813.1 和商品包装政府采购需求标准的相关规定</w:t>
            </w:r>
          </w:p>
        </w:tc>
      </w:tr>
      <w:tr w14:paraId="29000086">
        <w:tblPrEx>
          <w:tblCellMar>
            <w:top w:w="0" w:type="dxa"/>
            <w:left w:w="108" w:type="dxa"/>
            <w:bottom w:w="0" w:type="dxa"/>
            <w:right w:w="108" w:type="dxa"/>
          </w:tblCellMar>
        </w:tblPrEx>
        <w:trPr>
          <w:trHeight w:val="762" w:hRule="atLeast"/>
        </w:trPr>
        <w:tc>
          <w:tcPr>
            <w:tcW w:w="667" w:type="dxa"/>
            <w:tcBorders>
              <w:top w:val="single" w:color="auto" w:sz="4" w:space="0"/>
              <w:left w:val="single" w:color="000000" w:sz="4" w:space="0"/>
              <w:bottom w:val="single" w:color="000000" w:sz="4" w:space="0"/>
              <w:right w:val="single" w:color="000000" w:sz="4" w:space="0"/>
            </w:tcBorders>
            <w:noWrap w:val="0"/>
            <w:vAlign w:val="center"/>
          </w:tcPr>
          <w:p w14:paraId="65A2ABFB">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w:t>
            </w:r>
            <w:r>
              <w:rPr>
                <w:rFonts w:hint="eastAsia" w:ascii="宋体" w:hAnsi="宋体" w:cs="宋体"/>
                <w:color w:val="auto"/>
                <w:kern w:val="0"/>
                <w:sz w:val="20"/>
                <w:szCs w:val="20"/>
                <w:lang w:val="en-US" w:eastAsia="zh-CN" w:bidi="ar"/>
              </w:rPr>
              <w:t>4</w:t>
            </w:r>
          </w:p>
        </w:tc>
        <w:tc>
          <w:tcPr>
            <w:tcW w:w="1027" w:type="dxa"/>
            <w:vMerge w:val="restart"/>
            <w:tcBorders>
              <w:top w:val="single" w:color="auto" w:sz="4" w:space="0"/>
              <w:left w:val="single" w:color="000000" w:sz="4" w:space="0"/>
              <w:right w:val="single" w:color="000000" w:sz="4" w:space="0"/>
            </w:tcBorders>
            <w:noWrap w:val="0"/>
            <w:vAlign w:val="center"/>
          </w:tcPr>
          <w:p w14:paraId="5992789A">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服务</w:t>
            </w:r>
          </w:p>
          <w:p w14:paraId="404E0B23">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要求</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FA9CF8A">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*配置检查工具</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306C202">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供应商提供自检测试工具</w:t>
            </w:r>
          </w:p>
        </w:tc>
      </w:tr>
      <w:tr w14:paraId="68147386">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984513">
            <w:pPr>
              <w:widowControl/>
              <w:adjustRightInd w:val="0"/>
              <w:jc w:val="center"/>
              <w:textAlignment w:val="center"/>
              <w:rPr>
                <w:rFonts w:hint="default" w:ascii="宋体" w:hAnsi="宋体" w:eastAsia="宋体" w:cs="宋体"/>
                <w:color w:val="auto"/>
                <w:kern w:val="0"/>
                <w:sz w:val="20"/>
                <w:szCs w:val="20"/>
                <w:lang w:val="en-US" w:eastAsia="zh-CN" w:bidi="ar"/>
              </w:rPr>
            </w:pPr>
            <w:bookmarkStart w:id="412" w:name="tip_risk_bookmark_6" w:colFirst="2" w:colLast="3"/>
            <w:r>
              <w:rPr>
                <w:rFonts w:hint="eastAsia" w:ascii="宋体" w:hAnsi="宋体" w:eastAsia="宋体" w:cs="宋体"/>
                <w:color w:val="auto"/>
                <w:kern w:val="0"/>
                <w:sz w:val="20"/>
                <w:szCs w:val="20"/>
                <w:lang w:val="en-US" w:eastAsia="zh-CN" w:bidi="ar"/>
              </w:rPr>
              <w:t>11</w:t>
            </w:r>
            <w:r>
              <w:rPr>
                <w:rFonts w:hint="eastAsia" w:ascii="宋体" w:hAnsi="宋体" w:cs="宋体"/>
                <w:color w:val="auto"/>
                <w:kern w:val="0"/>
                <w:sz w:val="20"/>
                <w:szCs w:val="20"/>
                <w:lang w:val="en-US" w:eastAsia="zh-CN" w:bidi="ar"/>
              </w:rPr>
              <w:t>5</w:t>
            </w:r>
          </w:p>
        </w:tc>
        <w:tc>
          <w:tcPr>
            <w:tcW w:w="1027" w:type="dxa"/>
            <w:vMerge w:val="continue"/>
            <w:tcBorders>
              <w:left w:val="single" w:color="000000" w:sz="4" w:space="0"/>
              <w:right w:val="single" w:color="000000" w:sz="4" w:space="0"/>
            </w:tcBorders>
            <w:noWrap w:val="0"/>
            <w:vAlign w:val="center"/>
          </w:tcPr>
          <w:p w14:paraId="66178559">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360568F">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*服务响应</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28DC09A">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a）</w:t>
            </w:r>
            <w:r>
              <w:rPr>
                <w:rFonts w:hint="eastAsia" w:ascii="宋体" w:hAnsi="宋体" w:eastAsia="宋体" w:cs="宋体"/>
                <w:color w:val="auto"/>
                <w:kern w:val="0"/>
                <w:sz w:val="20"/>
                <w:szCs w:val="20"/>
                <w:lang w:val="en-US" w:eastAsia="zh-CN" w:bidi="ar"/>
              </w:rPr>
              <w:t xml:space="preserve">供应商提供电话、电子邮件、远程连接等多种形式服务； </w:t>
            </w:r>
          </w:p>
          <w:p w14:paraId="6DD68876">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b）</w:t>
            </w:r>
            <w:r>
              <w:rPr>
                <w:rFonts w:hint="eastAsia" w:ascii="宋体" w:hAnsi="宋体" w:eastAsia="宋体" w:cs="宋体"/>
                <w:color w:val="auto"/>
                <w:kern w:val="0"/>
                <w:sz w:val="20"/>
                <w:szCs w:val="20"/>
                <w:lang w:val="en-US" w:eastAsia="zh-CN" w:bidi="ar"/>
              </w:rPr>
              <w:t>供应商提供同城 4h、异地 12h 技术响应服务，2 个工作</w:t>
            </w:r>
            <w:r>
              <w:rPr>
                <w:rFonts w:hint="eastAsia" w:ascii="宋体" w:hAnsi="宋体" w:cs="宋体"/>
                <w:color w:val="auto"/>
                <w:kern w:val="0"/>
                <w:sz w:val="20"/>
                <w:szCs w:val="20"/>
                <w:lang w:val="en-US" w:eastAsia="zh-CN" w:bidi="ar"/>
              </w:rPr>
              <w:t>日内</w:t>
            </w:r>
            <w:r>
              <w:rPr>
                <w:rFonts w:hint="eastAsia" w:ascii="宋体" w:hAnsi="宋体" w:eastAsia="宋体" w:cs="宋体"/>
                <w:color w:val="auto"/>
                <w:kern w:val="0"/>
                <w:sz w:val="20"/>
                <w:szCs w:val="20"/>
                <w:lang w:val="en-US" w:eastAsia="zh-CN" w:bidi="ar"/>
              </w:rPr>
              <w:t xml:space="preserve">解决问题，对于未能解决的问题和故障应提供可行的升级方案，并提供周转设备或更换设备； </w:t>
            </w:r>
          </w:p>
          <w:p w14:paraId="64D88254">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c）</w:t>
            </w:r>
            <w:r>
              <w:rPr>
                <w:rFonts w:hint="eastAsia" w:ascii="宋体" w:hAnsi="宋体" w:eastAsia="宋体" w:cs="宋体"/>
                <w:color w:val="auto"/>
                <w:kern w:val="0"/>
                <w:sz w:val="20"/>
                <w:szCs w:val="20"/>
                <w:lang w:val="en-US" w:eastAsia="zh-CN" w:bidi="ar"/>
              </w:rPr>
              <w:t xml:space="preserve">建立全国技术服务体系和服务团体，符合专业服务体系标准要求，提供原厂中文服务； </w:t>
            </w:r>
          </w:p>
          <w:p w14:paraId="3D090DE1">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d）</w:t>
            </w:r>
            <w:r>
              <w:rPr>
                <w:rFonts w:hint="eastAsia" w:ascii="宋体" w:hAnsi="宋体" w:eastAsia="宋体" w:cs="宋体"/>
                <w:color w:val="auto"/>
                <w:kern w:val="0"/>
                <w:sz w:val="20"/>
                <w:szCs w:val="20"/>
                <w:lang w:val="en-US" w:eastAsia="zh-CN" w:bidi="ar"/>
              </w:rPr>
              <w:t>服务周期内提供产品的维修、换件内提供产品的维修、换件和升级服务。</w:t>
            </w:r>
          </w:p>
          <w:p w14:paraId="68AE707B">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e）</w:t>
            </w:r>
            <w:r>
              <w:rPr>
                <w:rFonts w:hint="eastAsia" w:ascii="宋体" w:hAnsi="宋体" w:eastAsia="宋体" w:cs="宋体"/>
                <w:color w:val="auto"/>
                <w:kern w:val="0"/>
                <w:sz w:val="20"/>
                <w:szCs w:val="20"/>
                <w:lang w:val="en-US" w:eastAsia="zh-CN" w:bidi="ar"/>
              </w:rPr>
              <w:t>免费配送到指定的项目学校。</w:t>
            </w:r>
          </w:p>
        </w:tc>
      </w:tr>
      <w:bookmarkEnd w:id="412"/>
      <w:tr w14:paraId="29296C96">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87CBCA">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w:t>
            </w:r>
            <w:r>
              <w:rPr>
                <w:rFonts w:hint="eastAsia" w:ascii="宋体" w:hAnsi="宋体" w:cs="宋体"/>
                <w:color w:val="auto"/>
                <w:kern w:val="0"/>
                <w:sz w:val="20"/>
                <w:szCs w:val="20"/>
                <w:lang w:val="en-US" w:eastAsia="zh-CN" w:bidi="ar"/>
              </w:rPr>
              <w:t>6</w:t>
            </w:r>
          </w:p>
        </w:tc>
        <w:tc>
          <w:tcPr>
            <w:tcW w:w="1027" w:type="dxa"/>
            <w:vMerge w:val="continue"/>
            <w:tcBorders>
              <w:left w:val="single" w:color="000000" w:sz="4" w:space="0"/>
              <w:right w:val="single" w:color="000000" w:sz="4" w:space="0"/>
            </w:tcBorders>
            <w:noWrap w:val="0"/>
            <w:vAlign w:val="center"/>
          </w:tcPr>
          <w:p w14:paraId="0F83939C">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2765070">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*服务周期</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29F87BD">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a）</w:t>
            </w:r>
            <w:r>
              <w:rPr>
                <w:rFonts w:hint="eastAsia" w:ascii="宋体" w:hAnsi="宋体" w:eastAsia="宋体" w:cs="宋体"/>
                <w:color w:val="auto"/>
                <w:kern w:val="0"/>
                <w:sz w:val="20"/>
                <w:szCs w:val="20"/>
                <w:lang w:val="en-US" w:eastAsia="zh-CN" w:bidi="ar"/>
              </w:rPr>
              <w:t xml:space="preserve"> 设备停产后应继续提供质量保障服务（含备品备件），服务终止时间与最后一批设备交付时间间隔不低于6 年； </w:t>
            </w:r>
          </w:p>
          <w:p w14:paraId="3BA40899">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b）</w:t>
            </w:r>
            <w:r>
              <w:rPr>
                <w:rFonts w:hint="eastAsia" w:ascii="宋体" w:hAnsi="宋体" w:eastAsia="宋体" w:cs="宋体"/>
                <w:color w:val="auto"/>
                <w:kern w:val="0"/>
                <w:sz w:val="20"/>
                <w:szCs w:val="20"/>
                <w:lang w:val="en-US" w:eastAsia="zh-CN" w:bidi="ar"/>
              </w:rPr>
              <w:t xml:space="preserve"> 产品停止服务时间应提前 1 年告知； </w:t>
            </w:r>
          </w:p>
          <w:p w14:paraId="7755CF47">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c）</w:t>
            </w:r>
            <w:r>
              <w:rPr>
                <w:rFonts w:hint="eastAsia" w:ascii="宋体" w:hAnsi="宋体" w:eastAsia="宋体" w:cs="宋体"/>
                <w:color w:val="auto"/>
                <w:kern w:val="0"/>
                <w:sz w:val="20"/>
                <w:szCs w:val="20"/>
                <w:lang w:val="en-US" w:eastAsia="zh-CN" w:bidi="ar"/>
              </w:rPr>
              <w:t xml:space="preserve"> 应明确产品发布日期。</w:t>
            </w:r>
          </w:p>
          <w:p w14:paraId="6198AB85">
            <w:pPr>
              <w:widowControl/>
              <w:adjustRightInd w:val="0"/>
              <w:jc w:val="both"/>
              <w:textAlignment w:val="center"/>
              <w:rPr>
                <w:rFonts w:hint="eastAsia" w:ascii="宋体" w:hAnsi="宋体" w:eastAsia="宋体" w:cs="宋体"/>
                <w:color w:val="auto"/>
                <w:kern w:val="0"/>
                <w:sz w:val="20"/>
                <w:szCs w:val="20"/>
                <w:lang w:val="en-US" w:eastAsia="zh-CN" w:bidi="ar"/>
              </w:rPr>
            </w:pPr>
          </w:p>
        </w:tc>
      </w:tr>
      <w:tr w14:paraId="4BA5553B">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651811">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w:t>
            </w:r>
            <w:r>
              <w:rPr>
                <w:rFonts w:hint="eastAsia" w:ascii="宋体" w:hAnsi="宋体" w:cs="宋体"/>
                <w:color w:val="auto"/>
                <w:kern w:val="0"/>
                <w:sz w:val="20"/>
                <w:szCs w:val="20"/>
                <w:lang w:val="en-US" w:eastAsia="zh-CN" w:bidi="ar"/>
              </w:rPr>
              <w:t>7</w:t>
            </w:r>
          </w:p>
        </w:tc>
        <w:tc>
          <w:tcPr>
            <w:tcW w:w="1027" w:type="dxa"/>
            <w:vMerge w:val="continue"/>
            <w:tcBorders>
              <w:left w:val="single" w:color="000000" w:sz="4" w:space="0"/>
              <w:right w:val="single" w:color="000000" w:sz="4" w:space="0"/>
            </w:tcBorders>
            <w:noWrap w:val="0"/>
            <w:vAlign w:val="center"/>
          </w:tcPr>
          <w:p w14:paraId="74EB3B0C">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5A22B87">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预装</w:t>
            </w:r>
            <w:r>
              <w:rPr>
                <w:rFonts w:hint="eastAsia" w:ascii="宋体" w:hAnsi="宋体" w:eastAsia="宋体" w:cs="宋体"/>
                <w:color w:val="auto"/>
                <w:kern w:val="0"/>
                <w:sz w:val="20"/>
                <w:szCs w:val="20"/>
                <w:lang w:bidi="ar"/>
              </w:rPr>
              <w:t>国产操作系统</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7E26BE0F">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预装符合国家正版要求的国产操作系统，提供永久授权，支持1年免费更新及漏洞修复</w:t>
            </w:r>
          </w:p>
        </w:tc>
      </w:tr>
      <w:tr w14:paraId="4C7D5DD1">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A0411B0">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w:t>
            </w:r>
            <w:r>
              <w:rPr>
                <w:rFonts w:hint="eastAsia" w:ascii="宋体" w:hAnsi="宋体" w:cs="宋体"/>
                <w:color w:val="auto"/>
                <w:kern w:val="0"/>
                <w:sz w:val="20"/>
                <w:szCs w:val="20"/>
                <w:lang w:val="en-US" w:eastAsia="zh-CN" w:bidi="ar"/>
              </w:rPr>
              <w:t>8</w:t>
            </w:r>
          </w:p>
        </w:tc>
        <w:tc>
          <w:tcPr>
            <w:tcW w:w="1027" w:type="dxa"/>
            <w:vMerge w:val="continue"/>
            <w:tcBorders>
              <w:left w:val="single" w:color="000000" w:sz="4" w:space="0"/>
              <w:right w:val="single" w:color="000000" w:sz="4" w:space="0"/>
            </w:tcBorders>
            <w:noWrap w:val="0"/>
            <w:vAlign w:val="center"/>
          </w:tcPr>
          <w:p w14:paraId="0CA373E4">
            <w:pPr>
              <w:widowControl/>
              <w:adjustRightInd w:val="0"/>
              <w:jc w:val="center"/>
              <w:textAlignment w:val="center"/>
              <w:rPr>
                <w:rFonts w:hint="eastAsia" w:ascii="宋体" w:hAnsi="宋体" w:eastAsia="宋体" w:cs="宋体"/>
                <w:color w:val="auto"/>
                <w:kern w:val="2"/>
                <w:sz w:val="21"/>
                <w:szCs w:val="24"/>
                <w:lang w:val="en-US" w:eastAsia="zh-CN" w:bidi="ar-SA"/>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AD58134">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预装国产办公软件</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5F0AD993">
            <w:pPr>
              <w:widowControl/>
              <w:adjustRightInd w:val="0"/>
              <w:jc w:val="both"/>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预装符合国家正版要求的国产主流办公软件（非个人版），提供永久授权，1年</w:t>
            </w:r>
            <w:r>
              <w:rPr>
                <w:rFonts w:hint="eastAsia" w:ascii="宋体" w:hAnsi="宋体" w:cs="宋体"/>
                <w:b/>
                <w:bCs/>
                <w:color w:val="auto"/>
                <w:kern w:val="0"/>
                <w:sz w:val="20"/>
                <w:szCs w:val="20"/>
                <w:lang w:val="en-US" w:eastAsia="zh-CN" w:bidi="ar"/>
              </w:rPr>
              <w:t>以上（含一年）</w:t>
            </w:r>
            <w:r>
              <w:rPr>
                <w:rFonts w:hint="eastAsia" w:ascii="宋体" w:hAnsi="宋体" w:eastAsia="宋体" w:cs="宋体"/>
                <w:color w:val="auto"/>
                <w:kern w:val="0"/>
                <w:sz w:val="20"/>
                <w:szCs w:val="20"/>
                <w:lang w:val="en-US" w:eastAsia="zh-CN" w:bidi="ar"/>
              </w:rPr>
              <w:t>软件升级和售后服务，支持和兼容主流文件格式</w:t>
            </w:r>
          </w:p>
        </w:tc>
      </w:tr>
      <w:tr w14:paraId="5AB58D83">
        <w:tblPrEx>
          <w:tblCellMar>
            <w:top w:w="0" w:type="dxa"/>
            <w:left w:w="108" w:type="dxa"/>
            <w:bottom w:w="0" w:type="dxa"/>
            <w:right w:w="108" w:type="dxa"/>
          </w:tblCellMar>
        </w:tblPrEx>
        <w:trPr>
          <w:trHeight w:val="454"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086D68">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w:t>
            </w:r>
            <w:r>
              <w:rPr>
                <w:rFonts w:hint="eastAsia" w:ascii="宋体" w:hAnsi="宋体" w:cs="宋体"/>
                <w:color w:val="auto"/>
                <w:kern w:val="0"/>
                <w:sz w:val="20"/>
                <w:szCs w:val="20"/>
                <w:lang w:val="en-US" w:eastAsia="zh-CN" w:bidi="ar"/>
              </w:rPr>
              <w:t>9</w:t>
            </w:r>
          </w:p>
        </w:tc>
        <w:tc>
          <w:tcPr>
            <w:tcW w:w="1027" w:type="dxa"/>
            <w:vMerge w:val="continue"/>
            <w:tcBorders>
              <w:left w:val="single" w:color="000000" w:sz="4" w:space="0"/>
              <w:right w:val="single" w:color="000000" w:sz="4" w:space="0"/>
            </w:tcBorders>
            <w:noWrap w:val="0"/>
            <w:vAlign w:val="center"/>
          </w:tcPr>
          <w:p w14:paraId="1642F252">
            <w:pPr>
              <w:widowControl/>
              <w:adjustRightInd w:val="0"/>
              <w:jc w:val="center"/>
              <w:textAlignment w:val="center"/>
              <w:rPr>
                <w:rFonts w:hint="eastAsia" w:ascii="宋体" w:hAnsi="宋体" w:eastAsia="宋体" w:cs="宋体"/>
                <w:color w:val="auto"/>
                <w:kern w:val="2"/>
                <w:szCs w:val="24"/>
                <w:lang w:val="en-US" w:eastAsia="zh-CN"/>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4BA911CA">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*培训服务</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9D35220">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供应商提供培训材料、产品手册、培训视频等培训相关内容</w:t>
            </w:r>
          </w:p>
        </w:tc>
      </w:tr>
      <w:tr w14:paraId="05435270">
        <w:tblPrEx>
          <w:tblCellMar>
            <w:top w:w="0" w:type="dxa"/>
            <w:left w:w="108" w:type="dxa"/>
            <w:bottom w:w="0" w:type="dxa"/>
            <w:right w:w="108" w:type="dxa"/>
          </w:tblCellMar>
        </w:tblPrEx>
        <w:trPr>
          <w:trHeight w:val="472"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249A1E">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w:t>
            </w:r>
            <w:r>
              <w:rPr>
                <w:rFonts w:hint="eastAsia" w:ascii="宋体" w:hAnsi="宋体" w:cs="宋体"/>
                <w:color w:val="auto"/>
                <w:kern w:val="0"/>
                <w:sz w:val="20"/>
                <w:szCs w:val="20"/>
                <w:lang w:val="en-US" w:eastAsia="zh-CN" w:bidi="ar"/>
              </w:rPr>
              <w:t>20</w:t>
            </w:r>
          </w:p>
        </w:tc>
        <w:tc>
          <w:tcPr>
            <w:tcW w:w="1027" w:type="dxa"/>
            <w:vMerge w:val="continue"/>
            <w:tcBorders>
              <w:left w:val="single" w:color="000000" w:sz="4" w:space="0"/>
              <w:right w:val="single" w:color="000000" w:sz="4" w:space="0"/>
            </w:tcBorders>
            <w:noWrap w:val="0"/>
            <w:vAlign w:val="center"/>
          </w:tcPr>
          <w:p w14:paraId="7416AD75">
            <w:pPr>
              <w:widowControl/>
              <w:adjustRightInd w:val="0"/>
              <w:jc w:val="center"/>
              <w:textAlignment w:val="center"/>
              <w:rPr>
                <w:rFonts w:hint="eastAsia" w:ascii="宋体" w:hAnsi="宋体" w:eastAsia="宋体" w:cs="宋体"/>
                <w:color w:val="auto"/>
                <w:kern w:val="2"/>
                <w:szCs w:val="24"/>
                <w:lang w:val="en-US" w:eastAsia="zh-CN"/>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8604DF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*典型问题解决手册</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717BC88A">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供应商提供典型问题解决说明文档或视频</w:t>
            </w:r>
          </w:p>
        </w:tc>
      </w:tr>
      <w:tr w14:paraId="625366F8">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F854155">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w:t>
            </w:r>
            <w:r>
              <w:rPr>
                <w:rFonts w:hint="eastAsia" w:ascii="宋体" w:hAnsi="宋体" w:cs="宋体"/>
                <w:color w:val="auto"/>
                <w:kern w:val="0"/>
                <w:sz w:val="20"/>
                <w:szCs w:val="20"/>
                <w:lang w:val="en-US" w:eastAsia="zh-CN" w:bidi="ar"/>
              </w:rPr>
              <w:t>21</w:t>
            </w:r>
          </w:p>
        </w:tc>
        <w:tc>
          <w:tcPr>
            <w:tcW w:w="1027" w:type="dxa"/>
            <w:vMerge w:val="continue"/>
            <w:tcBorders>
              <w:left w:val="single" w:color="000000" w:sz="4" w:space="0"/>
              <w:right w:val="single" w:color="000000" w:sz="4" w:space="0"/>
            </w:tcBorders>
            <w:noWrap w:val="0"/>
            <w:vAlign w:val="center"/>
          </w:tcPr>
          <w:p w14:paraId="7805AFA1">
            <w:pPr>
              <w:widowControl/>
              <w:adjustRightInd w:val="0"/>
              <w:jc w:val="center"/>
              <w:textAlignment w:val="center"/>
              <w:rPr>
                <w:rFonts w:hint="eastAsia" w:ascii="宋体" w:hAnsi="宋体" w:eastAsia="宋体" w:cs="宋体"/>
                <w:color w:val="auto"/>
                <w:kern w:val="2"/>
                <w:szCs w:val="24"/>
                <w:lang w:val="en-US" w:eastAsia="zh-CN"/>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08070C0">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*厂家升级软件与</w:t>
            </w:r>
          </w:p>
          <w:p w14:paraId="0D0F60FE">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扩容服务</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0B4A9D3C">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供应商提供上门升级部件/软件与扩容的增值服务</w:t>
            </w:r>
          </w:p>
        </w:tc>
      </w:tr>
      <w:tr w14:paraId="7938EB83">
        <w:tblPrEx>
          <w:tblCellMar>
            <w:top w:w="0" w:type="dxa"/>
            <w:left w:w="108" w:type="dxa"/>
            <w:bottom w:w="0" w:type="dxa"/>
            <w:right w:w="108" w:type="dxa"/>
          </w:tblCellMar>
        </w:tblPrEx>
        <w:trPr>
          <w:trHeight w:val="435"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700772">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w:t>
            </w:r>
            <w:r>
              <w:rPr>
                <w:rFonts w:hint="eastAsia" w:ascii="宋体" w:hAnsi="宋体" w:cs="宋体"/>
                <w:color w:val="auto"/>
                <w:kern w:val="0"/>
                <w:sz w:val="20"/>
                <w:szCs w:val="20"/>
                <w:lang w:val="en-US" w:eastAsia="zh-CN" w:bidi="ar"/>
              </w:rPr>
              <w:t>22</w:t>
            </w:r>
          </w:p>
        </w:tc>
        <w:tc>
          <w:tcPr>
            <w:tcW w:w="1027" w:type="dxa"/>
            <w:vMerge w:val="continue"/>
            <w:tcBorders>
              <w:left w:val="single" w:color="000000" w:sz="4" w:space="0"/>
              <w:bottom w:val="nil"/>
              <w:right w:val="single" w:color="000000" w:sz="4" w:space="0"/>
            </w:tcBorders>
            <w:noWrap w:val="0"/>
            <w:vAlign w:val="center"/>
          </w:tcPr>
          <w:p w14:paraId="10C80C2B">
            <w:pPr>
              <w:widowControl/>
              <w:adjustRightInd w:val="0"/>
              <w:jc w:val="center"/>
              <w:textAlignment w:val="center"/>
              <w:rPr>
                <w:rFonts w:hint="eastAsia" w:ascii="宋体" w:hAnsi="宋体" w:eastAsia="宋体" w:cs="宋体"/>
                <w:color w:val="auto"/>
                <w:kern w:val="2"/>
                <w:szCs w:val="24"/>
                <w:lang w:val="en-US" w:eastAsia="zh-CN"/>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7A1FF72">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*整机质量服务要求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36CB85DC">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免费服务周期（含换件和维修）不小于 3 年</w:t>
            </w:r>
          </w:p>
        </w:tc>
      </w:tr>
      <w:tr w14:paraId="38D52EFD">
        <w:tblPrEx>
          <w:tblCellMar>
            <w:top w:w="0" w:type="dxa"/>
            <w:left w:w="108" w:type="dxa"/>
            <w:bottom w:w="0" w:type="dxa"/>
            <w:right w:w="108" w:type="dxa"/>
          </w:tblCellMar>
        </w:tblPrEx>
        <w:trPr>
          <w:trHeight w:val="387"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258939">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w:t>
            </w:r>
            <w:r>
              <w:rPr>
                <w:rFonts w:hint="eastAsia" w:ascii="宋体" w:hAnsi="宋体" w:cs="宋体"/>
                <w:color w:val="auto"/>
                <w:kern w:val="0"/>
                <w:sz w:val="20"/>
                <w:szCs w:val="20"/>
                <w:lang w:val="en-US" w:eastAsia="zh-CN" w:bidi="ar"/>
              </w:rPr>
              <w:t>3</w:t>
            </w:r>
          </w:p>
        </w:tc>
        <w:tc>
          <w:tcPr>
            <w:tcW w:w="1027" w:type="dxa"/>
            <w:vMerge w:val="restart"/>
            <w:tcBorders>
              <w:top w:val="nil"/>
              <w:left w:val="single" w:color="000000" w:sz="4" w:space="0"/>
              <w:bottom w:val="single" w:color="auto" w:sz="4" w:space="0"/>
              <w:right w:val="single" w:color="000000" w:sz="4" w:space="0"/>
            </w:tcBorders>
            <w:noWrap w:val="0"/>
            <w:vAlign w:val="center"/>
          </w:tcPr>
          <w:p w14:paraId="6DB8DB65">
            <w:pPr>
              <w:widowControl/>
              <w:adjustRightInd w:val="0"/>
              <w:jc w:val="both"/>
              <w:textAlignment w:val="center"/>
              <w:rPr>
                <w:rFonts w:hint="eastAsia" w:ascii="宋体" w:hAnsi="宋体" w:eastAsia="宋体" w:cs="宋体"/>
                <w:color w:val="auto"/>
                <w:kern w:val="2"/>
                <w:szCs w:val="24"/>
                <w:lang w:val="en-US" w:eastAsia="zh-CN"/>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F25ED6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*合格证书要求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1A8123F">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供应商提供产品合格证</w:t>
            </w:r>
          </w:p>
        </w:tc>
      </w:tr>
      <w:tr w14:paraId="3B20C38F">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9107C2">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w:t>
            </w:r>
            <w:r>
              <w:rPr>
                <w:rFonts w:hint="eastAsia" w:ascii="宋体" w:hAnsi="宋体" w:cs="宋体"/>
                <w:color w:val="auto"/>
                <w:kern w:val="0"/>
                <w:sz w:val="20"/>
                <w:szCs w:val="20"/>
                <w:lang w:val="en-US" w:eastAsia="zh-CN" w:bidi="ar"/>
              </w:rPr>
              <w:t>4</w:t>
            </w:r>
          </w:p>
        </w:tc>
        <w:tc>
          <w:tcPr>
            <w:tcW w:w="1027" w:type="dxa"/>
            <w:vMerge w:val="continue"/>
            <w:tcBorders>
              <w:top w:val="single" w:color="auto" w:sz="4" w:space="0"/>
              <w:left w:val="single" w:color="000000" w:sz="4" w:space="0"/>
              <w:bottom w:val="single" w:color="auto" w:sz="4" w:space="0"/>
              <w:right w:val="single" w:color="000000" w:sz="4" w:space="0"/>
            </w:tcBorders>
            <w:noWrap w:val="0"/>
            <w:vAlign w:val="center"/>
          </w:tcPr>
          <w:p w14:paraId="4A2C8602">
            <w:pPr>
              <w:widowControl/>
              <w:adjustRightInd w:val="0"/>
              <w:jc w:val="center"/>
              <w:textAlignment w:val="center"/>
              <w:rPr>
                <w:rFonts w:hint="eastAsia" w:ascii="宋体" w:hAnsi="宋体" w:eastAsia="宋体" w:cs="宋体"/>
                <w:color w:val="auto"/>
                <w:kern w:val="2"/>
                <w:szCs w:val="24"/>
                <w:lang w:val="en-US" w:eastAsia="zh-CN"/>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1ADB98E">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*开箱组装/使用</w:t>
            </w:r>
          </w:p>
          <w:p w14:paraId="5EC4D2C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指导要求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D76EA6E">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供应商提供开箱组装/使用指导</w:t>
            </w:r>
          </w:p>
        </w:tc>
      </w:tr>
      <w:tr w14:paraId="5B32EB17">
        <w:tblPrEx>
          <w:tblCellMar>
            <w:top w:w="0" w:type="dxa"/>
            <w:left w:w="108" w:type="dxa"/>
            <w:bottom w:w="0" w:type="dxa"/>
            <w:right w:w="108" w:type="dxa"/>
          </w:tblCellMar>
        </w:tblPrEx>
        <w:trPr>
          <w:trHeight w:val="396"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578657">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w:t>
            </w:r>
            <w:r>
              <w:rPr>
                <w:rFonts w:hint="eastAsia" w:ascii="宋体" w:hAnsi="宋体" w:cs="宋体"/>
                <w:color w:val="auto"/>
                <w:kern w:val="0"/>
                <w:sz w:val="20"/>
                <w:szCs w:val="20"/>
                <w:lang w:val="en-US" w:eastAsia="zh-CN" w:bidi="ar"/>
              </w:rPr>
              <w:t>5</w:t>
            </w:r>
          </w:p>
        </w:tc>
        <w:tc>
          <w:tcPr>
            <w:tcW w:w="1027" w:type="dxa"/>
            <w:vMerge w:val="continue"/>
            <w:tcBorders>
              <w:top w:val="single" w:color="auto" w:sz="4" w:space="0"/>
              <w:left w:val="single" w:color="000000" w:sz="4" w:space="0"/>
              <w:bottom w:val="single" w:color="auto" w:sz="4" w:space="0"/>
              <w:right w:val="single" w:color="000000" w:sz="4" w:space="0"/>
            </w:tcBorders>
            <w:noWrap w:val="0"/>
            <w:vAlign w:val="center"/>
          </w:tcPr>
          <w:p w14:paraId="7CD1B8E0">
            <w:pPr>
              <w:widowControl/>
              <w:adjustRightInd w:val="0"/>
              <w:jc w:val="center"/>
              <w:textAlignment w:val="center"/>
              <w:rPr>
                <w:rFonts w:hint="eastAsia" w:ascii="宋体" w:hAnsi="宋体" w:eastAsia="宋体" w:cs="宋体"/>
                <w:color w:val="auto"/>
                <w:kern w:val="2"/>
                <w:szCs w:val="24"/>
                <w:lang w:val="en-US" w:eastAsia="zh-CN"/>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AC046B0">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*驱动下载服务要求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4C06E387">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供应商提供驱动光盘或下载方式</w:t>
            </w:r>
          </w:p>
        </w:tc>
      </w:tr>
      <w:tr w14:paraId="13161EFF">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081A04">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w:t>
            </w:r>
            <w:r>
              <w:rPr>
                <w:rFonts w:hint="eastAsia" w:ascii="宋体" w:hAnsi="宋体" w:cs="宋体"/>
                <w:color w:val="auto"/>
                <w:kern w:val="0"/>
                <w:sz w:val="20"/>
                <w:szCs w:val="20"/>
                <w:lang w:val="en-US" w:eastAsia="zh-CN" w:bidi="ar"/>
              </w:rPr>
              <w:t>6</w:t>
            </w:r>
          </w:p>
        </w:tc>
        <w:tc>
          <w:tcPr>
            <w:tcW w:w="1027" w:type="dxa"/>
            <w:vMerge w:val="continue"/>
            <w:tcBorders>
              <w:top w:val="single" w:color="auto" w:sz="4" w:space="0"/>
              <w:left w:val="single" w:color="000000" w:sz="4" w:space="0"/>
              <w:bottom w:val="single" w:color="auto" w:sz="4" w:space="0"/>
              <w:right w:val="single" w:color="000000" w:sz="4" w:space="0"/>
            </w:tcBorders>
            <w:noWrap w:val="0"/>
            <w:vAlign w:val="center"/>
          </w:tcPr>
          <w:p w14:paraId="68C34C83">
            <w:pPr>
              <w:widowControl/>
              <w:adjustRightInd w:val="0"/>
              <w:jc w:val="center"/>
              <w:textAlignment w:val="center"/>
              <w:rPr>
                <w:rFonts w:hint="eastAsia" w:ascii="宋体" w:hAnsi="宋体" w:eastAsia="宋体" w:cs="宋体"/>
                <w:color w:val="auto"/>
                <w:kern w:val="2"/>
                <w:szCs w:val="24"/>
                <w:lang w:val="en-US" w:eastAsia="zh-CN"/>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E3ACF56">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*兼容适配软件下载服务要求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69B5D1E">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供应商提供兼容适配软件下载渠道（光盘、网站）</w:t>
            </w:r>
          </w:p>
        </w:tc>
      </w:tr>
      <w:tr w14:paraId="6AC473CE">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759DE7">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w:t>
            </w:r>
            <w:r>
              <w:rPr>
                <w:rFonts w:hint="eastAsia" w:ascii="宋体" w:hAnsi="宋体" w:cs="宋体"/>
                <w:color w:val="auto"/>
                <w:kern w:val="0"/>
                <w:sz w:val="20"/>
                <w:szCs w:val="20"/>
                <w:lang w:val="en-US" w:eastAsia="zh-CN" w:bidi="ar"/>
              </w:rPr>
              <w:t>7</w:t>
            </w:r>
          </w:p>
        </w:tc>
        <w:tc>
          <w:tcPr>
            <w:tcW w:w="1027" w:type="dxa"/>
            <w:tcBorders>
              <w:top w:val="single" w:color="auto" w:sz="4" w:space="0"/>
              <w:left w:val="single" w:color="000000" w:sz="4" w:space="0"/>
              <w:bottom w:val="single" w:color="000000" w:sz="4" w:space="0"/>
              <w:right w:val="single" w:color="000000" w:sz="4" w:space="0"/>
            </w:tcBorders>
            <w:noWrap w:val="0"/>
            <w:vAlign w:val="center"/>
          </w:tcPr>
          <w:p w14:paraId="1D20A983">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供应链合规性</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63CD0A4">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*产品部件保障</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0AD343A">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供应商保障产品主要部件，提供 6 年的备件服务能力（自购买之日起），或提供可兼容原设备的升级换代产品</w:t>
            </w:r>
          </w:p>
          <w:p w14:paraId="19CFB2EE">
            <w:pPr>
              <w:widowControl/>
              <w:adjustRightInd w:val="0"/>
              <w:jc w:val="both"/>
              <w:textAlignment w:val="center"/>
              <w:rPr>
                <w:rFonts w:hint="eastAsia" w:ascii="宋体" w:hAnsi="宋体" w:eastAsia="宋体" w:cs="宋体"/>
                <w:color w:val="auto"/>
                <w:kern w:val="0"/>
                <w:sz w:val="20"/>
                <w:szCs w:val="20"/>
                <w:lang w:val="en-US" w:eastAsia="zh-CN" w:bidi="ar"/>
              </w:rPr>
            </w:pPr>
          </w:p>
        </w:tc>
      </w:tr>
      <w:tr w14:paraId="0992CED5">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7933FE">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w:t>
            </w:r>
            <w:r>
              <w:rPr>
                <w:rFonts w:hint="eastAsia" w:ascii="宋体" w:hAnsi="宋体" w:cs="宋体"/>
                <w:color w:val="auto"/>
                <w:kern w:val="0"/>
                <w:sz w:val="20"/>
                <w:szCs w:val="20"/>
                <w:lang w:val="en-US" w:eastAsia="zh-CN" w:bidi="ar"/>
              </w:rPr>
              <w:t>8</w:t>
            </w:r>
          </w:p>
        </w:tc>
        <w:tc>
          <w:tcPr>
            <w:tcW w:w="1027" w:type="dxa"/>
            <w:vMerge w:val="restart"/>
            <w:tcBorders>
              <w:top w:val="single" w:color="000000" w:sz="4" w:space="0"/>
              <w:left w:val="single" w:color="000000" w:sz="4" w:space="0"/>
              <w:right w:val="single" w:color="000000" w:sz="4" w:space="0"/>
            </w:tcBorders>
            <w:noWrap w:val="0"/>
            <w:vAlign w:val="center"/>
          </w:tcPr>
          <w:p w14:paraId="289EE7C5">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供应链质量</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98504B0">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*抗干扰性</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3AEBD96E">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当产品部件出现供应风险时，供应商应通知采购人并提供风险应对方案确保产品的服务保障</w:t>
            </w:r>
          </w:p>
        </w:tc>
      </w:tr>
      <w:tr w14:paraId="06BB91C5">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7A5B99">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w:t>
            </w:r>
            <w:r>
              <w:rPr>
                <w:rFonts w:hint="eastAsia" w:ascii="宋体" w:hAnsi="宋体" w:cs="宋体"/>
                <w:color w:val="auto"/>
                <w:kern w:val="0"/>
                <w:sz w:val="20"/>
                <w:szCs w:val="20"/>
                <w:lang w:val="en-US" w:eastAsia="zh-CN" w:bidi="ar"/>
              </w:rPr>
              <w:t>9</w:t>
            </w:r>
          </w:p>
        </w:tc>
        <w:tc>
          <w:tcPr>
            <w:tcW w:w="1027" w:type="dxa"/>
            <w:vMerge w:val="continue"/>
            <w:tcBorders>
              <w:left w:val="single" w:color="000000" w:sz="4" w:space="0"/>
              <w:bottom w:val="single" w:color="000000" w:sz="4" w:space="0"/>
              <w:right w:val="single" w:color="000000" w:sz="4" w:space="0"/>
            </w:tcBorders>
            <w:noWrap w:val="0"/>
            <w:vAlign w:val="center"/>
          </w:tcPr>
          <w:p w14:paraId="725CA169">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C3E2AA0">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*供应能力证明</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D1F27F9">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供应商提供供应链稳定承诺书，确保产品的部件在产品服务周期内稳定供货</w:t>
            </w:r>
          </w:p>
        </w:tc>
      </w:tr>
      <w:tr w14:paraId="4648820A">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35F1B5">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w:t>
            </w:r>
            <w:r>
              <w:rPr>
                <w:rFonts w:hint="eastAsia" w:ascii="宋体" w:hAnsi="宋体" w:cs="宋体"/>
                <w:color w:val="auto"/>
                <w:kern w:val="0"/>
                <w:sz w:val="20"/>
                <w:szCs w:val="20"/>
                <w:lang w:val="en-US" w:eastAsia="zh-CN" w:bidi="ar"/>
              </w:rPr>
              <w:t>30</w:t>
            </w:r>
          </w:p>
        </w:tc>
        <w:tc>
          <w:tcPr>
            <w:tcW w:w="1027" w:type="dxa"/>
            <w:tcBorders>
              <w:left w:val="single" w:color="000000" w:sz="4" w:space="0"/>
              <w:bottom w:val="single" w:color="000000" w:sz="4" w:space="0"/>
              <w:right w:val="single" w:color="000000" w:sz="4" w:space="0"/>
            </w:tcBorders>
            <w:noWrap w:val="0"/>
            <w:vAlign w:val="center"/>
          </w:tcPr>
          <w:p w14:paraId="3E55F70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关键部件安全</w:t>
            </w:r>
          </w:p>
          <w:p w14:paraId="2418F0DF">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要求</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6685EB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*关键部件安全要求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464E1FE">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CPU 和操作系统等关键部件应当符合安全可靠测评要求</w:t>
            </w:r>
          </w:p>
        </w:tc>
      </w:tr>
      <w:tr w14:paraId="4922743F">
        <w:tblPrEx>
          <w:tblCellMar>
            <w:top w:w="0" w:type="dxa"/>
            <w:left w:w="108" w:type="dxa"/>
            <w:bottom w:w="0" w:type="dxa"/>
            <w:right w:w="108" w:type="dxa"/>
          </w:tblCellMar>
        </w:tblPrEx>
        <w:trPr>
          <w:trHeight w:val="9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08C897">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131</w:t>
            </w:r>
          </w:p>
        </w:tc>
        <w:tc>
          <w:tcPr>
            <w:tcW w:w="1027" w:type="dxa"/>
            <w:tcBorders>
              <w:top w:val="single" w:color="000000" w:sz="4" w:space="0"/>
              <w:left w:val="single" w:color="000000" w:sz="4" w:space="0"/>
              <w:right w:val="single" w:color="000000" w:sz="4" w:space="0"/>
            </w:tcBorders>
            <w:noWrap w:val="0"/>
            <w:vAlign w:val="center"/>
          </w:tcPr>
          <w:p w14:paraId="4578549B">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08127EF">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*密码算法实现</w:t>
            </w:r>
          </w:p>
          <w:p w14:paraId="668E246C">
            <w:pPr>
              <w:widowControl/>
              <w:adjustRightInd w:val="0"/>
              <w:jc w:val="both"/>
              <w:textAlignment w:val="center"/>
              <w:rPr>
                <w:rFonts w:hint="eastAsia" w:ascii="宋体" w:hAnsi="宋体" w:eastAsia="宋体" w:cs="宋体"/>
                <w:color w:val="auto"/>
                <w:kern w:val="0"/>
                <w:sz w:val="20"/>
                <w:szCs w:val="20"/>
                <w:lang w:val="en-US" w:eastAsia="zh-CN" w:bidi="ar"/>
              </w:rPr>
            </w:pP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120CD04">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CPU 芯片应符合 GM/T 0008 的相关规定，或芯片密码模块应符合 GB/T 37092或 GM/T 0028 的相关规定</w:t>
            </w:r>
          </w:p>
        </w:tc>
      </w:tr>
      <w:tr w14:paraId="2F817D9D">
        <w:tblPrEx>
          <w:tblCellMar>
            <w:top w:w="0" w:type="dxa"/>
            <w:left w:w="108" w:type="dxa"/>
            <w:bottom w:w="0" w:type="dxa"/>
            <w:right w:w="108" w:type="dxa"/>
          </w:tblCellMar>
        </w:tblPrEx>
        <w:trPr>
          <w:trHeight w:val="481"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31867E">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w:t>
            </w:r>
            <w:r>
              <w:rPr>
                <w:rFonts w:hint="eastAsia" w:ascii="宋体" w:hAnsi="宋体" w:cs="宋体"/>
                <w:color w:val="auto"/>
                <w:kern w:val="0"/>
                <w:sz w:val="20"/>
                <w:szCs w:val="20"/>
                <w:lang w:val="en-US" w:eastAsia="zh-CN" w:bidi="ar"/>
              </w:rPr>
              <w:t>32</w:t>
            </w:r>
          </w:p>
        </w:tc>
        <w:tc>
          <w:tcPr>
            <w:tcW w:w="1027" w:type="dxa"/>
            <w:vMerge w:val="restart"/>
            <w:tcBorders>
              <w:top w:val="single" w:color="000000" w:sz="4" w:space="0"/>
              <w:left w:val="single" w:color="000000" w:sz="4" w:space="0"/>
              <w:right w:val="single" w:color="000000" w:sz="4" w:space="0"/>
            </w:tcBorders>
            <w:noWrap w:val="0"/>
            <w:vAlign w:val="center"/>
          </w:tcPr>
          <w:p w14:paraId="508C631C">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整机</w:t>
            </w:r>
          </w:p>
          <w:p w14:paraId="4D8526E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安全</w:t>
            </w:r>
          </w:p>
          <w:p w14:paraId="58F00580">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性要</w:t>
            </w:r>
          </w:p>
          <w:p w14:paraId="7514DE0B">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求</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4F50D2C">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USB 端口管控</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60192840">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 USB 端口管控</w:t>
            </w:r>
          </w:p>
        </w:tc>
      </w:tr>
      <w:tr w14:paraId="46FD14AC">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ADB164">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w:t>
            </w:r>
            <w:r>
              <w:rPr>
                <w:rFonts w:hint="eastAsia" w:ascii="宋体" w:hAnsi="宋体" w:cs="宋体"/>
                <w:color w:val="auto"/>
                <w:kern w:val="0"/>
                <w:sz w:val="20"/>
                <w:szCs w:val="20"/>
                <w:lang w:val="en-US" w:eastAsia="zh-CN" w:bidi="ar"/>
              </w:rPr>
              <w:t>33</w:t>
            </w:r>
          </w:p>
        </w:tc>
        <w:tc>
          <w:tcPr>
            <w:tcW w:w="1027" w:type="dxa"/>
            <w:vMerge w:val="continue"/>
            <w:tcBorders>
              <w:left w:val="single" w:color="000000" w:sz="4" w:space="0"/>
              <w:right w:val="single" w:color="000000" w:sz="4" w:space="0"/>
            </w:tcBorders>
            <w:noWrap w:val="0"/>
            <w:vAlign w:val="center"/>
          </w:tcPr>
          <w:p w14:paraId="4FA52121">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FAA3484">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*信息安全基本要求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C5DA980">
            <w:pPr>
              <w:widowControl w:val="0"/>
              <w:adjustRightInd w:val="0"/>
              <w:spacing w:before="40" w:line="230" w:lineRule="auto"/>
              <w:ind w:right="189"/>
              <w:jc w:val="both"/>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a）</w:t>
            </w:r>
            <w:r>
              <w:rPr>
                <w:rFonts w:hint="eastAsia" w:ascii="宋体" w:hAnsi="宋体" w:eastAsia="宋体" w:cs="宋体"/>
                <w:color w:val="auto"/>
                <w:kern w:val="0"/>
                <w:sz w:val="20"/>
                <w:szCs w:val="20"/>
                <w:lang w:val="en-US" w:eastAsia="zh-CN" w:bidi="ar"/>
              </w:rPr>
              <w:t xml:space="preserve"> 产品应符合 GB/T 39276 的 5.2 的规定；</w:t>
            </w:r>
          </w:p>
          <w:p w14:paraId="71CB90A2">
            <w:pPr>
              <w:widowControl w:val="0"/>
              <w:adjustRightInd w:val="0"/>
              <w:spacing w:before="31" w:line="234" w:lineRule="auto"/>
              <w:ind w:right="105"/>
              <w:jc w:val="both"/>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b）</w:t>
            </w:r>
            <w:r>
              <w:rPr>
                <w:rFonts w:hint="eastAsia" w:ascii="宋体" w:hAnsi="宋体" w:eastAsia="宋体" w:cs="宋体"/>
                <w:color w:val="auto"/>
                <w:kern w:val="0"/>
                <w:sz w:val="20"/>
                <w:szCs w:val="20"/>
                <w:lang w:val="en-US" w:eastAsia="zh-CN" w:bidi="ar"/>
              </w:rPr>
              <w:t xml:space="preserve"> 生产厂商应建立漏洞跟踪表，保证产品版本涉及到的漏洞</w:t>
            </w: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如驱动程序等</w:t>
            </w: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可查看；</w:t>
            </w:r>
          </w:p>
          <w:p w14:paraId="6CF06307">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c）</w:t>
            </w:r>
            <w:r>
              <w:rPr>
                <w:rFonts w:hint="eastAsia" w:ascii="宋体" w:hAnsi="宋体" w:eastAsia="宋体" w:cs="宋体"/>
                <w:color w:val="auto"/>
                <w:kern w:val="0"/>
                <w:sz w:val="20"/>
                <w:szCs w:val="20"/>
                <w:lang w:val="en-US" w:eastAsia="zh-CN" w:bidi="ar"/>
              </w:rPr>
              <w:t xml:space="preserve"> 产品不得包含已知的恶意代码或漏洞，不存在未声明的指令、功能、接口</w:t>
            </w:r>
          </w:p>
        </w:tc>
      </w:tr>
      <w:tr w14:paraId="729C05B8">
        <w:tblPrEx>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36DE51">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13</w:t>
            </w:r>
            <w:r>
              <w:rPr>
                <w:rFonts w:hint="eastAsia" w:ascii="宋体" w:hAnsi="宋体" w:cs="宋体"/>
                <w:color w:val="auto"/>
                <w:kern w:val="0"/>
                <w:sz w:val="20"/>
                <w:szCs w:val="20"/>
                <w:lang w:val="en-US" w:eastAsia="zh-CN" w:bidi="ar"/>
              </w:rPr>
              <w:t>4</w:t>
            </w:r>
          </w:p>
        </w:tc>
        <w:tc>
          <w:tcPr>
            <w:tcW w:w="1027" w:type="dxa"/>
            <w:vMerge w:val="continue"/>
            <w:tcBorders>
              <w:left w:val="single" w:color="000000" w:sz="4" w:space="0"/>
              <w:right w:val="single" w:color="000000" w:sz="4" w:space="0"/>
            </w:tcBorders>
            <w:noWrap w:val="0"/>
            <w:vAlign w:val="center"/>
          </w:tcPr>
          <w:p w14:paraId="3257CCC2">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7628B70">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*固件安全启动</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1577DF04">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支持固件安全启动功能，固件启动过程中只有通过启动校验才能正常启动</w:t>
            </w:r>
          </w:p>
        </w:tc>
      </w:tr>
      <w:tr w14:paraId="081F3D84">
        <w:tblPrEx>
          <w:tblCellMar>
            <w:top w:w="0" w:type="dxa"/>
            <w:left w:w="108" w:type="dxa"/>
            <w:bottom w:w="0" w:type="dxa"/>
            <w:right w:w="108" w:type="dxa"/>
          </w:tblCellMar>
        </w:tblPrEx>
        <w:trPr>
          <w:trHeight w:val="425"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974F70">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13</w:t>
            </w:r>
            <w:r>
              <w:rPr>
                <w:rFonts w:hint="eastAsia" w:ascii="宋体" w:hAnsi="宋体" w:cs="宋体"/>
                <w:color w:val="auto"/>
                <w:kern w:val="0"/>
                <w:sz w:val="20"/>
                <w:szCs w:val="20"/>
                <w:lang w:val="en-US" w:eastAsia="zh-CN" w:bidi="ar"/>
              </w:rPr>
              <w:t>5</w:t>
            </w:r>
          </w:p>
        </w:tc>
        <w:tc>
          <w:tcPr>
            <w:tcW w:w="1027" w:type="dxa"/>
            <w:vMerge w:val="continue"/>
            <w:tcBorders>
              <w:left w:val="single" w:color="000000" w:sz="4" w:space="0"/>
              <w:bottom w:val="single" w:color="auto" w:sz="4" w:space="0"/>
              <w:right w:val="single" w:color="000000" w:sz="4" w:space="0"/>
            </w:tcBorders>
            <w:noWrap w:val="0"/>
            <w:vAlign w:val="center"/>
          </w:tcPr>
          <w:p w14:paraId="14907388">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141" w:type="dxa"/>
            <w:tcBorders>
              <w:top w:val="single" w:color="000000" w:sz="4" w:space="0"/>
              <w:left w:val="single" w:color="000000" w:sz="4" w:space="0"/>
              <w:bottom w:val="single" w:color="auto" w:sz="4" w:space="0"/>
              <w:right w:val="single" w:color="000000" w:sz="4" w:space="0"/>
            </w:tcBorders>
            <w:noWrap w:val="0"/>
            <w:vAlign w:val="center"/>
          </w:tcPr>
          <w:p w14:paraId="14924B8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*限用物质的限量要求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766345B8">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26572中规定</w:t>
            </w:r>
          </w:p>
        </w:tc>
      </w:tr>
      <w:tr w14:paraId="7694D085">
        <w:tblPrEx>
          <w:tblCellMar>
            <w:top w:w="0" w:type="dxa"/>
            <w:left w:w="108" w:type="dxa"/>
            <w:bottom w:w="0" w:type="dxa"/>
            <w:right w:w="108" w:type="dxa"/>
          </w:tblCellMar>
        </w:tblPrEx>
        <w:trPr>
          <w:trHeight w:val="481"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15C0A5">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13</w:t>
            </w:r>
            <w:r>
              <w:rPr>
                <w:rFonts w:hint="eastAsia" w:ascii="宋体" w:hAnsi="宋体" w:cs="宋体"/>
                <w:color w:val="auto"/>
                <w:kern w:val="0"/>
                <w:sz w:val="20"/>
                <w:szCs w:val="20"/>
                <w:lang w:val="en-US" w:eastAsia="zh-CN" w:bidi="ar"/>
              </w:rPr>
              <w:t>6</w:t>
            </w:r>
          </w:p>
        </w:tc>
        <w:tc>
          <w:tcPr>
            <w:tcW w:w="1027" w:type="dxa"/>
            <w:tcBorders>
              <w:top w:val="single" w:color="auto" w:sz="4" w:space="0"/>
              <w:left w:val="single" w:color="000000" w:sz="4" w:space="0"/>
              <w:bottom w:val="single" w:color="000000" w:sz="4" w:space="0"/>
              <w:right w:val="single" w:color="000000" w:sz="4" w:space="0"/>
            </w:tcBorders>
            <w:noWrap w:val="0"/>
            <w:vAlign w:val="center"/>
          </w:tcPr>
          <w:p w14:paraId="3C78D2AC">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其他要求</w:t>
            </w:r>
          </w:p>
        </w:tc>
        <w:tc>
          <w:tcPr>
            <w:tcW w:w="2141" w:type="dxa"/>
            <w:tcBorders>
              <w:top w:val="single" w:color="auto" w:sz="4" w:space="0"/>
              <w:left w:val="single" w:color="000000" w:sz="4" w:space="0"/>
              <w:bottom w:val="single" w:color="000000" w:sz="4" w:space="0"/>
              <w:right w:val="single" w:color="000000" w:sz="4" w:space="0"/>
            </w:tcBorders>
            <w:noWrap w:val="0"/>
            <w:vAlign w:val="center"/>
          </w:tcPr>
          <w:p w14:paraId="5F494BC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其他要求</w:t>
            </w:r>
          </w:p>
        </w:tc>
        <w:tc>
          <w:tcPr>
            <w:tcW w:w="6371" w:type="dxa"/>
            <w:tcBorders>
              <w:top w:val="single" w:color="000000" w:sz="4" w:space="0"/>
              <w:left w:val="single" w:color="000000" w:sz="4" w:space="0"/>
              <w:bottom w:val="single" w:color="000000" w:sz="4" w:space="0"/>
              <w:right w:val="single" w:color="000000" w:sz="4" w:space="0"/>
            </w:tcBorders>
            <w:noWrap w:val="0"/>
            <w:vAlign w:val="center"/>
          </w:tcPr>
          <w:p w14:paraId="252F2356">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应符合《台式计算机政府采购需求标准（2023年版）》要求</w:t>
            </w:r>
          </w:p>
        </w:tc>
      </w:tr>
    </w:tbl>
    <w:p w14:paraId="08498DAD">
      <w:pPr>
        <w:widowControl/>
        <w:spacing w:line="24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b/>
          <w:bCs/>
          <w:color w:val="auto"/>
          <w:kern w:val="0"/>
          <w:sz w:val="22"/>
          <w:szCs w:val="22"/>
        </w:rPr>
        <w:t>备注：以上技术参数中，</w:t>
      </w:r>
      <w:r>
        <w:rPr>
          <w:rFonts w:hint="eastAsia" w:ascii="宋体" w:hAnsi="宋体" w:eastAsia="宋体" w:cs="宋体"/>
          <w:b/>
          <w:bCs/>
          <w:color w:val="auto"/>
          <w:kern w:val="0"/>
          <w:sz w:val="22"/>
          <w:szCs w:val="22"/>
          <w:lang w:val="en-US" w:eastAsia="zh-CN"/>
        </w:rPr>
        <w:t>加</w:t>
      </w:r>
      <w:r>
        <w:rPr>
          <w:rFonts w:hint="eastAsia" w:ascii="宋体" w:hAnsi="宋体" w:eastAsia="宋体" w:cs="宋体"/>
          <w:b/>
          <w:bCs/>
          <w:color w:val="auto"/>
          <w:kern w:val="0"/>
          <w:sz w:val="22"/>
          <w:szCs w:val="22"/>
        </w:rPr>
        <w:t>“</w:t>
      </w:r>
      <w:r>
        <w:rPr>
          <w:rFonts w:hint="eastAsia" w:ascii="宋体" w:hAnsi="宋体" w:eastAsia="宋体" w:cs="宋体"/>
          <w:b/>
          <w:bCs/>
          <w:color w:val="auto"/>
          <w:kern w:val="0"/>
          <w:sz w:val="22"/>
          <w:szCs w:val="22"/>
          <w:lang w:eastAsia="zh-CN"/>
        </w:rPr>
        <w:t>*</w:t>
      </w:r>
      <w:r>
        <w:rPr>
          <w:rFonts w:hint="eastAsia" w:ascii="宋体" w:hAnsi="宋体" w:eastAsia="宋体" w:cs="宋体"/>
          <w:b/>
          <w:bCs/>
          <w:color w:val="auto"/>
          <w:kern w:val="0"/>
          <w:sz w:val="22"/>
          <w:szCs w:val="22"/>
        </w:rPr>
        <w:t>”</w:t>
      </w:r>
      <w:r>
        <w:rPr>
          <w:rFonts w:hint="eastAsia" w:ascii="宋体" w:hAnsi="宋体" w:eastAsia="宋体" w:cs="宋体"/>
          <w:b/>
          <w:bCs/>
          <w:color w:val="auto"/>
          <w:kern w:val="0"/>
          <w:sz w:val="22"/>
          <w:szCs w:val="22"/>
          <w:lang w:val="en-US" w:eastAsia="zh-CN"/>
        </w:rPr>
        <w:t>指标</w:t>
      </w:r>
      <w:r>
        <w:rPr>
          <w:rFonts w:hint="eastAsia" w:ascii="宋体" w:hAnsi="宋体" w:eastAsia="宋体" w:cs="宋体"/>
          <w:b/>
          <w:bCs/>
          <w:color w:val="auto"/>
          <w:kern w:val="0"/>
          <w:sz w:val="22"/>
          <w:szCs w:val="22"/>
        </w:rPr>
        <w:t>为</w:t>
      </w:r>
      <w:r>
        <w:rPr>
          <w:rFonts w:hint="eastAsia" w:ascii="宋体" w:hAnsi="宋体" w:eastAsia="宋体" w:cs="宋体"/>
          <w:b/>
          <w:bCs/>
          <w:color w:val="auto"/>
          <w:kern w:val="0"/>
          <w:sz w:val="22"/>
          <w:szCs w:val="22"/>
          <w:lang w:val="en-US" w:eastAsia="zh-CN"/>
        </w:rPr>
        <w:t>实质性条款要求</w:t>
      </w:r>
      <w:r>
        <w:rPr>
          <w:rFonts w:hint="eastAsia" w:ascii="宋体" w:hAnsi="宋体" w:eastAsia="宋体" w:cs="宋体"/>
          <w:b/>
          <w:bCs/>
          <w:color w:val="auto"/>
          <w:kern w:val="0"/>
          <w:sz w:val="22"/>
          <w:szCs w:val="22"/>
          <w:lang w:eastAsia="zh-CN"/>
        </w:rPr>
        <w:t>，</w:t>
      </w:r>
      <w:r>
        <w:rPr>
          <w:rFonts w:hint="eastAsia" w:ascii="宋体" w:hAnsi="宋体" w:eastAsia="宋体" w:cs="宋体"/>
          <w:b/>
          <w:bCs/>
          <w:color w:val="auto"/>
          <w:kern w:val="0"/>
          <w:sz w:val="22"/>
          <w:szCs w:val="22"/>
          <w:lang w:val="en-US" w:eastAsia="zh-CN"/>
        </w:rPr>
        <w:t>供应商投标时应作出满足或优于响应，否则投标无效。</w:t>
      </w:r>
    </w:p>
    <w:p w14:paraId="5D189A3C">
      <w:pPr>
        <w:widowControl/>
        <w:spacing w:line="360" w:lineRule="auto"/>
        <w:jc w:val="left"/>
        <w:rPr>
          <w:rFonts w:hint="eastAsia" w:ascii="宋体" w:hAnsi="宋体" w:cs="宋体"/>
          <w:b/>
          <w:bCs/>
          <w:color w:val="auto"/>
          <w:kern w:val="0"/>
          <w:sz w:val="24"/>
          <w:szCs w:val="24"/>
          <w:lang w:val="en-US" w:eastAsia="zh-CN"/>
        </w:rPr>
      </w:pPr>
    </w:p>
    <w:p w14:paraId="0CC16E6B">
      <w:pPr>
        <w:widowControl/>
        <w:numPr>
          <w:ilvl w:val="0"/>
          <w:numId w:val="0"/>
        </w:numPr>
        <w:spacing w:line="360" w:lineRule="auto"/>
        <w:ind w:firstLine="440" w:firstLineChars="200"/>
        <w:jc w:val="left"/>
        <w:rPr>
          <w:rFonts w:hint="eastAsia"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02标段：</w:t>
      </w:r>
      <w:r>
        <w:rPr>
          <w:rFonts w:hint="eastAsia" w:ascii="宋体" w:hAnsi="宋体" w:cs="宋体"/>
          <w:b w:val="0"/>
          <w:bCs w:val="0"/>
          <w:color w:val="auto"/>
          <w:kern w:val="0"/>
          <w:sz w:val="22"/>
          <w:szCs w:val="22"/>
          <w:lang w:val="en-US" w:eastAsia="zh-CN"/>
        </w:rPr>
        <w:t>采购860台学生用台式计算机</w:t>
      </w:r>
      <w:r>
        <w:rPr>
          <w:rFonts w:hint="eastAsia" w:ascii="宋体" w:hAnsi="宋体" w:cs="宋体"/>
          <w:b/>
          <w:bCs/>
          <w:color w:val="auto"/>
          <w:kern w:val="0"/>
          <w:sz w:val="22"/>
          <w:szCs w:val="22"/>
          <w:lang w:val="en-US" w:eastAsia="zh-CN"/>
        </w:rPr>
        <w:t>（含预装国产正版操作系统、国产正版主流办公软件） 。</w:t>
      </w:r>
    </w:p>
    <w:p w14:paraId="70C3AAF4">
      <w:pPr>
        <w:widowControl/>
        <w:numPr>
          <w:ilvl w:val="0"/>
          <w:numId w:val="0"/>
        </w:numPr>
        <w:spacing w:line="360" w:lineRule="auto"/>
        <w:ind w:firstLine="440" w:firstLineChars="200"/>
        <w:jc w:val="left"/>
        <w:rPr>
          <w:rFonts w:hint="default" w:ascii="宋体" w:hAnsi="宋体" w:cs="宋体"/>
          <w:b/>
          <w:bCs/>
          <w:color w:val="auto"/>
          <w:kern w:val="0"/>
          <w:sz w:val="22"/>
          <w:szCs w:val="22"/>
          <w:lang w:val="en-US" w:eastAsia="zh-CN"/>
        </w:rPr>
      </w:pPr>
      <w:r>
        <w:rPr>
          <w:rFonts w:hint="eastAsia" w:ascii="宋体" w:hAnsi="宋体" w:cs="宋体"/>
          <w:b/>
          <w:bCs/>
          <w:color w:val="auto"/>
          <w:kern w:val="0"/>
          <w:sz w:val="22"/>
          <w:szCs w:val="22"/>
          <w:lang w:val="en-US" w:eastAsia="zh-CN"/>
        </w:rPr>
        <w:t>学生用台式计算机的具体参数及性能要求如下：</w:t>
      </w:r>
    </w:p>
    <w:tbl>
      <w:tblPr>
        <w:tblStyle w:val="33"/>
        <w:tblW w:w="10356" w:type="dxa"/>
        <w:tblInd w:w="0" w:type="dxa"/>
        <w:tblLayout w:type="fixed"/>
        <w:tblCellMar>
          <w:top w:w="0" w:type="dxa"/>
          <w:left w:w="108" w:type="dxa"/>
          <w:bottom w:w="0" w:type="dxa"/>
          <w:right w:w="108" w:type="dxa"/>
        </w:tblCellMar>
      </w:tblPr>
      <w:tblGrid>
        <w:gridCol w:w="589"/>
        <w:gridCol w:w="1070"/>
        <w:gridCol w:w="2273"/>
        <w:gridCol w:w="6424"/>
      </w:tblGrid>
      <w:tr w14:paraId="783E9D34">
        <w:tblPrEx>
          <w:tblCellMar>
            <w:top w:w="0" w:type="dxa"/>
            <w:left w:w="108" w:type="dxa"/>
            <w:bottom w:w="0" w:type="dxa"/>
            <w:right w:w="108" w:type="dxa"/>
          </w:tblCellMar>
        </w:tblPrEx>
        <w:trPr>
          <w:trHeight w:val="539" w:hRule="atLeast"/>
          <w:tblHeader/>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948883">
            <w:pPr>
              <w:widowControl/>
              <w:adjustRightInd w:val="0"/>
              <w:jc w:val="center"/>
              <w:textAlignment w:val="center"/>
              <w:rPr>
                <w:rFonts w:hint="eastAsia" w:ascii="宋体" w:hAnsi="宋体" w:eastAsia="宋体" w:cs="宋体"/>
                <w:b/>
                <w:bCs/>
                <w:color w:val="auto"/>
                <w:kern w:val="0"/>
                <w:sz w:val="20"/>
                <w:szCs w:val="20"/>
                <w:lang w:bidi="ar"/>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0F704F03">
            <w:pPr>
              <w:widowControl/>
              <w:adjustRightInd w:val="0"/>
              <w:jc w:val="center"/>
              <w:textAlignment w:val="center"/>
              <w:rPr>
                <w:rFonts w:hint="eastAsia" w:ascii="宋体" w:hAnsi="宋体" w:eastAsia="黑体" w:cs="宋体"/>
                <w:b/>
                <w:bCs/>
                <w:snapToGrid w:val="0"/>
                <w:color w:val="auto"/>
                <w:kern w:val="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11380D6">
            <w:pPr>
              <w:widowControl/>
              <w:adjustRightInd w:val="0"/>
              <w:jc w:val="center"/>
              <w:textAlignment w:val="center"/>
              <w:rPr>
                <w:rFonts w:hint="eastAsia" w:ascii="宋体" w:hAnsi="宋体" w:eastAsia="宋体" w:cs="宋体"/>
                <w:b/>
                <w:bCs/>
                <w:color w:val="auto"/>
                <w:kern w:val="0"/>
                <w:sz w:val="20"/>
                <w:szCs w:val="20"/>
                <w:lang w:bidi="ar"/>
              </w:rPr>
            </w:pP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7DB7CB8A">
            <w:pPr>
              <w:widowControl/>
              <w:adjustRightInd w:val="0"/>
              <w:jc w:val="center"/>
              <w:textAlignment w:val="center"/>
              <w:rPr>
                <w:rFonts w:hint="eastAsia" w:ascii="宋体" w:hAnsi="宋体" w:eastAsia="宋体" w:cs="宋体"/>
                <w:b/>
                <w:bCs/>
                <w:color w:val="auto"/>
                <w:kern w:val="0"/>
                <w:sz w:val="20"/>
                <w:szCs w:val="20"/>
                <w:lang w:bidi="ar"/>
              </w:rPr>
            </w:pPr>
          </w:p>
        </w:tc>
      </w:tr>
      <w:tr w14:paraId="6A36375E">
        <w:tblPrEx>
          <w:tblCellMar>
            <w:top w:w="0" w:type="dxa"/>
            <w:left w:w="108" w:type="dxa"/>
            <w:bottom w:w="0" w:type="dxa"/>
            <w:right w:w="108" w:type="dxa"/>
          </w:tblCellMar>
        </w:tblPrEx>
        <w:trPr>
          <w:trHeight w:val="539" w:hRule="atLeast"/>
          <w:tblHeader/>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AD163D3">
            <w:pPr>
              <w:widowControl/>
              <w:adjustRightInd w:val="0"/>
              <w:jc w:val="center"/>
              <w:textAlignment w:val="center"/>
              <w:rPr>
                <w:rFonts w:ascii="宋体" w:hAnsi="宋体" w:eastAsia="宋体" w:cs="宋体"/>
                <w:b/>
                <w:bCs/>
                <w:color w:val="auto"/>
                <w:kern w:val="2"/>
                <w:sz w:val="20"/>
                <w:szCs w:val="20"/>
              </w:rPr>
            </w:pPr>
            <w:r>
              <w:rPr>
                <w:rFonts w:hint="eastAsia" w:ascii="宋体" w:hAnsi="宋体" w:eastAsia="宋体" w:cs="宋体"/>
                <w:b/>
                <w:bCs/>
                <w:color w:val="auto"/>
                <w:kern w:val="0"/>
                <w:sz w:val="20"/>
                <w:szCs w:val="20"/>
                <w:lang w:bidi="ar"/>
              </w:rPr>
              <w:t>序号</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3F0B0737">
            <w:pPr>
              <w:widowControl/>
              <w:adjustRightInd w:val="0"/>
              <w:jc w:val="center"/>
              <w:textAlignment w:val="center"/>
              <w:rPr>
                <w:rFonts w:ascii="宋体" w:hAnsi="宋体" w:eastAsia="宋体" w:cs="宋体"/>
                <w:b/>
                <w:bCs/>
                <w:color w:val="auto"/>
                <w:kern w:val="2"/>
                <w:sz w:val="20"/>
                <w:szCs w:val="20"/>
              </w:rPr>
            </w:pPr>
            <w:r>
              <w:rPr>
                <w:rFonts w:hint="eastAsia" w:ascii="宋体" w:hAnsi="宋体" w:eastAsia="宋体" w:cs="宋体"/>
                <w:b/>
                <w:bCs/>
                <w:color w:val="auto"/>
                <w:kern w:val="0"/>
                <w:sz w:val="20"/>
                <w:szCs w:val="20"/>
                <w:lang w:bidi="ar"/>
              </w:rPr>
              <w:fldChar w:fldCharType="begin"/>
            </w:r>
            <w:r>
              <w:rPr>
                <w:rFonts w:hint="eastAsia" w:ascii="宋体" w:hAnsi="宋体" w:eastAsia="宋体" w:cs="宋体"/>
                <w:b/>
                <w:bCs/>
                <w:color w:val="auto"/>
                <w:kern w:val="0"/>
                <w:sz w:val="20"/>
                <w:szCs w:val="20"/>
                <w:lang w:bidi="ar"/>
              </w:rPr>
              <w:instrText xml:space="preserve"> HYPERLINK "" \l "Sheet1!A3" </w:instrText>
            </w:r>
            <w:r>
              <w:rPr>
                <w:rFonts w:hint="eastAsia" w:ascii="宋体" w:hAnsi="宋体" w:eastAsia="宋体" w:cs="宋体"/>
                <w:b/>
                <w:bCs/>
                <w:color w:val="auto"/>
                <w:kern w:val="0"/>
                <w:sz w:val="20"/>
                <w:szCs w:val="20"/>
                <w:lang w:bidi="ar"/>
              </w:rPr>
              <w:fldChar w:fldCharType="separate"/>
            </w:r>
            <w:r>
              <w:rPr>
                <w:rFonts w:hint="eastAsia" w:ascii="宋体" w:hAnsi="宋体" w:eastAsia="黑体" w:cs="宋体"/>
                <w:b/>
                <w:bCs/>
                <w:snapToGrid w:val="0"/>
                <w:color w:val="auto"/>
                <w:kern w:val="0"/>
                <w:sz w:val="20"/>
                <w:szCs w:val="20"/>
                <w:u w:val="none"/>
              </w:rPr>
              <w:t>一级</w:t>
            </w:r>
          </w:p>
          <w:p w14:paraId="37867AF0">
            <w:pPr>
              <w:widowControl/>
              <w:adjustRightInd w:val="0"/>
              <w:jc w:val="center"/>
              <w:textAlignment w:val="center"/>
              <w:rPr>
                <w:rFonts w:ascii="宋体" w:hAnsi="宋体" w:eastAsia="宋体" w:cs="宋体"/>
                <w:b/>
                <w:bCs/>
                <w:color w:val="auto"/>
                <w:kern w:val="2"/>
                <w:sz w:val="20"/>
                <w:szCs w:val="20"/>
              </w:rPr>
            </w:pPr>
            <w:r>
              <w:rPr>
                <w:rFonts w:hint="eastAsia" w:ascii="宋体" w:hAnsi="宋体" w:eastAsia="黑体" w:cs="宋体"/>
                <w:b/>
                <w:bCs/>
                <w:snapToGrid w:val="0"/>
                <w:color w:val="auto"/>
                <w:kern w:val="0"/>
                <w:sz w:val="20"/>
                <w:szCs w:val="20"/>
                <w:u w:val="none"/>
              </w:rPr>
              <w:t>指标</w:t>
            </w:r>
            <w:r>
              <w:rPr>
                <w:rFonts w:hint="eastAsia" w:ascii="宋体" w:hAnsi="宋体" w:eastAsia="宋体" w:cs="宋体"/>
                <w:b/>
                <w:bCs/>
                <w:color w:val="auto"/>
                <w:kern w:val="0"/>
                <w:sz w:val="20"/>
                <w:szCs w:val="20"/>
                <w:lang w:bidi="ar"/>
              </w:rPr>
              <w:fldChar w:fldCharType="end"/>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F3B3FB7">
            <w:pPr>
              <w:widowControl/>
              <w:adjustRightInd w:val="0"/>
              <w:jc w:val="center"/>
              <w:textAlignment w:val="center"/>
              <w:rPr>
                <w:rFonts w:ascii="宋体" w:hAnsi="宋体" w:eastAsia="宋体" w:cs="宋体"/>
                <w:b/>
                <w:bCs/>
                <w:color w:val="auto"/>
                <w:kern w:val="0"/>
                <w:sz w:val="20"/>
                <w:szCs w:val="20"/>
                <w:lang w:bidi="ar"/>
              </w:rPr>
            </w:pPr>
            <w:r>
              <w:rPr>
                <w:rFonts w:hint="eastAsia" w:ascii="宋体" w:hAnsi="宋体" w:eastAsia="宋体" w:cs="宋体"/>
                <w:b/>
                <w:bCs/>
                <w:color w:val="auto"/>
                <w:kern w:val="0"/>
                <w:sz w:val="20"/>
                <w:szCs w:val="20"/>
                <w:lang w:bidi="ar"/>
              </w:rPr>
              <w:t>二级</w:t>
            </w:r>
          </w:p>
          <w:p w14:paraId="55E39A98">
            <w:pPr>
              <w:widowControl/>
              <w:adjustRightInd w:val="0"/>
              <w:jc w:val="center"/>
              <w:textAlignment w:val="center"/>
              <w:rPr>
                <w:rFonts w:ascii="宋体" w:hAnsi="宋体" w:eastAsia="宋体" w:cs="宋体"/>
                <w:b/>
                <w:bCs/>
                <w:color w:val="auto"/>
                <w:kern w:val="2"/>
                <w:sz w:val="20"/>
                <w:szCs w:val="20"/>
              </w:rPr>
            </w:pPr>
            <w:r>
              <w:rPr>
                <w:rFonts w:hint="eastAsia" w:ascii="宋体" w:hAnsi="宋体" w:eastAsia="宋体" w:cs="宋体"/>
                <w:b/>
                <w:bCs/>
                <w:color w:val="auto"/>
                <w:kern w:val="0"/>
                <w:sz w:val="20"/>
                <w:szCs w:val="20"/>
                <w:lang w:bidi="ar"/>
              </w:rPr>
              <w:t>指标</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39F9AD0C">
            <w:pPr>
              <w:widowControl/>
              <w:adjustRightInd w:val="0"/>
              <w:jc w:val="center"/>
              <w:textAlignment w:val="center"/>
              <w:rPr>
                <w:rFonts w:ascii="宋体" w:hAnsi="宋体" w:eastAsia="宋体" w:cs="宋体"/>
                <w:b/>
                <w:bCs/>
                <w:color w:val="auto"/>
                <w:kern w:val="0"/>
                <w:sz w:val="20"/>
                <w:szCs w:val="20"/>
                <w:lang w:bidi="ar"/>
              </w:rPr>
            </w:pPr>
            <w:r>
              <w:rPr>
                <w:rFonts w:hint="eastAsia" w:ascii="宋体" w:hAnsi="宋体" w:eastAsia="宋体" w:cs="宋体"/>
                <w:b/>
                <w:bCs/>
                <w:color w:val="auto"/>
                <w:kern w:val="0"/>
                <w:sz w:val="20"/>
                <w:szCs w:val="20"/>
                <w:lang w:bidi="ar"/>
              </w:rPr>
              <w:t>技术参数</w:t>
            </w:r>
          </w:p>
          <w:p w14:paraId="3FA3A514">
            <w:pPr>
              <w:widowControl/>
              <w:adjustRightInd w:val="0"/>
              <w:jc w:val="center"/>
              <w:textAlignment w:val="center"/>
              <w:rPr>
                <w:rFonts w:ascii="宋体" w:hAnsi="宋体" w:eastAsia="宋体" w:cs="宋体"/>
                <w:b/>
                <w:bCs/>
                <w:color w:val="auto"/>
                <w:kern w:val="2"/>
                <w:sz w:val="20"/>
                <w:szCs w:val="20"/>
              </w:rPr>
            </w:pPr>
            <w:r>
              <w:rPr>
                <w:rFonts w:hint="eastAsia" w:ascii="宋体" w:hAnsi="宋体" w:eastAsia="宋体" w:cs="宋体"/>
                <w:b/>
                <w:bCs/>
                <w:color w:val="auto"/>
                <w:kern w:val="0"/>
                <w:sz w:val="20"/>
                <w:szCs w:val="20"/>
                <w:lang w:bidi="ar"/>
              </w:rPr>
              <w:t>（标“</w:t>
            </w:r>
            <w:r>
              <w:rPr>
                <w:rFonts w:hint="eastAsia" w:ascii="宋体" w:hAnsi="宋体" w:cs="宋体"/>
                <w:b/>
                <w:bCs/>
                <w:color w:val="auto"/>
                <w:kern w:val="0"/>
                <w:sz w:val="20"/>
                <w:szCs w:val="20"/>
                <w:lang w:eastAsia="zh-CN" w:bidi="ar"/>
              </w:rPr>
              <w:t>*</w:t>
            </w:r>
            <w:r>
              <w:rPr>
                <w:rFonts w:hint="eastAsia" w:ascii="宋体" w:hAnsi="宋体" w:eastAsia="宋体" w:cs="宋体"/>
                <w:b/>
                <w:bCs/>
                <w:color w:val="auto"/>
                <w:kern w:val="0"/>
                <w:sz w:val="20"/>
                <w:szCs w:val="20"/>
                <w:lang w:bidi="ar"/>
              </w:rPr>
              <w:t>”参数为采购文件中的实质性要求。）</w:t>
            </w:r>
          </w:p>
        </w:tc>
      </w:tr>
      <w:tr w14:paraId="3563BAC1">
        <w:tblPrEx>
          <w:tblCellMar>
            <w:top w:w="0" w:type="dxa"/>
            <w:left w:w="108" w:type="dxa"/>
            <w:bottom w:w="0" w:type="dxa"/>
            <w:right w:w="108" w:type="dxa"/>
          </w:tblCellMar>
        </w:tblPrEx>
        <w:trPr>
          <w:trHeight w:val="720" w:hRule="atLeast"/>
        </w:trPr>
        <w:tc>
          <w:tcPr>
            <w:tcW w:w="589" w:type="dxa"/>
            <w:tcBorders>
              <w:top w:val="single" w:color="000000" w:sz="4" w:space="0"/>
              <w:left w:val="single" w:color="000000" w:sz="4" w:space="0"/>
              <w:right w:val="single" w:color="000000" w:sz="4" w:space="0"/>
            </w:tcBorders>
            <w:noWrap w:val="0"/>
            <w:vAlign w:val="center"/>
          </w:tcPr>
          <w:p w14:paraId="20B926D8">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1</w:t>
            </w:r>
          </w:p>
        </w:tc>
        <w:tc>
          <w:tcPr>
            <w:tcW w:w="1070" w:type="dxa"/>
            <w:tcBorders>
              <w:top w:val="single" w:color="000000" w:sz="4" w:space="0"/>
              <w:left w:val="single" w:color="000000" w:sz="4" w:space="0"/>
              <w:right w:val="single" w:color="000000" w:sz="4" w:space="0"/>
            </w:tcBorders>
            <w:noWrap w:val="0"/>
            <w:vAlign w:val="center"/>
          </w:tcPr>
          <w:p w14:paraId="1BB636E5">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CPU</w:t>
            </w:r>
          </w:p>
          <w:p w14:paraId="73FF5A91">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p>
        </w:tc>
        <w:tc>
          <w:tcPr>
            <w:tcW w:w="2273" w:type="dxa"/>
            <w:tcBorders>
              <w:top w:val="single" w:color="000000" w:sz="4" w:space="0"/>
              <w:left w:val="single" w:color="000000" w:sz="4" w:space="0"/>
              <w:right w:val="single" w:color="000000" w:sz="4" w:space="0"/>
            </w:tcBorders>
            <w:noWrap w:val="0"/>
            <w:vAlign w:val="center"/>
          </w:tcPr>
          <w:p w14:paraId="61E17436">
            <w:pPr>
              <w:widowControl/>
              <w:adjustRightInd w:val="0"/>
              <w:jc w:val="center"/>
              <w:textAlignment w:val="center"/>
              <w:rPr>
                <w:rFonts w:ascii="宋体" w:hAnsi="宋体" w:eastAsia="宋体" w:cs="宋体"/>
                <w:color w:val="auto"/>
                <w:kern w:val="2"/>
                <w:sz w:val="20"/>
                <w:szCs w:val="20"/>
              </w:rPr>
            </w:pPr>
            <w:r>
              <w:rPr>
                <w:rFonts w:hint="eastAsia" w:ascii="宋体" w:hAnsi="宋体" w:cs="宋体"/>
                <w:color w:val="auto"/>
                <w:kern w:val="0"/>
                <w:sz w:val="20"/>
                <w:szCs w:val="20"/>
                <w:lang w:eastAsia="zh-CN" w:bidi="ar"/>
              </w:rPr>
              <w:t>*</w:t>
            </w:r>
            <w:r>
              <w:rPr>
                <w:rFonts w:hint="eastAsia" w:ascii="宋体" w:hAnsi="宋体" w:eastAsia="宋体" w:cs="宋体"/>
                <w:color w:val="auto"/>
                <w:kern w:val="0"/>
                <w:sz w:val="20"/>
                <w:szCs w:val="20"/>
                <w:lang w:bidi="ar"/>
              </w:rPr>
              <w:t>CPU信息</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60A9582">
            <w:pPr>
              <w:jc w:val="left"/>
              <w:rPr>
                <w:rFonts w:hint="eastAsia" w:ascii="宋体" w:hAnsi="宋体" w:eastAsia="宋体" w:cs="宋体"/>
                <w:color w:val="auto"/>
                <w:kern w:val="0"/>
                <w:sz w:val="20"/>
                <w:szCs w:val="20"/>
                <w:lang w:val="en-US" w:eastAsia="zh-Hans" w:bidi="ar"/>
              </w:rPr>
            </w:pPr>
            <w:r>
              <w:rPr>
                <w:rFonts w:hint="eastAsia" w:ascii="宋体" w:hAnsi="宋体" w:eastAsia="宋体" w:cs="宋体"/>
                <w:color w:val="auto"/>
                <w:kern w:val="0"/>
                <w:sz w:val="20"/>
                <w:szCs w:val="20"/>
                <w:lang w:val="en-US" w:eastAsia="zh-Hans" w:bidi="ar"/>
              </w:rPr>
              <w:t>≥4核心8线程，主频≥</w:t>
            </w:r>
            <w:r>
              <w:rPr>
                <w:rFonts w:hint="eastAsia" w:ascii="宋体" w:hAnsi="宋体" w:cs="宋体"/>
                <w:b/>
                <w:bCs/>
                <w:color w:val="auto"/>
                <w:kern w:val="0"/>
                <w:sz w:val="20"/>
                <w:szCs w:val="20"/>
                <w:lang w:val="en-US" w:eastAsia="zh-CN" w:bidi="ar"/>
              </w:rPr>
              <w:t>2.</w:t>
            </w:r>
            <w:r>
              <w:rPr>
                <w:rFonts w:hint="eastAsia" w:ascii="宋体" w:hAnsi="宋体" w:eastAsia="宋体" w:cs="宋体"/>
                <w:b/>
                <w:bCs/>
                <w:color w:val="auto"/>
                <w:kern w:val="0"/>
                <w:sz w:val="20"/>
                <w:szCs w:val="20"/>
                <w:lang w:val="en-US" w:eastAsia="zh-Hans" w:bidi="ar"/>
              </w:rPr>
              <w:t>0</w:t>
            </w:r>
            <w:r>
              <w:rPr>
                <w:rFonts w:hint="eastAsia" w:ascii="宋体" w:hAnsi="宋体" w:eastAsia="宋体" w:cs="宋体"/>
                <w:color w:val="auto"/>
                <w:kern w:val="0"/>
                <w:sz w:val="20"/>
                <w:szCs w:val="20"/>
                <w:lang w:val="en-US" w:eastAsia="zh-Hans" w:bidi="ar"/>
              </w:rPr>
              <w:t xml:space="preserve"> GHz,支持64位操作系统。</w:t>
            </w:r>
          </w:p>
          <w:p w14:paraId="4B235EB3">
            <w:pPr>
              <w:jc w:val="left"/>
              <w:rPr>
                <w:rFonts w:hint="eastAsia" w:ascii="宋体" w:hAnsi="宋体" w:eastAsia="宋体" w:cs="宋体"/>
                <w:b/>
                <w:bCs/>
                <w:color w:val="auto"/>
                <w:sz w:val="24"/>
                <w:lang w:val="en-US" w:eastAsia="zh-CN"/>
              </w:rPr>
            </w:pPr>
            <w:r>
              <w:rPr>
                <w:rFonts w:hint="eastAsia" w:ascii="宋体" w:hAnsi="宋体" w:eastAsia="宋体" w:cs="宋体"/>
                <w:color w:val="auto"/>
                <w:kern w:val="0"/>
                <w:sz w:val="20"/>
                <w:szCs w:val="20"/>
                <w:lang w:val="en-US" w:eastAsia="zh-Hans" w:bidi="ar"/>
              </w:rPr>
              <w:t>内存通道数：≥2</w:t>
            </w:r>
            <w:r>
              <w:rPr>
                <w:rFonts w:hint="eastAsia" w:ascii="宋体" w:hAnsi="宋体" w:eastAsia="宋体" w:cs="宋体"/>
                <w:color w:val="auto"/>
                <w:kern w:val="0"/>
                <w:sz w:val="20"/>
                <w:szCs w:val="20"/>
                <w:lang w:val="en-US" w:eastAsia="zh-CN" w:bidi="ar"/>
              </w:rPr>
              <w:t>；</w:t>
            </w:r>
          </w:p>
        </w:tc>
      </w:tr>
      <w:tr w14:paraId="3BC7E84C">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B26DDEF">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2</w:t>
            </w:r>
          </w:p>
        </w:tc>
        <w:tc>
          <w:tcPr>
            <w:tcW w:w="1070" w:type="dxa"/>
            <w:vMerge w:val="restart"/>
            <w:tcBorders>
              <w:top w:val="single" w:color="000000" w:sz="4" w:space="0"/>
              <w:left w:val="single" w:color="000000" w:sz="4" w:space="0"/>
              <w:right w:val="single" w:color="000000" w:sz="4" w:space="0"/>
            </w:tcBorders>
            <w:noWrap w:val="0"/>
            <w:vAlign w:val="center"/>
          </w:tcPr>
          <w:p w14:paraId="711A00F6">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内存</w:t>
            </w:r>
          </w:p>
          <w:p w14:paraId="6C187395">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52B7024">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内存配置容量</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A6AFC12">
            <w:pPr>
              <w:widowControl/>
              <w:adjustRightInd w:val="0"/>
              <w:jc w:val="left"/>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8</w:t>
            </w:r>
            <w:r>
              <w:rPr>
                <w:rFonts w:hint="eastAsia" w:ascii="宋体" w:hAnsi="宋体" w:eastAsia="宋体" w:cs="宋体"/>
                <w:color w:val="auto"/>
                <w:kern w:val="0"/>
                <w:sz w:val="20"/>
                <w:szCs w:val="20"/>
                <w:lang w:bidi="ar"/>
              </w:rPr>
              <w:t>GB</w:t>
            </w:r>
          </w:p>
        </w:tc>
      </w:tr>
      <w:tr w14:paraId="2876D7FB">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75E222B">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3</w:t>
            </w:r>
          </w:p>
        </w:tc>
        <w:tc>
          <w:tcPr>
            <w:tcW w:w="1070" w:type="dxa"/>
            <w:vMerge w:val="continue"/>
            <w:tcBorders>
              <w:left w:val="single" w:color="000000" w:sz="4" w:space="0"/>
              <w:right w:val="single" w:color="000000" w:sz="4" w:space="0"/>
            </w:tcBorders>
            <w:noWrap w:val="0"/>
            <w:vAlign w:val="center"/>
          </w:tcPr>
          <w:p w14:paraId="64640959">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CBE507E">
            <w:pPr>
              <w:widowControl/>
              <w:adjustRightInd w:val="0"/>
              <w:jc w:val="center"/>
              <w:textAlignment w:val="center"/>
              <w:rPr>
                <w:rFonts w:hint="eastAsia" w:ascii="宋体" w:hAnsi="宋体" w:eastAsia="宋体" w:cs="宋体"/>
                <w:color w:val="FF0000"/>
                <w:kern w:val="0"/>
                <w:sz w:val="20"/>
                <w:szCs w:val="20"/>
                <w:lang w:val="en-US" w:eastAsia="zh-CN" w:bidi="ar"/>
              </w:rPr>
            </w:pPr>
            <w:r>
              <w:rPr>
                <w:rFonts w:hint="eastAsia" w:ascii="宋体" w:hAnsi="宋体" w:cs="宋体"/>
                <w:color w:val="FF0000"/>
                <w:kern w:val="0"/>
                <w:sz w:val="20"/>
                <w:szCs w:val="20"/>
                <w:lang w:val="en-US" w:eastAsia="zh-CN" w:bidi="ar"/>
              </w:rPr>
              <w:t>*</w:t>
            </w:r>
            <w:r>
              <w:rPr>
                <w:rFonts w:hint="eastAsia" w:ascii="宋体" w:hAnsi="宋体" w:eastAsia="宋体" w:cs="宋体"/>
                <w:color w:val="FF0000"/>
                <w:kern w:val="0"/>
                <w:sz w:val="20"/>
                <w:szCs w:val="20"/>
                <w:lang w:val="en-US" w:eastAsia="zh-CN" w:bidi="ar"/>
              </w:rPr>
              <w:t>内存类型</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4E68A39">
            <w:pPr>
              <w:widowControl/>
              <w:adjustRightInd w:val="0"/>
              <w:jc w:val="left"/>
              <w:textAlignment w:val="center"/>
              <w:rPr>
                <w:rFonts w:ascii="宋体" w:hAnsi="宋体" w:eastAsia="宋体" w:cs="宋体"/>
                <w:color w:val="FF0000"/>
                <w:kern w:val="2"/>
                <w:sz w:val="20"/>
                <w:szCs w:val="20"/>
              </w:rPr>
            </w:pPr>
            <w:r>
              <w:rPr>
                <w:rFonts w:hint="eastAsia" w:ascii="宋体" w:hAnsi="宋体" w:eastAsia="宋体" w:cs="宋体"/>
                <w:color w:val="FF0000"/>
                <w:kern w:val="0"/>
                <w:sz w:val="20"/>
                <w:szCs w:val="20"/>
                <w:lang w:val="en-US" w:eastAsia="zh-CN" w:bidi="ar"/>
              </w:rPr>
              <w:t>支持</w:t>
            </w:r>
            <w:r>
              <w:rPr>
                <w:rFonts w:hint="eastAsia" w:ascii="宋体" w:hAnsi="宋体" w:eastAsia="宋体" w:cs="宋体"/>
                <w:color w:val="FF0000"/>
                <w:kern w:val="0"/>
                <w:sz w:val="20"/>
                <w:szCs w:val="20"/>
                <w:lang w:bidi="ar"/>
              </w:rPr>
              <w:t>DDR</w:t>
            </w:r>
            <w:r>
              <w:rPr>
                <w:rFonts w:hint="eastAsia" w:ascii="宋体" w:hAnsi="宋体" w:eastAsia="宋体" w:cs="宋体"/>
                <w:color w:val="FF0000"/>
                <w:kern w:val="0"/>
                <w:sz w:val="20"/>
                <w:szCs w:val="20"/>
                <w:lang w:val="en-US" w:eastAsia="zh-CN" w:bidi="ar"/>
              </w:rPr>
              <w:t>4</w:t>
            </w:r>
            <w:r>
              <w:rPr>
                <w:rFonts w:hint="eastAsia" w:ascii="宋体" w:hAnsi="宋体" w:cs="宋体"/>
                <w:color w:val="FF0000"/>
                <w:kern w:val="0"/>
                <w:sz w:val="20"/>
                <w:szCs w:val="20"/>
                <w:lang w:val="en-US" w:eastAsia="zh-CN" w:bidi="ar"/>
              </w:rPr>
              <w:t>及</w:t>
            </w:r>
            <w:r>
              <w:rPr>
                <w:rFonts w:hint="eastAsia" w:ascii="宋体" w:hAnsi="宋体" w:eastAsia="宋体" w:cs="宋体"/>
                <w:color w:val="FF0000"/>
                <w:kern w:val="0"/>
                <w:sz w:val="20"/>
                <w:szCs w:val="20"/>
                <w:lang w:bidi="ar"/>
              </w:rPr>
              <w:t>以上内存类型</w:t>
            </w:r>
          </w:p>
        </w:tc>
      </w:tr>
      <w:tr w14:paraId="4C49282B">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5DB9CB">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4</w:t>
            </w:r>
          </w:p>
        </w:tc>
        <w:tc>
          <w:tcPr>
            <w:tcW w:w="1070" w:type="dxa"/>
            <w:vMerge w:val="continue"/>
            <w:tcBorders>
              <w:left w:val="single" w:color="000000" w:sz="4" w:space="0"/>
              <w:right w:val="single" w:color="000000" w:sz="4" w:space="0"/>
            </w:tcBorders>
            <w:noWrap w:val="0"/>
            <w:vAlign w:val="center"/>
          </w:tcPr>
          <w:p w14:paraId="35E5CF12">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F776DF3">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*内存条配置数量</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F5CFC74">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1</w:t>
            </w:r>
          </w:p>
        </w:tc>
      </w:tr>
      <w:tr w14:paraId="4138F6D1">
        <w:tblPrEx>
          <w:tblCellMar>
            <w:top w:w="0" w:type="dxa"/>
            <w:left w:w="108" w:type="dxa"/>
            <w:bottom w:w="0" w:type="dxa"/>
            <w:right w:w="108"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8AC40B">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val="en-US" w:eastAsia="zh-CN" w:bidi="ar"/>
              </w:rPr>
              <w:t>5</w:t>
            </w:r>
          </w:p>
        </w:tc>
        <w:tc>
          <w:tcPr>
            <w:tcW w:w="1070" w:type="dxa"/>
            <w:vMerge w:val="restart"/>
            <w:tcBorders>
              <w:top w:val="single" w:color="000000" w:sz="4" w:space="0"/>
              <w:left w:val="single" w:color="000000" w:sz="4" w:space="0"/>
              <w:right w:val="single" w:color="000000" w:sz="4" w:space="0"/>
            </w:tcBorders>
            <w:noWrap w:val="0"/>
            <w:vAlign w:val="center"/>
          </w:tcPr>
          <w:p w14:paraId="4B4696A5">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主板</w:t>
            </w:r>
          </w:p>
          <w:p w14:paraId="367F57D8">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39E5614">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*主板集成模块</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5893B59">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集成资源扩展模块、计算处理模块、音频扩展模块等，主板的互联拓扑可通过处理器或交换电路实现</w:t>
            </w:r>
          </w:p>
        </w:tc>
      </w:tr>
      <w:tr w14:paraId="56240D10">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EF8C946">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p>
        </w:tc>
        <w:tc>
          <w:tcPr>
            <w:tcW w:w="1070" w:type="dxa"/>
            <w:vMerge w:val="continue"/>
            <w:tcBorders>
              <w:left w:val="single" w:color="000000" w:sz="4" w:space="0"/>
              <w:right w:val="single" w:color="000000" w:sz="4" w:space="0"/>
            </w:tcBorders>
            <w:noWrap w:val="0"/>
            <w:vAlign w:val="center"/>
          </w:tcPr>
          <w:p w14:paraId="5E0B147D">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51F05F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*主板支持的 CPU和内存情况</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FA40B2E">
            <w:pPr>
              <w:jc w:val="left"/>
              <w:rPr>
                <w:rFonts w:hint="eastAsia" w:ascii="宋体" w:hAnsi="宋体" w:eastAsia="宋体" w:cs="宋体"/>
                <w:color w:val="auto"/>
                <w:kern w:val="0"/>
                <w:sz w:val="20"/>
                <w:szCs w:val="20"/>
                <w:lang w:val="en-US" w:eastAsia="zh-Hans" w:bidi="ar"/>
              </w:rPr>
            </w:pPr>
            <w:r>
              <w:rPr>
                <w:rFonts w:hint="eastAsia" w:ascii="宋体" w:hAnsi="宋体" w:eastAsia="宋体" w:cs="宋体"/>
                <w:color w:val="auto"/>
                <w:sz w:val="20"/>
                <w:szCs w:val="20"/>
                <w:lang w:val="en-US" w:eastAsia="zh-Hans"/>
              </w:rPr>
              <w:t>与产品配置的CPU和内存适配</w:t>
            </w:r>
          </w:p>
        </w:tc>
      </w:tr>
      <w:tr w14:paraId="122E11EA">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C45F4AA">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val="en-US" w:eastAsia="zh-CN" w:bidi="ar"/>
              </w:rPr>
              <w:t>7</w:t>
            </w:r>
          </w:p>
        </w:tc>
        <w:tc>
          <w:tcPr>
            <w:tcW w:w="1070" w:type="dxa"/>
            <w:vMerge w:val="continue"/>
            <w:tcBorders>
              <w:left w:val="single" w:color="000000" w:sz="4" w:space="0"/>
              <w:right w:val="single" w:color="000000" w:sz="4" w:space="0"/>
            </w:tcBorders>
            <w:noWrap w:val="0"/>
            <w:vAlign w:val="center"/>
          </w:tcPr>
          <w:p w14:paraId="0F8FC6C6">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52334D4">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主板内置PCIe插槽数量</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9203F55">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PCIe</w:t>
            </w:r>
            <w:r>
              <w:rPr>
                <w:rFonts w:ascii="宋体" w:hAnsi="宋体" w:eastAsia="宋体" w:cs="宋体"/>
                <w:color w:val="auto"/>
                <w:kern w:val="0"/>
                <w:sz w:val="20"/>
                <w:szCs w:val="20"/>
                <w:lang w:bidi="ar"/>
              </w:rPr>
              <w:t xml:space="preserve"> </w:t>
            </w:r>
            <w:r>
              <w:rPr>
                <w:rFonts w:hint="eastAsia" w:ascii="宋体" w:hAnsi="宋体" w:eastAsia="宋体" w:cs="宋体"/>
                <w:color w:val="auto"/>
                <w:kern w:val="0"/>
                <w:sz w:val="20"/>
                <w:szCs w:val="20"/>
                <w:lang w:bidi="ar"/>
              </w:rPr>
              <w:t>插槽≥</w:t>
            </w:r>
            <w:r>
              <w:rPr>
                <w:rFonts w:hint="eastAsia" w:ascii="宋体" w:hAnsi="宋体" w:eastAsia="宋体" w:cs="宋体"/>
                <w:color w:val="auto"/>
                <w:kern w:val="0"/>
                <w:sz w:val="20"/>
                <w:szCs w:val="20"/>
                <w:lang w:val="en-US" w:eastAsia="zh-CN" w:bidi="ar"/>
              </w:rPr>
              <w:t>2</w:t>
            </w:r>
            <w:r>
              <w:rPr>
                <w:rFonts w:hint="eastAsia" w:ascii="宋体" w:hAnsi="宋体" w:eastAsia="宋体" w:cs="宋体"/>
                <w:color w:val="auto"/>
                <w:kern w:val="0"/>
                <w:sz w:val="20"/>
                <w:szCs w:val="20"/>
                <w:lang w:bidi="ar"/>
              </w:rPr>
              <w:t>个</w:t>
            </w:r>
          </w:p>
        </w:tc>
      </w:tr>
      <w:tr w14:paraId="7B5272CD">
        <w:tblPrEx>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ADEF034">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8</w:t>
            </w:r>
          </w:p>
        </w:tc>
        <w:tc>
          <w:tcPr>
            <w:tcW w:w="1070" w:type="dxa"/>
            <w:vMerge w:val="continue"/>
            <w:tcBorders>
              <w:left w:val="single" w:color="000000" w:sz="4" w:space="0"/>
              <w:right w:val="single" w:color="000000" w:sz="4" w:space="0"/>
            </w:tcBorders>
            <w:noWrap w:val="0"/>
            <w:vAlign w:val="center"/>
          </w:tcPr>
          <w:p w14:paraId="41B46D83">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1200F4D">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*主板其他内置接口</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7BCA913">
            <w:pPr>
              <w:widowControl/>
              <w:adjustRightInd w:val="0"/>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SATA接口数量：≥2个SATA</w:t>
            </w:r>
            <w:r>
              <w:rPr>
                <w:rFonts w:ascii="宋体" w:hAnsi="宋体" w:eastAsia="宋体" w:cs="宋体"/>
                <w:color w:val="auto"/>
                <w:kern w:val="0"/>
                <w:sz w:val="20"/>
                <w:szCs w:val="20"/>
                <w:lang w:bidi="ar"/>
              </w:rPr>
              <w:t>3.0</w:t>
            </w:r>
            <w:r>
              <w:rPr>
                <w:rFonts w:hint="eastAsia" w:ascii="宋体" w:hAnsi="宋体" w:eastAsia="宋体" w:cs="宋体"/>
                <w:color w:val="auto"/>
                <w:kern w:val="0"/>
                <w:sz w:val="20"/>
                <w:szCs w:val="20"/>
                <w:lang w:bidi="ar"/>
              </w:rPr>
              <w:t>接口</w:t>
            </w:r>
          </w:p>
          <w:p w14:paraId="0020A252">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M.2接口数量：≥</w:t>
            </w:r>
            <w:r>
              <w:rPr>
                <w:rFonts w:ascii="宋体" w:hAnsi="宋体" w:eastAsia="宋体" w:cs="宋体"/>
                <w:color w:val="auto"/>
                <w:kern w:val="0"/>
                <w:sz w:val="20"/>
                <w:szCs w:val="20"/>
                <w:lang w:bidi="ar"/>
              </w:rPr>
              <w:t>2</w:t>
            </w:r>
            <w:r>
              <w:rPr>
                <w:rFonts w:hint="eastAsia" w:ascii="宋体" w:hAnsi="宋体" w:eastAsia="宋体" w:cs="宋体"/>
                <w:color w:val="auto"/>
                <w:kern w:val="0"/>
                <w:sz w:val="20"/>
                <w:szCs w:val="20"/>
                <w:lang w:bidi="ar"/>
              </w:rPr>
              <w:t>个M.2接口</w:t>
            </w:r>
          </w:p>
        </w:tc>
      </w:tr>
      <w:tr w14:paraId="65D8630B">
        <w:tblPrEx>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FA25F5">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w:t>
            </w:r>
          </w:p>
        </w:tc>
        <w:tc>
          <w:tcPr>
            <w:tcW w:w="1070" w:type="dxa"/>
            <w:vMerge w:val="continue"/>
            <w:tcBorders>
              <w:left w:val="single" w:color="000000" w:sz="4" w:space="0"/>
              <w:right w:val="single" w:color="000000" w:sz="4" w:space="0"/>
            </w:tcBorders>
            <w:noWrap w:val="0"/>
            <w:vAlign w:val="center"/>
          </w:tcPr>
          <w:p w14:paraId="4480CD0E">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8FD3CEF">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*单内存插槽最大可支持容量（板载内存不涉及）</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12CF9F93">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16</w:t>
            </w:r>
            <w:r>
              <w:rPr>
                <w:rFonts w:hint="eastAsia" w:ascii="宋体" w:hAnsi="宋体" w:eastAsia="宋体" w:cs="宋体"/>
                <w:color w:val="auto"/>
                <w:kern w:val="0"/>
                <w:sz w:val="20"/>
                <w:szCs w:val="20"/>
                <w:lang w:bidi="ar"/>
              </w:rPr>
              <w:t>GB</w:t>
            </w:r>
          </w:p>
        </w:tc>
      </w:tr>
      <w:tr w14:paraId="2E8D9D1A">
        <w:tblPrEx>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220A95">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p>
        </w:tc>
        <w:tc>
          <w:tcPr>
            <w:tcW w:w="1070" w:type="dxa"/>
            <w:vMerge w:val="continue"/>
            <w:tcBorders>
              <w:left w:val="single" w:color="000000" w:sz="4" w:space="0"/>
              <w:bottom w:val="single" w:color="000000" w:sz="4" w:space="0"/>
              <w:right w:val="single" w:color="000000" w:sz="4" w:space="0"/>
            </w:tcBorders>
            <w:noWrap w:val="0"/>
            <w:vAlign w:val="center"/>
          </w:tcPr>
          <w:p w14:paraId="6AD49792">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6E6892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*内存插槽满配时提供的最高内存总容量</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3F837A5A">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32</w:t>
            </w:r>
            <w:r>
              <w:rPr>
                <w:rFonts w:hint="eastAsia" w:ascii="宋体" w:hAnsi="宋体" w:eastAsia="宋体" w:cs="宋体"/>
                <w:color w:val="auto"/>
                <w:kern w:val="0"/>
                <w:sz w:val="20"/>
                <w:szCs w:val="20"/>
                <w:lang w:bidi="ar"/>
              </w:rPr>
              <w:t>GB</w:t>
            </w:r>
          </w:p>
        </w:tc>
      </w:tr>
      <w:tr w14:paraId="6EC53EFF">
        <w:tblPrEx>
          <w:tblCellMar>
            <w:top w:w="0" w:type="dxa"/>
            <w:left w:w="108" w:type="dxa"/>
            <w:bottom w:w="0" w:type="dxa"/>
            <w:right w:w="108" w:type="dxa"/>
          </w:tblCellMar>
        </w:tblPrEx>
        <w:trPr>
          <w:trHeight w:val="25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38FF9AC">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11</w:t>
            </w:r>
          </w:p>
        </w:tc>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E253C9">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存储</w:t>
            </w:r>
          </w:p>
          <w:p w14:paraId="24169E51">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设备</w:t>
            </w:r>
          </w:p>
          <w:p w14:paraId="48E28079">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1A8313B">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固态盘数量</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2629837">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≥1个</w:t>
            </w:r>
          </w:p>
        </w:tc>
      </w:tr>
      <w:tr w14:paraId="3639F18A">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02E3029">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12</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4932A">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AC1F1F4">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固态存储容量</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71D052F7">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512</w:t>
            </w:r>
            <w:r>
              <w:rPr>
                <w:rFonts w:hint="eastAsia" w:ascii="宋体" w:hAnsi="宋体" w:eastAsia="宋体" w:cs="宋体"/>
                <w:color w:val="auto"/>
                <w:kern w:val="0"/>
                <w:sz w:val="20"/>
                <w:szCs w:val="20"/>
                <w:lang w:bidi="ar"/>
              </w:rPr>
              <w:t>GB</w:t>
            </w:r>
          </w:p>
        </w:tc>
      </w:tr>
      <w:tr w14:paraId="10C6D3B8">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E48E2E">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13</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86E56">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AF05C0C">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固态存储接口协议</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6019D15">
            <w:pPr>
              <w:widowControl/>
              <w:adjustRightInd w:val="0"/>
              <w:jc w:val="left"/>
              <w:textAlignment w:val="center"/>
              <w:rPr>
                <w:rFonts w:hint="default" w:ascii="宋体" w:hAnsi="宋体" w:eastAsia="宋体" w:cs="宋体"/>
                <w:color w:val="auto"/>
                <w:kern w:val="2"/>
                <w:sz w:val="20"/>
                <w:szCs w:val="20"/>
                <w:lang w:val="en-US" w:eastAsia="zh-CN" w:bidi="ar-SA"/>
              </w:rPr>
            </w:pPr>
            <w:r>
              <w:rPr>
                <w:rFonts w:ascii="仿宋_GB2312" w:hAnsi="仿宋_GB2312" w:eastAsia="仿宋_GB2312" w:cs="仿宋_GB2312"/>
                <w:color w:val="auto"/>
                <w:kern w:val="2"/>
                <w:sz w:val="24"/>
                <w:szCs w:val="24"/>
              </w:rPr>
              <w:t>至少支持</w:t>
            </w:r>
            <w:r>
              <w:rPr>
                <w:rFonts w:ascii="宋体" w:hAnsi="宋体" w:eastAsia="宋体" w:cs="宋体"/>
                <w:color w:val="auto"/>
                <w:kern w:val="2"/>
                <w:sz w:val="24"/>
                <w:szCs w:val="24"/>
              </w:rPr>
              <w:t>NVMe</w:t>
            </w:r>
            <w:r>
              <w:rPr>
                <w:rFonts w:hint="eastAsia" w:ascii="宋体" w:hAnsi="宋体" w:eastAsia="宋体" w:cs="宋体"/>
                <w:color w:val="auto"/>
                <w:kern w:val="0"/>
                <w:sz w:val="20"/>
                <w:szCs w:val="20"/>
                <w:lang w:val="en-US" w:eastAsia="zh-CN" w:bidi="ar"/>
              </w:rPr>
              <w:t>类型接口协议</w:t>
            </w:r>
          </w:p>
        </w:tc>
      </w:tr>
      <w:tr w14:paraId="79BCE50C">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auto" w:sz="4" w:space="0"/>
              <w:right w:val="single" w:color="000000" w:sz="4" w:space="0"/>
            </w:tcBorders>
            <w:noWrap w:val="0"/>
            <w:vAlign w:val="center"/>
          </w:tcPr>
          <w:p w14:paraId="0DB7949F">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w:t>
            </w:r>
          </w:p>
        </w:tc>
        <w:tc>
          <w:tcPr>
            <w:tcW w:w="1070" w:type="dxa"/>
            <w:vMerge w:val="continue"/>
            <w:tcBorders>
              <w:top w:val="single" w:color="000000" w:sz="4" w:space="0"/>
              <w:left w:val="single" w:color="000000" w:sz="4" w:space="0"/>
              <w:bottom w:val="single" w:color="auto" w:sz="4" w:space="0"/>
              <w:right w:val="single" w:color="000000" w:sz="4" w:space="0"/>
            </w:tcBorders>
            <w:noWrap w:val="0"/>
            <w:vAlign w:val="center"/>
          </w:tcPr>
          <w:p w14:paraId="11949BB2">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014053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*固态存储形态</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34172E5">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至少支持M.2</w:t>
            </w:r>
          </w:p>
        </w:tc>
      </w:tr>
      <w:tr w14:paraId="2CC687E1">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auto" w:sz="4" w:space="0"/>
              <w:right w:val="single" w:color="000000" w:sz="4" w:space="0"/>
            </w:tcBorders>
            <w:noWrap w:val="0"/>
            <w:vAlign w:val="center"/>
          </w:tcPr>
          <w:p w14:paraId="29C46C65">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15</w:t>
            </w:r>
          </w:p>
        </w:tc>
        <w:tc>
          <w:tcPr>
            <w:tcW w:w="1070" w:type="dxa"/>
            <w:vMerge w:val="continue"/>
            <w:tcBorders>
              <w:top w:val="single" w:color="000000" w:sz="4" w:space="0"/>
              <w:left w:val="single" w:color="000000" w:sz="4" w:space="0"/>
              <w:bottom w:val="single" w:color="auto" w:sz="4" w:space="0"/>
              <w:right w:val="single" w:color="000000" w:sz="4" w:space="0"/>
            </w:tcBorders>
            <w:noWrap w:val="0"/>
            <w:vAlign w:val="center"/>
          </w:tcPr>
          <w:p w14:paraId="3CBC04E2">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0AF53F4">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*存储设备其他参数要求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9F0680A">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符合 SJ/T 11654相关规定；</w:t>
            </w:r>
          </w:p>
        </w:tc>
      </w:tr>
      <w:tr w14:paraId="2CB02CDA">
        <w:tblPrEx>
          <w:tblCellMar>
            <w:top w:w="0" w:type="dxa"/>
            <w:left w:w="108" w:type="dxa"/>
            <w:bottom w:w="0" w:type="dxa"/>
            <w:right w:w="108" w:type="dxa"/>
          </w:tblCellMar>
        </w:tblPrEx>
        <w:trPr>
          <w:trHeight w:val="90" w:hRule="atLeast"/>
        </w:trPr>
        <w:tc>
          <w:tcPr>
            <w:tcW w:w="589" w:type="dxa"/>
            <w:tcBorders>
              <w:top w:val="single" w:color="auto" w:sz="4" w:space="0"/>
              <w:left w:val="single" w:color="000000" w:sz="4" w:space="0"/>
              <w:bottom w:val="single" w:color="auto" w:sz="4" w:space="0"/>
              <w:right w:val="single" w:color="000000" w:sz="4" w:space="0"/>
            </w:tcBorders>
            <w:noWrap w:val="0"/>
            <w:vAlign w:val="center"/>
          </w:tcPr>
          <w:p w14:paraId="0332C6CA">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1</w:t>
            </w:r>
            <w:r>
              <w:rPr>
                <w:rFonts w:hint="eastAsia" w:ascii="宋体" w:hAnsi="宋体" w:eastAsia="宋体" w:cs="宋体"/>
                <w:color w:val="auto"/>
                <w:kern w:val="0"/>
                <w:sz w:val="20"/>
                <w:szCs w:val="20"/>
                <w:lang w:val="en-US" w:eastAsia="zh-CN" w:bidi="ar"/>
              </w:rPr>
              <w:t>6</w:t>
            </w:r>
          </w:p>
        </w:tc>
        <w:tc>
          <w:tcPr>
            <w:tcW w:w="1070" w:type="dxa"/>
            <w:tcBorders>
              <w:top w:val="single" w:color="auto" w:sz="4" w:space="0"/>
              <w:left w:val="single" w:color="000000" w:sz="4" w:space="0"/>
              <w:bottom w:val="single" w:color="auto" w:sz="4" w:space="0"/>
              <w:right w:val="single" w:color="000000" w:sz="4" w:space="0"/>
            </w:tcBorders>
            <w:noWrap w:val="0"/>
            <w:vAlign w:val="center"/>
          </w:tcPr>
          <w:p w14:paraId="722906BE">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显卡</w:t>
            </w:r>
          </w:p>
          <w:p w14:paraId="41E6F9B0">
            <w:pPr>
              <w:widowControl w:val="0"/>
              <w:adjustRightInd w:val="0"/>
              <w:jc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56EEE30">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*显卡类型</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137C3931">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集成显卡</w:t>
            </w:r>
          </w:p>
        </w:tc>
      </w:tr>
      <w:tr w14:paraId="0AD16FD0">
        <w:tblPrEx>
          <w:tblCellMar>
            <w:top w:w="0" w:type="dxa"/>
            <w:left w:w="108" w:type="dxa"/>
            <w:bottom w:w="0" w:type="dxa"/>
            <w:right w:w="108" w:type="dxa"/>
          </w:tblCellMar>
        </w:tblPrEx>
        <w:trPr>
          <w:trHeight w:val="270" w:hRule="atLeast"/>
        </w:trPr>
        <w:tc>
          <w:tcPr>
            <w:tcW w:w="589" w:type="dxa"/>
            <w:tcBorders>
              <w:top w:val="single" w:color="auto" w:sz="4" w:space="0"/>
              <w:left w:val="single" w:color="000000" w:sz="4" w:space="0"/>
              <w:bottom w:val="single" w:color="000000" w:sz="4" w:space="0"/>
              <w:right w:val="single" w:color="000000" w:sz="4" w:space="0"/>
            </w:tcBorders>
            <w:noWrap w:val="0"/>
            <w:vAlign w:val="center"/>
          </w:tcPr>
          <w:p w14:paraId="2DD06DCD">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1</w:t>
            </w:r>
            <w:r>
              <w:rPr>
                <w:rFonts w:hint="eastAsia" w:ascii="宋体" w:hAnsi="宋体" w:eastAsia="宋体" w:cs="宋体"/>
                <w:color w:val="auto"/>
                <w:kern w:val="0"/>
                <w:sz w:val="20"/>
                <w:szCs w:val="20"/>
                <w:lang w:val="en-US" w:eastAsia="zh-CN" w:bidi="ar"/>
              </w:rPr>
              <w:t>7</w:t>
            </w:r>
          </w:p>
        </w:tc>
        <w:tc>
          <w:tcPr>
            <w:tcW w:w="1070" w:type="dxa"/>
            <w:vMerge w:val="restart"/>
            <w:tcBorders>
              <w:top w:val="single" w:color="auto" w:sz="4" w:space="0"/>
              <w:left w:val="single" w:color="000000" w:sz="4" w:space="0"/>
              <w:right w:val="single" w:color="000000" w:sz="4" w:space="0"/>
            </w:tcBorders>
            <w:noWrap w:val="0"/>
            <w:vAlign w:val="center"/>
          </w:tcPr>
          <w:p w14:paraId="1AD2535C">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显示</w:t>
            </w:r>
          </w:p>
          <w:p w14:paraId="136AF520">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设备</w:t>
            </w:r>
          </w:p>
          <w:p w14:paraId="2ED1B3D5">
            <w:pPr>
              <w:widowControl w:val="0"/>
              <w:adjustRightInd w:val="0"/>
              <w:jc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r>
              <w:rPr>
                <w:rFonts w:hint="eastAsia" w:ascii="宋体" w:hAnsi="宋体" w:cs="宋体"/>
                <w:color w:val="auto"/>
                <w:kern w:val="0"/>
                <w:sz w:val="20"/>
                <w:szCs w:val="20"/>
                <w:lang w:eastAsia="zh-CN" w:bidi="ar"/>
              </w:rPr>
              <w:t>*</w:t>
            </w:r>
            <w:r>
              <w:rPr>
                <w:rFonts w:hint="eastAsia" w:ascii="宋体" w:hAnsi="宋体" w:eastAsia="宋体" w:cs="宋体"/>
                <w:color w:val="auto"/>
                <w:kern w:val="0"/>
                <w:sz w:val="20"/>
                <w:szCs w:val="20"/>
                <w:lang w:bidi="ar"/>
              </w:rPr>
              <w:t>显示器需与主机同品牌）</w:t>
            </w:r>
          </w:p>
        </w:tc>
        <w:tc>
          <w:tcPr>
            <w:tcW w:w="2273" w:type="dxa"/>
            <w:tcBorders>
              <w:top w:val="single" w:color="000000" w:sz="4" w:space="0"/>
              <w:left w:val="single" w:color="000000" w:sz="4" w:space="0"/>
              <w:bottom w:val="single" w:color="auto" w:sz="4" w:space="0"/>
              <w:right w:val="single" w:color="000000" w:sz="4" w:space="0"/>
            </w:tcBorders>
            <w:noWrap w:val="0"/>
            <w:vAlign w:val="center"/>
          </w:tcPr>
          <w:p w14:paraId="5F954B9C">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显示屏屏占比</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4378D2B">
            <w:pPr>
              <w:widowControl/>
              <w:adjustRightInd w:val="0"/>
              <w:jc w:val="left"/>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≥80%</w:t>
            </w:r>
          </w:p>
        </w:tc>
      </w:tr>
      <w:tr w14:paraId="53D9E0DC">
        <w:tblPrEx>
          <w:tblCellMar>
            <w:top w:w="0" w:type="dxa"/>
            <w:left w:w="108" w:type="dxa"/>
            <w:bottom w:w="0" w:type="dxa"/>
            <w:right w:w="108" w:type="dxa"/>
          </w:tblCellMar>
        </w:tblPrEx>
        <w:trPr>
          <w:trHeight w:val="9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71E7B0C">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1</w:t>
            </w:r>
            <w:r>
              <w:rPr>
                <w:rFonts w:hint="eastAsia" w:ascii="宋体" w:hAnsi="宋体" w:eastAsia="宋体" w:cs="宋体"/>
                <w:color w:val="auto"/>
                <w:kern w:val="0"/>
                <w:sz w:val="20"/>
                <w:szCs w:val="20"/>
                <w:lang w:val="en-US" w:eastAsia="zh-CN" w:bidi="ar"/>
              </w:rPr>
              <w:t>8</w:t>
            </w:r>
          </w:p>
        </w:tc>
        <w:tc>
          <w:tcPr>
            <w:tcW w:w="1070" w:type="dxa"/>
            <w:vMerge w:val="continue"/>
            <w:tcBorders>
              <w:left w:val="single" w:color="000000" w:sz="4" w:space="0"/>
              <w:right w:val="single" w:color="000000" w:sz="4" w:space="0"/>
            </w:tcBorders>
            <w:noWrap w:val="0"/>
            <w:vAlign w:val="center"/>
          </w:tcPr>
          <w:p w14:paraId="57969B70">
            <w:pPr>
              <w:widowControl w:val="0"/>
              <w:adjustRightInd w:val="0"/>
              <w:jc w:val="center"/>
              <w:rPr>
                <w:rFonts w:ascii="宋体" w:hAnsi="宋体" w:eastAsia="宋体" w:cs="宋体"/>
                <w:color w:val="auto"/>
                <w:kern w:val="2"/>
                <w:sz w:val="20"/>
                <w:szCs w:val="20"/>
              </w:rPr>
            </w:pPr>
          </w:p>
        </w:tc>
        <w:tc>
          <w:tcPr>
            <w:tcW w:w="2273" w:type="dxa"/>
            <w:tcBorders>
              <w:top w:val="single" w:color="auto" w:sz="4" w:space="0"/>
              <w:left w:val="single" w:color="000000" w:sz="4" w:space="0"/>
              <w:bottom w:val="single" w:color="auto" w:sz="4" w:space="0"/>
              <w:right w:val="single" w:color="000000" w:sz="4" w:space="0"/>
            </w:tcBorders>
            <w:noWrap w:val="0"/>
            <w:vAlign w:val="center"/>
          </w:tcPr>
          <w:p w14:paraId="723190B7">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显示屏分辨率</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1C34E43">
            <w:pPr>
              <w:widowControl/>
              <w:adjustRightInd w:val="0"/>
              <w:jc w:val="left"/>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≥1920x1080</w:t>
            </w:r>
          </w:p>
        </w:tc>
      </w:tr>
      <w:tr w14:paraId="76FDCF88">
        <w:tblPrEx>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4A10901">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1</w:t>
            </w:r>
            <w:r>
              <w:rPr>
                <w:rFonts w:hint="eastAsia" w:ascii="宋体" w:hAnsi="宋体" w:eastAsia="宋体" w:cs="宋体"/>
                <w:color w:val="auto"/>
                <w:kern w:val="0"/>
                <w:sz w:val="20"/>
                <w:szCs w:val="20"/>
                <w:lang w:val="en-US" w:eastAsia="zh-CN" w:bidi="ar"/>
              </w:rPr>
              <w:t>9</w:t>
            </w:r>
          </w:p>
        </w:tc>
        <w:tc>
          <w:tcPr>
            <w:tcW w:w="1070" w:type="dxa"/>
            <w:vMerge w:val="continue"/>
            <w:tcBorders>
              <w:left w:val="single" w:color="000000" w:sz="4" w:space="0"/>
              <w:right w:val="single" w:color="000000" w:sz="4" w:space="0"/>
            </w:tcBorders>
            <w:noWrap w:val="0"/>
            <w:vAlign w:val="center"/>
          </w:tcPr>
          <w:p w14:paraId="0F43C869">
            <w:pPr>
              <w:widowControl w:val="0"/>
              <w:adjustRightInd w:val="0"/>
              <w:jc w:val="center"/>
              <w:rPr>
                <w:rFonts w:ascii="宋体" w:hAnsi="宋体" w:eastAsia="宋体" w:cs="宋体"/>
                <w:color w:val="auto"/>
                <w:kern w:val="2"/>
                <w:sz w:val="20"/>
                <w:szCs w:val="20"/>
              </w:rPr>
            </w:pPr>
          </w:p>
        </w:tc>
        <w:tc>
          <w:tcPr>
            <w:tcW w:w="2273" w:type="dxa"/>
            <w:tcBorders>
              <w:top w:val="single" w:color="auto" w:sz="4" w:space="0"/>
              <w:left w:val="single" w:color="000000" w:sz="4" w:space="0"/>
              <w:bottom w:val="single" w:color="000000" w:sz="4" w:space="0"/>
              <w:right w:val="single" w:color="000000" w:sz="4" w:space="0"/>
            </w:tcBorders>
            <w:noWrap w:val="0"/>
            <w:vAlign w:val="center"/>
          </w:tcPr>
          <w:p w14:paraId="32FA62CF">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显示屏像素密度</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CE5E292">
            <w:pPr>
              <w:widowControl/>
              <w:adjustRightInd w:val="0"/>
              <w:jc w:val="left"/>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bidi="ar"/>
              </w:rPr>
              <w:t>≥8</w:t>
            </w:r>
            <w:r>
              <w:rPr>
                <w:rFonts w:hint="eastAsia" w:ascii="宋体" w:hAnsi="宋体" w:eastAsia="宋体" w:cs="宋体"/>
                <w:color w:val="auto"/>
                <w:kern w:val="0"/>
                <w:sz w:val="20"/>
                <w:szCs w:val="20"/>
                <w:lang w:val="en-US" w:eastAsia="zh-CN" w:bidi="ar"/>
              </w:rPr>
              <w:t>5像素/英寸</w:t>
            </w:r>
          </w:p>
        </w:tc>
      </w:tr>
      <w:tr w14:paraId="31B84EEE">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D75CD71">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20</w:t>
            </w:r>
          </w:p>
        </w:tc>
        <w:tc>
          <w:tcPr>
            <w:tcW w:w="1070" w:type="dxa"/>
            <w:vMerge w:val="continue"/>
            <w:tcBorders>
              <w:left w:val="single" w:color="000000" w:sz="4" w:space="0"/>
              <w:right w:val="single" w:color="000000" w:sz="4" w:space="0"/>
            </w:tcBorders>
            <w:noWrap w:val="0"/>
            <w:vAlign w:val="center"/>
          </w:tcPr>
          <w:p w14:paraId="6A5ECF7F">
            <w:pPr>
              <w:widowControl/>
              <w:adjustRightInd w:val="0"/>
              <w:jc w:val="center"/>
              <w:textAlignment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DA20E92">
            <w:pPr>
              <w:widowControl/>
              <w:adjustRightInd w:val="0"/>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显示屏可视角度</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7E6F7EE">
            <w:pPr>
              <w:widowControl/>
              <w:adjustRightInd w:val="0"/>
              <w:jc w:val="left"/>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水平≥17</w:t>
            </w:r>
            <w:r>
              <w:rPr>
                <w:rFonts w:hint="eastAsia" w:ascii="宋体" w:hAnsi="宋体" w:eastAsia="宋体" w:cs="宋体"/>
                <w:color w:val="auto"/>
                <w:kern w:val="0"/>
                <w:sz w:val="20"/>
                <w:szCs w:val="20"/>
                <w:lang w:val="en-US" w:eastAsia="zh-CN" w:bidi="ar"/>
              </w:rPr>
              <w:t>0</w:t>
            </w:r>
            <w:r>
              <w:rPr>
                <w:rFonts w:hint="eastAsia" w:ascii="宋体" w:hAnsi="宋体" w:eastAsia="宋体" w:cs="宋体"/>
                <w:color w:val="auto"/>
                <w:kern w:val="0"/>
                <w:sz w:val="20"/>
                <w:szCs w:val="20"/>
                <w:lang w:bidi="ar"/>
              </w:rPr>
              <w:t xml:space="preserve"> °</w:t>
            </w:r>
          </w:p>
        </w:tc>
      </w:tr>
      <w:tr w14:paraId="10134444">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4195566">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21</w:t>
            </w:r>
          </w:p>
        </w:tc>
        <w:tc>
          <w:tcPr>
            <w:tcW w:w="1070" w:type="dxa"/>
            <w:vMerge w:val="continue"/>
            <w:tcBorders>
              <w:left w:val="single" w:color="000000" w:sz="4" w:space="0"/>
              <w:right w:val="single" w:color="000000" w:sz="4" w:space="0"/>
            </w:tcBorders>
            <w:noWrap w:val="0"/>
            <w:vAlign w:val="center"/>
          </w:tcPr>
          <w:p w14:paraId="43B77701">
            <w:pPr>
              <w:widowControl/>
              <w:adjustRightInd w:val="0"/>
              <w:jc w:val="center"/>
              <w:textAlignment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76EC9FA">
            <w:pPr>
              <w:widowControl/>
              <w:adjustRightInd w:val="0"/>
              <w:jc w:val="center"/>
              <w:textAlignment w:val="center"/>
              <w:rPr>
                <w:rFonts w:ascii="宋体" w:hAnsi="宋体" w:eastAsia="宋体" w:cs="宋体"/>
                <w:color w:val="auto"/>
                <w:kern w:val="2"/>
                <w:sz w:val="20"/>
                <w:szCs w:val="20"/>
                <w:lang w:val="en-US" w:eastAsia="zh-CN" w:bidi="ar-SA"/>
              </w:rPr>
            </w:pPr>
            <w:r>
              <w:rPr>
                <w:rFonts w:hint="eastAsia" w:ascii="宋体" w:hAnsi="宋体" w:cs="宋体"/>
                <w:color w:val="auto"/>
                <w:kern w:val="0"/>
                <w:sz w:val="20"/>
                <w:szCs w:val="20"/>
                <w:lang w:eastAsia="zh-CN" w:bidi="ar"/>
              </w:rPr>
              <w:t>*</w:t>
            </w:r>
            <w:r>
              <w:rPr>
                <w:rFonts w:hint="eastAsia" w:ascii="宋体" w:hAnsi="宋体" w:eastAsia="宋体" w:cs="宋体"/>
                <w:color w:val="auto"/>
                <w:kern w:val="0"/>
                <w:sz w:val="20"/>
                <w:szCs w:val="20"/>
                <w:lang w:bidi="ar"/>
              </w:rPr>
              <w:t>显示屏尺寸</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02A07B8">
            <w:pPr>
              <w:widowControl/>
              <w:adjustRightInd w:val="0"/>
              <w:jc w:val="left"/>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≥23英寸</w:t>
            </w:r>
          </w:p>
        </w:tc>
      </w:tr>
      <w:tr w14:paraId="67C921A5">
        <w:tblPrEx>
          <w:tblCellMar>
            <w:top w:w="0" w:type="dxa"/>
            <w:left w:w="108" w:type="dxa"/>
            <w:bottom w:w="0" w:type="dxa"/>
            <w:right w:w="108" w:type="dxa"/>
          </w:tblCellMar>
        </w:tblPrEx>
        <w:trPr>
          <w:trHeight w:val="323"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02390A">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22</w:t>
            </w:r>
          </w:p>
        </w:tc>
        <w:tc>
          <w:tcPr>
            <w:tcW w:w="1070" w:type="dxa"/>
            <w:vMerge w:val="continue"/>
            <w:tcBorders>
              <w:left w:val="single" w:color="000000" w:sz="4" w:space="0"/>
              <w:right w:val="single" w:color="000000" w:sz="4" w:space="0"/>
            </w:tcBorders>
            <w:noWrap w:val="0"/>
            <w:vAlign w:val="center"/>
          </w:tcPr>
          <w:p w14:paraId="2FC37039">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ED31351">
            <w:pPr>
              <w:widowControl/>
              <w:adjustRightInd w:val="0"/>
              <w:jc w:val="center"/>
              <w:textAlignment w:val="center"/>
              <w:rPr>
                <w:rFonts w:ascii="宋体" w:hAnsi="宋体" w:eastAsia="宋体" w:cs="宋体"/>
                <w:color w:val="auto"/>
                <w:kern w:val="2"/>
                <w:sz w:val="20"/>
                <w:szCs w:val="20"/>
                <w:lang w:val="en-US" w:eastAsia="zh-CN" w:bidi="ar-SA"/>
              </w:rPr>
            </w:pPr>
            <w:r>
              <w:rPr>
                <w:rFonts w:hint="eastAsia" w:ascii="宋体" w:hAnsi="宋体" w:cs="宋体"/>
                <w:color w:val="auto"/>
                <w:kern w:val="0"/>
                <w:sz w:val="20"/>
                <w:szCs w:val="20"/>
                <w:lang w:eastAsia="zh-CN" w:bidi="ar"/>
              </w:rPr>
              <w:t>*</w:t>
            </w:r>
            <w:r>
              <w:rPr>
                <w:rFonts w:hint="eastAsia" w:ascii="宋体" w:hAnsi="宋体" w:eastAsia="宋体" w:cs="宋体"/>
                <w:color w:val="auto"/>
                <w:kern w:val="0"/>
                <w:sz w:val="20"/>
                <w:szCs w:val="20"/>
                <w:lang w:bidi="ar"/>
              </w:rPr>
              <w:t>显示屏屏幕比例</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A6FABB2">
            <w:pPr>
              <w:widowControl/>
              <w:adjustRightInd w:val="0"/>
              <w:jc w:val="left"/>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≥16:9</w:t>
            </w:r>
          </w:p>
        </w:tc>
      </w:tr>
      <w:tr w14:paraId="27819636">
        <w:tblPrEx>
          <w:tblCellMar>
            <w:top w:w="0" w:type="dxa"/>
            <w:left w:w="108" w:type="dxa"/>
            <w:bottom w:w="0" w:type="dxa"/>
            <w:right w:w="108" w:type="dxa"/>
          </w:tblCellMar>
        </w:tblPrEx>
        <w:trPr>
          <w:trHeight w:val="267"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7B0368F">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23</w:t>
            </w:r>
          </w:p>
        </w:tc>
        <w:tc>
          <w:tcPr>
            <w:tcW w:w="1070" w:type="dxa"/>
            <w:vMerge w:val="continue"/>
            <w:tcBorders>
              <w:left w:val="single" w:color="000000" w:sz="4" w:space="0"/>
              <w:right w:val="single" w:color="000000" w:sz="4" w:space="0"/>
            </w:tcBorders>
            <w:noWrap w:val="0"/>
            <w:vAlign w:val="center"/>
          </w:tcPr>
          <w:p w14:paraId="3F2D8E8C">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52D6CED">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*显示器</w:t>
            </w:r>
            <w:r>
              <w:rPr>
                <w:rFonts w:hint="eastAsia" w:ascii="宋体" w:hAnsi="宋体" w:cs="宋体"/>
                <w:color w:val="auto"/>
                <w:kern w:val="0"/>
                <w:sz w:val="20"/>
                <w:szCs w:val="20"/>
                <w:lang w:val="en-US" w:eastAsia="zh-CN" w:bidi="ar"/>
              </w:rPr>
              <w:t>外观</w:t>
            </w:r>
            <w:r>
              <w:rPr>
                <w:rFonts w:hint="eastAsia" w:ascii="宋体" w:hAnsi="宋体" w:eastAsia="宋体" w:cs="宋体"/>
                <w:color w:val="auto"/>
                <w:kern w:val="0"/>
                <w:sz w:val="20"/>
                <w:szCs w:val="20"/>
                <w:lang w:val="en-US" w:eastAsia="zh-CN" w:bidi="ar"/>
              </w:rPr>
              <w:t>颜色</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54AE776">
            <w:pPr>
              <w:widowControl/>
              <w:adjustRightInd w:val="0"/>
              <w:jc w:val="left"/>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黑色/白色/银色等商务色系</w:t>
            </w:r>
          </w:p>
        </w:tc>
      </w:tr>
      <w:tr w14:paraId="5A00C73F">
        <w:tblPrEx>
          <w:tblCellMar>
            <w:top w:w="0" w:type="dxa"/>
            <w:left w:w="108" w:type="dxa"/>
            <w:bottom w:w="0" w:type="dxa"/>
            <w:right w:w="108" w:type="dxa"/>
          </w:tblCellMar>
        </w:tblPrEx>
        <w:trPr>
          <w:trHeight w:val="30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A7D3346">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24</w:t>
            </w:r>
          </w:p>
        </w:tc>
        <w:tc>
          <w:tcPr>
            <w:tcW w:w="1070" w:type="dxa"/>
            <w:vMerge w:val="continue"/>
            <w:tcBorders>
              <w:left w:val="single" w:color="000000" w:sz="4" w:space="0"/>
              <w:right w:val="single" w:color="000000" w:sz="4" w:space="0"/>
            </w:tcBorders>
            <w:noWrap w:val="0"/>
            <w:vAlign w:val="center"/>
          </w:tcPr>
          <w:p w14:paraId="5A548A39">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AE429D0">
            <w:pPr>
              <w:widowControl/>
              <w:adjustRightInd w:val="0"/>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显示屏防蓝光</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330A922">
            <w:pPr>
              <w:widowControl/>
              <w:adjustRightInd w:val="0"/>
              <w:jc w:val="left"/>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支持防蓝光模式，蓝光加权辐射亮度比应≤0.0012W/( ·cd ·sr)</w:t>
            </w:r>
          </w:p>
        </w:tc>
      </w:tr>
      <w:tr w14:paraId="28B9947B">
        <w:tblPrEx>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4CD5407">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2</w:t>
            </w:r>
            <w:r>
              <w:rPr>
                <w:rFonts w:hint="eastAsia" w:ascii="宋体" w:hAnsi="宋体" w:eastAsia="宋体" w:cs="宋体"/>
                <w:color w:val="auto"/>
                <w:kern w:val="0"/>
                <w:sz w:val="20"/>
                <w:szCs w:val="20"/>
                <w:lang w:val="en-US" w:eastAsia="zh-CN" w:bidi="ar"/>
              </w:rPr>
              <w:t>5</w:t>
            </w:r>
          </w:p>
        </w:tc>
        <w:tc>
          <w:tcPr>
            <w:tcW w:w="1070" w:type="dxa"/>
            <w:vMerge w:val="continue"/>
            <w:tcBorders>
              <w:left w:val="single" w:color="000000" w:sz="4" w:space="0"/>
              <w:right w:val="single" w:color="000000" w:sz="4" w:space="0"/>
            </w:tcBorders>
            <w:noWrap w:val="0"/>
            <w:vAlign w:val="center"/>
          </w:tcPr>
          <w:p w14:paraId="09C44634">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90913E1">
            <w:pPr>
              <w:widowControl/>
              <w:adjustRightInd w:val="0"/>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显示屏低频闪</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3B6F57F7">
            <w:pPr>
              <w:widowControl/>
              <w:adjustRightInd w:val="0"/>
              <w:jc w:val="left"/>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显示屏应支持低频闪≤-35dB</w:t>
            </w:r>
          </w:p>
        </w:tc>
      </w:tr>
      <w:tr w14:paraId="0EED4EB0">
        <w:tblPrEx>
          <w:tblCellMar>
            <w:top w:w="0" w:type="dxa"/>
            <w:left w:w="108" w:type="dxa"/>
            <w:bottom w:w="0" w:type="dxa"/>
            <w:right w:w="108" w:type="dxa"/>
          </w:tblCellMar>
        </w:tblPrEx>
        <w:trPr>
          <w:trHeight w:val="307"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FE6FB2">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2</w:t>
            </w:r>
            <w:r>
              <w:rPr>
                <w:rFonts w:hint="eastAsia" w:ascii="宋体" w:hAnsi="宋体" w:eastAsia="宋体" w:cs="宋体"/>
                <w:color w:val="auto"/>
                <w:kern w:val="0"/>
                <w:sz w:val="20"/>
                <w:szCs w:val="20"/>
                <w:lang w:val="en-US" w:eastAsia="zh-CN" w:bidi="ar"/>
              </w:rPr>
              <w:t>6</w:t>
            </w:r>
          </w:p>
        </w:tc>
        <w:tc>
          <w:tcPr>
            <w:tcW w:w="1070" w:type="dxa"/>
            <w:vMerge w:val="continue"/>
            <w:tcBorders>
              <w:left w:val="single" w:color="000000" w:sz="4" w:space="0"/>
              <w:bottom w:val="single" w:color="000000" w:sz="4" w:space="0"/>
              <w:right w:val="single" w:color="000000" w:sz="4" w:space="0"/>
            </w:tcBorders>
            <w:noWrap w:val="0"/>
            <w:vAlign w:val="center"/>
          </w:tcPr>
          <w:p w14:paraId="605FE233">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A4B1969">
            <w:pPr>
              <w:widowControl/>
              <w:adjustRightInd w:val="0"/>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显示屏防炫目</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43E4E34">
            <w:pPr>
              <w:widowControl/>
              <w:adjustRightInd w:val="0"/>
              <w:jc w:val="left"/>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显示屏镜面反射率≤10%</w:t>
            </w:r>
          </w:p>
        </w:tc>
      </w:tr>
      <w:tr w14:paraId="174B63EA">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3143AD9">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2</w:t>
            </w:r>
            <w:r>
              <w:rPr>
                <w:rFonts w:hint="eastAsia" w:ascii="宋体" w:hAnsi="宋体" w:eastAsia="宋体" w:cs="宋体"/>
                <w:color w:val="auto"/>
                <w:kern w:val="0"/>
                <w:sz w:val="20"/>
                <w:szCs w:val="20"/>
                <w:lang w:val="en-US" w:eastAsia="zh-CN" w:bidi="ar"/>
              </w:rPr>
              <w:t>7</w:t>
            </w:r>
          </w:p>
        </w:tc>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AC707D">
            <w:pPr>
              <w:widowControl/>
              <w:adjustRightInd w:val="0"/>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外设</w:t>
            </w:r>
          </w:p>
          <w:p w14:paraId="4E3F52E9">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3D0FD05">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鼠标数量</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15AB54D">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≥1个</w:t>
            </w:r>
          </w:p>
        </w:tc>
      </w:tr>
      <w:tr w14:paraId="224E342F">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F344B2">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2</w:t>
            </w:r>
            <w:r>
              <w:rPr>
                <w:rFonts w:hint="eastAsia" w:ascii="宋体" w:hAnsi="宋体" w:eastAsia="宋体" w:cs="宋体"/>
                <w:color w:val="auto"/>
                <w:kern w:val="0"/>
                <w:sz w:val="20"/>
                <w:szCs w:val="20"/>
                <w:lang w:val="en-US" w:eastAsia="zh-CN" w:bidi="ar"/>
              </w:rPr>
              <w:t>8</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CCD68">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7EF42C0">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键盘数量</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7E560260">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≥1个</w:t>
            </w:r>
          </w:p>
        </w:tc>
      </w:tr>
      <w:tr w14:paraId="3E0FEACD">
        <w:tblPrEx>
          <w:tblCellMar>
            <w:top w:w="0" w:type="dxa"/>
            <w:left w:w="108" w:type="dxa"/>
            <w:bottom w:w="0" w:type="dxa"/>
            <w:right w:w="108" w:type="dxa"/>
          </w:tblCellMar>
        </w:tblPrEx>
        <w:trPr>
          <w:trHeight w:val="307"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93765A">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2</w:t>
            </w:r>
            <w:r>
              <w:rPr>
                <w:rFonts w:hint="eastAsia" w:ascii="宋体" w:hAnsi="宋体" w:eastAsia="宋体" w:cs="宋体"/>
                <w:color w:val="auto"/>
                <w:kern w:val="0"/>
                <w:sz w:val="20"/>
                <w:szCs w:val="20"/>
                <w:lang w:val="en-US" w:eastAsia="zh-CN" w:bidi="ar"/>
              </w:rPr>
              <w:t>9</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57899">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A0ABCA4">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键盘按键数目</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E4050A3">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≥104 键等</w:t>
            </w:r>
          </w:p>
        </w:tc>
      </w:tr>
      <w:tr w14:paraId="016F76AA">
        <w:tblPrEx>
          <w:tblCellMar>
            <w:top w:w="0" w:type="dxa"/>
            <w:left w:w="108" w:type="dxa"/>
            <w:bottom w:w="0" w:type="dxa"/>
            <w:right w:w="108" w:type="dxa"/>
          </w:tblCellMar>
        </w:tblPrEx>
        <w:trPr>
          <w:trHeight w:val="251"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386D074">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30</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18FEB">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1EFE440">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键盘连接方式</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9C5F6C3">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有线</w:t>
            </w:r>
          </w:p>
        </w:tc>
      </w:tr>
      <w:tr w14:paraId="2E3A1217">
        <w:tblPrEx>
          <w:tblCellMar>
            <w:top w:w="0" w:type="dxa"/>
            <w:left w:w="108" w:type="dxa"/>
            <w:bottom w:w="0" w:type="dxa"/>
            <w:right w:w="108" w:type="dxa"/>
          </w:tblCellMar>
        </w:tblPrEx>
        <w:trPr>
          <w:trHeight w:val="26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E731D55">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31</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EF288">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F291D20">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键盘键程</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3B63030E">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2.3mm ～ 4.0mm</w:t>
            </w:r>
          </w:p>
        </w:tc>
      </w:tr>
      <w:tr w14:paraId="3DD65DD0">
        <w:tblPrEx>
          <w:tblCellMar>
            <w:top w:w="0" w:type="dxa"/>
            <w:left w:w="108" w:type="dxa"/>
            <w:bottom w:w="0" w:type="dxa"/>
            <w:right w:w="108" w:type="dxa"/>
          </w:tblCellMar>
        </w:tblPrEx>
        <w:trPr>
          <w:trHeight w:val="261"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6DF799">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32</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20E74B">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8DE49EE">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键盘按键压力</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132C6BCD">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按键压力应在 0.54 N±0.14N</w:t>
            </w:r>
          </w:p>
        </w:tc>
      </w:tr>
      <w:tr w14:paraId="4C3C2150">
        <w:tblPrEx>
          <w:tblCellMar>
            <w:top w:w="0" w:type="dxa"/>
            <w:left w:w="108" w:type="dxa"/>
            <w:bottom w:w="0" w:type="dxa"/>
            <w:right w:w="108" w:type="dxa"/>
          </w:tblCellMar>
        </w:tblPrEx>
        <w:trPr>
          <w:trHeight w:val="261"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F0A5608">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33</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70BBF">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9AB3FD3">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有线键盘连接线</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74B3B08E">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≥1.5 米</w:t>
            </w:r>
          </w:p>
        </w:tc>
      </w:tr>
      <w:tr w14:paraId="38672ADA">
        <w:tblPrEx>
          <w:tblCellMar>
            <w:top w:w="0" w:type="dxa"/>
            <w:left w:w="108" w:type="dxa"/>
            <w:bottom w:w="0" w:type="dxa"/>
            <w:right w:w="108" w:type="dxa"/>
          </w:tblCellMar>
        </w:tblPrEx>
        <w:trPr>
          <w:trHeight w:val="323"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E36179B">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34</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6ED26">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E90EBDE">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键盘颜色</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FCB3625">
            <w:pPr>
              <w:widowControl/>
              <w:adjustRightInd w:val="0"/>
              <w:jc w:val="left"/>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黑色</w:t>
            </w:r>
            <w:r>
              <w:rPr>
                <w:rFonts w:hint="eastAsia" w:ascii="宋体" w:hAnsi="宋体" w:eastAsia="宋体" w:cs="宋体"/>
                <w:color w:val="auto"/>
                <w:kern w:val="0"/>
                <w:sz w:val="20"/>
                <w:szCs w:val="20"/>
                <w:lang w:val="en-US" w:eastAsia="zh-CN" w:bidi="ar"/>
              </w:rPr>
              <w:t>/白色/银色等商务色系</w:t>
            </w:r>
          </w:p>
        </w:tc>
      </w:tr>
      <w:tr w14:paraId="1FDDD5A4">
        <w:tblPrEx>
          <w:tblCellMar>
            <w:top w:w="0" w:type="dxa"/>
            <w:left w:w="108" w:type="dxa"/>
            <w:bottom w:w="0" w:type="dxa"/>
            <w:right w:w="108" w:type="dxa"/>
          </w:tblCellMar>
        </w:tblPrEx>
        <w:trPr>
          <w:trHeight w:val="28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C53E56">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35</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1142F">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E624C4D">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键盘其他要求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A14F235">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键盘外观结构、连接方式、主要功能、安全、电磁兼容性、可靠性应符合GB/T 14081 的相关规定</w:t>
            </w:r>
          </w:p>
        </w:tc>
      </w:tr>
      <w:tr w14:paraId="6409FB0F">
        <w:tblPrEx>
          <w:tblCellMar>
            <w:top w:w="0" w:type="dxa"/>
            <w:left w:w="108" w:type="dxa"/>
            <w:bottom w:w="0" w:type="dxa"/>
            <w:right w:w="108" w:type="dxa"/>
          </w:tblCellMar>
        </w:tblPrEx>
        <w:trPr>
          <w:trHeight w:val="28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7A48D7A">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3</w:t>
            </w:r>
            <w:r>
              <w:rPr>
                <w:rFonts w:hint="eastAsia" w:ascii="宋体" w:hAnsi="宋体" w:eastAsia="宋体" w:cs="宋体"/>
                <w:color w:val="auto"/>
                <w:kern w:val="0"/>
                <w:sz w:val="20"/>
                <w:szCs w:val="20"/>
                <w:lang w:val="en-US" w:eastAsia="zh-CN" w:bidi="ar"/>
              </w:rPr>
              <w:t>6</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BA429">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A14D46B">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鼠标连接方式</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1AF2CA7">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有线</w:t>
            </w:r>
          </w:p>
        </w:tc>
      </w:tr>
      <w:tr w14:paraId="0D39AA48">
        <w:tblPrEx>
          <w:tblCellMar>
            <w:top w:w="0" w:type="dxa"/>
            <w:left w:w="108" w:type="dxa"/>
            <w:bottom w:w="0" w:type="dxa"/>
            <w:right w:w="108" w:type="dxa"/>
          </w:tblCellMar>
        </w:tblPrEx>
        <w:trPr>
          <w:trHeight w:val="253"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84D5CBF">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3</w:t>
            </w:r>
            <w:r>
              <w:rPr>
                <w:rFonts w:hint="eastAsia" w:ascii="宋体" w:hAnsi="宋体" w:eastAsia="宋体" w:cs="宋体"/>
                <w:color w:val="auto"/>
                <w:kern w:val="0"/>
                <w:sz w:val="20"/>
                <w:szCs w:val="20"/>
                <w:lang w:val="en-US" w:eastAsia="zh-CN" w:bidi="ar"/>
              </w:rPr>
              <w:t>7</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E56CA">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1E234D1">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有线鼠标连接线</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7E73C479">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≥1.5 米</w:t>
            </w:r>
          </w:p>
        </w:tc>
      </w:tr>
      <w:tr w14:paraId="3A21C0F7">
        <w:tblPrEx>
          <w:tblCellMar>
            <w:top w:w="0" w:type="dxa"/>
            <w:left w:w="108" w:type="dxa"/>
            <w:bottom w:w="0" w:type="dxa"/>
            <w:right w:w="108" w:type="dxa"/>
          </w:tblCellMar>
        </w:tblPrEx>
        <w:trPr>
          <w:trHeight w:val="31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96B9EC">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38</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BFA34">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FA0E43E">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鼠标 DPI分辨率</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721734A3">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800</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1600</w:t>
            </w:r>
          </w:p>
        </w:tc>
      </w:tr>
      <w:tr w14:paraId="6D71F3C3">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E5AC576">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39</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24507">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C24EAD7">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鼠标颜色</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3B20B76">
            <w:pPr>
              <w:widowControl/>
              <w:adjustRightInd w:val="0"/>
              <w:jc w:val="left"/>
              <w:textAlignment w:val="center"/>
              <w:rPr>
                <w:rFonts w:hint="default" w:ascii="宋体" w:hAnsi="宋体" w:eastAsia="宋体" w:cs="宋体"/>
                <w:color w:val="auto"/>
                <w:kern w:val="0"/>
                <w:sz w:val="20"/>
                <w:szCs w:val="20"/>
                <w:lang w:val="en-US" w:bidi="ar"/>
              </w:rPr>
            </w:pPr>
            <w:r>
              <w:rPr>
                <w:rFonts w:hint="eastAsia" w:ascii="宋体" w:hAnsi="宋体" w:eastAsia="宋体" w:cs="宋体"/>
                <w:color w:val="auto"/>
                <w:kern w:val="0"/>
                <w:sz w:val="20"/>
                <w:szCs w:val="20"/>
                <w:lang w:bidi="ar"/>
              </w:rPr>
              <w:t>黑色</w:t>
            </w:r>
            <w:r>
              <w:rPr>
                <w:rFonts w:hint="eastAsia" w:ascii="宋体" w:hAnsi="宋体" w:eastAsia="宋体" w:cs="宋体"/>
                <w:color w:val="auto"/>
                <w:kern w:val="0"/>
                <w:sz w:val="20"/>
                <w:szCs w:val="20"/>
                <w:lang w:val="en-US" w:eastAsia="zh-CN" w:bidi="ar"/>
              </w:rPr>
              <w:t>/白色/银色等商务色系</w:t>
            </w:r>
          </w:p>
        </w:tc>
      </w:tr>
      <w:tr w14:paraId="4735311F">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F1901F">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40</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B33D3">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3A75598">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鼠标其他要求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3E5CA096">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其它参数应符合GB/T 26245 的相关规定</w:t>
            </w:r>
          </w:p>
        </w:tc>
      </w:tr>
      <w:tr w14:paraId="75DA361E">
        <w:tblPrEx>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6FD58B2">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cs="宋体"/>
                <w:color w:val="auto"/>
                <w:kern w:val="0"/>
                <w:sz w:val="20"/>
                <w:szCs w:val="20"/>
                <w:lang w:val="en-US" w:eastAsia="zh-CN" w:bidi="ar"/>
              </w:rPr>
              <w:t>41</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25869897">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网络</w:t>
            </w:r>
          </w:p>
          <w:p w14:paraId="6D902B09">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设备</w:t>
            </w:r>
          </w:p>
          <w:p w14:paraId="7B4B3E04">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规格</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DA052B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*有线网卡数量</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642B81F">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网卡≥1个，RJ45接口，配置集成10/100/1000M自适应以太网卡。</w:t>
            </w:r>
          </w:p>
        </w:tc>
      </w:tr>
      <w:tr w14:paraId="4A94D954">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C2B1E8C">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4</w:t>
            </w:r>
            <w:r>
              <w:rPr>
                <w:rFonts w:hint="eastAsia" w:ascii="宋体" w:hAnsi="宋体" w:cs="宋体"/>
                <w:color w:val="auto"/>
                <w:kern w:val="0"/>
                <w:sz w:val="20"/>
                <w:szCs w:val="20"/>
                <w:lang w:val="en-US" w:eastAsia="zh-CN" w:bidi="ar"/>
              </w:rPr>
              <w:t>2</w:t>
            </w:r>
          </w:p>
        </w:tc>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79CF16">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外部</w:t>
            </w:r>
          </w:p>
          <w:p w14:paraId="2143790F">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接口</w:t>
            </w:r>
          </w:p>
          <w:p w14:paraId="52A807B2">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规格</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B508EFC">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USB 接口数量</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AF3E372">
            <w:pPr>
              <w:widowControl/>
              <w:adjustRightInd w:val="0"/>
              <w:jc w:val="both"/>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6</w:t>
            </w:r>
            <w:r>
              <w:rPr>
                <w:rFonts w:hint="eastAsia" w:ascii="宋体" w:hAnsi="宋体" w:eastAsia="宋体" w:cs="宋体"/>
                <w:color w:val="auto"/>
                <w:kern w:val="0"/>
                <w:sz w:val="20"/>
                <w:szCs w:val="20"/>
                <w:lang w:bidi="ar"/>
              </w:rPr>
              <w:t>个USB接口</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机箱前面板应提供不少于 3 个 USB 接口（含 2 个 USB3.0 及以上接口）</w:t>
            </w:r>
          </w:p>
        </w:tc>
      </w:tr>
      <w:tr w14:paraId="469355FB">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D500F24">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4</w:t>
            </w:r>
            <w:r>
              <w:rPr>
                <w:rFonts w:hint="eastAsia" w:ascii="宋体" w:hAnsi="宋体" w:cs="宋体"/>
                <w:color w:val="auto"/>
                <w:kern w:val="0"/>
                <w:sz w:val="20"/>
                <w:szCs w:val="20"/>
                <w:lang w:val="en-US" w:eastAsia="zh-CN" w:bidi="ar"/>
              </w:rPr>
              <w:t>3</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03CF3">
            <w:pPr>
              <w:widowControl/>
              <w:adjustRightInd w:val="0"/>
              <w:jc w:val="center"/>
              <w:textAlignment w:val="center"/>
              <w:rPr>
                <w:rFonts w:hint="eastAsia" w:ascii="宋体" w:hAnsi="宋体" w:eastAsia="宋体" w:cs="宋体"/>
                <w:color w:val="auto"/>
                <w:kern w:val="0"/>
                <w:sz w:val="20"/>
                <w:szCs w:val="20"/>
                <w:lang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1F9FD2E">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视频接口数量</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D97C897">
            <w:pPr>
              <w:widowControl/>
              <w:adjustRightInd w:val="0"/>
              <w:jc w:val="both"/>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r>
              <w:rPr>
                <w:rFonts w:hint="eastAsia" w:ascii="宋体" w:hAnsi="宋体" w:eastAsia="宋体" w:cs="宋体"/>
                <w:color w:val="auto"/>
                <w:kern w:val="0"/>
                <w:sz w:val="20"/>
                <w:szCs w:val="20"/>
                <w:lang w:bidi="ar"/>
              </w:rPr>
              <w:t>个</w:t>
            </w:r>
            <w:r>
              <w:rPr>
                <w:rFonts w:hint="eastAsia" w:ascii="宋体" w:hAnsi="宋体" w:eastAsia="宋体" w:cs="宋体"/>
                <w:color w:val="auto"/>
                <w:kern w:val="0"/>
                <w:sz w:val="20"/>
                <w:szCs w:val="20"/>
                <w:lang w:eastAsia="zh-CN" w:bidi="ar"/>
              </w:rPr>
              <w:t>，≥1×HDMI接口、≥1×VGA接口</w:t>
            </w:r>
          </w:p>
        </w:tc>
      </w:tr>
      <w:tr w14:paraId="4AF6A7C4">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9E0538">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4</w:t>
            </w:r>
            <w:r>
              <w:rPr>
                <w:rFonts w:hint="eastAsia" w:ascii="宋体" w:hAnsi="宋体" w:cs="宋体"/>
                <w:color w:val="auto"/>
                <w:kern w:val="0"/>
                <w:sz w:val="20"/>
                <w:szCs w:val="20"/>
                <w:lang w:val="en-US" w:eastAsia="zh-CN" w:bidi="ar"/>
              </w:rPr>
              <w:t>4</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37908">
            <w:pPr>
              <w:widowControl/>
              <w:adjustRightInd w:val="0"/>
              <w:jc w:val="center"/>
              <w:textAlignment w:val="center"/>
              <w:rPr>
                <w:rFonts w:hint="eastAsia" w:ascii="宋体" w:hAnsi="宋体" w:eastAsia="宋体" w:cs="宋体"/>
                <w:color w:val="auto"/>
                <w:kern w:val="0"/>
                <w:sz w:val="20"/>
                <w:szCs w:val="20"/>
                <w:lang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1A137A6">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音频接口数量</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0B98A96">
            <w:pPr>
              <w:widowControl/>
              <w:adjustRightInd w:val="0"/>
              <w:jc w:val="both"/>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r>
              <w:rPr>
                <w:rFonts w:hint="eastAsia" w:ascii="宋体" w:hAnsi="宋体" w:eastAsia="宋体" w:cs="宋体"/>
                <w:color w:val="auto"/>
                <w:kern w:val="0"/>
                <w:sz w:val="20"/>
                <w:szCs w:val="20"/>
                <w:lang w:bidi="ar"/>
              </w:rPr>
              <w:t>个音频接口；</w:t>
            </w:r>
          </w:p>
        </w:tc>
      </w:tr>
      <w:tr w14:paraId="6B30D87F">
        <w:tblPrEx>
          <w:tblCellMar>
            <w:top w:w="0" w:type="dxa"/>
            <w:left w:w="108" w:type="dxa"/>
            <w:bottom w:w="0" w:type="dxa"/>
            <w:right w:w="108" w:type="dxa"/>
          </w:tblCellMar>
        </w:tblPrEx>
        <w:trPr>
          <w:trHeight w:val="1077"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043C43">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eastAsia="宋体" w:cs="宋体"/>
                <w:color w:val="auto"/>
                <w:kern w:val="0"/>
                <w:sz w:val="20"/>
                <w:szCs w:val="20"/>
                <w:lang w:val="en-US" w:eastAsia="zh-CN" w:bidi="ar"/>
              </w:rPr>
              <w:t>4</w:t>
            </w:r>
            <w:r>
              <w:rPr>
                <w:rFonts w:hint="eastAsia" w:ascii="宋体" w:hAnsi="宋体" w:cs="宋体"/>
                <w:color w:val="auto"/>
                <w:kern w:val="0"/>
                <w:sz w:val="20"/>
                <w:szCs w:val="20"/>
                <w:lang w:val="en-US" w:eastAsia="zh-CN" w:bidi="ar"/>
              </w:rPr>
              <w:t>5</w:t>
            </w:r>
          </w:p>
        </w:tc>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6C5AB2">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整机</w:t>
            </w:r>
          </w:p>
          <w:p w14:paraId="636419A7">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基础</w:t>
            </w:r>
          </w:p>
          <w:p w14:paraId="02842CC5">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规格</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C11BB75">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整机外观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03950A6">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a）</w:t>
            </w:r>
            <w:r>
              <w:rPr>
                <w:rFonts w:hint="eastAsia" w:ascii="宋体" w:hAnsi="宋体" w:eastAsia="宋体" w:cs="宋体"/>
                <w:color w:val="auto"/>
                <w:kern w:val="0"/>
                <w:sz w:val="20"/>
                <w:szCs w:val="20"/>
                <w:lang w:bidi="ar"/>
              </w:rPr>
              <w:t xml:space="preserve"> 产品表面不应有凹痕、划伤、裂缝、变形和污染等。表面涂层均匀，不应起泡、龟裂、脱落和磨损，金属零部件无锈蚀及其它机械损伤；</w:t>
            </w:r>
          </w:p>
          <w:p w14:paraId="11C9FC3B">
            <w:pPr>
              <w:widowControl/>
              <w:adjustRightInd w:val="0"/>
              <w:jc w:val="left"/>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b）</w:t>
            </w:r>
            <w:r>
              <w:rPr>
                <w:rFonts w:hint="eastAsia" w:ascii="宋体" w:hAnsi="宋体" w:eastAsia="宋体" w:cs="宋体"/>
                <w:color w:val="auto"/>
                <w:kern w:val="0"/>
                <w:sz w:val="20"/>
                <w:szCs w:val="20"/>
                <w:lang w:bidi="ar"/>
              </w:rPr>
              <w:t xml:space="preserve"> 产品表面说明功能的文字、符号、标志，应清晰、端正、牢固</w:t>
            </w:r>
            <w:r>
              <w:rPr>
                <w:rFonts w:hint="eastAsia" w:ascii="宋体" w:hAnsi="宋体" w:eastAsia="宋体" w:cs="宋体"/>
                <w:color w:val="auto"/>
                <w:kern w:val="0"/>
                <w:sz w:val="20"/>
                <w:szCs w:val="20"/>
                <w:lang w:eastAsia="zh-CN" w:bidi="ar"/>
              </w:rPr>
              <w:t>；</w:t>
            </w:r>
          </w:p>
        </w:tc>
      </w:tr>
      <w:tr w14:paraId="2145395E">
        <w:tblPrEx>
          <w:tblCellMar>
            <w:top w:w="0" w:type="dxa"/>
            <w:left w:w="108" w:type="dxa"/>
            <w:bottom w:w="0" w:type="dxa"/>
            <w:right w:w="108" w:type="dxa"/>
          </w:tblCellMar>
        </w:tblPrEx>
        <w:trPr>
          <w:trHeight w:val="519"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ED0FE1C">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4</w:t>
            </w:r>
            <w:r>
              <w:rPr>
                <w:rFonts w:hint="eastAsia" w:ascii="宋体" w:hAnsi="宋体" w:cs="宋体"/>
                <w:color w:val="auto"/>
                <w:kern w:val="0"/>
                <w:sz w:val="20"/>
                <w:szCs w:val="20"/>
                <w:lang w:val="en-US" w:eastAsia="zh-CN" w:bidi="ar"/>
              </w:rPr>
              <w:t>6</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762D3">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29A2FD9">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状态指示灯</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49EB13E">
            <w:pPr>
              <w:widowControl/>
              <w:adjustRightInd w:val="0"/>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在产品显著位置提供状态指示功能，如运行状态</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并由供应商提供详细参数</w:t>
            </w:r>
          </w:p>
        </w:tc>
      </w:tr>
      <w:tr w14:paraId="3ED7EC6E">
        <w:tblPrEx>
          <w:tblCellMar>
            <w:top w:w="0" w:type="dxa"/>
            <w:left w:w="108" w:type="dxa"/>
            <w:bottom w:w="0" w:type="dxa"/>
            <w:right w:w="108" w:type="dxa"/>
          </w:tblCellMar>
        </w:tblPrEx>
        <w:trPr>
          <w:trHeight w:val="9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04D65C6">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4</w:t>
            </w:r>
            <w:r>
              <w:rPr>
                <w:rFonts w:hint="eastAsia" w:ascii="宋体" w:hAnsi="宋体" w:cs="宋体"/>
                <w:color w:val="auto"/>
                <w:kern w:val="0"/>
                <w:sz w:val="20"/>
                <w:szCs w:val="20"/>
                <w:lang w:val="en-US" w:eastAsia="zh-CN" w:bidi="ar"/>
              </w:rPr>
              <w:t>7</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036D1">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D21A42D">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整机结构</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B745C4E">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a）</w:t>
            </w:r>
            <w:r>
              <w:rPr>
                <w:rFonts w:hint="eastAsia" w:ascii="宋体" w:hAnsi="宋体" w:eastAsia="宋体" w:cs="宋体"/>
                <w:color w:val="auto"/>
                <w:kern w:val="0"/>
                <w:sz w:val="20"/>
                <w:szCs w:val="20"/>
                <w:lang w:bidi="ar"/>
              </w:rPr>
              <w:t xml:space="preserve"> 机箱应符合 GB/T 4208、GB/T 26246的相关规定；</w:t>
            </w:r>
          </w:p>
          <w:p w14:paraId="0417D8F3">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b）</w:t>
            </w:r>
            <w:r>
              <w:rPr>
                <w:rFonts w:hint="eastAsia" w:ascii="宋体" w:hAnsi="宋体" w:eastAsia="宋体" w:cs="宋体"/>
                <w:color w:val="auto"/>
                <w:kern w:val="0"/>
                <w:sz w:val="20"/>
                <w:szCs w:val="20"/>
                <w:lang w:bidi="ar"/>
              </w:rPr>
              <w:t xml:space="preserve"> 产品内部结构应符合通用部件的安装需求；</w:t>
            </w:r>
          </w:p>
          <w:p w14:paraId="616D482F">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c）</w:t>
            </w:r>
            <w:r>
              <w:rPr>
                <w:rFonts w:hint="eastAsia" w:ascii="宋体" w:hAnsi="宋体" w:eastAsia="宋体" w:cs="宋体"/>
                <w:color w:val="auto"/>
                <w:kern w:val="0"/>
                <w:sz w:val="20"/>
                <w:szCs w:val="20"/>
                <w:lang w:bidi="ar"/>
              </w:rPr>
              <w:t xml:space="preserve"> 所有输入输出接口应符合相关国家或行业标准；</w:t>
            </w:r>
          </w:p>
          <w:p w14:paraId="73480DA6">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d）</w:t>
            </w:r>
            <w:r>
              <w:rPr>
                <w:rFonts w:hint="eastAsia" w:ascii="宋体" w:hAnsi="宋体" w:eastAsia="宋体" w:cs="宋体"/>
                <w:color w:val="auto"/>
                <w:kern w:val="0"/>
                <w:sz w:val="20"/>
                <w:szCs w:val="20"/>
                <w:lang w:bidi="ar"/>
              </w:rPr>
              <w:t xml:space="preserve"> 产品零部件应紧固无松动，可插拔部件应可靠连接，开关、按钮和其它控制部件应灵活可靠，布局应方便使用；</w:t>
            </w:r>
          </w:p>
          <w:p w14:paraId="1FA08476">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e）</w:t>
            </w:r>
            <w:r>
              <w:rPr>
                <w:rFonts w:hint="eastAsia" w:ascii="宋体" w:hAnsi="宋体" w:eastAsia="宋体" w:cs="宋体"/>
                <w:color w:val="auto"/>
                <w:kern w:val="0"/>
                <w:sz w:val="20"/>
                <w:szCs w:val="20"/>
                <w:lang w:bidi="ar"/>
              </w:rPr>
              <w:t xml:space="preserve"> 所有 I/O 连接器及需插接线缆的部位应预留采购人操作空间，方便插拔解锁与插拔线缆；</w:t>
            </w:r>
          </w:p>
          <w:p w14:paraId="549A150F">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f）</w:t>
            </w:r>
            <w:r>
              <w:rPr>
                <w:rFonts w:hint="eastAsia" w:ascii="宋体" w:hAnsi="宋体" w:eastAsia="宋体" w:cs="宋体"/>
                <w:color w:val="auto"/>
                <w:kern w:val="0"/>
                <w:sz w:val="20"/>
                <w:szCs w:val="20"/>
                <w:lang w:bidi="ar"/>
              </w:rPr>
              <w:t xml:space="preserve"> 可插拔板卡插槽部位应预留安装、拆卸或更换板卡空间；</w:t>
            </w:r>
          </w:p>
          <w:p w14:paraId="3E02A08E">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g）</w:t>
            </w:r>
            <w:r>
              <w:rPr>
                <w:rFonts w:hint="eastAsia" w:ascii="宋体" w:hAnsi="宋体" w:eastAsia="宋体" w:cs="宋体"/>
                <w:color w:val="auto"/>
                <w:kern w:val="0"/>
                <w:sz w:val="20"/>
                <w:szCs w:val="20"/>
                <w:lang w:bidi="ar"/>
              </w:rPr>
              <w:t xml:space="preserve"> 拆装可能接触到的金属剪口或金属尖角部位应做防划伤处理，以保证安全；</w:t>
            </w:r>
          </w:p>
          <w:p w14:paraId="754C4B35">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h）</w:t>
            </w:r>
            <w:r>
              <w:rPr>
                <w:rFonts w:hint="eastAsia" w:ascii="宋体" w:hAnsi="宋体" w:eastAsia="宋体" w:cs="宋体"/>
                <w:color w:val="auto"/>
                <w:kern w:val="0"/>
                <w:sz w:val="20"/>
                <w:szCs w:val="20"/>
                <w:lang w:bidi="ar"/>
              </w:rPr>
              <w:t xml:space="preserve"> 整机内部走线应规整，固线结构和位置要合理可靠并做防割线处理，需便于理线和插拔操作，走线应不影响系统各主要部件组装和拆卸；</w:t>
            </w:r>
          </w:p>
          <w:p w14:paraId="72410A2A">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i）</w:t>
            </w:r>
            <w:r>
              <w:rPr>
                <w:rFonts w:hint="eastAsia" w:ascii="宋体" w:hAnsi="宋体" w:eastAsia="宋体" w:cs="宋体"/>
                <w:color w:val="auto"/>
                <w:kern w:val="0"/>
                <w:sz w:val="20"/>
                <w:szCs w:val="20"/>
                <w:lang w:bidi="ar"/>
              </w:rPr>
              <w:t xml:space="preserve"> 如需通过孔走线，过线孔应做防割线处理；</w:t>
            </w:r>
          </w:p>
          <w:p w14:paraId="258C3196">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j）</w:t>
            </w:r>
            <w:r>
              <w:rPr>
                <w:rFonts w:hint="eastAsia" w:ascii="宋体" w:hAnsi="宋体" w:eastAsia="宋体" w:cs="宋体"/>
                <w:color w:val="auto"/>
                <w:kern w:val="0"/>
                <w:sz w:val="20"/>
                <w:szCs w:val="20"/>
                <w:lang w:bidi="ar"/>
              </w:rPr>
              <w:t xml:space="preserve"> 各插头位置和插拔方向应合理，应做到插拔无障碍设计，具备防呆设计，有效避免误操作；</w:t>
            </w:r>
          </w:p>
          <w:p w14:paraId="121F5881">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k）</w:t>
            </w:r>
            <w:r>
              <w:rPr>
                <w:rFonts w:hint="eastAsia" w:ascii="宋体" w:hAnsi="宋体" w:eastAsia="宋体" w:cs="宋体"/>
                <w:color w:val="auto"/>
                <w:kern w:val="0"/>
                <w:sz w:val="20"/>
                <w:szCs w:val="20"/>
                <w:lang w:bidi="ar"/>
              </w:rPr>
              <w:t xml:space="preserve"> 各主要部件拆装无障碍，使用常规工具拆装，无特殊拆装工具需求；</w:t>
            </w:r>
          </w:p>
          <w:p w14:paraId="0794441F">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l）</w:t>
            </w:r>
            <w:r>
              <w:rPr>
                <w:rFonts w:hint="eastAsia" w:ascii="宋体" w:hAnsi="宋体" w:eastAsia="宋体" w:cs="宋体"/>
                <w:color w:val="auto"/>
                <w:kern w:val="0"/>
                <w:sz w:val="20"/>
                <w:szCs w:val="20"/>
                <w:lang w:bidi="ar"/>
              </w:rPr>
              <w:t xml:space="preserve"> 各主要部件拆装步骤要少，各自拆装需避免相互干扰；</w:t>
            </w:r>
          </w:p>
          <w:p w14:paraId="24BD47B2">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m）</w:t>
            </w:r>
            <w:r>
              <w:rPr>
                <w:rFonts w:hint="eastAsia" w:ascii="宋体" w:hAnsi="宋体" w:eastAsia="宋体" w:cs="宋体"/>
                <w:color w:val="auto"/>
                <w:kern w:val="0"/>
                <w:sz w:val="20"/>
                <w:szCs w:val="20"/>
                <w:lang w:bidi="ar"/>
              </w:rPr>
              <w:t xml:space="preserve"> 对于整机或零部件外表面为高亮面的，应粘贴保护膜，保护膜需粘贴牢固，运输、组装等过程不易脱落，撕下无残留；</w:t>
            </w:r>
          </w:p>
          <w:p w14:paraId="2F1D2E7A">
            <w:pPr>
              <w:widowControl/>
              <w:adjustRightInd w:val="0"/>
              <w:jc w:val="both"/>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n）</w:t>
            </w:r>
            <w:r>
              <w:rPr>
                <w:rFonts w:hint="eastAsia" w:ascii="宋体" w:hAnsi="宋体" w:eastAsia="宋体" w:cs="宋体"/>
                <w:color w:val="auto"/>
                <w:kern w:val="0"/>
                <w:sz w:val="20"/>
                <w:szCs w:val="20"/>
                <w:lang w:bidi="ar"/>
              </w:rPr>
              <w:t xml:space="preserve"> 其它要求应符合 GB/T 9813.1 的相关规定</w:t>
            </w:r>
            <w:r>
              <w:rPr>
                <w:rFonts w:hint="eastAsia" w:ascii="宋体" w:hAnsi="宋体" w:eastAsia="宋体" w:cs="宋体"/>
                <w:color w:val="auto"/>
                <w:kern w:val="0"/>
                <w:sz w:val="20"/>
                <w:szCs w:val="20"/>
                <w:lang w:eastAsia="zh-CN" w:bidi="ar"/>
              </w:rPr>
              <w:t>。</w:t>
            </w:r>
          </w:p>
        </w:tc>
      </w:tr>
      <w:tr w14:paraId="14F9A762">
        <w:tblPrEx>
          <w:tblCellMar>
            <w:top w:w="0" w:type="dxa"/>
            <w:left w:w="108" w:type="dxa"/>
            <w:bottom w:w="0" w:type="dxa"/>
            <w:right w:w="108" w:type="dxa"/>
          </w:tblCellMar>
        </w:tblPrEx>
        <w:trPr>
          <w:trHeight w:val="299"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9CCB62">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4</w:t>
            </w:r>
            <w:r>
              <w:rPr>
                <w:rFonts w:hint="eastAsia" w:ascii="宋体" w:hAnsi="宋体" w:cs="宋体"/>
                <w:color w:val="auto"/>
                <w:kern w:val="0"/>
                <w:sz w:val="20"/>
                <w:szCs w:val="20"/>
                <w:lang w:val="en-US" w:eastAsia="zh-CN" w:bidi="ar"/>
              </w:rPr>
              <w:t>8</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74996">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5A84C49">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机箱防护要求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EE92175">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机箱应符合 GB/T 4208 中 IP20 防护要求</w:t>
            </w:r>
          </w:p>
        </w:tc>
      </w:tr>
      <w:tr w14:paraId="491E8A36">
        <w:tblPrEx>
          <w:tblCellMar>
            <w:top w:w="0" w:type="dxa"/>
            <w:left w:w="108" w:type="dxa"/>
            <w:bottom w:w="0" w:type="dxa"/>
            <w:right w:w="108" w:type="dxa"/>
          </w:tblCellMar>
        </w:tblPrEx>
        <w:trPr>
          <w:trHeight w:val="261"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D3394C6">
            <w:pPr>
              <w:widowControl/>
              <w:adjustRightInd w:val="0"/>
              <w:jc w:val="center"/>
              <w:textAlignment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0"/>
                <w:sz w:val="20"/>
                <w:szCs w:val="20"/>
                <w:lang w:bidi="ar"/>
              </w:rPr>
              <w:t>4</w:t>
            </w:r>
            <w:r>
              <w:rPr>
                <w:rFonts w:hint="eastAsia" w:ascii="宋体" w:hAnsi="宋体" w:cs="宋体"/>
                <w:color w:val="auto"/>
                <w:kern w:val="0"/>
                <w:sz w:val="20"/>
                <w:szCs w:val="20"/>
                <w:lang w:val="en-US" w:eastAsia="zh-CN" w:bidi="ar"/>
              </w:rPr>
              <w:t>9</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F232D">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025F882">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整机噪音</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733AE809">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产品工作在空闲状态下，产品的声功率级应不超过 4.5 Bel</w:t>
            </w:r>
          </w:p>
        </w:tc>
      </w:tr>
      <w:tr w14:paraId="167F1D34">
        <w:tblPrEx>
          <w:tblCellMar>
            <w:top w:w="0" w:type="dxa"/>
            <w:left w:w="108" w:type="dxa"/>
            <w:bottom w:w="0" w:type="dxa"/>
            <w:right w:w="108" w:type="dxa"/>
          </w:tblCellMar>
        </w:tblPrEx>
        <w:trPr>
          <w:trHeight w:val="443"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C147200">
            <w:pPr>
              <w:widowControl/>
              <w:adjustRightInd w:val="0"/>
              <w:jc w:val="center"/>
              <w:textAlignment w:val="center"/>
              <w:rPr>
                <w:rFonts w:hint="default" w:ascii="宋体" w:hAnsi="宋体" w:eastAsia="宋体" w:cs="宋体"/>
                <w:color w:val="auto"/>
                <w:kern w:val="2"/>
                <w:sz w:val="20"/>
                <w:szCs w:val="20"/>
                <w:lang w:val="en-US" w:eastAsia="zh-CN"/>
              </w:rPr>
            </w:pPr>
            <w:r>
              <w:rPr>
                <w:rFonts w:hint="eastAsia" w:ascii="宋体" w:hAnsi="宋体" w:cs="宋体"/>
                <w:color w:val="auto"/>
                <w:kern w:val="0"/>
                <w:sz w:val="20"/>
                <w:szCs w:val="20"/>
                <w:lang w:val="en-US" w:eastAsia="zh-CN" w:bidi="ar"/>
              </w:rPr>
              <w:t>50</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343A7">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6EEBCFC">
            <w:pPr>
              <w:widowControl/>
              <w:adjustRightInd w:val="0"/>
              <w:jc w:val="center"/>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整机散热</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B385F9A">
            <w:pPr>
              <w:widowControl/>
              <w:adjustRightInd w:val="0"/>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在环境温度25℃及处理器满载情况下，产品表面温度应符合如下要求：</w:t>
            </w:r>
          </w:p>
          <w:p w14:paraId="6C6F3575">
            <w:pPr>
              <w:widowControl/>
              <w:adjustRightInd w:val="0"/>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a）</w:t>
            </w:r>
            <w:r>
              <w:rPr>
                <w:rFonts w:hint="eastAsia" w:ascii="宋体" w:hAnsi="宋体" w:eastAsia="宋体" w:cs="宋体"/>
                <w:color w:val="auto"/>
                <w:kern w:val="0"/>
                <w:sz w:val="20"/>
                <w:szCs w:val="20"/>
                <w:lang w:bidi="ar"/>
              </w:rPr>
              <w:t xml:space="preserve"> 出风口在机箱后面板情况下，出风口温度不高于55℃</w:t>
            </w:r>
            <w:r>
              <w:rPr>
                <w:rFonts w:hint="eastAsia" w:ascii="宋体" w:hAnsi="宋体" w:eastAsia="宋体" w:cs="宋体"/>
                <w:color w:val="auto"/>
                <w:kern w:val="0"/>
                <w:sz w:val="20"/>
                <w:szCs w:val="20"/>
                <w:lang w:eastAsia="zh-CN" w:bidi="ar"/>
              </w:rPr>
              <w:t>；</w:t>
            </w:r>
          </w:p>
          <w:p w14:paraId="75311FE4">
            <w:pPr>
              <w:widowControl/>
              <w:adjustRightInd w:val="0"/>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b）</w:t>
            </w:r>
            <w:r>
              <w:rPr>
                <w:rFonts w:hint="eastAsia" w:ascii="宋体" w:hAnsi="宋体" w:eastAsia="宋体" w:cs="宋体"/>
                <w:color w:val="auto"/>
                <w:kern w:val="0"/>
                <w:sz w:val="20"/>
                <w:szCs w:val="20"/>
                <w:lang w:bidi="ar"/>
              </w:rPr>
              <w:t xml:space="preserve"> 可触及面温度不高于45℃</w:t>
            </w:r>
            <w:r>
              <w:rPr>
                <w:rFonts w:hint="eastAsia" w:ascii="宋体" w:hAnsi="宋体" w:eastAsia="宋体" w:cs="宋体"/>
                <w:color w:val="auto"/>
                <w:kern w:val="0"/>
                <w:sz w:val="20"/>
                <w:szCs w:val="20"/>
                <w:lang w:eastAsia="zh-CN" w:bidi="ar"/>
              </w:rPr>
              <w:t>；</w:t>
            </w:r>
          </w:p>
          <w:p w14:paraId="04B4051E">
            <w:pPr>
              <w:widowControl/>
              <w:adjustRightInd w:val="0"/>
              <w:jc w:val="left"/>
              <w:textAlignment w:val="center"/>
              <w:rPr>
                <w:rFonts w:ascii="宋体" w:hAnsi="宋体" w:eastAsia="宋体" w:cs="宋体"/>
                <w:color w:val="auto"/>
                <w:kern w:val="2"/>
                <w:sz w:val="20"/>
                <w:szCs w:val="20"/>
              </w:rPr>
            </w:pPr>
            <w:r>
              <w:rPr>
                <w:rFonts w:hint="eastAsia" w:ascii="宋体" w:hAnsi="宋体" w:eastAsia="宋体" w:cs="宋体"/>
                <w:color w:val="auto"/>
                <w:kern w:val="0"/>
                <w:sz w:val="20"/>
                <w:szCs w:val="20"/>
                <w:lang w:bidi="ar"/>
              </w:rPr>
              <w:t xml:space="preserve"> </w:t>
            </w:r>
            <w:r>
              <w:rPr>
                <w:rFonts w:hint="eastAsia" w:ascii="宋体" w:hAnsi="宋体" w:cs="宋体"/>
                <w:color w:val="auto"/>
                <w:kern w:val="0"/>
                <w:sz w:val="20"/>
                <w:szCs w:val="20"/>
                <w:lang w:eastAsia="zh-CN" w:bidi="ar"/>
              </w:rPr>
              <w:t>c）</w:t>
            </w:r>
            <w:r>
              <w:rPr>
                <w:rFonts w:hint="eastAsia" w:ascii="宋体" w:hAnsi="宋体" w:eastAsia="宋体" w:cs="宋体"/>
                <w:color w:val="auto"/>
                <w:kern w:val="0"/>
                <w:sz w:val="20"/>
                <w:szCs w:val="20"/>
                <w:lang w:bidi="ar"/>
              </w:rPr>
              <w:t xml:space="preserve"> 显示器表面温度：显示屏不高于38℃</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显示屏上下灯带位置温度（如涉及）不高于40℃</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出风口温度不高于45℃</w:t>
            </w:r>
          </w:p>
        </w:tc>
      </w:tr>
      <w:tr w14:paraId="232F20DB">
        <w:tblPrEx>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F9CFDE5">
            <w:pPr>
              <w:widowControl/>
              <w:adjustRightInd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cs="宋体"/>
                <w:color w:val="auto"/>
                <w:kern w:val="0"/>
                <w:sz w:val="20"/>
                <w:szCs w:val="20"/>
                <w:lang w:val="en-US" w:eastAsia="zh-CN" w:bidi="ar"/>
              </w:rPr>
              <w:t>51</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0CCDA">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F523620">
            <w:pPr>
              <w:widowControl/>
              <w:adjustRightInd w:val="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整机能效限定值</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981D355">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产品能效限定值应达到 GB 28380-2012标准中能效等级 2 级及以上</w:t>
            </w:r>
          </w:p>
        </w:tc>
      </w:tr>
      <w:tr w14:paraId="0B8357E4">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F5A147">
            <w:pPr>
              <w:widowControl/>
              <w:adjustRightInd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bidi="ar"/>
              </w:rPr>
              <w:t>5</w:t>
            </w:r>
            <w:r>
              <w:rPr>
                <w:rFonts w:hint="eastAsia" w:ascii="宋体" w:hAnsi="宋体" w:cs="宋体"/>
                <w:color w:val="auto"/>
                <w:kern w:val="0"/>
                <w:sz w:val="20"/>
                <w:szCs w:val="20"/>
                <w:lang w:val="en-US" w:eastAsia="zh-CN" w:bidi="ar"/>
              </w:rPr>
              <w:t>2</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648D6">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75003B4">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机身材质</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B9227CB">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金属</w:t>
            </w:r>
          </w:p>
        </w:tc>
      </w:tr>
      <w:tr w14:paraId="38A06B65">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13CFA8C">
            <w:pPr>
              <w:widowControl/>
              <w:adjustRightInd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bidi="ar"/>
              </w:rPr>
              <w:t>5</w:t>
            </w:r>
            <w:r>
              <w:rPr>
                <w:rFonts w:hint="eastAsia" w:ascii="宋体" w:hAnsi="宋体" w:cs="宋体"/>
                <w:color w:val="auto"/>
                <w:kern w:val="0"/>
                <w:sz w:val="20"/>
                <w:szCs w:val="20"/>
                <w:lang w:val="en-US" w:eastAsia="zh-CN" w:bidi="ar"/>
              </w:rPr>
              <w:t>3</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02F11">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BC91CAB">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机身颜色</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3F4AE446">
            <w:pPr>
              <w:widowControl/>
              <w:adjustRightInd w:val="0"/>
              <w:jc w:val="left"/>
              <w:textAlignment w:val="center"/>
              <w:rPr>
                <w:rFonts w:hint="default" w:ascii="宋体" w:hAnsi="宋体" w:eastAsia="宋体" w:cs="宋体"/>
                <w:color w:val="auto"/>
                <w:kern w:val="0"/>
                <w:sz w:val="20"/>
                <w:szCs w:val="20"/>
                <w:lang w:val="en-US" w:bidi="ar"/>
              </w:rPr>
            </w:pPr>
            <w:r>
              <w:rPr>
                <w:rFonts w:hint="eastAsia" w:ascii="宋体" w:hAnsi="宋体" w:eastAsia="宋体" w:cs="宋体"/>
                <w:color w:val="auto"/>
                <w:kern w:val="0"/>
                <w:sz w:val="20"/>
                <w:szCs w:val="20"/>
                <w:lang w:bidi="ar"/>
              </w:rPr>
              <w:t>黑色</w:t>
            </w:r>
            <w:r>
              <w:rPr>
                <w:rFonts w:hint="eastAsia" w:ascii="宋体" w:hAnsi="宋体" w:eastAsia="宋体" w:cs="宋体"/>
                <w:color w:val="auto"/>
                <w:kern w:val="0"/>
                <w:sz w:val="20"/>
                <w:szCs w:val="20"/>
                <w:lang w:val="en-US" w:eastAsia="zh-CN" w:bidi="ar"/>
              </w:rPr>
              <w:t>或灰色等商务色系</w:t>
            </w:r>
          </w:p>
        </w:tc>
      </w:tr>
      <w:tr w14:paraId="1BAE96BB">
        <w:tblPrEx>
          <w:tblCellMar>
            <w:top w:w="0" w:type="dxa"/>
            <w:left w:w="108" w:type="dxa"/>
            <w:bottom w:w="0" w:type="dxa"/>
            <w:right w:w="108" w:type="dxa"/>
          </w:tblCellMar>
        </w:tblPrEx>
        <w:trPr>
          <w:trHeight w:val="315"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A51DD78">
            <w:pPr>
              <w:widowControl/>
              <w:adjustRightInd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bidi="ar"/>
              </w:rPr>
              <w:t>5</w:t>
            </w:r>
            <w:r>
              <w:rPr>
                <w:rFonts w:hint="eastAsia" w:ascii="宋体" w:hAnsi="宋体" w:cs="宋体"/>
                <w:color w:val="auto"/>
                <w:kern w:val="0"/>
                <w:sz w:val="20"/>
                <w:szCs w:val="20"/>
                <w:lang w:val="en-US" w:eastAsia="zh-CN" w:bidi="ar"/>
              </w:rPr>
              <w:t>4</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70270">
            <w:pPr>
              <w:widowControl w:val="0"/>
              <w:adjustRightInd w:val="0"/>
              <w:jc w:val="center"/>
              <w:rPr>
                <w:rFonts w:ascii="宋体" w:hAnsi="宋体" w:eastAsia="宋体" w:cs="宋体"/>
                <w:color w:val="auto"/>
                <w:kern w:val="2"/>
                <w:sz w:val="20"/>
                <w:szCs w:val="20"/>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437B280">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机箱尺寸容量</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DF023E0">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机箱体积＜</w:t>
            </w:r>
            <w:r>
              <w:rPr>
                <w:rFonts w:hint="eastAsia" w:ascii="宋体" w:hAnsi="宋体" w:eastAsia="宋体" w:cs="宋体"/>
                <w:color w:val="auto"/>
                <w:kern w:val="0"/>
                <w:sz w:val="20"/>
                <w:szCs w:val="20"/>
                <w:lang w:val="en-US" w:eastAsia="zh-CN" w:bidi="ar"/>
              </w:rPr>
              <w:t>30</w:t>
            </w:r>
            <w:r>
              <w:rPr>
                <w:rFonts w:hint="eastAsia" w:ascii="宋体" w:hAnsi="宋体" w:eastAsia="宋体" w:cs="宋体"/>
                <w:color w:val="auto"/>
                <w:kern w:val="0"/>
                <w:sz w:val="20"/>
                <w:szCs w:val="20"/>
                <w:lang w:bidi="ar"/>
              </w:rPr>
              <w:t>L</w:t>
            </w:r>
          </w:p>
        </w:tc>
      </w:tr>
      <w:tr w14:paraId="35279E8E">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5DEEE56">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w:t>
            </w:r>
            <w:r>
              <w:rPr>
                <w:rFonts w:hint="eastAsia" w:ascii="宋体" w:hAnsi="宋体" w:cs="宋体"/>
                <w:color w:val="auto"/>
                <w:kern w:val="0"/>
                <w:sz w:val="20"/>
                <w:szCs w:val="20"/>
                <w:lang w:val="en-US" w:eastAsia="zh-CN" w:bidi="ar"/>
              </w:rPr>
              <w:t>5</w:t>
            </w:r>
          </w:p>
        </w:tc>
        <w:tc>
          <w:tcPr>
            <w:tcW w:w="1070" w:type="dxa"/>
            <w:vMerge w:val="restart"/>
            <w:tcBorders>
              <w:top w:val="single" w:color="000000" w:sz="4" w:space="0"/>
              <w:left w:val="single" w:color="000000" w:sz="4" w:space="0"/>
              <w:right w:val="single" w:color="000000" w:sz="4" w:space="0"/>
            </w:tcBorders>
            <w:noWrap w:val="0"/>
            <w:vAlign w:val="center"/>
          </w:tcPr>
          <w:p w14:paraId="0C787B4C">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cpu性能</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8FCBFD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CPU 物理核数</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B2B1DB7">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≥4核</w:t>
            </w:r>
          </w:p>
        </w:tc>
      </w:tr>
      <w:tr w14:paraId="5CB340DC">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44131B6">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w:t>
            </w:r>
            <w:r>
              <w:rPr>
                <w:rFonts w:hint="eastAsia" w:ascii="宋体" w:hAnsi="宋体" w:cs="宋体"/>
                <w:color w:val="auto"/>
                <w:kern w:val="0"/>
                <w:sz w:val="20"/>
                <w:szCs w:val="20"/>
                <w:lang w:val="en-US" w:eastAsia="zh-CN" w:bidi="ar"/>
              </w:rPr>
              <w:t>6</w:t>
            </w:r>
          </w:p>
        </w:tc>
        <w:tc>
          <w:tcPr>
            <w:tcW w:w="1070" w:type="dxa"/>
            <w:vMerge w:val="continue"/>
            <w:tcBorders>
              <w:left w:val="single" w:color="000000" w:sz="4" w:space="0"/>
              <w:right w:val="single" w:color="000000" w:sz="4" w:space="0"/>
            </w:tcBorders>
            <w:noWrap w:val="0"/>
            <w:vAlign w:val="center"/>
          </w:tcPr>
          <w:p w14:paraId="03753437">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B846EE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CPU 主频</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377ACBEE">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cs="宋体"/>
                <w:b/>
                <w:bCs/>
                <w:color w:val="auto"/>
                <w:kern w:val="0"/>
                <w:sz w:val="20"/>
                <w:szCs w:val="20"/>
                <w:lang w:val="en-US" w:eastAsia="zh-CN" w:bidi="ar"/>
              </w:rPr>
              <w:t>2.0</w:t>
            </w:r>
            <w:r>
              <w:rPr>
                <w:rFonts w:hint="eastAsia" w:ascii="宋体" w:hAnsi="宋体" w:eastAsia="宋体" w:cs="宋体"/>
                <w:color w:val="auto"/>
                <w:kern w:val="0"/>
                <w:sz w:val="20"/>
                <w:szCs w:val="20"/>
                <w:lang w:bidi="ar"/>
              </w:rPr>
              <w:t>GHz</w:t>
            </w:r>
          </w:p>
        </w:tc>
      </w:tr>
      <w:tr w14:paraId="52289B0C">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4430702">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w:t>
            </w:r>
            <w:r>
              <w:rPr>
                <w:rFonts w:hint="eastAsia" w:ascii="宋体" w:hAnsi="宋体" w:cs="宋体"/>
                <w:color w:val="auto"/>
                <w:kern w:val="0"/>
                <w:sz w:val="20"/>
                <w:szCs w:val="20"/>
                <w:lang w:val="en-US" w:eastAsia="zh-CN" w:bidi="ar"/>
              </w:rPr>
              <w:t>7</w:t>
            </w:r>
          </w:p>
        </w:tc>
        <w:tc>
          <w:tcPr>
            <w:tcW w:w="1070" w:type="dxa"/>
            <w:vMerge w:val="continue"/>
            <w:tcBorders>
              <w:left w:val="single" w:color="000000" w:sz="4" w:space="0"/>
              <w:bottom w:val="single" w:color="000000" w:sz="4" w:space="0"/>
              <w:right w:val="single" w:color="000000" w:sz="4" w:space="0"/>
            </w:tcBorders>
            <w:noWrap w:val="0"/>
            <w:vAlign w:val="center"/>
          </w:tcPr>
          <w:p w14:paraId="6787AB10">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41CF51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CPU 支持的内存最高速率</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7B35F64D">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2666MT/s</w:t>
            </w:r>
          </w:p>
        </w:tc>
      </w:tr>
      <w:tr w14:paraId="4B6D3D9A">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40D65F1">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w:t>
            </w:r>
            <w:r>
              <w:rPr>
                <w:rFonts w:hint="eastAsia" w:ascii="宋体" w:hAnsi="宋体" w:cs="宋体"/>
                <w:color w:val="auto"/>
                <w:kern w:val="0"/>
                <w:sz w:val="20"/>
                <w:szCs w:val="20"/>
                <w:lang w:val="en-US" w:eastAsia="zh-CN" w:bidi="ar"/>
              </w:rPr>
              <w:t>8</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65E7185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内存性能</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1AAB0E2">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内存读写速率</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EC1718C">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2666MT/s</w:t>
            </w:r>
          </w:p>
        </w:tc>
      </w:tr>
      <w:tr w14:paraId="77C4E640">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955AED6">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w:t>
            </w:r>
            <w:r>
              <w:rPr>
                <w:rFonts w:hint="eastAsia" w:ascii="宋体" w:hAnsi="宋体" w:cs="宋体"/>
                <w:color w:val="auto"/>
                <w:kern w:val="0"/>
                <w:sz w:val="20"/>
                <w:szCs w:val="20"/>
                <w:lang w:val="en-US" w:eastAsia="zh-CN" w:bidi="ar"/>
              </w:rPr>
              <w:t>9</w:t>
            </w:r>
          </w:p>
        </w:tc>
        <w:tc>
          <w:tcPr>
            <w:tcW w:w="1070" w:type="dxa"/>
            <w:vMerge w:val="restart"/>
            <w:tcBorders>
              <w:top w:val="single" w:color="000000" w:sz="4" w:space="0"/>
              <w:left w:val="single" w:color="000000" w:sz="4" w:space="0"/>
              <w:right w:val="single" w:color="000000" w:sz="4" w:space="0"/>
            </w:tcBorders>
            <w:noWrap w:val="0"/>
            <w:vAlign w:val="center"/>
          </w:tcPr>
          <w:p w14:paraId="05245B1C">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显示设备性能</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63345E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显示屏刷新率</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BD4C7EF">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≥75Hz</w:t>
            </w:r>
          </w:p>
        </w:tc>
      </w:tr>
      <w:tr w14:paraId="2AB57BEE">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CF9C50">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60</w:t>
            </w:r>
          </w:p>
        </w:tc>
        <w:tc>
          <w:tcPr>
            <w:tcW w:w="1070" w:type="dxa"/>
            <w:vMerge w:val="continue"/>
            <w:tcBorders>
              <w:left w:val="single" w:color="000000" w:sz="4" w:space="0"/>
              <w:right w:val="single" w:color="000000" w:sz="4" w:space="0"/>
            </w:tcBorders>
            <w:noWrap w:val="0"/>
            <w:vAlign w:val="center"/>
          </w:tcPr>
          <w:p w14:paraId="71BB2455">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7A5C184">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显示屏位深</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905201D">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≥8 位</w:t>
            </w:r>
          </w:p>
        </w:tc>
      </w:tr>
      <w:tr w14:paraId="3CC4B4C7">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262E3B3">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61</w:t>
            </w:r>
          </w:p>
        </w:tc>
        <w:tc>
          <w:tcPr>
            <w:tcW w:w="1070" w:type="dxa"/>
            <w:vMerge w:val="continue"/>
            <w:tcBorders>
              <w:left w:val="single" w:color="000000" w:sz="4" w:space="0"/>
              <w:right w:val="single" w:color="000000" w:sz="4" w:space="0"/>
            </w:tcBorders>
            <w:noWrap w:val="0"/>
            <w:vAlign w:val="center"/>
          </w:tcPr>
          <w:p w14:paraId="7E1C13E1">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80F31B5">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显示屏色域</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6BB7C6D">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≥99% sRGB</w:t>
            </w:r>
          </w:p>
        </w:tc>
      </w:tr>
      <w:tr w14:paraId="793E48C0">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021935">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r>
              <w:rPr>
                <w:rFonts w:hint="eastAsia" w:ascii="宋体" w:hAnsi="宋体" w:cs="宋体"/>
                <w:color w:val="auto"/>
                <w:kern w:val="0"/>
                <w:sz w:val="20"/>
                <w:szCs w:val="20"/>
                <w:lang w:val="en-US" w:eastAsia="zh-CN" w:bidi="ar"/>
              </w:rPr>
              <w:t>2</w:t>
            </w:r>
          </w:p>
        </w:tc>
        <w:tc>
          <w:tcPr>
            <w:tcW w:w="1070" w:type="dxa"/>
            <w:vMerge w:val="continue"/>
            <w:tcBorders>
              <w:left w:val="single" w:color="000000" w:sz="4" w:space="0"/>
              <w:right w:val="single" w:color="000000" w:sz="4" w:space="0"/>
            </w:tcBorders>
            <w:noWrap w:val="0"/>
            <w:vAlign w:val="center"/>
          </w:tcPr>
          <w:p w14:paraId="31D23704">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9D89CBC">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显示屏色准</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98020F6">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△E ≤ 4</w:t>
            </w:r>
          </w:p>
        </w:tc>
      </w:tr>
      <w:tr w14:paraId="708E2F8E">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A8B1EE2">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r>
              <w:rPr>
                <w:rFonts w:hint="eastAsia" w:ascii="宋体" w:hAnsi="宋体" w:cs="宋体"/>
                <w:color w:val="auto"/>
                <w:kern w:val="0"/>
                <w:sz w:val="20"/>
                <w:szCs w:val="20"/>
                <w:lang w:val="en-US" w:eastAsia="zh-CN" w:bidi="ar"/>
              </w:rPr>
              <w:t>3</w:t>
            </w:r>
          </w:p>
        </w:tc>
        <w:tc>
          <w:tcPr>
            <w:tcW w:w="1070" w:type="dxa"/>
            <w:vMerge w:val="continue"/>
            <w:tcBorders>
              <w:left w:val="single" w:color="000000" w:sz="4" w:space="0"/>
              <w:right w:val="single" w:color="000000" w:sz="4" w:space="0"/>
            </w:tcBorders>
            <w:noWrap w:val="0"/>
            <w:vAlign w:val="center"/>
          </w:tcPr>
          <w:p w14:paraId="001F97FD">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7B2C690">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显示屏响应时间</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34AC2B4">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≤8ms</w:t>
            </w:r>
          </w:p>
        </w:tc>
      </w:tr>
      <w:tr w14:paraId="5B76571A">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963B9A9">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r>
              <w:rPr>
                <w:rFonts w:hint="eastAsia" w:ascii="宋体" w:hAnsi="宋体" w:cs="宋体"/>
                <w:color w:val="auto"/>
                <w:kern w:val="0"/>
                <w:sz w:val="20"/>
                <w:szCs w:val="20"/>
                <w:lang w:val="en-US" w:eastAsia="zh-CN" w:bidi="ar"/>
              </w:rPr>
              <w:t>4</w:t>
            </w:r>
          </w:p>
        </w:tc>
        <w:tc>
          <w:tcPr>
            <w:tcW w:w="1070" w:type="dxa"/>
            <w:vMerge w:val="continue"/>
            <w:tcBorders>
              <w:left w:val="single" w:color="000000" w:sz="4" w:space="0"/>
              <w:right w:val="single" w:color="000000" w:sz="4" w:space="0"/>
            </w:tcBorders>
            <w:noWrap w:val="0"/>
            <w:vAlign w:val="center"/>
          </w:tcPr>
          <w:p w14:paraId="13730AA9">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FD3D80B">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显示屏亮度</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3A2A28A">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≥250 尼特</w:t>
            </w:r>
          </w:p>
        </w:tc>
      </w:tr>
      <w:tr w14:paraId="3D5C7A7F">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C34CA72">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r>
              <w:rPr>
                <w:rFonts w:hint="eastAsia" w:ascii="宋体" w:hAnsi="宋体" w:cs="宋体"/>
                <w:color w:val="auto"/>
                <w:kern w:val="0"/>
                <w:sz w:val="20"/>
                <w:szCs w:val="20"/>
                <w:lang w:val="en-US" w:eastAsia="zh-CN" w:bidi="ar"/>
              </w:rPr>
              <w:t>5</w:t>
            </w:r>
          </w:p>
        </w:tc>
        <w:tc>
          <w:tcPr>
            <w:tcW w:w="1070" w:type="dxa"/>
            <w:vMerge w:val="continue"/>
            <w:tcBorders>
              <w:left w:val="single" w:color="000000" w:sz="4" w:space="0"/>
              <w:right w:val="single" w:color="000000" w:sz="4" w:space="0"/>
            </w:tcBorders>
            <w:noWrap w:val="0"/>
            <w:vAlign w:val="center"/>
          </w:tcPr>
          <w:p w14:paraId="2F327437">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36E6376">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显示屏亮度一致性</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DA3B9DA">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≥70%</w:t>
            </w:r>
          </w:p>
        </w:tc>
      </w:tr>
      <w:tr w14:paraId="25481766">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DB3B38">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r>
              <w:rPr>
                <w:rFonts w:hint="eastAsia" w:ascii="宋体" w:hAnsi="宋体" w:cs="宋体"/>
                <w:color w:val="auto"/>
                <w:kern w:val="0"/>
                <w:sz w:val="20"/>
                <w:szCs w:val="20"/>
                <w:lang w:val="en-US" w:eastAsia="zh-CN" w:bidi="ar"/>
              </w:rPr>
              <w:t>6</w:t>
            </w:r>
          </w:p>
        </w:tc>
        <w:tc>
          <w:tcPr>
            <w:tcW w:w="1070" w:type="dxa"/>
            <w:vMerge w:val="continue"/>
            <w:tcBorders>
              <w:left w:val="single" w:color="000000" w:sz="4" w:space="0"/>
              <w:right w:val="single" w:color="000000" w:sz="4" w:space="0"/>
            </w:tcBorders>
            <w:noWrap w:val="0"/>
            <w:vAlign w:val="center"/>
          </w:tcPr>
          <w:p w14:paraId="138CA198">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EA3427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显示屏对比度</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6274828">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≥500：1</w:t>
            </w:r>
          </w:p>
        </w:tc>
      </w:tr>
      <w:tr w14:paraId="23E56745">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CDFB63">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r>
              <w:rPr>
                <w:rFonts w:hint="eastAsia" w:ascii="宋体" w:hAnsi="宋体" w:cs="宋体"/>
                <w:color w:val="auto"/>
                <w:kern w:val="0"/>
                <w:sz w:val="20"/>
                <w:szCs w:val="20"/>
                <w:lang w:val="en-US" w:eastAsia="zh-CN" w:bidi="ar"/>
              </w:rPr>
              <w:t>7</w:t>
            </w:r>
          </w:p>
        </w:tc>
        <w:tc>
          <w:tcPr>
            <w:tcW w:w="1070" w:type="dxa"/>
            <w:vMerge w:val="continue"/>
            <w:tcBorders>
              <w:left w:val="single" w:color="000000" w:sz="4" w:space="0"/>
              <w:bottom w:val="single" w:color="000000" w:sz="4" w:space="0"/>
              <w:right w:val="single" w:color="000000" w:sz="4" w:space="0"/>
            </w:tcBorders>
            <w:noWrap w:val="0"/>
            <w:vAlign w:val="center"/>
          </w:tcPr>
          <w:p w14:paraId="7F9CF858">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FA62C0A">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显示屏其他参数</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BC7B7A2">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其它参数应符合SJ/T 11292 的相关规定</w:t>
            </w:r>
          </w:p>
        </w:tc>
      </w:tr>
      <w:tr w14:paraId="328F7B5F">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0DB3C34">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r>
              <w:rPr>
                <w:rFonts w:hint="eastAsia" w:ascii="宋体" w:hAnsi="宋体" w:cs="宋体"/>
                <w:color w:val="auto"/>
                <w:kern w:val="0"/>
                <w:sz w:val="20"/>
                <w:szCs w:val="20"/>
                <w:lang w:val="en-US" w:eastAsia="zh-CN" w:bidi="ar"/>
              </w:rPr>
              <w:t>8</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D0F66D7">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网络设备性能</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E941B4C">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有线网卡速率</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82AA268">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最高速率应不低于 1000Mbps，应支持10Mbps、100Mbps、1000Mbps 速率自适应</w:t>
            </w:r>
          </w:p>
        </w:tc>
      </w:tr>
      <w:tr w14:paraId="301928AF">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E90BC00">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r>
              <w:rPr>
                <w:rFonts w:hint="eastAsia" w:ascii="宋体" w:hAnsi="宋体" w:cs="宋体"/>
                <w:color w:val="auto"/>
                <w:kern w:val="0"/>
                <w:sz w:val="20"/>
                <w:szCs w:val="20"/>
                <w:lang w:val="en-US" w:eastAsia="zh-CN" w:bidi="ar"/>
              </w:rPr>
              <w:t>9</w:t>
            </w:r>
          </w:p>
        </w:tc>
        <w:tc>
          <w:tcPr>
            <w:tcW w:w="1070" w:type="dxa"/>
            <w:vMerge w:val="restart"/>
            <w:tcBorders>
              <w:top w:val="single" w:color="000000" w:sz="4" w:space="0"/>
              <w:left w:val="single" w:color="000000" w:sz="4" w:space="0"/>
              <w:right w:val="single" w:color="000000" w:sz="4" w:space="0"/>
            </w:tcBorders>
            <w:noWrap w:val="0"/>
            <w:vAlign w:val="center"/>
          </w:tcPr>
          <w:p w14:paraId="2AB0FCD0">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主板功能</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4065EC8">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 xml:space="preserve">内存扩展接口 </w:t>
            </w:r>
            <w:r>
              <w:rPr>
                <w:rFonts w:hint="eastAsia" w:ascii="宋体" w:hAnsi="宋体" w:cs="宋体"/>
                <w:color w:val="auto"/>
                <w:kern w:val="0"/>
                <w:sz w:val="20"/>
                <w:szCs w:val="20"/>
                <w:lang w:eastAsia="zh-CN" w:bidi="ar"/>
              </w:rPr>
              <w:t>（</w:t>
            </w:r>
            <w:r>
              <w:rPr>
                <w:rFonts w:hint="eastAsia" w:ascii="宋体" w:hAnsi="宋体" w:eastAsia="宋体" w:cs="宋体"/>
                <w:color w:val="auto"/>
                <w:kern w:val="0"/>
                <w:sz w:val="20"/>
                <w:szCs w:val="20"/>
                <w:lang w:bidi="ar"/>
              </w:rPr>
              <w:t>板载内存不涉及</w:t>
            </w:r>
            <w:r>
              <w:rPr>
                <w:rFonts w:hint="eastAsia" w:ascii="宋体" w:hAnsi="宋体" w:cs="宋体"/>
                <w:color w:val="auto"/>
                <w:kern w:val="0"/>
                <w:sz w:val="20"/>
                <w:szCs w:val="20"/>
                <w:lang w:eastAsia="zh-CN" w:bidi="ar"/>
              </w:rPr>
              <w:t>）</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3D2E98FF">
            <w:pPr>
              <w:widowControl/>
              <w:adjustRightInd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 个</w:t>
            </w:r>
          </w:p>
        </w:tc>
      </w:tr>
      <w:tr w14:paraId="0752C666">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3D08477">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70</w:t>
            </w:r>
          </w:p>
        </w:tc>
        <w:tc>
          <w:tcPr>
            <w:tcW w:w="1070" w:type="dxa"/>
            <w:vMerge w:val="continue"/>
            <w:tcBorders>
              <w:left w:val="single" w:color="000000" w:sz="4" w:space="0"/>
              <w:right w:val="single" w:color="000000" w:sz="4" w:space="0"/>
            </w:tcBorders>
            <w:noWrap w:val="0"/>
            <w:vAlign w:val="center"/>
          </w:tcPr>
          <w:p w14:paraId="26A59493">
            <w:pPr>
              <w:widowControl/>
              <w:adjustRightInd w:val="0"/>
              <w:jc w:val="center"/>
              <w:textAlignment w:val="center"/>
              <w:rPr>
                <w:rFonts w:hint="eastAsia" w:ascii="宋体" w:hAnsi="宋体" w:eastAsia="宋体" w:cs="宋体"/>
                <w:color w:val="auto"/>
                <w:kern w:val="0"/>
                <w:sz w:val="20"/>
                <w:szCs w:val="20"/>
                <w:lang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BAD411E">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存储扩展接口</w:t>
            </w:r>
            <w:r>
              <w:rPr>
                <w:rFonts w:hint="eastAsia" w:ascii="宋体" w:hAnsi="宋体" w:cs="宋体"/>
                <w:color w:val="auto"/>
                <w:kern w:val="0"/>
                <w:sz w:val="20"/>
                <w:szCs w:val="20"/>
                <w:lang w:eastAsia="zh-CN" w:bidi="ar"/>
              </w:rPr>
              <w:t>（</w:t>
            </w:r>
            <w:r>
              <w:rPr>
                <w:rFonts w:hint="eastAsia" w:ascii="宋体" w:hAnsi="宋体" w:eastAsia="宋体" w:cs="宋体"/>
                <w:color w:val="auto"/>
                <w:kern w:val="0"/>
                <w:sz w:val="20"/>
                <w:szCs w:val="20"/>
                <w:lang w:bidi="ar"/>
              </w:rPr>
              <w:t>板载存储不涉及</w:t>
            </w:r>
            <w:r>
              <w:rPr>
                <w:rFonts w:hint="eastAsia" w:ascii="宋体" w:hAnsi="宋体" w:cs="宋体"/>
                <w:color w:val="auto"/>
                <w:kern w:val="0"/>
                <w:sz w:val="20"/>
                <w:szCs w:val="20"/>
                <w:lang w:eastAsia="zh-CN" w:bidi="ar"/>
              </w:rPr>
              <w:t>）</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E87B372">
            <w:pPr>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≥1个SATA3.0</w:t>
            </w:r>
          </w:p>
        </w:tc>
      </w:tr>
      <w:tr w14:paraId="094957E5">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7C4D637">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71</w:t>
            </w:r>
          </w:p>
        </w:tc>
        <w:tc>
          <w:tcPr>
            <w:tcW w:w="1070" w:type="dxa"/>
            <w:vMerge w:val="continue"/>
            <w:tcBorders>
              <w:left w:val="single" w:color="000000" w:sz="4" w:space="0"/>
              <w:right w:val="single" w:color="000000" w:sz="4" w:space="0"/>
            </w:tcBorders>
            <w:noWrap w:val="0"/>
            <w:vAlign w:val="center"/>
          </w:tcPr>
          <w:p w14:paraId="30C1E598">
            <w:pPr>
              <w:widowControl/>
              <w:adjustRightInd w:val="0"/>
              <w:jc w:val="center"/>
              <w:textAlignment w:val="center"/>
              <w:rPr>
                <w:rFonts w:hint="eastAsia" w:ascii="宋体" w:hAnsi="宋体" w:eastAsia="宋体" w:cs="宋体"/>
                <w:color w:val="auto"/>
                <w:kern w:val="0"/>
                <w:sz w:val="20"/>
                <w:szCs w:val="20"/>
                <w:lang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2273828">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主板 USB瞬间过流保护</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1971A645">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支持有瞬间过流保护功能</w:t>
            </w:r>
          </w:p>
        </w:tc>
      </w:tr>
      <w:tr w14:paraId="07298775">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B2B77B1">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w:t>
            </w:r>
            <w:r>
              <w:rPr>
                <w:rFonts w:hint="eastAsia" w:ascii="宋体" w:hAnsi="宋体" w:cs="宋体"/>
                <w:color w:val="auto"/>
                <w:kern w:val="0"/>
                <w:sz w:val="20"/>
                <w:szCs w:val="20"/>
                <w:lang w:val="en-US" w:eastAsia="zh-CN" w:bidi="ar"/>
              </w:rPr>
              <w:t>2</w:t>
            </w:r>
          </w:p>
        </w:tc>
        <w:tc>
          <w:tcPr>
            <w:tcW w:w="1070" w:type="dxa"/>
            <w:vMerge w:val="continue"/>
            <w:tcBorders>
              <w:left w:val="single" w:color="000000" w:sz="4" w:space="0"/>
              <w:right w:val="single" w:color="000000" w:sz="4" w:space="0"/>
            </w:tcBorders>
            <w:noWrap w:val="0"/>
            <w:vAlign w:val="center"/>
          </w:tcPr>
          <w:p w14:paraId="6994408B">
            <w:pPr>
              <w:widowControl/>
              <w:adjustRightInd w:val="0"/>
              <w:jc w:val="center"/>
              <w:textAlignment w:val="center"/>
              <w:rPr>
                <w:rFonts w:hint="eastAsia" w:ascii="宋体" w:hAnsi="宋体" w:eastAsia="宋体" w:cs="宋体"/>
                <w:color w:val="auto"/>
                <w:kern w:val="0"/>
                <w:sz w:val="20"/>
                <w:szCs w:val="20"/>
                <w:lang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E88B542">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主板防静电保护</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50413BA">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支持防静电保护功能</w:t>
            </w:r>
          </w:p>
        </w:tc>
      </w:tr>
      <w:tr w14:paraId="3156523C">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E8507E">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w:t>
            </w:r>
            <w:r>
              <w:rPr>
                <w:rFonts w:hint="eastAsia" w:ascii="宋体" w:hAnsi="宋体" w:cs="宋体"/>
                <w:color w:val="auto"/>
                <w:kern w:val="0"/>
                <w:sz w:val="20"/>
                <w:szCs w:val="20"/>
                <w:lang w:val="en-US" w:eastAsia="zh-CN" w:bidi="ar"/>
              </w:rPr>
              <w:t>3</w:t>
            </w:r>
          </w:p>
        </w:tc>
        <w:tc>
          <w:tcPr>
            <w:tcW w:w="1070" w:type="dxa"/>
            <w:vMerge w:val="continue"/>
            <w:tcBorders>
              <w:left w:val="single" w:color="000000" w:sz="4" w:space="0"/>
              <w:bottom w:val="single" w:color="000000" w:sz="4" w:space="0"/>
              <w:right w:val="single" w:color="000000" w:sz="4" w:space="0"/>
            </w:tcBorders>
            <w:noWrap w:val="0"/>
            <w:vAlign w:val="center"/>
          </w:tcPr>
          <w:p w14:paraId="0F0AC620">
            <w:pPr>
              <w:widowControl/>
              <w:adjustRightInd w:val="0"/>
              <w:jc w:val="center"/>
              <w:textAlignment w:val="center"/>
              <w:rPr>
                <w:rFonts w:hint="eastAsia" w:ascii="宋体" w:hAnsi="宋体" w:eastAsia="宋体" w:cs="宋体"/>
                <w:color w:val="auto"/>
                <w:kern w:val="0"/>
                <w:sz w:val="20"/>
                <w:szCs w:val="20"/>
                <w:lang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E99850C">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I/O 接口功能</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34944FA7">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tc>
      </w:tr>
      <w:tr w14:paraId="03EAE22F">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28490D0">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w:t>
            </w:r>
            <w:r>
              <w:rPr>
                <w:rFonts w:hint="eastAsia" w:ascii="宋体" w:hAnsi="宋体" w:cs="宋体"/>
                <w:color w:val="auto"/>
                <w:kern w:val="0"/>
                <w:sz w:val="20"/>
                <w:szCs w:val="20"/>
                <w:lang w:val="en-US" w:eastAsia="zh-CN" w:bidi="ar"/>
              </w:rPr>
              <w:t>4</w:t>
            </w:r>
          </w:p>
        </w:tc>
        <w:tc>
          <w:tcPr>
            <w:tcW w:w="1070" w:type="dxa"/>
            <w:vMerge w:val="restart"/>
            <w:tcBorders>
              <w:top w:val="single" w:color="000000" w:sz="4" w:space="0"/>
              <w:left w:val="single" w:color="000000" w:sz="4" w:space="0"/>
              <w:right w:val="single" w:color="000000" w:sz="4" w:space="0"/>
            </w:tcBorders>
            <w:noWrap w:val="0"/>
            <w:vAlign w:val="center"/>
          </w:tcPr>
          <w:p w14:paraId="2A260171">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显示设备功能</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79C4361">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显示器接口</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E350798">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显示器应与显卡外接显示接口匹配</w:t>
            </w:r>
          </w:p>
        </w:tc>
      </w:tr>
      <w:tr w14:paraId="7CFA59FB">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C2C3C7D">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w:t>
            </w:r>
            <w:r>
              <w:rPr>
                <w:rFonts w:hint="eastAsia" w:ascii="宋体" w:hAnsi="宋体" w:cs="宋体"/>
                <w:color w:val="auto"/>
                <w:kern w:val="0"/>
                <w:sz w:val="20"/>
                <w:szCs w:val="20"/>
                <w:lang w:val="en-US" w:eastAsia="zh-CN" w:bidi="ar"/>
              </w:rPr>
              <w:t>5</w:t>
            </w:r>
          </w:p>
        </w:tc>
        <w:tc>
          <w:tcPr>
            <w:tcW w:w="1070" w:type="dxa"/>
            <w:vMerge w:val="continue"/>
            <w:tcBorders>
              <w:left w:val="single" w:color="000000" w:sz="4" w:space="0"/>
              <w:right w:val="single" w:color="000000" w:sz="4" w:space="0"/>
            </w:tcBorders>
            <w:noWrap w:val="0"/>
            <w:vAlign w:val="center"/>
          </w:tcPr>
          <w:p w14:paraId="1CD07EB0">
            <w:pPr>
              <w:widowControl/>
              <w:adjustRightInd w:val="0"/>
              <w:jc w:val="center"/>
              <w:textAlignment w:val="center"/>
              <w:rPr>
                <w:rFonts w:hint="eastAsia" w:ascii="宋体" w:hAnsi="宋体" w:eastAsia="宋体" w:cs="宋体"/>
                <w:color w:val="auto"/>
                <w:kern w:val="0"/>
                <w:sz w:val="20"/>
                <w:szCs w:val="20"/>
                <w:lang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A55E27A">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显示器支架</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3F837009">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显示器应提供显示器支架</w:t>
            </w:r>
          </w:p>
        </w:tc>
      </w:tr>
      <w:tr w14:paraId="639FBF57">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802B4ED">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w:t>
            </w:r>
            <w:r>
              <w:rPr>
                <w:rFonts w:hint="eastAsia" w:ascii="宋体" w:hAnsi="宋体" w:cs="宋体"/>
                <w:color w:val="auto"/>
                <w:kern w:val="0"/>
                <w:sz w:val="20"/>
                <w:szCs w:val="20"/>
                <w:lang w:val="en-US" w:eastAsia="zh-CN" w:bidi="ar"/>
              </w:rPr>
              <w:t>6</w:t>
            </w:r>
          </w:p>
        </w:tc>
        <w:tc>
          <w:tcPr>
            <w:tcW w:w="1070" w:type="dxa"/>
            <w:vMerge w:val="continue"/>
            <w:tcBorders>
              <w:left w:val="single" w:color="000000" w:sz="4" w:space="0"/>
              <w:bottom w:val="single" w:color="000000" w:sz="4" w:space="0"/>
              <w:right w:val="single" w:color="000000" w:sz="4" w:space="0"/>
            </w:tcBorders>
            <w:noWrap w:val="0"/>
            <w:vAlign w:val="center"/>
          </w:tcPr>
          <w:p w14:paraId="7D917087">
            <w:pPr>
              <w:widowControl/>
              <w:adjustRightInd w:val="0"/>
              <w:jc w:val="center"/>
              <w:textAlignment w:val="center"/>
              <w:rPr>
                <w:rFonts w:hint="eastAsia" w:ascii="宋体" w:hAnsi="宋体" w:eastAsia="宋体" w:cs="宋体"/>
                <w:color w:val="auto"/>
                <w:kern w:val="0"/>
                <w:sz w:val="20"/>
                <w:szCs w:val="20"/>
                <w:lang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6A6DE55">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显示器参数调节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74F819EC">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a）</w:t>
            </w:r>
            <w:r>
              <w:rPr>
                <w:rFonts w:hint="eastAsia" w:ascii="宋体" w:hAnsi="宋体" w:eastAsia="宋体" w:cs="宋体"/>
                <w:color w:val="auto"/>
                <w:kern w:val="0"/>
                <w:sz w:val="20"/>
                <w:szCs w:val="20"/>
                <w:lang w:val="en-US" w:eastAsia="zh-CN" w:bidi="ar"/>
              </w:rPr>
              <w:t>提供 OSD 选单按钮用于调节色彩、模式等；</w:t>
            </w:r>
          </w:p>
          <w:p w14:paraId="16CF4BC4">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b）</w:t>
            </w:r>
            <w:r>
              <w:rPr>
                <w:rFonts w:hint="eastAsia" w:ascii="宋体" w:hAnsi="宋体" w:eastAsia="宋体" w:cs="宋体"/>
                <w:color w:val="auto"/>
                <w:kern w:val="0"/>
                <w:sz w:val="20"/>
                <w:szCs w:val="20"/>
                <w:lang w:val="en-US" w:eastAsia="zh-CN" w:bidi="ar"/>
              </w:rPr>
              <w:t>支持色温、亮度、对比度调节</w:t>
            </w:r>
          </w:p>
        </w:tc>
      </w:tr>
      <w:tr w14:paraId="24D64911">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0DE14F">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w:t>
            </w:r>
            <w:r>
              <w:rPr>
                <w:rFonts w:hint="eastAsia" w:ascii="宋体" w:hAnsi="宋体" w:cs="宋体"/>
                <w:color w:val="auto"/>
                <w:kern w:val="0"/>
                <w:sz w:val="20"/>
                <w:szCs w:val="20"/>
                <w:lang w:val="en-US" w:eastAsia="zh-CN" w:bidi="ar"/>
              </w:rPr>
              <w:t>7</w:t>
            </w:r>
          </w:p>
        </w:tc>
        <w:tc>
          <w:tcPr>
            <w:tcW w:w="1070" w:type="dxa"/>
            <w:tcBorders>
              <w:top w:val="single" w:color="000000" w:sz="4" w:space="0"/>
              <w:left w:val="single" w:color="000000" w:sz="4" w:space="0"/>
              <w:right w:val="single" w:color="000000" w:sz="4" w:space="0"/>
            </w:tcBorders>
            <w:noWrap w:val="0"/>
            <w:vAlign w:val="center"/>
          </w:tcPr>
          <w:p w14:paraId="09E4CA20">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存储功能</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C64E8EB">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存储功能</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15961E4">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通过 SATA 固态存储/PCIe 固态存储 /UFS 固态存储/SATA 硬磁盘等存储部件提供存储功能</w:t>
            </w:r>
          </w:p>
        </w:tc>
      </w:tr>
      <w:tr w14:paraId="0C698110">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37D6549">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w:t>
            </w:r>
            <w:r>
              <w:rPr>
                <w:rFonts w:hint="eastAsia" w:ascii="宋体" w:hAnsi="宋体" w:cs="宋体"/>
                <w:color w:val="auto"/>
                <w:kern w:val="0"/>
                <w:sz w:val="20"/>
                <w:szCs w:val="20"/>
                <w:lang w:val="en-US" w:eastAsia="zh-CN" w:bidi="ar"/>
              </w:rPr>
              <w:t>8</w:t>
            </w:r>
          </w:p>
        </w:tc>
        <w:tc>
          <w:tcPr>
            <w:tcW w:w="1070" w:type="dxa"/>
            <w:vMerge w:val="restart"/>
            <w:tcBorders>
              <w:top w:val="single" w:color="000000" w:sz="4" w:space="0"/>
              <w:left w:val="single" w:color="000000" w:sz="4" w:space="0"/>
              <w:right w:val="single" w:color="000000" w:sz="4" w:space="0"/>
            </w:tcBorders>
            <w:noWrap w:val="0"/>
            <w:vAlign w:val="center"/>
          </w:tcPr>
          <w:p w14:paraId="5E822FB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网络设备功能</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8DE2B50">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网络功能</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3DB240A9">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a）</w:t>
            </w:r>
            <w:r>
              <w:rPr>
                <w:rFonts w:hint="eastAsia" w:ascii="宋体" w:hAnsi="宋体" w:eastAsia="宋体" w:cs="宋体"/>
                <w:color w:val="auto"/>
                <w:kern w:val="0"/>
                <w:sz w:val="20"/>
                <w:szCs w:val="20"/>
                <w:lang w:val="en-US" w:eastAsia="zh-CN" w:bidi="ar"/>
              </w:rPr>
              <w:t>支持网络连接、网络开启/关闭功能；b)支持访问网络和数据交换功能</w:t>
            </w:r>
          </w:p>
        </w:tc>
      </w:tr>
      <w:tr w14:paraId="78D963C6">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3504919">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w:t>
            </w:r>
            <w:r>
              <w:rPr>
                <w:rFonts w:hint="eastAsia" w:ascii="宋体" w:hAnsi="宋体" w:cs="宋体"/>
                <w:color w:val="auto"/>
                <w:kern w:val="0"/>
                <w:sz w:val="20"/>
                <w:szCs w:val="20"/>
                <w:lang w:val="en-US" w:eastAsia="zh-CN" w:bidi="ar"/>
              </w:rPr>
              <w:t>9</w:t>
            </w:r>
          </w:p>
        </w:tc>
        <w:tc>
          <w:tcPr>
            <w:tcW w:w="1070" w:type="dxa"/>
            <w:vMerge w:val="continue"/>
            <w:tcBorders>
              <w:left w:val="single" w:color="000000" w:sz="4" w:space="0"/>
              <w:right w:val="single" w:color="000000" w:sz="4" w:space="0"/>
            </w:tcBorders>
            <w:noWrap w:val="0"/>
            <w:vAlign w:val="center"/>
          </w:tcPr>
          <w:p w14:paraId="71876744">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84730D2">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数据传输</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B824DAA">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支持数据传输能力，并提供数据流量和异常日志记录功能</w:t>
            </w:r>
          </w:p>
        </w:tc>
      </w:tr>
      <w:tr w14:paraId="518C8F94">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DAF1B9B">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80</w:t>
            </w:r>
          </w:p>
        </w:tc>
        <w:tc>
          <w:tcPr>
            <w:tcW w:w="1070" w:type="dxa"/>
            <w:vMerge w:val="continue"/>
            <w:tcBorders>
              <w:left w:val="single" w:color="000000" w:sz="4" w:space="0"/>
              <w:right w:val="single" w:color="000000" w:sz="4" w:space="0"/>
            </w:tcBorders>
            <w:noWrap w:val="0"/>
            <w:vAlign w:val="center"/>
          </w:tcPr>
          <w:p w14:paraId="1F58E0E1">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2D508DB">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有线网卡接口类型</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52EC179">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 RJ45 接口</w:t>
            </w:r>
          </w:p>
        </w:tc>
      </w:tr>
      <w:tr w14:paraId="45A70687">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93171BB">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81</w:t>
            </w:r>
          </w:p>
        </w:tc>
        <w:tc>
          <w:tcPr>
            <w:tcW w:w="1070" w:type="dxa"/>
            <w:vMerge w:val="continue"/>
            <w:tcBorders>
              <w:left w:val="single" w:color="000000" w:sz="4" w:space="0"/>
              <w:right w:val="single" w:color="000000" w:sz="4" w:space="0"/>
            </w:tcBorders>
            <w:noWrap w:val="0"/>
            <w:vAlign w:val="center"/>
          </w:tcPr>
          <w:p w14:paraId="77AC5493">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1032B8B">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网络设备拆装</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B06CAC5">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网络设备支持物理拆装</w:t>
            </w:r>
          </w:p>
        </w:tc>
      </w:tr>
      <w:tr w14:paraId="770D8425">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FB9B49">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r>
              <w:rPr>
                <w:rFonts w:hint="eastAsia" w:ascii="宋体" w:hAnsi="宋体" w:cs="宋体"/>
                <w:color w:val="auto"/>
                <w:kern w:val="0"/>
                <w:sz w:val="20"/>
                <w:szCs w:val="20"/>
                <w:lang w:val="en-US" w:eastAsia="zh-CN" w:bidi="ar"/>
              </w:rPr>
              <w:t>2</w:t>
            </w:r>
          </w:p>
        </w:tc>
        <w:tc>
          <w:tcPr>
            <w:tcW w:w="1070" w:type="dxa"/>
            <w:vMerge w:val="restart"/>
            <w:tcBorders>
              <w:top w:val="single" w:color="000000" w:sz="4" w:space="0"/>
              <w:left w:val="single" w:color="000000" w:sz="4" w:space="0"/>
              <w:right w:val="single" w:color="000000" w:sz="4" w:space="0"/>
            </w:tcBorders>
            <w:noWrap w:val="0"/>
            <w:vAlign w:val="center"/>
          </w:tcPr>
          <w:p w14:paraId="0357FE7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外部接口功能</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81D5B1C">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音频接口类型</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85E849D">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 3.5mm 孔径 3 段式或 4 段式接口</w:t>
            </w:r>
          </w:p>
        </w:tc>
      </w:tr>
      <w:tr w14:paraId="2855FE64">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653F74F">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r>
              <w:rPr>
                <w:rFonts w:hint="eastAsia" w:ascii="宋体" w:hAnsi="宋体" w:cs="宋体"/>
                <w:color w:val="auto"/>
                <w:kern w:val="0"/>
                <w:sz w:val="20"/>
                <w:szCs w:val="20"/>
                <w:lang w:val="en-US" w:eastAsia="zh-CN" w:bidi="ar"/>
              </w:rPr>
              <w:t>3</w:t>
            </w:r>
          </w:p>
        </w:tc>
        <w:tc>
          <w:tcPr>
            <w:tcW w:w="1070" w:type="dxa"/>
            <w:vMerge w:val="continue"/>
            <w:tcBorders>
              <w:left w:val="single" w:color="000000" w:sz="4" w:space="0"/>
              <w:right w:val="single" w:color="000000" w:sz="4" w:space="0"/>
            </w:tcBorders>
            <w:noWrap w:val="0"/>
            <w:vAlign w:val="center"/>
          </w:tcPr>
          <w:p w14:paraId="52C1E828">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F74C57C">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视频接口类型</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90ED577">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至少支持 VGA、HDMI、DVI、DP、Type-C中 2种显示接口</w:t>
            </w:r>
          </w:p>
        </w:tc>
      </w:tr>
      <w:tr w14:paraId="0B3A903C">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5A31571">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84</w:t>
            </w:r>
          </w:p>
        </w:tc>
        <w:tc>
          <w:tcPr>
            <w:tcW w:w="1070" w:type="dxa"/>
            <w:tcBorders>
              <w:left w:val="single" w:color="000000" w:sz="4" w:space="0"/>
              <w:right w:val="single" w:color="000000" w:sz="4" w:space="0"/>
            </w:tcBorders>
            <w:noWrap w:val="0"/>
            <w:vAlign w:val="center"/>
          </w:tcPr>
          <w:p w14:paraId="04DFD7E6">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C844D66">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 xml:space="preserve">*HDMI、 DP、Type-C 显 </w:t>
            </w:r>
          </w:p>
          <w:p w14:paraId="5AA230BA">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示接口要求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7AE9915">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若提供 HDMI 或 DP 或 Type-C 作为显示接口，应支持音频和视频同步输出</w:t>
            </w:r>
          </w:p>
          <w:p w14:paraId="42A1BE4C">
            <w:pPr>
              <w:widowControl/>
              <w:adjustRightInd w:val="0"/>
              <w:jc w:val="left"/>
              <w:textAlignment w:val="center"/>
              <w:rPr>
                <w:rFonts w:hint="eastAsia" w:ascii="宋体" w:hAnsi="宋体" w:eastAsia="宋体" w:cs="宋体"/>
                <w:color w:val="auto"/>
                <w:kern w:val="0"/>
                <w:sz w:val="20"/>
                <w:szCs w:val="20"/>
                <w:lang w:val="en-US" w:eastAsia="zh-CN" w:bidi="ar"/>
              </w:rPr>
            </w:pPr>
          </w:p>
        </w:tc>
      </w:tr>
      <w:tr w14:paraId="4D670887">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B96E038">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r>
              <w:rPr>
                <w:rFonts w:hint="eastAsia" w:ascii="宋体" w:hAnsi="宋体" w:cs="宋体"/>
                <w:color w:val="auto"/>
                <w:kern w:val="0"/>
                <w:sz w:val="20"/>
                <w:szCs w:val="20"/>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42FD806">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电源</w:t>
            </w:r>
          </w:p>
          <w:p w14:paraId="060797AE">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功能</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CF98A4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*电源线适配能力</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5D3BAF0">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电源适配器电线组件应符合GB/T15934-2024《电器附件电线组件和互连电线组件》的要求。</w:t>
            </w:r>
          </w:p>
        </w:tc>
      </w:tr>
      <w:tr w14:paraId="0C2979A1">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21DBA92">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r>
              <w:rPr>
                <w:rFonts w:hint="eastAsia" w:ascii="宋体" w:hAnsi="宋体" w:cs="宋体"/>
                <w:color w:val="auto"/>
                <w:kern w:val="0"/>
                <w:sz w:val="20"/>
                <w:szCs w:val="20"/>
                <w:lang w:val="en-US" w:eastAsia="zh-CN" w:bidi="ar"/>
              </w:rPr>
              <w:t>6</w:t>
            </w:r>
          </w:p>
        </w:tc>
        <w:tc>
          <w:tcPr>
            <w:tcW w:w="1070" w:type="dxa"/>
            <w:vMerge w:val="restart"/>
            <w:tcBorders>
              <w:top w:val="single" w:color="000000" w:sz="4" w:space="0"/>
              <w:left w:val="single" w:color="000000" w:sz="4" w:space="0"/>
              <w:right w:val="single" w:color="000000" w:sz="4" w:space="0"/>
            </w:tcBorders>
            <w:noWrap w:val="0"/>
            <w:vAlign w:val="center"/>
          </w:tcPr>
          <w:p w14:paraId="1F965C0C">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操作</w:t>
            </w:r>
          </w:p>
          <w:p w14:paraId="5F07842F">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系统</w:t>
            </w:r>
          </w:p>
          <w:p w14:paraId="7D6D23C4">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及软</w:t>
            </w:r>
          </w:p>
          <w:p w14:paraId="057DFB99">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件功</w:t>
            </w:r>
          </w:p>
          <w:p w14:paraId="3304884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能</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57404DB">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中文信息处理要求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ED5A004">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 18030 的相关规定</w:t>
            </w:r>
          </w:p>
        </w:tc>
      </w:tr>
      <w:tr w14:paraId="059236E9">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DA7EB2">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r>
              <w:rPr>
                <w:rFonts w:hint="eastAsia" w:ascii="宋体" w:hAnsi="宋体" w:cs="宋体"/>
                <w:color w:val="auto"/>
                <w:kern w:val="0"/>
                <w:sz w:val="20"/>
                <w:szCs w:val="20"/>
                <w:lang w:val="en-US" w:eastAsia="zh-CN" w:bidi="ar"/>
              </w:rPr>
              <w:t>7</w:t>
            </w:r>
          </w:p>
        </w:tc>
        <w:tc>
          <w:tcPr>
            <w:tcW w:w="1070" w:type="dxa"/>
            <w:vMerge w:val="continue"/>
            <w:tcBorders>
              <w:left w:val="single" w:color="000000" w:sz="4" w:space="0"/>
              <w:right w:val="single" w:color="000000" w:sz="4" w:space="0"/>
            </w:tcBorders>
            <w:noWrap w:val="0"/>
            <w:vAlign w:val="center"/>
          </w:tcPr>
          <w:p w14:paraId="7A20F746">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6C99B2B">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操作系统备份及还原功能</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78FE9FF2">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支持操作系统备份及还原功能</w:t>
            </w:r>
          </w:p>
        </w:tc>
      </w:tr>
      <w:tr w14:paraId="3544A1D6">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8E02C35">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r>
              <w:rPr>
                <w:rFonts w:hint="eastAsia" w:ascii="宋体" w:hAnsi="宋体" w:cs="宋体"/>
                <w:color w:val="auto"/>
                <w:kern w:val="0"/>
                <w:sz w:val="20"/>
                <w:szCs w:val="20"/>
                <w:lang w:val="en-US" w:eastAsia="zh-CN" w:bidi="ar"/>
              </w:rPr>
              <w:t>8</w:t>
            </w:r>
          </w:p>
        </w:tc>
        <w:tc>
          <w:tcPr>
            <w:tcW w:w="1070" w:type="dxa"/>
            <w:vMerge w:val="continue"/>
            <w:tcBorders>
              <w:left w:val="single" w:color="000000" w:sz="4" w:space="0"/>
              <w:right w:val="single" w:color="000000" w:sz="4" w:space="0"/>
            </w:tcBorders>
            <w:noWrap w:val="0"/>
            <w:vAlign w:val="center"/>
          </w:tcPr>
          <w:p w14:paraId="0D76EAB3">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3512B4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固件备份还原能力</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2147DFE">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支持备份及还原固件的功能</w:t>
            </w:r>
          </w:p>
        </w:tc>
      </w:tr>
      <w:tr w14:paraId="52EBF891">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75739E7">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r>
              <w:rPr>
                <w:rFonts w:hint="eastAsia" w:ascii="宋体" w:hAnsi="宋体" w:cs="宋体"/>
                <w:color w:val="auto"/>
                <w:kern w:val="0"/>
                <w:sz w:val="20"/>
                <w:szCs w:val="20"/>
                <w:lang w:val="en-US" w:eastAsia="zh-CN" w:bidi="ar"/>
              </w:rPr>
              <w:t>9</w:t>
            </w:r>
          </w:p>
        </w:tc>
        <w:tc>
          <w:tcPr>
            <w:tcW w:w="1070" w:type="dxa"/>
            <w:vMerge w:val="continue"/>
            <w:tcBorders>
              <w:left w:val="single" w:color="000000" w:sz="4" w:space="0"/>
              <w:right w:val="single" w:color="000000" w:sz="4" w:space="0"/>
            </w:tcBorders>
            <w:noWrap w:val="0"/>
            <w:vAlign w:val="center"/>
          </w:tcPr>
          <w:p w14:paraId="16CAC0E7">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58A519B">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操作系统及驱动升级</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6435C57">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支持通过网络、闪存盘等方式对操作系统、驱动进行升级</w:t>
            </w:r>
          </w:p>
        </w:tc>
      </w:tr>
      <w:tr w14:paraId="3F51BB34">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55A5834">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90</w:t>
            </w:r>
          </w:p>
        </w:tc>
        <w:tc>
          <w:tcPr>
            <w:tcW w:w="1070" w:type="dxa"/>
            <w:vMerge w:val="continue"/>
            <w:tcBorders>
              <w:left w:val="single" w:color="000000" w:sz="4" w:space="0"/>
              <w:right w:val="single" w:color="000000" w:sz="4" w:space="0"/>
            </w:tcBorders>
            <w:noWrap w:val="0"/>
            <w:vAlign w:val="center"/>
          </w:tcPr>
          <w:p w14:paraId="710E2810">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6E1B19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固件升级</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2C0D83E">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支持通过网络、闪存盘等方式对固件进行升级</w:t>
            </w:r>
          </w:p>
        </w:tc>
      </w:tr>
      <w:tr w14:paraId="6C210ACF">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B18E7C9">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91</w:t>
            </w:r>
          </w:p>
        </w:tc>
        <w:tc>
          <w:tcPr>
            <w:tcW w:w="1070" w:type="dxa"/>
            <w:vMerge w:val="continue"/>
            <w:tcBorders>
              <w:left w:val="single" w:color="000000" w:sz="4" w:space="0"/>
              <w:right w:val="single" w:color="000000" w:sz="4" w:space="0"/>
            </w:tcBorders>
            <w:noWrap w:val="0"/>
            <w:vAlign w:val="center"/>
          </w:tcPr>
          <w:p w14:paraId="130506D8">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E02EA37">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BIOS 支持关闭通讯接口</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1953E10">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 BIOS 关闭以太网及 USB 接口</w:t>
            </w:r>
          </w:p>
        </w:tc>
      </w:tr>
      <w:tr w14:paraId="2669AF46">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C1B0361">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92</w:t>
            </w:r>
          </w:p>
        </w:tc>
        <w:tc>
          <w:tcPr>
            <w:tcW w:w="1070" w:type="dxa"/>
            <w:vMerge w:val="continue"/>
            <w:tcBorders>
              <w:left w:val="single" w:color="000000" w:sz="4" w:space="0"/>
              <w:right w:val="single" w:color="000000" w:sz="4" w:space="0"/>
            </w:tcBorders>
            <w:noWrap w:val="0"/>
            <w:vAlign w:val="center"/>
          </w:tcPr>
          <w:p w14:paraId="23079787">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DA1FD95">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固件查看信息</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0337DAF">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支持查看固件版本、内存信息、主板信息、处理器信息和系统时间信息等功能</w:t>
            </w:r>
          </w:p>
        </w:tc>
      </w:tr>
      <w:tr w14:paraId="483B7FAF">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14A1605">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w:t>
            </w:r>
            <w:r>
              <w:rPr>
                <w:rFonts w:hint="eastAsia" w:ascii="宋体" w:hAnsi="宋体" w:cs="宋体"/>
                <w:color w:val="auto"/>
                <w:kern w:val="0"/>
                <w:sz w:val="20"/>
                <w:szCs w:val="20"/>
                <w:lang w:val="en-US" w:eastAsia="zh-CN" w:bidi="ar"/>
              </w:rPr>
              <w:t>3</w:t>
            </w:r>
          </w:p>
        </w:tc>
        <w:tc>
          <w:tcPr>
            <w:tcW w:w="1070" w:type="dxa"/>
            <w:vMerge w:val="continue"/>
            <w:tcBorders>
              <w:left w:val="single" w:color="000000" w:sz="4" w:space="0"/>
              <w:right w:val="single" w:color="000000" w:sz="4" w:space="0"/>
            </w:tcBorders>
            <w:noWrap w:val="0"/>
            <w:vAlign w:val="center"/>
          </w:tcPr>
          <w:p w14:paraId="166943FE">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080E2A4">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固件设置启动顺序</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8643CA8">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支持设置启动顺序功能，并按照设置的启动顺序启动</w:t>
            </w:r>
          </w:p>
        </w:tc>
      </w:tr>
      <w:tr w14:paraId="5CDFFA10">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CE121A6">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w:t>
            </w:r>
            <w:r>
              <w:rPr>
                <w:rFonts w:hint="eastAsia" w:ascii="宋体" w:hAnsi="宋体" w:cs="宋体"/>
                <w:color w:val="auto"/>
                <w:kern w:val="0"/>
                <w:sz w:val="20"/>
                <w:szCs w:val="20"/>
                <w:lang w:val="en-US" w:eastAsia="zh-CN" w:bidi="ar"/>
              </w:rPr>
              <w:t>4</w:t>
            </w:r>
          </w:p>
        </w:tc>
        <w:tc>
          <w:tcPr>
            <w:tcW w:w="1070" w:type="dxa"/>
            <w:vMerge w:val="continue"/>
            <w:tcBorders>
              <w:left w:val="single" w:color="000000" w:sz="4" w:space="0"/>
              <w:right w:val="single" w:color="000000" w:sz="4" w:space="0"/>
            </w:tcBorders>
            <w:noWrap w:val="0"/>
            <w:vAlign w:val="center"/>
          </w:tcPr>
          <w:p w14:paraId="0BF99609">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BB90DBD">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固件设置口令</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31CE8F3F">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支持设置口令、修改口令、验证口令功能</w:t>
            </w:r>
          </w:p>
        </w:tc>
      </w:tr>
      <w:tr w14:paraId="4FDADB32">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55D043A">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w:t>
            </w:r>
            <w:r>
              <w:rPr>
                <w:rFonts w:hint="eastAsia" w:ascii="宋体" w:hAnsi="宋体" w:cs="宋体"/>
                <w:color w:val="auto"/>
                <w:kern w:val="0"/>
                <w:sz w:val="20"/>
                <w:szCs w:val="20"/>
                <w:lang w:val="en-US" w:eastAsia="zh-CN" w:bidi="ar"/>
              </w:rPr>
              <w:t>5</w:t>
            </w:r>
          </w:p>
        </w:tc>
        <w:tc>
          <w:tcPr>
            <w:tcW w:w="1070" w:type="dxa"/>
            <w:vMerge w:val="continue"/>
            <w:tcBorders>
              <w:left w:val="single" w:color="000000" w:sz="4" w:space="0"/>
              <w:bottom w:val="single" w:color="000000" w:sz="4" w:space="0"/>
              <w:right w:val="single" w:color="000000" w:sz="4" w:space="0"/>
            </w:tcBorders>
            <w:noWrap w:val="0"/>
            <w:vAlign w:val="center"/>
          </w:tcPr>
          <w:p w14:paraId="37315FA3">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CD55B7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固件设置网络引导</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3F33D12A">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支持网络引导启动和关闭功能</w:t>
            </w:r>
          </w:p>
        </w:tc>
      </w:tr>
      <w:tr w14:paraId="69F004FD">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80C9641">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w:t>
            </w:r>
            <w:r>
              <w:rPr>
                <w:rFonts w:hint="eastAsia" w:ascii="宋体" w:hAnsi="宋体" w:cs="宋体"/>
                <w:color w:val="auto"/>
                <w:kern w:val="0"/>
                <w:sz w:val="20"/>
                <w:szCs w:val="20"/>
                <w:lang w:val="en-US" w:eastAsia="zh-CN" w:bidi="ar"/>
              </w:rPr>
              <w:t>6</w:t>
            </w:r>
          </w:p>
        </w:tc>
        <w:tc>
          <w:tcPr>
            <w:tcW w:w="1070" w:type="dxa"/>
            <w:tcBorders>
              <w:top w:val="single" w:color="000000" w:sz="4" w:space="0"/>
              <w:left w:val="single" w:color="000000" w:sz="4" w:space="0"/>
              <w:right w:val="single" w:color="000000" w:sz="4" w:space="0"/>
            </w:tcBorders>
            <w:noWrap w:val="0"/>
            <w:vAlign w:val="center"/>
          </w:tcPr>
          <w:p w14:paraId="7E309A2D">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存储设备可靠性</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39B61CE">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固态存储寿命</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7F612327">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TBW ≥ 80TB（条件：240GB 硬盘容量）</w:t>
            </w:r>
          </w:p>
        </w:tc>
      </w:tr>
      <w:tr w14:paraId="6F589A37">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30B0237">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w:t>
            </w:r>
            <w:r>
              <w:rPr>
                <w:rFonts w:hint="eastAsia" w:ascii="宋体" w:hAnsi="宋体" w:cs="宋体"/>
                <w:color w:val="auto"/>
                <w:kern w:val="0"/>
                <w:sz w:val="20"/>
                <w:szCs w:val="20"/>
                <w:lang w:val="en-US" w:eastAsia="zh-CN" w:bidi="ar"/>
              </w:rPr>
              <w:t>7</w:t>
            </w:r>
          </w:p>
        </w:tc>
        <w:tc>
          <w:tcPr>
            <w:tcW w:w="1070" w:type="dxa"/>
            <w:tcBorders>
              <w:top w:val="single" w:color="000000" w:sz="4" w:space="0"/>
              <w:left w:val="single" w:color="000000" w:sz="4" w:space="0"/>
              <w:right w:val="single" w:color="000000" w:sz="4" w:space="0"/>
            </w:tcBorders>
            <w:noWrap w:val="0"/>
            <w:vAlign w:val="center"/>
          </w:tcPr>
          <w:p w14:paraId="5DEE18B5">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显示</w:t>
            </w:r>
            <w:r>
              <w:rPr>
                <w:rFonts w:hint="eastAsia" w:ascii="宋体" w:hAnsi="宋体" w:eastAsia="宋体" w:cs="宋体"/>
                <w:color w:val="auto"/>
                <w:kern w:val="0"/>
                <w:sz w:val="20"/>
                <w:szCs w:val="20"/>
                <w:lang w:val="en-US" w:eastAsia="zh-CN" w:bidi="ar"/>
              </w:rPr>
              <w:t>设备</w:t>
            </w:r>
            <w:r>
              <w:rPr>
                <w:rFonts w:hint="eastAsia" w:ascii="宋体" w:hAnsi="宋体" w:eastAsia="宋体" w:cs="宋体"/>
                <w:color w:val="auto"/>
                <w:kern w:val="0"/>
                <w:sz w:val="20"/>
                <w:szCs w:val="20"/>
                <w:lang w:bidi="ar"/>
              </w:rPr>
              <w:t>可靠性</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7103360">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显示屏屏幕失效点</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05A9C77">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9813.2 的要求</w:t>
            </w:r>
          </w:p>
        </w:tc>
      </w:tr>
      <w:tr w14:paraId="6E611F5A">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6259180">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w:t>
            </w:r>
            <w:r>
              <w:rPr>
                <w:rFonts w:hint="eastAsia" w:ascii="宋体" w:hAnsi="宋体" w:cs="宋体"/>
                <w:color w:val="auto"/>
                <w:kern w:val="0"/>
                <w:sz w:val="20"/>
                <w:szCs w:val="20"/>
                <w:lang w:val="en-US" w:eastAsia="zh-CN" w:bidi="ar"/>
              </w:rPr>
              <w:t>8</w:t>
            </w:r>
          </w:p>
        </w:tc>
        <w:tc>
          <w:tcPr>
            <w:tcW w:w="1070" w:type="dxa"/>
            <w:vMerge w:val="restart"/>
            <w:tcBorders>
              <w:top w:val="single" w:color="000000" w:sz="4" w:space="0"/>
              <w:left w:val="single" w:color="000000" w:sz="4" w:space="0"/>
              <w:right w:val="single" w:color="000000" w:sz="4" w:space="0"/>
            </w:tcBorders>
            <w:noWrap w:val="0"/>
            <w:vAlign w:val="center"/>
          </w:tcPr>
          <w:p w14:paraId="5616FFFC">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外设可</w:t>
            </w:r>
          </w:p>
          <w:p w14:paraId="3970E654">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靠性</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E6E938D">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键盘按键寿命</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00B80B0">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≥1000 万次</w:t>
            </w:r>
          </w:p>
        </w:tc>
      </w:tr>
      <w:tr w14:paraId="507857EC">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A4E62DF">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w:t>
            </w:r>
            <w:r>
              <w:rPr>
                <w:rFonts w:hint="eastAsia" w:ascii="宋体" w:hAnsi="宋体" w:cs="宋体"/>
                <w:color w:val="auto"/>
                <w:kern w:val="0"/>
                <w:sz w:val="20"/>
                <w:szCs w:val="20"/>
                <w:lang w:val="en-US" w:eastAsia="zh-CN" w:bidi="ar"/>
              </w:rPr>
              <w:t>9</w:t>
            </w:r>
          </w:p>
        </w:tc>
        <w:tc>
          <w:tcPr>
            <w:tcW w:w="1070" w:type="dxa"/>
            <w:vMerge w:val="continue"/>
            <w:tcBorders>
              <w:left w:val="single" w:color="000000" w:sz="4" w:space="0"/>
              <w:right w:val="single" w:color="000000" w:sz="4" w:space="0"/>
            </w:tcBorders>
            <w:noWrap w:val="0"/>
            <w:vAlign w:val="center"/>
          </w:tcPr>
          <w:p w14:paraId="314B0D2C">
            <w:pPr>
              <w:widowControl/>
              <w:adjustRightInd w:val="0"/>
              <w:jc w:val="center"/>
              <w:textAlignment w:val="center"/>
              <w:rPr>
                <w:rFonts w:hint="eastAsia" w:ascii="宋体" w:hAnsi="宋体" w:eastAsia="宋体" w:cs="宋体"/>
                <w:color w:val="auto"/>
                <w:kern w:val="0"/>
                <w:sz w:val="20"/>
                <w:szCs w:val="20"/>
                <w:lang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E00EA40">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鼠标按键寿命</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3F8ACF83">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≥500 万次</w:t>
            </w:r>
          </w:p>
        </w:tc>
      </w:tr>
      <w:tr w14:paraId="1C2D8430">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050BD5B">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100</w:t>
            </w:r>
          </w:p>
        </w:tc>
        <w:tc>
          <w:tcPr>
            <w:tcW w:w="1070" w:type="dxa"/>
            <w:vMerge w:val="continue"/>
            <w:tcBorders>
              <w:left w:val="single" w:color="000000" w:sz="4" w:space="0"/>
              <w:right w:val="single" w:color="000000" w:sz="4" w:space="0"/>
            </w:tcBorders>
            <w:noWrap w:val="0"/>
            <w:vAlign w:val="center"/>
          </w:tcPr>
          <w:p w14:paraId="04F77D56">
            <w:pPr>
              <w:widowControl/>
              <w:adjustRightInd w:val="0"/>
              <w:jc w:val="center"/>
              <w:textAlignment w:val="center"/>
              <w:rPr>
                <w:rFonts w:eastAsia="宋体"/>
                <w:color w:val="auto"/>
                <w:spacing w:val="-5"/>
                <w:kern w:val="2"/>
                <w:szCs w:val="24"/>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71F2909">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键盘鼠标线材寿命</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32FB021">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键盘鼠标所用线材经±60 °弯折不低于 3000 次，功能、外观完好</w:t>
            </w:r>
          </w:p>
        </w:tc>
      </w:tr>
      <w:tr w14:paraId="76CA7831">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1350E96">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101</w:t>
            </w:r>
          </w:p>
        </w:tc>
        <w:tc>
          <w:tcPr>
            <w:tcW w:w="1070" w:type="dxa"/>
            <w:vMerge w:val="continue"/>
            <w:tcBorders>
              <w:left w:val="single" w:color="000000" w:sz="4" w:space="0"/>
              <w:right w:val="single" w:color="000000" w:sz="4" w:space="0"/>
            </w:tcBorders>
            <w:noWrap w:val="0"/>
            <w:vAlign w:val="center"/>
          </w:tcPr>
          <w:p w14:paraId="53DEE3A4">
            <w:pPr>
              <w:widowControl/>
              <w:adjustRightInd w:val="0"/>
              <w:jc w:val="center"/>
              <w:textAlignment w:val="center"/>
              <w:rPr>
                <w:rFonts w:eastAsia="宋体"/>
                <w:color w:val="auto"/>
                <w:spacing w:val="-5"/>
                <w:kern w:val="2"/>
                <w:szCs w:val="24"/>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B3383E9">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风扇寿命</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CEAA91C">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≥4 万小时</w:t>
            </w:r>
          </w:p>
        </w:tc>
      </w:tr>
      <w:tr w14:paraId="182FA5A8">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97A321E">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r>
              <w:rPr>
                <w:rFonts w:hint="eastAsia" w:ascii="宋体" w:hAnsi="宋体" w:cs="宋体"/>
                <w:color w:val="auto"/>
                <w:kern w:val="0"/>
                <w:sz w:val="20"/>
                <w:szCs w:val="20"/>
                <w:lang w:val="en-US" w:eastAsia="zh-CN" w:bidi="ar"/>
              </w:rPr>
              <w:t>2</w:t>
            </w:r>
          </w:p>
        </w:tc>
        <w:tc>
          <w:tcPr>
            <w:tcW w:w="1070" w:type="dxa"/>
            <w:vMerge w:val="restart"/>
            <w:tcBorders>
              <w:top w:val="single" w:color="000000" w:sz="4" w:space="0"/>
              <w:left w:val="single" w:color="000000" w:sz="4" w:space="0"/>
              <w:right w:val="single" w:color="000000" w:sz="4" w:space="0"/>
            </w:tcBorders>
            <w:noWrap w:val="0"/>
            <w:vAlign w:val="center"/>
          </w:tcPr>
          <w:p w14:paraId="10B3B319">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整机</w:t>
            </w:r>
          </w:p>
          <w:p w14:paraId="10A719F2">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可靠</w:t>
            </w:r>
          </w:p>
          <w:p w14:paraId="5E246227">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性要</w:t>
            </w:r>
          </w:p>
          <w:p w14:paraId="0139E23F">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求</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84CF39D">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电磁兼容性要求的抗扰度</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3471264">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9254.2 的规定</w:t>
            </w:r>
          </w:p>
        </w:tc>
      </w:tr>
      <w:tr w14:paraId="61650273">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5DA0898">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r>
              <w:rPr>
                <w:rFonts w:hint="eastAsia" w:ascii="宋体" w:hAnsi="宋体" w:cs="宋体"/>
                <w:color w:val="auto"/>
                <w:kern w:val="0"/>
                <w:sz w:val="20"/>
                <w:szCs w:val="20"/>
                <w:lang w:val="en-US" w:eastAsia="zh-CN" w:bidi="ar"/>
              </w:rPr>
              <w:t>3</w:t>
            </w:r>
          </w:p>
        </w:tc>
        <w:tc>
          <w:tcPr>
            <w:tcW w:w="1070" w:type="dxa"/>
            <w:vMerge w:val="continue"/>
            <w:tcBorders>
              <w:left w:val="single" w:color="000000" w:sz="4" w:space="0"/>
              <w:right w:val="single" w:color="000000" w:sz="4" w:space="0"/>
            </w:tcBorders>
            <w:noWrap w:val="0"/>
            <w:vAlign w:val="center"/>
          </w:tcPr>
          <w:p w14:paraId="611FDF57">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F05141C">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环境条件要求的气候环境适应性</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5894683">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9813.1 中规定</w:t>
            </w:r>
          </w:p>
        </w:tc>
      </w:tr>
      <w:tr w14:paraId="220DBDE0">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419B617">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r>
              <w:rPr>
                <w:rFonts w:hint="eastAsia" w:ascii="宋体" w:hAnsi="宋体" w:cs="宋体"/>
                <w:color w:val="auto"/>
                <w:kern w:val="0"/>
                <w:sz w:val="20"/>
                <w:szCs w:val="20"/>
                <w:lang w:val="en-US" w:eastAsia="zh-CN" w:bidi="ar"/>
              </w:rPr>
              <w:t>4</w:t>
            </w:r>
          </w:p>
        </w:tc>
        <w:tc>
          <w:tcPr>
            <w:tcW w:w="1070" w:type="dxa"/>
            <w:vMerge w:val="continue"/>
            <w:tcBorders>
              <w:left w:val="single" w:color="000000" w:sz="4" w:space="0"/>
              <w:right w:val="single" w:color="000000" w:sz="4" w:space="0"/>
            </w:tcBorders>
            <w:noWrap w:val="0"/>
            <w:vAlign w:val="center"/>
          </w:tcPr>
          <w:p w14:paraId="43177304">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4804FBB">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环境条件要求的振动适应性</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810A1D3">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9813.1 中规定</w:t>
            </w:r>
          </w:p>
        </w:tc>
      </w:tr>
      <w:tr w14:paraId="699E7BC7">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B54BF19">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r>
              <w:rPr>
                <w:rFonts w:hint="eastAsia" w:ascii="宋体" w:hAnsi="宋体" w:cs="宋体"/>
                <w:color w:val="auto"/>
                <w:kern w:val="0"/>
                <w:sz w:val="20"/>
                <w:szCs w:val="20"/>
                <w:lang w:val="en-US" w:eastAsia="zh-CN" w:bidi="ar"/>
              </w:rPr>
              <w:t>5</w:t>
            </w:r>
          </w:p>
        </w:tc>
        <w:tc>
          <w:tcPr>
            <w:tcW w:w="1070" w:type="dxa"/>
            <w:vMerge w:val="continue"/>
            <w:tcBorders>
              <w:left w:val="single" w:color="000000" w:sz="4" w:space="0"/>
              <w:right w:val="single" w:color="000000" w:sz="4" w:space="0"/>
            </w:tcBorders>
            <w:noWrap w:val="0"/>
            <w:vAlign w:val="center"/>
          </w:tcPr>
          <w:p w14:paraId="5415B2E0">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279E75F">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环境条件要求的冲击适应性</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44F5D91">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9813.1 中规定</w:t>
            </w:r>
          </w:p>
        </w:tc>
      </w:tr>
      <w:tr w14:paraId="2F64DDA7">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CA3DFC">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r>
              <w:rPr>
                <w:rFonts w:hint="eastAsia" w:ascii="宋体" w:hAnsi="宋体" w:cs="宋体"/>
                <w:color w:val="auto"/>
                <w:kern w:val="0"/>
                <w:sz w:val="20"/>
                <w:szCs w:val="20"/>
                <w:lang w:val="en-US" w:eastAsia="zh-CN" w:bidi="ar"/>
              </w:rPr>
              <w:t>6</w:t>
            </w:r>
          </w:p>
        </w:tc>
        <w:tc>
          <w:tcPr>
            <w:tcW w:w="1070" w:type="dxa"/>
            <w:vMerge w:val="continue"/>
            <w:tcBorders>
              <w:left w:val="single" w:color="000000" w:sz="4" w:space="0"/>
              <w:right w:val="single" w:color="000000" w:sz="4" w:space="0"/>
            </w:tcBorders>
            <w:noWrap w:val="0"/>
            <w:vAlign w:val="center"/>
          </w:tcPr>
          <w:p w14:paraId="289F0891">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954B18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环境条件要求的碰撞适应性</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77553F3">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9813.1 中规定</w:t>
            </w:r>
          </w:p>
        </w:tc>
      </w:tr>
      <w:tr w14:paraId="43DEB356">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E1B0BAC">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r>
              <w:rPr>
                <w:rFonts w:hint="eastAsia" w:ascii="宋体" w:hAnsi="宋体" w:cs="宋体"/>
                <w:color w:val="auto"/>
                <w:kern w:val="0"/>
                <w:sz w:val="20"/>
                <w:szCs w:val="20"/>
                <w:lang w:val="en-US" w:eastAsia="zh-CN" w:bidi="ar"/>
              </w:rPr>
              <w:t>7</w:t>
            </w:r>
          </w:p>
        </w:tc>
        <w:tc>
          <w:tcPr>
            <w:tcW w:w="1070" w:type="dxa"/>
            <w:vMerge w:val="continue"/>
            <w:tcBorders>
              <w:left w:val="single" w:color="000000" w:sz="4" w:space="0"/>
              <w:right w:val="single" w:color="000000" w:sz="4" w:space="0"/>
            </w:tcBorders>
            <w:noWrap w:val="0"/>
            <w:vAlign w:val="center"/>
          </w:tcPr>
          <w:p w14:paraId="369FFED8">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0F454E7D">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环境条件要求的运输包装件跌落适应性</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31346F6C">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9813.1 中规定</w:t>
            </w:r>
          </w:p>
        </w:tc>
      </w:tr>
      <w:tr w14:paraId="4CF0550E">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8EC75D">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r>
              <w:rPr>
                <w:rFonts w:hint="eastAsia" w:ascii="宋体" w:hAnsi="宋体" w:cs="宋体"/>
                <w:color w:val="auto"/>
                <w:kern w:val="0"/>
                <w:sz w:val="20"/>
                <w:szCs w:val="20"/>
                <w:lang w:val="en-US" w:eastAsia="zh-CN" w:bidi="ar"/>
              </w:rPr>
              <w:t>8</w:t>
            </w:r>
          </w:p>
        </w:tc>
        <w:tc>
          <w:tcPr>
            <w:tcW w:w="1070" w:type="dxa"/>
            <w:vMerge w:val="continue"/>
            <w:tcBorders>
              <w:left w:val="single" w:color="000000" w:sz="4" w:space="0"/>
              <w:right w:val="single" w:color="000000" w:sz="4" w:space="0"/>
            </w:tcBorders>
            <w:noWrap w:val="0"/>
            <w:vAlign w:val="center"/>
          </w:tcPr>
          <w:p w14:paraId="4F1B572D">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0A9CA3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kern w:val="0"/>
                <w:sz w:val="20"/>
                <w:szCs w:val="20"/>
                <w:lang w:bidi="ar"/>
              </w:rPr>
              <w:t>MTBF 测试</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81B5FA5">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MTBF(m1)≥10 万小时</w:t>
            </w:r>
          </w:p>
        </w:tc>
      </w:tr>
      <w:tr w14:paraId="0E4FCB34">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4CDAD1">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r>
              <w:rPr>
                <w:rFonts w:hint="eastAsia" w:ascii="宋体" w:hAnsi="宋体" w:cs="宋体"/>
                <w:color w:val="auto"/>
                <w:kern w:val="0"/>
                <w:sz w:val="20"/>
                <w:szCs w:val="20"/>
                <w:lang w:val="en-US" w:eastAsia="zh-CN" w:bidi="ar"/>
              </w:rPr>
              <w:t>9</w:t>
            </w:r>
          </w:p>
        </w:tc>
        <w:tc>
          <w:tcPr>
            <w:tcW w:w="1070" w:type="dxa"/>
            <w:vMerge w:val="restart"/>
            <w:tcBorders>
              <w:top w:val="single" w:color="000000" w:sz="4" w:space="0"/>
              <w:left w:val="single" w:color="000000" w:sz="4" w:space="0"/>
              <w:right w:val="single" w:color="000000" w:sz="4" w:space="0"/>
            </w:tcBorders>
            <w:noWrap w:val="0"/>
            <w:vAlign w:val="center"/>
          </w:tcPr>
          <w:p w14:paraId="3007ADB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兼容</w:t>
            </w:r>
          </w:p>
          <w:p w14:paraId="5AA4564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要求</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209E8FE">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*常用软件兼容要求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2B2B189">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支持流式软件、版式软件、浏览器、邮件客户端、解压软件、多媒体、图形图像处理等常用软件。</w:t>
            </w:r>
          </w:p>
        </w:tc>
      </w:tr>
      <w:tr w14:paraId="7357643B">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5570FD0">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w:t>
            </w:r>
            <w:r>
              <w:rPr>
                <w:rFonts w:hint="eastAsia" w:ascii="宋体" w:hAnsi="宋体" w:cs="宋体"/>
                <w:color w:val="auto"/>
                <w:kern w:val="0"/>
                <w:sz w:val="20"/>
                <w:szCs w:val="20"/>
                <w:lang w:val="en-US" w:eastAsia="zh-CN" w:bidi="ar"/>
              </w:rPr>
              <w:t>10</w:t>
            </w:r>
          </w:p>
        </w:tc>
        <w:tc>
          <w:tcPr>
            <w:tcW w:w="1070" w:type="dxa"/>
            <w:vMerge w:val="continue"/>
            <w:tcBorders>
              <w:left w:val="single" w:color="000000" w:sz="4" w:space="0"/>
              <w:right w:val="single" w:color="000000" w:sz="4" w:space="0"/>
            </w:tcBorders>
            <w:noWrap w:val="0"/>
            <w:vAlign w:val="center"/>
          </w:tcPr>
          <w:p w14:paraId="1C7AE878">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477820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*数据库兼容</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1F33C32F">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兼容 3 个及以上厂商的数据库产品</w:t>
            </w:r>
          </w:p>
        </w:tc>
      </w:tr>
      <w:tr w14:paraId="2E3AD071">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A616643">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w:t>
            </w:r>
            <w:r>
              <w:rPr>
                <w:rFonts w:hint="eastAsia" w:ascii="宋体" w:hAnsi="宋体" w:cs="宋体"/>
                <w:color w:val="auto"/>
                <w:kern w:val="0"/>
                <w:sz w:val="20"/>
                <w:szCs w:val="20"/>
                <w:lang w:val="en-US" w:eastAsia="zh-CN" w:bidi="ar"/>
              </w:rPr>
              <w:t>11</w:t>
            </w:r>
          </w:p>
        </w:tc>
        <w:tc>
          <w:tcPr>
            <w:tcW w:w="1070" w:type="dxa"/>
            <w:vMerge w:val="continue"/>
            <w:tcBorders>
              <w:left w:val="single" w:color="000000" w:sz="4" w:space="0"/>
              <w:right w:val="single" w:color="000000" w:sz="4" w:space="0"/>
            </w:tcBorders>
            <w:noWrap w:val="0"/>
            <w:vAlign w:val="center"/>
          </w:tcPr>
          <w:p w14:paraId="4EB4884D">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A35D61A">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*中间件兼容</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02E69E7">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兼容 3 个及以上厂商中间件产品</w:t>
            </w:r>
          </w:p>
        </w:tc>
      </w:tr>
      <w:tr w14:paraId="110F2BAD">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0395F4">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w:t>
            </w:r>
            <w:r>
              <w:rPr>
                <w:rFonts w:hint="eastAsia" w:ascii="宋体" w:hAnsi="宋体" w:cs="宋体"/>
                <w:color w:val="auto"/>
                <w:kern w:val="0"/>
                <w:sz w:val="20"/>
                <w:szCs w:val="20"/>
                <w:lang w:val="en-US" w:eastAsia="zh-CN" w:bidi="ar"/>
              </w:rPr>
              <w:t>2</w:t>
            </w:r>
          </w:p>
        </w:tc>
        <w:tc>
          <w:tcPr>
            <w:tcW w:w="1070" w:type="dxa"/>
            <w:vMerge w:val="continue"/>
            <w:tcBorders>
              <w:left w:val="single" w:color="000000" w:sz="4" w:space="0"/>
              <w:bottom w:val="single" w:color="000000" w:sz="4" w:space="0"/>
              <w:right w:val="single" w:color="000000" w:sz="4" w:space="0"/>
            </w:tcBorders>
            <w:noWrap w:val="0"/>
            <w:vAlign w:val="center"/>
          </w:tcPr>
          <w:p w14:paraId="7ED32856">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9713B4F">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平台软件兼容</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C74502D">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兼容 3 个及以上厂商云计算及大数据平台</w:t>
            </w:r>
          </w:p>
        </w:tc>
      </w:tr>
      <w:tr w14:paraId="0622F6D4">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2DBF027">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w:t>
            </w:r>
            <w:r>
              <w:rPr>
                <w:rFonts w:hint="eastAsia" w:ascii="宋体" w:hAnsi="宋体" w:cs="宋体"/>
                <w:color w:val="auto"/>
                <w:kern w:val="0"/>
                <w:sz w:val="20"/>
                <w:szCs w:val="20"/>
                <w:lang w:val="en-US" w:eastAsia="zh-CN" w:bidi="ar"/>
              </w:rPr>
              <w:t>3</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32BEA99F">
            <w:pPr>
              <w:widowControl/>
              <w:adjustRightInd w:val="0"/>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包装及运</w:t>
            </w:r>
          </w:p>
          <w:p w14:paraId="4770D39B">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输要求</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C2A2DA4">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*标志、包装、运输</w:t>
            </w:r>
          </w:p>
          <w:p w14:paraId="5BB8D2BC">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和贮存</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625EC10">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9813.1 和商品包装政府采购需求标准的相关规定</w:t>
            </w:r>
          </w:p>
        </w:tc>
      </w:tr>
      <w:tr w14:paraId="7D3FCCFE">
        <w:tblPrEx>
          <w:tblCellMar>
            <w:top w:w="0" w:type="dxa"/>
            <w:left w:w="108" w:type="dxa"/>
            <w:bottom w:w="0" w:type="dxa"/>
            <w:right w:w="108" w:type="dxa"/>
          </w:tblCellMar>
        </w:tblPrEx>
        <w:trPr>
          <w:trHeight w:val="556" w:hRule="atLeast"/>
        </w:trPr>
        <w:tc>
          <w:tcPr>
            <w:tcW w:w="589" w:type="dxa"/>
            <w:tcBorders>
              <w:top w:val="single" w:color="auto" w:sz="4" w:space="0"/>
              <w:left w:val="single" w:color="000000" w:sz="4" w:space="0"/>
              <w:bottom w:val="single" w:color="000000" w:sz="4" w:space="0"/>
              <w:right w:val="single" w:color="000000" w:sz="4" w:space="0"/>
            </w:tcBorders>
            <w:noWrap w:val="0"/>
            <w:vAlign w:val="center"/>
          </w:tcPr>
          <w:p w14:paraId="5DC03EDD">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w:t>
            </w:r>
            <w:r>
              <w:rPr>
                <w:rFonts w:hint="eastAsia" w:ascii="宋体" w:hAnsi="宋体" w:cs="宋体"/>
                <w:color w:val="auto"/>
                <w:kern w:val="0"/>
                <w:sz w:val="20"/>
                <w:szCs w:val="20"/>
                <w:lang w:val="en-US" w:eastAsia="zh-CN" w:bidi="ar"/>
              </w:rPr>
              <w:t>4</w:t>
            </w:r>
          </w:p>
        </w:tc>
        <w:tc>
          <w:tcPr>
            <w:tcW w:w="1070" w:type="dxa"/>
            <w:vMerge w:val="restart"/>
            <w:tcBorders>
              <w:top w:val="single" w:color="auto" w:sz="4" w:space="0"/>
              <w:left w:val="single" w:color="000000" w:sz="4" w:space="0"/>
              <w:right w:val="single" w:color="000000" w:sz="4" w:space="0"/>
            </w:tcBorders>
            <w:noWrap w:val="0"/>
            <w:vAlign w:val="center"/>
          </w:tcPr>
          <w:p w14:paraId="65790D22">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服务</w:t>
            </w:r>
          </w:p>
          <w:p w14:paraId="25B560A9">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要求</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D83A10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*配置检查工具</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7241241B">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供应商提供自检测试工具</w:t>
            </w:r>
          </w:p>
        </w:tc>
      </w:tr>
      <w:tr w14:paraId="37EB50BE">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C25655E">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w:t>
            </w:r>
            <w:r>
              <w:rPr>
                <w:rFonts w:hint="eastAsia" w:ascii="宋体" w:hAnsi="宋体" w:cs="宋体"/>
                <w:color w:val="auto"/>
                <w:kern w:val="0"/>
                <w:sz w:val="20"/>
                <w:szCs w:val="20"/>
                <w:lang w:val="en-US" w:eastAsia="zh-CN" w:bidi="ar"/>
              </w:rPr>
              <w:t>5</w:t>
            </w:r>
          </w:p>
        </w:tc>
        <w:tc>
          <w:tcPr>
            <w:tcW w:w="1070" w:type="dxa"/>
            <w:vMerge w:val="continue"/>
            <w:tcBorders>
              <w:left w:val="single" w:color="000000" w:sz="4" w:space="0"/>
              <w:right w:val="single" w:color="000000" w:sz="4" w:space="0"/>
            </w:tcBorders>
            <w:noWrap w:val="0"/>
            <w:vAlign w:val="center"/>
          </w:tcPr>
          <w:p w14:paraId="6BBBFE8B">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3825AD6">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*服务响应</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C6D1252">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a）</w:t>
            </w:r>
            <w:r>
              <w:rPr>
                <w:rFonts w:hint="eastAsia" w:ascii="宋体" w:hAnsi="宋体" w:eastAsia="宋体" w:cs="宋体"/>
                <w:color w:val="auto"/>
                <w:kern w:val="0"/>
                <w:sz w:val="20"/>
                <w:szCs w:val="20"/>
                <w:lang w:val="en-US" w:eastAsia="zh-CN" w:bidi="ar"/>
              </w:rPr>
              <w:t xml:space="preserve">供应商提供电话、电子邮件、远程连接等多种形式服务； </w:t>
            </w:r>
          </w:p>
          <w:p w14:paraId="204D8354">
            <w:pPr>
              <w:widowControl/>
              <w:adjustRightInd w:val="0"/>
              <w:jc w:val="both"/>
              <w:textAlignment w:val="center"/>
              <w:rPr>
                <w:rFonts w:hint="eastAsia" w:ascii="宋体" w:hAnsi="宋体" w:eastAsia="宋体" w:cs="宋体"/>
                <w:b/>
                <w:bCs/>
                <w:color w:val="auto"/>
                <w:kern w:val="0"/>
                <w:sz w:val="20"/>
                <w:szCs w:val="20"/>
                <w:lang w:val="en-US" w:eastAsia="zh-CN" w:bidi="ar"/>
              </w:rPr>
            </w:pPr>
            <w:r>
              <w:rPr>
                <w:rFonts w:hint="eastAsia" w:ascii="宋体" w:hAnsi="宋体" w:cs="宋体"/>
                <w:b/>
                <w:bCs/>
                <w:color w:val="auto"/>
                <w:kern w:val="0"/>
                <w:sz w:val="20"/>
                <w:szCs w:val="20"/>
                <w:lang w:val="en-US" w:eastAsia="zh-CN" w:bidi="ar"/>
              </w:rPr>
              <w:t>b）</w:t>
            </w:r>
            <w:r>
              <w:rPr>
                <w:rFonts w:hint="eastAsia" w:ascii="宋体" w:hAnsi="宋体" w:eastAsia="宋体" w:cs="宋体"/>
                <w:b/>
                <w:bCs/>
                <w:color w:val="auto"/>
                <w:kern w:val="0"/>
                <w:sz w:val="20"/>
                <w:szCs w:val="20"/>
                <w:lang w:val="en-US" w:eastAsia="zh-CN" w:bidi="ar"/>
              </w:rPr>
              <w:t>供应商提供同城 4h、异地 12h 技术响应服务，2 个工作</w:t>
            </w:r>
            <w:r>
              <w:rPr>
                <w:rFonts w:hint="eastAsia" w:ascii="宋体" w:hAnsi="宋体" w:cs="宋体"/>
                <w:b/>
                <w:bCs/>
                <w:color w:val="auto"/>
                <w:kern w:val="0"/>
                <w:sz w:val="20"/>
                <w:szCs w:val="20"/>
                <w:lang w:val="en-US" w:eastAsia="zh-CN" w:bidi="ar"/>
              </w:rPr>
              <w:t>日内</w:t>
            </w:r>
            <w:r>
              <w:rPr>
                <w:rFonts w:hint="eastAsia" w:ascii="宋体" w:hAnsi="宋体" w:eastAsia="宋体" w:cs="宋体"/>
                <w:b/>
                <w:bCs/>
                <w:color w:val="auto"/>
                <w:kern w:val="0"/>
                <w:sz w:val="20"/>
                <w:szCs w:val="20"/>
                <w:lang w:val="en-US" w:eastAsia="zh-CN" w:bidi="ar"/>
              </w:rPr>
              <w:t xml:space="preserve">解决问题，对于未能解决的问题和故障应提供可行的升级方案，并提供周转设备或更换设备； </w:t>
            </w:r>
          </w:p>
          <w:p w14:paraId="5A16F449">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c）</w:t>
            </w:r>
            <w:r>
              <w:rPr>
                <w:rFonts w:hint="eastAsia" w:ascii="宋体" w:hAnsi="宋体" w:eastAsia="宋体" w:cs="宋体"/>
                <w:color w:val="auto"/>
                <w:kern w:val="0"/>
                <w:sz w:val="20"/>
                <w:szCs w:val="20"/>
                <w:lang w:val="en-US" w:eastAsia="zh-CN" w:bidi="ar"/>
              </w:rPr>
              <w:t xml:space="preserve">建立全国技术服务体系和服务团体，符合专业服务体系标准要求，提供原厂中文服务； </w:t>
            </w:r>
          </w:p>
          <w:p w14:paraId="2928B4A9">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d）</w:t>
            </w:r>
            <w:r>
              <w:rPr>
                <w:rFonts w:hint="eastAsia" w:ascii="宋体" w:hAnsi="宋体" w:eastAsia="宋体" w:cs="宋体"/>
                <w:color w:val="auto"/>
                <w:kern w:val="0"/>
                <w:sz w:val="20"/>
                <w:szCs w:val="20"/>
                <w:lang w:val="en-US" w:eastAsia="zh-CN" w:bidi="ar"/>
              </w:rPr>
              <w:t>服务周期内提供产品的维修、换件内提供产品的维修、换件和升级服务。</w:t>
            </w:r>
          </w:p>
          <w:p w14:paraId="5DFFF140">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e）</w:t>
            </w:r>
            <w:r>
              <w:rPr>
                <w:rFonts w:hint="eastAsia" w:ascii="宋体" w:hAnsi="宋体" w:eastAsia="宋体" w:cs="宋体"/>
                <w:color w:val="auto"/>
                <w:kern w:val="0"/>
                <w:sz w:val="20"/>
                <w:szCs w:val="20"/>
                <w:lang w:val="en-US" w:eastAsia="zh-CN" w:bidi="ar"/>
              </w:rPr>
              <w:t>免费配送到指定的项目学校。</w:t>
            </w:r>
          </w:p>
        </w:tc>
      </w:tr>
      <w:tr w14:paraId="727392F2">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7CB4FA">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w:t>
            </w:r>
            <w:r>
              <w:rPr>
                <w:rFonts w:hint="eastAsia" w:ascii="宋体" w:hAnsi="宋体" w:cs="宋体"/>
                <w:color w:val="auto"/>
                <w:kern w:val="0"/>
                <w:sz w:val="20"/>
                <w:szCs w:val="20"/>
                <w:lang w:val="en-US" w:eastAsia="zh-CN" w:bidi="ar"/>
              </w:rPr>
              <w:t>6</w:t>
            </w:r>
          </w:p>
        </w:tc>
        <w:tc>
          <w:tcPr>
            <w:tcW w:w="1070" w:type="dxa"/>
            <w:vMerge w:val="continue"/>
            <w:tcBorders>
              <w:left w:val="single" w:color="000000" w:sz="4" w:space="0"/>
              <w:right w:val="single" w:color="000000" w:sz="4" w:space="0"/>
            </w:tcBorders>
            <w:noWrap w:val="0"/>
            <w:vAlign w:val="center"/>
          </w:tcPr>
          <w:p w14:paraId="53C00C58">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996E6B5">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*服务周期</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AF36B39">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a）</w:t>
            </w:r>
            <w:r>
              <w:rPr>
                <w:rFonts w:hint="eastAsia" w:ascii="宋体" w:hAnsi="宋体" w:eastAsia="宋体" w:cs="宋体"/>
                <w:color w:val="auto"/>
                <w:kern w:val="0"/>
                <w:sz w:val="20"/>
                <w:szCs w:val="20"/>
                <w:lang w:val="en-US" w:eastAsia="zh-CN" w:bidi="ar"/>
              </w:rPr>
              <w:t xml:space="preserve"> 设备停产后应继续提供质量保障服务（含备品备件），服务终止时间与最后一批设备交付时间间隔不低于6 年； </w:t>
            </w:r>
          </w:p>
          <w:p w14:paraId="401259BB">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b）</w:t>
            </w:r>
            <w:r>
              <w:rPr>
                <w:rFonts w:hint="eastAsia" w:ascii="宋体" w:hAnsi="宋体" w:eastAsia="宋体" w:cs="宋体"/>
                <w:color w:val="auto"/>
                <w:kern w:val="0"/>
                <w:sz w:val="20"/>
                <w:szCs w:val="20"/>
                <w:lang w:val="en-US" w:eastAsia="zh-CN" w:bidi="ar"/>
              </w:rPr>
              <w:t xml:space="preserve"> 产品停止服务时间应提前 1 年告知； </w:t>
            </w:r>
          </w:p>
          <w:p w14:paraId="590CFB11">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c）</w:t>
            </w:r>
            <w:r>
              <w:rPr>
                <w:rFonts w:hint="eastAsia" w:ascii="宋体" w:hAnsi="宋体" w:eastAsia="宋体" w:cs="宋体"/>
                <w:color w:val="auto"/>
                <w:kern w:val="0"/>
                <w:sz w:val="20"/>
                <w:szCs w:val="20"/>
                <w:lang w:val="en-US" w:eastAsia="zh-CN" w:bidi="ar"/>
              </w:rPr>
              <w:t xml:space="preserve"> 应明确产品发布日期。</w:t>
            </w:r>
          </w:p>
          <w:p w14:paraId="36F65211">
            <w:pPr>
              <w:widowControl/>
              <w:adjustRightInd w:val="0"/>
              <w:jc w:val="both"/>
              <w:textAlignment w:val="center"/>
              <w:rPr>
                <w:rFonts w:hint="eastAsia" w:ascii="宋体" w:hAnsi="宋体" w:eastAsia="宋体" w:cs="宋体"/>
                <w:color w:val="auto"/>
                <w:kern w:val="0"/>
                <w:sz w:val="20"/>
                <w:szCs w:val="20"/>
                <w:lang w:val="en-US" w:eastAsia="zh-CN" w:bidi="ar"/>
              </w:rPr>
            </w:pPr>
          </w:p>
        </w:tc>
      </w:tr>
      <w:tr w14:paraId="503716CA">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28FE0E">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w:t>
            </w:r>
            <w:r>
              <w:rPr>
                <w:rFonts w:hint="eastAsia" w:ascii="宋体" w:hAnsi="宋体" w:cs="宋体"/>
                <w:color w:val="auto"/>
                <w:kern w:val="0"/>
                <w:sz w:val="20"/>
                <w:szCs w:val="20"/>
                <w:lang w:val="en-US" w:eastAsia="zh-CN" w:bidi="ar"/>
              </w:rPr>
              <w:t>7</w:t>
            </w:r>
          </w:p>
        </w:tc>
        <w:tc>
          <w:tcPr>
            <w:tcW w:w="1070" w:type="dxa"/>
            <w:vMerge w:val="continue"/>
            <w:tcBorders>
              <w:left w:val="single" w:color="000000" w:sz="4" w:space="0"/>
              <w:right w:val="single" w:color="000000" w:sz="4" w:space="0"/>
            </w:tcBorders>
            <w:noWrap w:val="0"/>
            <w:vAlign w:val="center"/>
          </w:tcPr>
          <w:p w14:paraId="0456FDEB">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423FC5D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预装</w:t>
            </w:r>
            <w:r>
              <w:rPr>
                <w:rFonts w:hint="eastAsia" w:ascii="宋体" w:hAnsi="宋体" w:eastAsia="宋体" w:cs="宋体"/>
                <w:color w:val="auto"/>
                <w:kern w:val="0"/>
                <w:sz w:val="20"/>
                <w:szCs w:val="20"/>
                <w:lang w:bidi="ar"/>
              </w:rPr>
              <w:t>国产操作系统</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8CE56B6">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预装符合国家正版要求的国产操作系统，提供永久授权，支持1年免费更新及漏洞修复</w:t>
            </w:r>
            <w:r>
              <w:rPr>
                <w:rFonts w:hint="eastAsia" w:ascii="宋体" w:hAnsi="宋体" w:cs="宋体"/>
                <w:color w:val="auto"/>
                <w:kern w:val="0"/>
                <w:sz w:val="20"/>
                <w:szCs w:val="20"/>
                <w:lang w:val="en-US" w:eastAsia="zh-CN" w:bidi="ar"/>
              </w:rPr>
              <w:t>；</w:t>
            </w:r>
          </w:p>
        </w:tc>
      </w:tr>
      <w:tr w14:paraId="512EEAA8">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543628">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w:t>
            </w:r>
            <w:r>
              <w:rPr>
                <w:rFonts w:hint="eastAsia" w:ascii="宋体" w:hAnsi="宋体" w:cs="宋体"/>
                <w:color w:val="auto"/>
                <w:kern w:val="0"/>
                <w:sz w:val="20"/>
                <w:szCs w:val="20"/>
                <w:lang w:val="en-US" w:eastAsia="zh-CN" w:bidi="ar"/>
              </w:rPr>
              <w:t>8</w:t>
            </w:r>
          </w:p>
        </w:tc>
        <w:tc>
          <w:tcPr>
            <w:tcW w:w="1070" w:type="dxa"/>
            <w:vMerge w:val="continue"/>
            <w:tcBorders>
              <w:left w:val="single" w:color="000000" w:sz="4" w:space="0"/>
              <w:right w:val="single" w:color="000000" w:sz="4" w:space="0"/>
            </w:tcBorders>
            <w:noWrap w:val="0"/>
            <w:vAlign w:val="center"/>
          </w:tcPr>
          <w:p w14:paraId="70C05520">
            <w:pPr>
              <w:widowControl/>
              <w:adjustRightInd w:val="0"/>
              <w:jc w:val="center"/>
              <w:textAlignment w:val="center"/>
              <w:rPr>
                <w:rFonts w:hint="eastAsia" w:ascii="宋体" w:hAnsi="宋体" w:eastAsia="宋体" w:cs="宋体"/>
                <w:color w:val="auto"/>
                <w:kern w:val="2"/>
                <w:sz w:val="21"/>
                <w:szCs w:val="24"/>
                <w:lang w:val="en-US" w:eastAsia="zh-CN" w:bidi="ar-SA"/>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D9016A4">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预装国产办公软件</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0BE54B58">
            <w:pPr>
              <w:widowControl/>
              <w:adjustRightInd w:val="0"/>
              <w:jc w:val="both"/>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预装符合国家正版要求的国产主流办公软件（非个人版），提供永久授权，1年软件升级和售后服务，支持和兼容主流文件格式，满足云南省中小学信息科技教材教学需求；</w:t>
            </w:r>
          </w:p>
        </w:tc>
      </w:tr>
      <w:tr w14:paraId="58397E68">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4BFA51A">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w:t>
            </w:r>
            <w:r>
              <w:rPr>
                <w:rFonts w:hint="eastAsia" w:ascii="宋体" w:hAnsi="宋体" w:cs="宋体"/>
                <w:color w:val="auto"/>
                <w:kern w:val="0"/>
                <w:sz w:val="20"/>
                <w:szCs w:val="20"/>
                <w:lang w:val="en-US" w:eastAsia="zh-CN" w:bidi="ar"/>
              </w:rPr>
              <w:t>9</w:t>
            </w:r>
          </w:p>
        </w:tc>
        <w:tc>
          <w:tcPr>
            <w:tcW w:w="1070" w:type="dxa"/>
            <w:vMerge w:val="continue"/>
            <w:tcBorders>
              <w:left w:val="single" w:color="000000" w:sz="4" w:space="0"/>
              <w:right w:val="single" w:color="000000" w:sz="4" w:space="0"/>
            </w:tcBorders>
            <w:noWrap w:val="0"/>
            <w:vAlign w:val="center"/>
          </w:tcPr>
          <w:p w14:paraId="2EDA6234">
            <w:pPr>
              <w:widowControl/>
              <w:adjustRightInd w:val="0"/>
              <w:jc w:val="center"/>
              <w:textAlignment w:val="center"/>
              <w:rPr>
                <w:rFonts w:hint="eastAsia" w:ascii="宋体" w:hAnsi="宋体" w:eastAsia="宋体" w:cs="宋体"/>
                <w:color w:val="auto"/>
                <w:kern w:val="2"/>
                <w:szCs w:val="24"/>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133D75A">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*培训服务</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8923908">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供应商提供培训材料、产品手册、培训视频等培训相关内容</w:t>
            </w:r>
          </w:p>
        </w:tc>
      </w:tr>
      <w:tr w14:paraId="3CB3A49C">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C0AB145">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w:t>
            </w:r>
            <w:r>
              <w:rPr>
                <w:rFonts w:hint="eastAsia" w:ascii="宋体" w:hAnsi="宋体" w:cs="宋体"/>
                <w:color w:val="auto"/>
                <w:kern w:val="0"/>
                <w:sz w:val="20"/>
                <w:szCs w:val="20"/>
                <w:lang w:val="en-US" w:eastAsia="zh-CN" w:bidi="ar"/>
              </w:rPr>
              <w:t>20</w:t>
            </w:r>
          </w:p>
        </w:tc>
        <w:tc>
          <w:tcPr>
            <w:tcW w:w="1070" w:type="dxa"/>
            <w:vMerge w:val="continue"/>
            <w:tcBorders>
              <w:left w:val="single" w:color="000000" w:sz="4" w:space="0"/>
              <w:right w:val="single" w:color="000000" w:sz="4" w:space="0"/>
            </w:tcBorders>
            <w:noWrap w:val="0"/>
            <w:vAlign w:val="center"/>
          </w:tcPr>
          <w:p w14:paraId="601DBF37">
            <w:pPr>
              <w:widowControl/>
              <w:adjustRightInd w:val="0"/>
              <w:jc w:val="center"/>
              <w:textAlignment w:val="center"/>
              <w:rPr>
                <w:rFonts w:hint="eastAsia" w:ascii="宋体" w:hAnsi="宋体" w:eastAsia="宋体" w:cs="宋体"/>
                <w:color w:val="auto"/>
                <w:kern w:val="2"/>
                <w:szCs w:val="24"/>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62776A2">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*典型问题解决手册</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CBBD014">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供应商提供典型问题解决说明文档或视频</w:t>
            </w:r>
          </w:p>
        </w:tc>
      </w:tr>
      <w:tr w14:paraId="22C0464E">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A603D67">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w:t>
            </w:r>
            <w:r>
              <w:rPr>
                <w:rFonts w:hint="eastAsia" w:ascii="宋体" w:hAnsi="宋体" w:cs="宋体"/>
                <w:color w:val="auto"/>
                <w:kern w:val="0"/>
                <w:sz w:val="20"/>
                <w:szCs w:val="20"/>
                <w:lang w:val="en-US" w:eastAsia="zh-CN" w:bidi="ar"/>
              </w:rPr>
              <w:t>21</w:t>
            </w:r>
          </w:p>
        </w:tc>
        <w:tc>
          <w:tcPr>
            <w:tcW w:w="1070" w:type="dxa"/>
            <w:vMerge w:val="continue"/>
            <w:tcBorders>
              <w:left w:val="single" w:color="000000" w:sz="4" w:space="0"/>
              <w:right w:val="single" w:color="000000" w:sz="4" w:space="0"/>
            </w:tcBorders>
            <w:noWrap w:val="0"/>
            <w:vAlign w:val="center"/>
          </w:tcPr>
          <w:p w14:paraId="28CE7EC2">
            <w:pPr>
              <w:widowControl/>
              <w:adjustRightInd w:val="0"/>
              <w:jc w:val="center"/>
              <w:textAlignment w:val="center"/>
              <w:rPr>
                <w:rFonts w:hint="eastAsia" w:ascii="宋体" w:hAnsi="宋体" w:eastAsia="宋体" w:cs="宋体"/>
                <w:color w:val="auto"/>
                <w:kern w:val="2"/>
                <w:szCs w:val="24"/>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363B033C">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*厂家升级软件与</w:t>
            </w:r>
          </w:p>
          <w:p w14:paraId="65DA4FA5">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扩容服务</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4F8484E">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供应商提供上门升级部件/软件与扩容的增值服务</w:t>
            </w:r>
          </w:p>
        </w:tc>
      </w:tr>
      <w:tr w14:paraId="2E0E37E2">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0BCB567">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w:t>
            </w:r>
            <w:r>
              <w:rPr>
                <w:rFonts w:hint="eastAsia" w:ascii="宋体" w:hAnsi="宋体" w:cs="宋体"/>
                <w:color w:val="auto"/>
                <w:kern w:val="0"/>
                <w:sz w:val="20"/>
                <w:szCs w:val="20"/>
                <w:lang w:val="en-US" w:eastAsia="zh-CN" w:bidi="ar"/>
              </w:rPr>
              <w:t>2</w:t>
            </w:r>
          </w:p>
        </w:tc>
        <w:tc>
          <w:tcPr>
            <w:tcW w:w="1070" w:type="dxa"/>
            <w:vMerge w:val="continue"/>
            <w:tcBorders>
              <w:left w:val="single" w:color="000000" w:sz="4" w:space="0"/>
              <w:bottom w:val="nil"/>
              <w:right w:val="single" w:color="000000" w:sz="4" w:space="0"/>
            </w:tcBorders>
            <w:noWrap w:val="0"/>
            <w:vAlign w:val="center"/>
          </w:tcPr>
          <w:p w14:paraId="3293F2BE">
            <w:pPr>
              <w:widowControl/>
              <w:adjustRightInd w:val="0"/>
              <w:jc w:val="center"/>
              <w:textAlignment w:val="center"/>
              <w:rPr>
                <w:rFonts w:hint="eastAsia" w:ascii="宋体" w:hAnsi="宋体" w:eastAsia="宋体" w:cs="宋体"/>
                <w:color w:val="auto"/>
                <w:kern w:val="2"/>
                <w:szCs w:val="24"/>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374A63D">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*整机质量服务要求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1169E705">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免费服务周期（含换件和维修）不小于 3 年</w:t>
            </w:r>
          </w:p>
        </w:tc>
      </w:tr>
      <w:tr w14:paraId="0B3B1F48">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435C09E">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w:t>
            </w:r>
            <w:r>
              <w:rPr>
                <w:rFonts w:hint="eastAsia" w:ascii="宋体" w:hAnsi="宋体" w:cs="宋体"/>
                <w:color w:val="auto"/>
                <w:kern w:val="0"/>
                <w:sz w:val="20"/>
                <w:szCs w:val="20"/>
                <w:lang w:val="en-US" w:eastAsia="zh-CN" w:bidi="ar"/>
              </w:rPr>
              <w:t>3</w:t>
            </w:r>
          </w:p>
        </w:tc>
        <w:tc>
          <w:tcPr>
            <w:tcW w:w="1070" w:type="dxa"/>
            <w:vMerge w:val="restart"/>
            <w:tcBorders>
              <w:top w:val="nil"/>
              <w:left w:val="single" w:color="000000" w:sz="4" w:space="0"/>
              <w:bottom w:val="single" w:color="auto" w:sz="4" w:space="0"/>
              <w:right w:val="single" w:color="000000" w:sz="4" w:space="0"/>
            </w:tcBorders>
            <w:noWrap w:val="0"/>
            <w:vAlign w:val="center"/>
          </w:tcPr>
          <w:p w14:paraId="3A6B875F">
            <w:pPr>
              <w:widowControl/>
              <w:adjustRightInd w:val="0"/>
              <w:jc w:val="both"/>
              <w:textAlignment w:val="center"/>
              <w:rPr>
                <w:rFonts w:hint="eastAsia" w:ascii="宋体" w:hAnsi="宋体" w:eastAsia="宋体" w:cs="宋体"/>
                <w:color w:val="auto"/>
                <w:kern w:val="2"/>
                <w:szCs w:val="24"/>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3FFC99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*合格证书要求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2A86CA5">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供应商提供产品合格证</w:t>
            </w:r>
          </w:p>
        </w:tc>
      </w:tr>
      <w:tr w14:paraId="0E3B4D9E">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AC3F073">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w:t>
            </w:r>
            <w:r>
              <w:rPr>
                <w:rFonts w:hint="eastAsia" w:ascii="宋体" w:hAnsi="宋体" w:cs="宋体"/>
                <w:color w:val="auto"/>
                <w:kern w:val="0"/>
                <w:sz w:val="20"/>
                <w:szCs w:val="20"/>
                <w:lang w:val="en-US" w:eastAsia="zh-CN" w:bidi="ar"/>
              </w:rPr>
              <w:t>4</w:t>
            </w:r>
          </w:p>
        </w:tc>
        <w:tc>
          <w:tcPr>
            <w:tcW w:w="1070" w:type="dxa"/>
            <w:vMerge w:val="continue"/>
            <w:tcBorders>
              <w:top w:val="single" w:color="auto" w:sz="4" w:space="0"/>
              <w:left w:val="single" w:color="000000" w:sz="4" w:space="0"/>
              <w:bottom w:val="single" w:color="auto" w:sz="4" w:space="0"/>
              <w:right w:val="single" w:color="000000" w:sz="4" w:space="0"/>
            </w:tcBorders>
            <w:noWrap w:val="0"/>
            <w:vAlign w:val="center"/>
          </w:tcPr>
          <w:p w14:paraId="458EED47">
            <w:pPr>
              <w:widowControl/>
              <w:adjustRightInd w:val="0"/>
              <w:jc w:val="center"/>
              <w:textAlignment w:val="center"/>
              <w:rPr>
                <w:rFonts w:hint="eastAsia" w:ascii="宋体" w:hAnsi="宋体" w:eastAsia="宋体" w:cs="宋体"/>
                <w:color w:val="auto"/>
                <w:kern w:val="2"/>
                <w:szCs w:val="24"/>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25C044F6">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*开箱组装/使用</w:t>
            </w:r>
          </w:p>
          <w:p w14:paraId="34291F01">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指导要求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764F40CF">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供应商提供开箱组装/使用指导</w:t>
            </w:r>
          </w:p>
        </w:tc>
      </w:tr>
      <w:tr w14:paraId="746304BC">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24D386">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w:t>
            </w:r>
            <w:r>
              <w:rPr>
                <w:rFonts w:hint="eastAsia" w:ascii="宋体" w:hAnsi="宋体" w:cs="宋体"/>
                <w:color w:val="auto"/>
                <w:kern w:val="0"/>
                <w:sz w:val="20"/>
                <w:szCs w:val="20"/>
                <w:lang w:val="en-US" w:eastAsia="zh-CN" w:bidi="ar"/>
              </w:rPr>
              <w:t>5</w:t>
            </w:r>
          </w:p>
        </w:tc>
        <w:tc>
          <w:tcPr>
            <w:tcW w:w="1070" w:type="dxa"/>
            <w:vMerge w:val="continue"/>
            <w:tcBorders>
              <w:top w:val="single" w:color="auto" w:sz="4" w:space="0"/>
              <w:left w:val="single" w:color="000000" w:sz="4" w:space="0"/>
              <w:bottom w:val="single" w:color="auto" w:sz="4" w:space="0"/>
              <w:right w:val="single" w:color="000000" w:sz="4" w:space="0"/>
            </w:tcBorders>
            <w:noWrap w:val="0"/>
            <w:vAlign w:val="center"/>
          </w:tcPr>
          <w:p w14:paraId="6DEF8B71">
            <w:pPr>
              <w:widowControl/>
              <w:adjustRightInd w:val="0"/>
              <w:jc w:val="center"/>
              <w:textAlignment w:val="center"/>
              <w:rPr>
                <w:rFonts w:hint="eastAsia" w:ascii="宋体" w:hAnsi="宋体" w:eastAsia="宋体" w:cs="宋体"/>
                <w:color w:val="auto"/>
                <w:kern w:val="2"/>
                <w:szCs w:val="24"/>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CEDEBC7">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*驱动下载服务要求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11FA649D">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供应商提供驱动光盘或下载方式</w:t>
            </w:r>
          </w:p>
        </w:tc>
      </w:tr>
      <w:tr w14:paraId="1580C1A5">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94F1EF6">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w:t>
            </w:r>
            <w:r>
              <w:rPr>
                <w:rFonts w:hint="eastAsia" w:ascii="宋体" w:hAnsi="宋体" w:cs="宋体"/>
                <w:color w:val="auto"/>
                <w:kern w:val="0"/>
                <w:sz w:val="20"/>
                <w:szCs w:val="20"/>
                <w:lang w:val="en-US" w:eastAsia="zh-CN" w:bidi="ar"/>
              </w:rPr>
              <w:t>6</w:t>
            </w:r>
          </w:p>
        </w:tc>
        <w:tc>
          <w:tcPr>
            <w:tcW w:w="1070" w:type="dxa"/>
            <w:vMerge w:val="continue"/>
            <w:tcBorders>
              <w:top w:val="single" w:color="auto" w:sz="4" w:space="0"/>
              <w:left w:val="single" w:color="000000" w:sz="4" w:space="0"/>
              <w:bottom w:val="single" w:color="auto" w:sz="4" w:space="0"/>
              <w:right w:val="single" w:color="000000" w:sz="4" w:space="0"/>
            </w:tcBorders>
            <w:noWrap w:val="0"/>
            <w:vAlign w:val="center"/>
          </w:tcPr>
          <w:p w14:paraId="35017459">
            <w:pPr>
              <w:widowControl/>
              <w:adjustRightInd w:val="0"/>
              <w:jc w:val="center"/>
              <w:textAlignment w:val="center"/>
              <w:rPr>
                <w:rFonts w:hint="eastAsia" w:ascii="宋体" w:hAnsi="宋体" w:eastAsia="宋体" w:cs="宋体"/>
                <w:color w:val="auto"/>
                <w:kern w:val="2"/>
                <w:szCs w:val="24"/>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F41A11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*兼容适配软件下载服务要求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3C882A85">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供应商提供兼容适配软件下载渠道（光盘、网站）</w:t>
            </w:r>
          </w:p>
        </w:tc>
      </w:tr>
      <w:tr w14:paraId="5550BE95">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36F10BB">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w:t>
            </w:r>
            <w:r>
              <w:rPr>
                <w:rFonts w:hint="eastAsia" w:ascii="宋体" w:hAnsi="宋体" w:cs="宋体"/>
                <w:color w:val="auto"/>
                <w:kern w:val="0"/>
                <w:sz w:val="20"/>
                <w:szCs w:val="20"/>
                <w:lang w:val="en-US" w:eastAsia="zh-CN" w:bidi="ar"/>
              </w:rPr>
              <w:t>7</w:t>
            </w:r>
          </w:p>
        </w:tc>
        <w:tc>
          <w:tcPr>
            <w:tcW w:w="1070" w:type="dxa"/>
            <w:tcBorders>
              <w:top w:val="single" w:color="auto" w:sz="4" w:space="0"/>
              <w:left w:val="single" w:color="000000" w:sz="4" w:space="0"/>
              <w:bottom w:val="single" w:color="000000" w:sz="4" w:space="0"/>
              <w:right w:val="single" w:color="000000" w:sz="4" w:space="0"/>
            </w:tcBorders>
            <w:noWrap w:val="0"/>
            <w:vAlign w:val="center"/>
          </w:tcPr>
          <w:p w14:paraId="0F9C2E19">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供应链合规性</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B340392">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*产品部件保障</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23B3DA2B">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供应商保障产品主要部件，提供 6 年的备件服务能力（自购买之日起），或提供可兼容原设备的升级换代产品</w:t>
            </w:r>
          </w:p>
          <w:p w14:paraId="1A542A68">
            <w:pPr>
              <w:widowControl/>
              <w:adjustRightInd w:val="0"/>
              <w:jc w:val="both"/>
              <w:textAlignment w:val="center"/>
              <w:rPr>
                <w:rFonts w:hint="eastAsia" w:ascii="宋体" w:hAnsi="宋体" w:eastAsia="宋体" w:cs="宋体"/>
                <w:color w:val="auto"/>
                <w:kern w:val="0"/>
                <w:sz w:val="20"/>
                <w:szCs w:val="20"/>
                <w:lang w:val="en-US" w:eastAsia="zh-CN" w:bidi="ar"/>
              </w:rPr>
            </w:pPr>
          </w:p>
        </w:tc>
      </w:tr>
      <w:tr w14:paraId="1B549328">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87EC64C">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w:t>
            </w:r>
            <w:r>
              <w:rPr>
                <w:rFonts w:hint="eastAsia" w:ascii="宋体" w:hAnsi="宋体" w:cs="宋体"/>
                <w:color w:val="auto"/>
                <w:kern w:val="0"/>
                <w:sz w:val="20"/>
                <w:szCs w:val="20"/>
                <w:lang w:val="en-US" w:eastAsia="zh-CN" w:bidi="ar"/>
              </w:rPr>
              <w:t>8</w:t>
            </w:r>
          </w:p>
        </w:tc>
        <w:tc>
          <w:tcPr>
            <w:tcW w:w="1070" w:type="dxa"/>
            <w:vMerge w:val="restart"/>
            <w:tcBorders>
              <w:top w:val="single" w:color="000000" w:sz="4" w:space="0"/>
              <w:left w:val="single" w:color="000000" w:sz="4" w:space="0"/>
              <w:right w:val="single" w:color="000000" w:sz="4" w:space="0"/>
            </w:tcBorders>
            <w:noWrap w:val="0"/>
            <w:vAlign w:val="center"/>
          </w:tcPr>
          <w:p w14:paraId="03A4409E">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供应链质量</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569ABFD6">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*抗干扰性</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15D8BC1">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当产品部件出现供应风险时，供应商应通知采购人并提供风险应对方案确保产品的服务保障</w:t>
            </w:r>
          </w:p>
        </w:tc>
      </w:tr>
      <w:tr w14:paraId="66868B5A">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1E7C8CA">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w:t>
            </w:r>
            <w:r>
              <w:rPr>
                <w:rFonts w:hint="eastAsia" w:ascii="宋体" w:hAnsi="宋体" w:cs="宋体"/>
                <w:color w:val="auto"/>
                <w:kern w:val="0"/>
                <w:sz w:val="20"/>
                <w:szCs w:val="20"/>
                <w:lang w:val="en-US" w:eastAsia="zh-CN" w:bidi="ar"/>
              </w:rPr>
              <w:t>9</w:t>
            </w:r>
          </w:p>
        </w:tc>
        <w:tc>
          <w:tcPr>
            <w:tcW w:w="1070" w:type="dxa"/>
            <w:vMerge w:val="continue"/>
            <w:tcBorders>
              <w:left w:val="single" w:color="000000" w:sz="4" w:space="0"/>
              <w:bottom w:val="single" w:color="000000" w:sz="4" w:space="0"/>
              <w:right w:val="single" w:color="000000" w:sz="4" w:space="0"/>
            </w:tcBorders>
            <w:noWrap w:val="0"/>
            <w:vAlign w:val="center"/>
          </w:tcPr>
          <w:p w14:paraId="61BE9C9C">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68B0A244">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*供应能力证明</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4CC21A7">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供应商提供供应链稳定承诺书，确保产品的部件在产品服务周期内稳定供货</w:t>
            </w:r>
          </w:p>
        </w:tc>
      </w:tr>
      <w:tr w14:paraId="46A4D513">
        <w:tblPrEx>
          <w:tblCellMar>
            <w:top w:w="0" w:type="dxa"/>
            <w:left w:w="108" w:type="dxa"/>
            <w:bottom w:w="0" w:type="dxa"/>
            <w:right w:w="108" w:type="dxa"/>
          </w:tblCellMar>
        </w:tblPrEx>
        <w:trPr>
          <w:trHeight w:val="61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3C9AD1">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130</w:t>
            </w:r>
          </w:p>
        </w:tc>
        <w:tc>
          <w:tcPr>
            <w:tcW w:w="1070" w:type="dxa"/>
            <w:vMerge w:val="restart"/>
            <w:tcBorders>
              <w:top w:val="single" w:color="000000" w:sz="4" w:space="0"/>
              <w:left w:val="single" w:color="000000" w:sz="4" w:space="0"/>
              <w:right w:val="single" w:color="000000" w:sz="4" w:space="0"/>
            </w:tcBorders>
            <w:noWrap w:val="0"/>
            <w:vAlign w:val="center"/>
          </w:tcPr>
          <w:p w14:paraId="570D82EA">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整机</w:t>
            </w:r>
          </w:p>
          <w:p w14:paraId="3C2792C6">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安全</w:t>
            </w:r>
          </w:p>
          <w:p w14:paraId="08639282">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性要</w:t>
            </w:r>
          </w:p>
          <w:p w14:paraId="6BE42414">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求</w:t>
            </w:r>
          </w:p>
        </w:tc>
        <w:tc>
          <w:tcPr>
            <w:tcW w:w="2273" w:type="dxa"/>
            <w:tcBorders>
              <w:top w:val="single" w:color="000000" w:sz="4" w:space="0"/>
              <w:left w:val="single" w:color="000000" w:sz="4" w:space="0"/>
              <w:right w:val="single" w:color="000000" w:sz="4" w:space="0"/>
            </w:tcBorders>
            <w:noWrap w:val="0"/>
            <w:vAlign w:val="center"/>
          </w:tcPr>
          <w:p w14:paraId="72538A3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USB 端口管控</w:t>
            </w:r>
          </w:p>
        </w:tc>
        <w:tc>
          <w:tcPr>
            <w:tcW w:w="6424" w:type="dxa"/>
            <w:tcBorders>
              <w:top w:val="single" w:color="000000" w:sz="4" w:space="0"/>
              <w:left w:val="single" w:color="000000" w:sz="4" w:space="0"/>
              <w:right w:val="single" w:color="000000" w:sz="4" w:space="0"/>
            </w:tcBorders>
            <w:noWrap w:val="0"/>
            <w:vAlign w:val="center"/>
          </w:tcPr>
          <w:p w14:paraId="737FD44E">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 USB 端口管控</w:t>
            </w:r>
          </w:p>
        </w:tc>
      </w:tr>
      <w:tr w14:paraId="399119E5">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3735D5C">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131</w:t>
            </w:r>
          </w:p>
        </w:tc>
        <w:tc>
          <w:tcPr>
            <w:tcW w:w="1070" w:type="dxa"/>
            <w:vMerge w:val="continue"/>
            <w:tcBorders>
              <w:left w:val="single" w:color="000000" w:sz="4" w:space="0"/>
              <w:right w:val="single" w:color="000000" w:sz="4" w:space="0"/>
            </w:tcBorders>
            <w:noWrap w:val="0"/>
            <w:vAlign w:val="center"/>
          </w:tcPr>
          <w:p w14:paraId="0BC43FB4">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7815CC0E">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*信息安全基本要求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4C56FAE4">
            <w:pPr>
              <w:widowControl w:val="0"/>
              <w:adjustRightInd w:val="0"/>
              <w:spacing w:before="40" w:line="230" w:lineRule="auto"/>
              <w:ind w:left="110" w:right="189" w:firstLine="2"/>
              <w:jc w:val="both"/>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a）</w:t>
            </w:r>
            <w:r>
              <w:rPr>
                <w:rFonts w:hint="eastAsia" w:ascii="宋体" w:hAnsi="宋体" w:eastAsia="宋体" w:cs="宋体"/>
                <w:color w:val="auto"/>
                <w:kern w:val="0"/>
                <w:sz w:val="20"/>
                <w:szCs w:val="20"/>
                <w:lang w:val="en-US" w:eastAsia="zh-CN" w:bidi="ar"/>
              </w:rPr>
              <w:t xml:space="preserve"> 产品应符合 GB/T 39276 的 5.2 的规定；</w:t>
            </w:r>
          </w:p>
          <w:p w14:paraId="19325B61">
            <w:pPr>
              <w:widowControl w:val="0"/>
              <w:adjustRightInd w:val="0"/>
              <w:spacing w:before="31" w:line="234" w:lineRule="auto"/>
              <w:ind w:left="110" w:right="105" w:firstLine="2"/>
              <w:jc w:val="both"/>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b）</w:t>
            </w:r>
            <w:r>
              <w:rPr>
                <w:rFonts w:hint="eastAsia" w:ascii="宋体" w:hAnsi="宋体" w:eastAsia="宋体" w:cs="宋体"/>
                <w:color w:val="auto"/>
                <w:kern w:val="0"/>
                <w:sz w:val="20"/>
                <w:szCs w:val="20"/>
                <w:lang w:val="en-US" w:eastAsia="zh-CN" w:bidi="ar"/>
              </w:rPr>
              <w:t xml:space="preserve"> 生产厂商应建立漏洞跟踪表，保证产品版本涉及到的漏洞</w:t>
            </w: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如驱动程序等</w:t>
            </w: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可查看；</w:t>
            </w:r>
          </w:p>
          <w:p w14:paraId="731ABB9C">
            <w:pPr>
              <w:widowControl/>
              <w:adjustRightInd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c）</w:t>
            </w:r>
            <w:r>
              <w:rPr>
                <w:rFonts w:hint="eastAsia" w:ascii="宋体" w:hAnsi="宋体" w:eastAsia="宋体" w:cs="宋体"/>
                <w:color w:val="auto"/>
                <w:kern w:val="0"/>
                <w:sz w:val="20"/>
                <w:szCs w:val="20"/>
                <w:lang w:val="en-US" w:eastAsia="zh-CN" w:bidi="ar"/>
              </w:rPr>
              <w:t xml:space="preserve"> 产品不得包含已知的恶意代码或漏洞，不存在未声明的指令、功能、接口</w:t>
            </w:r>
          </w:p>
        </w:tc>
      </w:tr>
      <w:tr w14:paraId="77785DDA">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5F7D236">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13</w:t>
            </w:r>
            <w:r>
              <w:rPr>
                <w:rFonts w:hint="eastAsia" w:ascii="宋体" w:hAnsi="宋体" w:cs="宋体"/>
                <w:color w:val="auto"/>
                <w:kern w:val="0"/>
                <w:sz w:val="20"/>
                <w:szCs w:val="20"/>
                <w:lang w:val="en-US" w:eastAsia="zh-CN" w:bidi="ar"/>
              </w:rPr>
              <w:t>2</w:t>
            </w:r>
          </w:p>
        </w:tc>
        <w:tc>
          <w:tcPr>
            <w:tcW w:w="1070" w:type="dxa"/>
            <w:vMerge w:val="continue"/>
            <w:tcBorders>
              <w:left w:val="single" w:color="000000" w:sz="4" w:space="0"/>
              <w:right w:val="single" w:color="000000" w:sz="4" w:space="0"/>
            </w:tcBorders>
            <w:noWrap w:val="0"/>
            <w:vAlign w:val="center"/>
          </w:tcPr>
          <w:p w14:paraId="7EDD1863">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000000" w:sz="4" w:space="0"/>
              <w:right w:val="single" w:color="000000" w:sz="4" w:space="0"/>
            </w:tcBorders>
            <w:noWrap w:val="0"/>
            <w:vAlign w:val="center"/>
          </w:tcPr>
          <w:p w14:paraId="158A3368">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*固件安全启动</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504CAAE2">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支持固件安全启动功能，固件启动过程中只有通过启动校验才能正常启动</w:t>
            </w:r>
          </w:p>
        </w:tc>
      </w:tr>
      <w:tr w14:paraId="372DE357">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F08E4B1">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13</w:t>
            </w:r>
            <w:r>
              <w:rPr>
                <w:rFonts w:hint="eastAsia" w:ascii="宋体" w:hAnsi="宋体" w:cs="宋体"/>
                <w:color w:val="auto"/>
                <w:kern w:val="0"/>
                <w:sz w:val="20"/>
                <w:szCs w:val="20"/>
                <w:lang w:val="en-US" w:eastAsia="zh-CN" w:bidi="ar"/>
              </w:rPr>
              <w:t>3</w:t>
            </w:r>
          </w:p>
        </w:tc>
        <w:tc>
          <w:tcPr>
            <w:tcW w:w="1070" w:type="dxa"/>
            <w:vMerge w:val="continue"/>
            <w:tcBorders>
              <w:left w:val="single" w:color="000000" w:sz="4" w:space="0"/>
              <w:bottom w:val="single" w:color="auto" w:sz="4" w:space="0"/>
              <w:right w:val="single" w:color="000000" w:sz="4" w:space="0"/>
            </w:tcBorders>
            <w:noWrap w:val="0"/>
            <w:vAlign w:val="center"/>
          </w:tcPr>
          <w:p w14:paraId="76350FF9">
            <w:pPr>
              <w:widowControl/>
              <w:adjustRightInd w:val="0"/>
              <w:jc w:val="center"/>
              <w:textAlignment w:val="center"/>
              <w:rPr>
                <w:rFonts w:hint="eastAsia" w:ascii="宋体" w:hAnsi="宋体" w:eastAsia="宋体" w:cs="宋体"/>
                <w:color w:val="auto"/>
                <w:kern w:val="0"/>
                <w:sz w:val="20"/>
                <w:szCs w:val="20"/>
                <w:lang w:val="en-US" w:eastAsia="zh-CN" w:bidi="ar"/>
              </w:rPr>
            </w:pPr>
          </w:p>
        </w:tc>
        <w:tc>
          <w:tcPr>
            <w:tcW w:w="2273" w:type="dxa"/>
            <w:tcBorders>
              <w:top w:val="single" w:color="000000" w:sz="4" w:space="0"/>
              <w:left w:val="single" w:color="000000" w:sz="4" w:space="0"/>
              <w:bottom w:val="single" w:color="auto" w:sz="4" w:space="0"/>
              <w:right w:val="single" w:color="000000" w:sz="4" w:space="0"/>
            </w:tcBorders>
            <w:noWrap w:val="0"/>
            <w:vAlign w:val="center"/>
          </w:tcPr>
          <w:p w14:paraId="7AA33E43">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*限用物质的限量要求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7353CE9A">
            <w:pPr>
              <w:widowControl/>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符合 GB/T 26572中规定</w:t>
            </w:r>
          </w:p>
        </w:tc>
      </w:tr>
      <w:tr w14:paraId="5ACB8381">
        <w:tblPrEx>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C3FE2F8">
            <w:pPr>
              <w:widowControl/>
              <w:adjustRightInd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13</w:t>
            </w:r>
            <w:r>
              <w:rPr>
                <w:rFonts w:hint="eastAsia" w:ascii="宋体" w:hAnsi="宋体" w:cs="宋体"/>
                <w:color w:val="auto"/>
                <w:kern w:val="0"/>
                <w:sz w:val="20"/>
                <w:szCs w:val="20"/>
                <w:lang w:val="en-US" w:eastAsia="zh-CN" w:bidi="ar"/>
              </w:rPr>
              <w:t>4</w:t>
            </w:r>
          </w:p>
        </w:tc>
        <w:tc>
          <w:tcPr>
            <w:tcW w:w="1070" w:type="dxa"/>
            <w:tcBorders>
              <w:top w:val="single" w:color="auto" w:sz="4" w:space="0"/>
              <w:left w:val="single" w:color="000000" w:sz="4" w:space="0"/>
              <w:bottom w:val="single" w:color="000000" w:sz="4" w:space="0"/>
              <w:right w:val="single" w:color="000000" w:sz="4" w:space="0"/>
            </w:tcBorders>
            <w:noWrap w:val="0"/>
            <w:vAlign w:val="center"/>
          </w:tcPr>
          <w:p w14:paraId="1FD99A1F">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其他要求</w:t>
            </w:r>
          </w:p>
        </w:tc>
        <w:tc>
          <w:tcPr>
            <w:tcW w:w="2273" w:type="dxa"/>
            <w:tcBorders>
              <w:top w:val="single" w:color="auto" w:sz="4" w:space="0"/>
              <w:left w:val="single" w:color="000000" w:sz="4" w:space="0"/>
              <w:bottom w:val="single" w:color="000000" w:sz="4" w:space="0"/>
              <w:right w:val="single" w:color="000000" w:sz="4" w:space="0"/>
            </w:tcBorders>
            <w:noWrap w:val="0"/>
            <w:vAlign w:val="center"/>
          </w:tcPr>
          <w:p w14:paraId="6AB77289">
            <w:pPr>
              <w:widowControl/>
              <w:adjustRightInd w:val="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其他要求</w:t>
            </w:r>
          </w:p>
        </w:tc>
        <w:tc>
          <w:tcPr>
            <w:tcW w:w="6424" w:type="dxa"/>
            <w:tcBorders>
              <w:top w:val="single" w:color="000000" w:sz="4" w:space="0"/>
              <w:left w:val="single" w:color="000000" w:sz="4" w:space="0"/>
              <w:bottom w:val="single" w:color="000000" w:sz="4" w:space="0"/>
              <w:right w:val="single" w:color="000000" w:sz="4" w:space="0"/>
            </w:tcBorders>
            <w:noWrap w:val="0"/>
            <w:vAlign w:val="center"/>
          </w:tcPr>
          <w:p w14:paraId="60F27CB6">
            <w:pPr>
              <w:widowControl/>
              <w:numPr>
                <w:ilvl w:val="0"/>
                <w:numId w:val="7"/>
              </w:numPr>
              <w:adjustRightInd w:val="0"/>
              <w:jc w:val="both"/>
              <w:textAlignment w:val="center"/>
              <w:rPr>
                <w:rFonts w:hint="eastAsia" w:ascii="宋体" w:hAnsi="宋体" w:eastAsia="宋体" w:cs="宋体"/>
                <w:color w:val="auto"/>
                <w:kern w:val="0"/>
                <w:sz w:val="20"/>
                <w:szCs w:val="20"/>
                <w:lang w:val="en-US" w:eastAsia="zh-CN" w:bidi="ar"/>
              </w:rPr>
            </w:pPr>
            <w:bookmarkStart w:id="413" w:name="auto_fouce_8"/>
            <w:r>
              <w:rPr>
                <w:rFonts w:hint="eastAsia" w:ascii="宋体" w:hAnsi="宋体" w:eastAsia="宋体" w:cs="宋体"/>
                <w:color w:val="auto"/>
                <w:kern w:val="0"/>
                <w:sz w:val="20"/>
                <w:szCs w:val="20"/>
                <w:lang w:val="en-US" w:eastAsia="zh-CN" w:bidi="ar"/>
              </w:rPr>
              <w:t>*支持网络同传功能；</w:t>
            </w:r>
          </w:p>
          <w:bookmarkEnd w:id="413"/>
          <w:p w14:paraId="5EBE85DA">
            <w:pPr>
              <w:widowControl/>
              <w:numPr>
                <w:ilvl w:val="0"/>
                <w:numId w:val="0"/>
              </w:numPr>
              <w:adjustRightInd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b w:val="0"/>
                <w:bCs w:val="0"/>
                <w:color w:val="auto"/>
                <w:kern w:val="0"/>
                <w:sz w:val="20"/>
                <w:szCs w:val="20"/>
                <w:lang w:val="en-US" w:eastAsia="zh-CN" w:bidi="ar-SA"/>
              </w:rPr>
              <w:t>2</w:t>
            </w:r>
            <w:r>
              <w:rPr>
                <w:rFonts w:hint="eastAsia" w:ascii="宋体" w:hAnsi="宋体" w:cs="宋体"/>
                <w:b w:val="0"/>
                <w:bCs w:val="0"/>
                <w:color w:val="auto"/>
                <w:kern w:val="0"/>
                <w:sz w:val="20"/>
                <w:szCs w:val="20"/>
                <w:lang w:val="en-US" w:eastAsia="zh-CN" w:bidi="ar-SA"/>
              </w:rPr>
              <w:t>.</w:t>
            </w:r>
            <w:r>
              <w:rPr>
                <w:rFonts w:hint="eastAsia" w:ascii="宋体" w:hAnsi="宋体" w:eastAsia="宋体" w:cs="宋体"/>
                <w:b w:val="0"/>
                <w:bCs w:val="0"/>
                <w:color w:val="auto"/>
                <w:kern w:val="0"/>
                <w:sz w:val="20"/>
                <w:szCs w:val="20"/>
                <w:lang w:val="en-US" w:eastAsia="zh-CN" w:bidi="ar-SA"/>
              </w:rPr>
              <w:t>应符合《台式计算机政府采购需求标准（2023年版）》要求，</w:t>
            </w:r>
            <w:r>
              <w:rPr>
                <w:rFonts w:hint="eastAsia" w:ascii="宋体" w:hAnsi="宋体" w:eastAsia="宋体" w:cs="宋体"/>
                <w:b w:val="0"/>
                <w:bCs w:val="0"/>
                <w:color w:val="FF0000"/>
                <w:kern w:val="0"/>
                <w:sz w:val="20"/>
                <w:szCs w:val="20"/>
                <w:lang w:val="en-US" w:eastAsia="zh-CN" w:bidi="ar-SA"/>
              </w:rPr>
              <w:t>第183条*指标“CPU和操作系统等关键部件应当符合安全可靠测评要求”和第184条*指标“CPU 芯片应符合 GM/T 0008 的相关规定，或芯片密码模块应符合 GB/T 37092或 GM/T 0028 的相关规定”除外。</w:t>
            </w:r>
          </w:p>
        </w:tc>
      </w:tr>
    </w:tbl>
    <w:p w14:paraId="18BC1754">
      <w:pPr>
        <w:widowControl/>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b/>
          <w:bCs/>
          <w:color w:val="auto"/>
          <w:kern w:val="0"/>
          <w:sz w:val="22"/>
          <w:szCs w:val="22"/>
        </w:rPr>
        <w:t>备注：以上技术参数中，</w:t>
      </w:r>
      <w:r>
        <w:rPr>
          <w:rFonts w:hint="eastAsia" w:ascii="宋体" w:hAnsi="宋体" w:eastAsia="宋体" w:cs="宋体"/>
          <w:b/>
          <w:bCs/>
          <w:color w:val="auto"/>
          <w:kern w:val="0"/>
          <w:sz w:val="22"/>
          <w:szCs w:val="22"/>
          <w:lang w:val="en-US" w:eastAsia="zh-CN"/>
        </w:rPr>
        <w:t>加</w:t>
      </w:r>
      <w:r>
        <w:rPr>
          <w:rFonts w:hint="eastAsia" w:ascii="宋体" w:hAnsi="宋体" w:eastAsia="宋体" w:cs="宋体"/>
          <w:b/>
          <w:bCs/>
          <w:color w:val="auto"/>
          <w:kern w:val="0"/>
          <w:sz w:val="22"/>
          <w:szCs w:val="22"/>
        </w:rPr>
        <w:t>“</w:t>
      </w:r>
      <w:r>
        <w:rPr>
          <w:rFonts w:hint="eastAsia" w:ascii="宋体" w:hAnsi="宋体" w:eastAsia="宋体" w:cs="宋体"/>
          <w:b/>
          <w:bCs/>
          <w:color w:val="auto"/>
          <w:kern w:val="0"/>
          <w:sz w:val="22"/>
          <w:szCs w:val="22"/>
          <w:lang w:eastAsia="zh-CN"/>
        </w:rPr>
        <w:t>*</w:t>
      </w:r>
      <w:r>
        <w:rPr>
          <w:rFonts w:hint="eastAsia" w:ascii="宋体" w:hAnsi="宋体" w:eastAsia="宋体" w:cs="宋体"/>
          <w:b/>
          <w:bCs/>
          <w:color w:val="auto"/>
          <w:kern w:val="0"/>
          <w:sz w:val="22"/>
          <w:szCs w:val="22"/>
        </w:rPr>
        <w:t>”</w:t>
      </w:r>
      <w:r>
        <w:rPr>
          <w:rFonts w:hint="eastAsia" w:ascii="宋体" w:hAnsi="宋体" w:eastAsia="宋体" w:cs="宋体"/>
          <w:b/>
          <w:bCs/>
          <w:color w:val="auto"/>
          <w:kern w:val="0"/>
          <w:sz w:val="22"/>
          <w:szCs w:val="22"/>
          <w:lang w:val="en-US" w:eastAsia="zh-CN"/>
        </w:rPr>
        <w:t>指标</w:t>
      </w:r>
      <w:r>
        <w:rPr>
          <w:rFonts w:hint="eastAsia" w:ascii="宋体" w:hAnsi="宋体" w:eastAsia="宋体" w:cs="宋体"/>
          <w:b/>
          <w:bCs/>
          <w:color w:val="auto"/>
          <w:kern w:val="0"/>
          <w:sz w:val="22"/>
          <w:szCs w:val="22"/>
        </w:rPr>
        <w:t>为</w:t>
      </w:r>
      <w:r>
        <w:rPr>
          <w:rFonts w:hint="eastAsia" w:ascii="宋体" w:hAnsi="宋体" w:eastAsia="宋体" w:cs="宋体"/>
          <w:b/>
          <w:bCs/>
          <w:color w:val="auto"/>
          <w:kern w:val="0"/>
          <w:sz w:val="22"/>
          <w:szCs w:val="22"/>
          <w:lang w:val="en-US" w:eastAsia="zh-CN"/>
        </w:rPr>
        <w:t>实质性条款要求</w:t>
      </w:r>
      <w:r>
        <w:rPr>
          <w:rFonts w:hint="eastAsia" w:ascii="宋体" w:hAnsi="宋体" w:eastAsia="宋体" w:cs="宋体"/>
          <w:b/>
          <w:bCs/>
          <w:color w:val="auto"/>
          <w:kern w:val="0"/>
          <w:sz w:val="22"/>
          <w:szCs w:val="22"/>
          <w:lang w:eastAsia="zh-CN"/>
        </w:rPr>
        <w:t>，</w:t>
      </w:r>
      <w:r>
        <w:rPr>
          <w:rFonts w:hint="eastAsia" w:ascii="宋体" w:hAnsi="宋体" w:eastAsia="宋体" w:cs="宋体"/>
          <w:b/>
          <w:bCs/>
          <w:color w:val="auto"/>
          <w:kern w:val="0"/>
          <w:sz w:val="22"/>
          <w:szCs w:val="22"/>
          <w:lang w:val="en-US" w:eastAsia="zh-CN"/>
        </w:rPr>
        <w:t>供应商投标时应作出满足或优于的响应，否则投标无效</w:t>
      </w:r>
      <w:r>
        <w:rPr>
          <w:rFonts w:hint="eastAsia" w:ascii="宋体" w:hAnsi="宋体" w:eastAsia="宋体" w:cs="宋体"/>
          <w:color w:val="auto"/>
          <w:kern w:val="0"/>
          <w:sz w:val="22"/>
          <w:szCs w:val="22"/>
        </w:rPr>
        <w:t>。</w:t>
      </w:r>
    </w:p>
    <w:p w14:paraId="2FFB4949">
      <w:pPr>
        <w:widowControl/>
        <w:spacing w:line="360" w:lineRule="auto"/>
        <w:ind w:firstLine="440"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（四）采购标的的数量、采购项目交付或者实施的时间和地点；</w:t>
      </w:r>
    </w:p>
    <w:p w14:paraId="44C5F173">
      <w:pPr>
        <w:widowControl/>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highlight w:val="none"/>
        </w:rPr>
        <w:t>采购项目交付或者实施的时间：合同签订</w:t>
      </w:r>
      <w:r>
        <w:rPr>
          <w:rFonts w:hint="eastAsia" w:ascii="宋体" w:hAnsi="宋体" w:eastAsia="宋体" w:cs="宋体"/>
          <w:color w:val="auto"/>
          <w:kern w:val="0"/>
          <w:sz w:val="22"/>
          <w:szCs w:val="22"/>
          <w:highlight w:val="none"/>
          <w:lang w:val="en-US" w:eastAsia="zh-CN"/>
        </w:rPr>
        <w:t>30</w:t>
      </w:r>
      <w:r>
        <w:rPr>
          <w:rFonts w:hint="eastAsia" w:ascii="宋体" w:hAnsi="宋体" w:eastAsia="宋体" w:cs="宋体"/>
          <w:color w:val="auto"/>
          <w:kern w:val="0"/>
          <w:sz w:val="22"/>
          <w:szCs w:val="22"/>
          <w:highlight w:val="none"/>
        </w:rPr>
        <w:t>个日历天内按采购人要求完成设备供货，</w:t>
      </w:r>
      <w:r>
        <w:rPr>
          <w:rFonts w:hint="eastAsia" w:ascii="宋体" w:hAnsi="宋体" w:eastAsia="宋体" w:cs="宋体"/>
          <w:color w:val="auto"/>
          <w:kern w:val="0"/>
          <w:sz w:val="22"/>
          <w:szCs w:val="22"/>
          <w:highlight w:val="none"/>
          <w:lang w:val="en-US" w:eastAsia="zh-CN"/>
        </w:rPr>
        <w:t>60个日历天</w:t>
      </w:r>
      <w:r>
        <w:rPr>
          <w:rFonts w:hint="eastAsia" w:ascii="宋体" w:hAnsi="宋体" w:eastAsia="宋体" w:cs="宋体"/>
          <w:color w:val="auto"/>
          <w:kern w:val="0"/>
          <w:sz w:val="22"/>
          <w:szCs w:val="22"/>
          <w:highlight w:val="none"/>
        </w:rPr>
        <w:t>内完成安装、调试</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验收</w:t>
      </w:r>
      <w:r>
        <w:rPr>
          <w:rFonts w:hint="eastAsia" w:ascii="宋体" w:hAnsi="宋体" w:eastAsia="宋体" w:cs="宋体"/>
          <w:color w:val="auto"/>
          <w:kern w:val="0"/>
          <w:sz w:val="22"/>
          <w:szCs w:val="22"/>
          <w:highlight w:val="none"/>
        </w:rPr>
        <w:t>并交付使用。</w:t>
      </w:r>
    </w:p>
    <w:p w14:paraId="499CBEDC">
      <w:pPr>
        <w:widowControl/>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2.采购项目交付</w:t>
      </w:r>
      <w:r>
        <w:rPr>
          <w:rFonts w:hint="eastAsia" w:ascii="宋体" w:hAnsi="宋体" w:eastAsia="宋体" w:cs="宋体"/>
          <w:color w:val="auto"/>
          <w:kern w:val="0"/>
          <w:sz w:val="22"/>
          <w:szCs w:val="22"/>
          <w:lang w:eastAsia="zh-CN"/>
        </w:rPr>
        <w:t>或</w:t>
      </w:r>
      <w:r>
        <w:rPr>
          <w:rFonts w:hint="eastAsia" w:ascii="宋体" w:hAnsi="宋体" w:eastAsia="宋体" w:cs="宋体"/>
          <w:color w:val="auto"/>
          <w:kern w:val="0"/>
          <w:sz w:val="22"/>
          <w:szCs w:val="22"/>
        </w:rPr>
        <w:t>实施的地点：全区义务教育阶段学校。</w:t>
      </w:r>
    </w:p>
    <w:tbl>
      <w:tblPr>
        <w:tblStyle w:val="33"/>
        <w:tblW w:w="10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57"/>
        <w:gridCol w:w="2737"/>
        <w:gridCol w:w="1471"/>
        <w:gridCol w:w="927"/>
        <w:gridCol w:w="968"/>
        <w:gridCol w:w="2729"/>
      </w:tblGrid>
      <w:tr w14:paraId="0C84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09" w:type="dxa"/>
            <w:noWrap w:val="0"/>
            <w:vAlign w:val="center"/>
          </w:tcPr>
          <w:p w14:paraId="2FBD1413">
            <w:pPr>
              <w:adjustRightInd w:val="0"/>
              <w:snapToGrid w:val="0"/>
              <w:spacing w:line="240" w:lineRule="atLeast"/>
              <w:jc w:val="center"/>
              <w:textAlignment w:val="center"/>
              <w:rPr>
                <w:rFonts w:hint="eastAsia" w:ascii="宋体" w:hAnsi="宋体" w:eastAsia="宋体" w:cs="宋体"/>
                <w:b/>
                <w:bCs/>
                <w:color w:val="auto"/>
                <w:sz w:val="22"/>
                <w:szCs w:val="22"/>
              </w:rPr>
            </w:pPr>
            <w:r>
              <w:rPr>
                <w:rFonts w:hint="eastAsia" w:ascii="宋体" w:hAnsi="宋体" w:eastAsia="宋体" w:cs="宋体"/>
                <w:b/>
                <w:color w:val="auto"/>
                <w:sz w:val="22"/>
                <w:szCs w:val="22"/>
              </w:rPr>
              <w:t>序号</w:t>
            </w:r>
          </w:p>
        </w:tc>
        <w:tc>
          <w:tcPr>
            <w:tcW w:w="1157" w:type="dxa"/>
            <w:noWrap w:val="0"/>
            <w:vAlign w:val="center"/>
          </w:tcPr>
          <w:p w14:paraId="60FBAB89">
            <w:pPr>
              <w:adjustRightInd w:val="0"/>
              <w:snapToGrid w:val="0"/>
              <w:spacing w:line="240" w:lineRule="atLeast"/>
              <w:jc w:val="center"/>
              <w:textAlignment w:val="center"/>
              <w:rPr>
                <w:rFonts w:hint="eastAsia" w:ascii="宋体" w:hAnsi="宋体" w:eastAsia="宋体" w:cs="宋体"/>
                <w:b/>
                <w:bCs/>
                <w:color w:val="auto"/>
                <w:sz w:val="22"/>
                <w:szCs w:val="22"/>
                <w:lang w:val="en-US" w:eastAsia="zh-CN"/>
              </w:rPr>
            </w:pPr>
            <w:r>
              <w:rPr>
                <w:rFonts w:hint="eastAsia" w:ascii="宋体" w:hAnsi="宋体" w:eastAsia="宋体" w:cs="宋体"/>
                <w:b/>
                <w:color w:val="auto"/>
                <w:sz w:val="22"/>
                <w:szCs w:val="22"/>
                <w:lang w:val="en-US" w:eastAsia="zh-CN"/>
              </w:rPr>
              <w:t>产品名称</w:t>
            </w:r>
          </w:p>
        </w:tc>
        <w:tc>
          <w:tcPr>
            <w:tcW w:w="2737" w:type="dxa"/>
            <w:noWrap w:val="0"/>
            <w:vAlign w:val="center"/>
          </w:tcPr>
          <w:p w14:paraId="0076C912">
            <w:pPr>
              <w:adjustRightInd w:val="0"/>
              <w:snapToGrid w:val="0"/>
              <w:spacing w:line="240" w:lineRule="atLeast"/>
              <w:jc w:val="center"/>
              <w:textAlignment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配置要求</w:t>
            </w:r>
          </w:p>
        </w:tc>
        <w:tc>
          <w:tcPr>
            <w:tcW w:w="1471" w:type="dxa"/>
            <w:noWrap w:val="0"/>
            <w:vAlign w:val="center"/>
          </w:tcPr>
          <w:p w14:paraId="4E732450">
            <w:pPr>
              <w:adjustRightInd w:val="0"/>
              <w:snapToGrid w:val="0"/>
              <w:spacing w:line="240" w:lineRule="atLeast"/>
              <w:jc w:val="center"/>
              <w:textAlignment w:val="center"/>
              <w:rPr>
                <w:rFonts w:hint="eastAsia" w:ascii="宋体" w:hAnsi="宋体" w:eastAsia="宋体" w:cs="宋体"/>
                <w:b/>
                <w:color w:val="auto"/>
                <w:sz w:val="22"/>
                <w:szCs w:val="22"/>
              </w:rPr>
            </w:pPr>
            <w:r>
              <w:rPr>
                <w:rFonts w:hint="eastAsia" w:ascii="宋体" w:hAnsi="宋体" w:eastAsia="宋体" w:cs="宋体"/>
                <w:b/>
                <w:color w:val="auto"/>
                <w:sz w:val="22"/>
                <w:szCs w:val="22"/>
              </w:rPr>
              <w:t>技术参数</w:t>
            </w:r>
          </w:p>
        </w:tc>
        <w:tc>
          <w:tcPr>
            <w:tcW w:w="927" w:type="dxa"/>
            <w:noWrap w:val="0"/>
            <w:vAlign w:val="center"/>
          </w:tcPr>
          <w:p w14:paraId="1F1F4A4F">
            <w:pPr>
              <w:adjustRightInd w:val="0"/>
              <w:snapToGrid w:val="0"/>
              <w:spacing w:line="240" w:lineRule="atLeast"/>
              <w:jc w:val="center"/>
              <w:textAlignment w:val="center"/>
              <w:rPr>
                <w:rFonts w:hint="eastAsia" w:ascii="宋体" w:hAnsi="宋体" w:eastAsia="宋体" w:cs="宋体"/>
                <w:b/>
                <w:bCs/>
                <w:color w:val="auto"/>
                <w:sz w:val="22"/>
                <w:szCs w:val="22"/>
              </w:rPr>
            </w:pPr>
            <w:r>
              <w:rPr>
                <w:rFonts w:hint="eastAsia" w:ascii="宋体" w:hAnsi="宋体" w:eastAsia="宋体" w:cs="宋体"/>
                <w:b/>
                <w:color w:val="auto"/>
                <w:sz w:val="22"/>
                <w:szCs w:val="22"/>
              </w:rPr>
              <w:t>数量</w:t>
            </w:r>
          </w:p>
        </w:tc>
        <w:tc>
          <w:tcPr>
            <w:tcW w:w="968" w:type="dxa"/>
            <w:noWrap w:val="0"/>
            <w:vAlign w:val="center"/>
          </w:tcPr>
          <w:p w14:paraId="4732FD4C">
            <w:pPr>
              <w:adjustRightInd w:val="0"/>
              <w:snapToGrid w:val="0"/>
              <w:spacing w:line="240" w:lineRule="atLeast"/>
              <w:jc w:val="center"/>
              <w:textAlignment w:val="center"/>
              <w:rPr>
                <w:rFonts w:hint="eastAsia" w:ascii="宋体" w:hAnsi="宋体" w:eastAsia="宋体" w:cs="宋体"/>
                <w:b/>
                <w:bCs/>
                <w:color w:val="auto"/>
                <w:sz w:val="22"/>
                <w:szCs w:val="22"/>
              </w:rPr>
            </w:pPr>
            <w:r>
              <w:rPr>
                <w:rFonts w:hint="eastAsia" w:ascii="宋体" w:hAnsi="宋体" w:eastAsia="宋体" w:cs="宋体"/>
                <w:b/>
                <w:color w:val="auto"/>
                <w:sz w:val="22"/>
                <w:szCs w:val="22"/>
              </w:rPr>
              <w:t>计量单位</w:t>
            </w:r>
          </w:p>
        </w:tc>
        <w:tc>
          <w:tcPr>
            <w:tcW w:w="2729" w:type="dxa"/>
            <w:noWrap w:val="0"/>
            <w:vAlign w:val="center"/>
          </w:tcPr>
          <w:p w14:paraId="5D9AD5E3">
            <w:pPr>
              <w:adjustRightInd w:val="0"/>
              <w:snapToGrid w:val="0"/>
              <w:spacing w:line="240" w:lineRule="atLeast"/>
              <w:jc w:val="center"/>
              <w:textAlignment w:val="center"/>
              <w:rPr>
                <w:rFonts w:hint="eastAsia" w:ascii="宋体" w:hAnsi="宋体" w:eastAsia="宋体" w:cs="宋体"/>
                <w:b/>
                <w:color w:val="auto"/>
                <w:sz w:val="22"/>
                <w:szCs w:val="22"/>
              </w:rPr>
            </w:pPr>
            <w:r>
              <w:rPr>
                <w:rFonts w:hint="eastAsia" w:ascii="宋体" w:hAnsi="宋体" w:cs="宋体"/>
                <w:b/>
                <w:color w:val="auto"/>
                <w:sz w:val="22"/>
                <w:szCs w:val="22"/>
                <w:lang w:val="en-US" w:eastAsia="zh-CN"/>
              </w:rPr>
              <w:t>具体</w:t>
            </w:r>
            <w:r>
              <w:rPr>
                <w:rFonts w:hint="eastAsia" w:ascii="宋体" w:hAnsi="宋体" w:eastAsia="宋体" w:cs="宋体"/>
                <w:b/>
                <w:color w:val="auto"/>
                <w:sz w:val="22"/>
                <w:szCs w:val="22"/>
              </w:rPr>
              <w:t>项目</w:t>
            </w:r>
            <w:r>
              <w:rPr>
                <w:rFonts w:hint="eastAsia" w:ascii="宋体" w:hAnsi="宋体" w:eastAsia="宋体" w:cs="宋体"/>
                <w:b/>
                <w:color w:val="auto"/>
                <w:sz w:val="22"/>
                <w:szCs w:val="22"/>
                <w:lang w:val="en-US" w:eastAsia="zh-CN"/>
              </w:rPr>
              <w:t>实施</w:t>
            </w:r>
            <w:r>
              <w:rPr>
                <w:rFonts w:hint="eastAsia" w:ascii="宋体" w:hAnsi="宋体" w:eastAsia="宋体" w:cs="宋体"/>
                <w:b/>
                <w:color w:val="auto"/>
                <w:sz w:val="22"/>
                <w:szCs w:val="22"/>
              </w:rPr>
              <w:t>地点</w:t>
            </w:r>
          </w:p>
        </w:tc>
      </w:tr>
      <w:tr w14:paraId="5A16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09" w:type="dxa"/>
            <w:vMerge w:val="restart"/>
            <w:noWrap w:val="0"/>
            <w:vAlign w:val="center"/>
          </w:tcPr>
          <w:p w14:paraId="5520B3A7">
            <w:pPr>
              <w:tabs>
                <w:tab w:val="left" w:pos="6930"/>
              </w:tabs>
              <w:spacing w:line="57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1</w:t>
            </w:r>
          </w:p>
          <w:p w14:paraId="4A3C7089">
            <w:pPr>
              <w:tabs>
                <w:tab w:val="left" w:pos="6930"/>
              </w:tabs>
              <w:spacing w:line="570" w:lineRule="exact"/>
              <w:jc w:val="center"/>
              <w:rPr>
                <w:rFonts w:hint="eastAsia" w:ascii="宋体" w:hAnsi="宋体" w:eastAsia="宋体" w:cs="宋体"/>
                <w:bCs/>
                <w:color w:val="auto"/>
                <w:sz w:val="22"/>
                <w:szCs w:val="22"/>
              </w:rPr>
            </w:pPr>
          </w:p>
        </w:tc>
        <w:tc>
          <w:tcPr>
            <w:tcW w:w="1157" w:type="dxa"/>
            <w:vMerge w:val="restart"/>
            <w:noWrap w:val="0"/>
            <w:vAlign w:val="center"/>
          </w:tcPr>
          <w:p w14:paraId="470ABDCD">
            <w:pPr>
              <w:tabs>
                <w:tab w:val="left" w:pos="6930"/>
              </w:tabs>
              <w:spacing w:line="360" w:lineRule="auto"/>
              <w:jc w:val="center"/>
              <w:rPr>
                <w:rFonts w:hint="eastAsia" w:ascii="宋体" w:hAnsi="宋体" w:eastAsia="宋体" w:cs="宋体"/>
                <w:bCs/>
                <w:color w:val="auto"/>
                <w:sz w:val="22"/>
                <w:szCs w:val="22"/>
              </w:rPr>
            </w:pPr>
            <w:r>
              <w:rPr>
                <w:rFonts w:hint="eastAsia" w:ascii="宋体" w:hAnsi="宋体" w:eastAsia="宋体" w:cs="宋体"/>
                <w:color w:val="auto"/>
                <w:kern w:val="0"/>
                <w:sz w:val="22"/>
                <w:szCs w:val="22"/>
                <w:lang w:val="en-US" w:eastAsia="zh-CN"/>
              </w:rPr>
              <w:t>教师用</w:t>
            </w:r>
            <w:r>
              <w:rPr>
                <w:rFonts w:hint="eastAsia" w:ascii="宋体" w:hAnsi="宋体" w:cs="宋体"/>
                <w:color w:val="auto"/>
                <w:kern w:val="0"/>
                <w:sz w:val="22"/>
                <w:szCs w:val="22"/>
                <w:lang w:val="en-US" w:eastAsia="zh-CN"/>
              </w:rPr>
              <w:t>台式计算机</w:t>
            </w:r>
          </w:p>
        </w:tc>
        <w:tc>
          <w:tcPr>
            <w:tcW w:w="2737" w:type="dxa"/>
            <w:noWrap w:val="0"/>
            <w:vAlign w:val="center"/>
          </w:tcPr>
          <w:p w14:paraId="1AF84ED3">
            <w:pPr>
              <w:tabs>
                <w:tab w:val="left" w:pos="6930"/>
              </w:tabs>
              <w:spacing w:line="360" w:lineRule="auto"/>
              <w:jc w:val="left"/>
              <w:rPr>
                <w:rFonts w:hint="eastAsia" w:ascii="宋体" w:hAnsi="宋体" w:eastAsia="宋体" w:cs="宋体"/>
                <w:bCs/>
                <w:color w:val="auto"/>
                <w:sz w:val="22"/>
                <w:szCs w:val="22"/>
              </w:rPr>
            </w:pPr>
            <w:r>
              <w:rPr>
                <w:rFonts w:hint="eastAsia" w:ascii="宋体" w:hAnsi="宋体" w:eastAsia="宋体" w:cs="宋体"/>
                <w:bCs/>
                <w:color w:val="auto"/>
                <w:sz w:val="22"/>
                <w:szCs w:val="22"/>
                <w:lang w:val="en-US" w:eastAsia="zh-CN"/>
              </w:rPr>
              <w:t>国产化</w:t>
            </w:r>
            <w:r>
              <w:rPr>
                <w:rFonts w:hint="eastAsia" w:ascii="宋体" w:hAnsi="宋体" w:eastAsia="宋体" w:cs="宋体"/>
                <w:bCs/>
                <w:color w:val="auto"/>
                <w:sz w:val="22"/>
                <w:szCs w:val="22"/>
              </w:rPr>
              <w:t>台式电脑（含显示器、鼠标、键盘）</w:t>
            </w:r>
          </w:p>
        </w:tc>
        <w:tc>
          <w:tcPr>
            <w:tcW w:w="1471" w:type="dxa"/>
            <w:vMerge w:val="restart"/>
            <w:noWrap w:val="0"/>
            <w:vAlign w:val="center"/>
          </w:tcPr>
          <w:p w14:paraId="2EC8EDD5">
            <w:pPr>
              <w:tabs>
                <w:tab w:val="left" w:pos="6930"/>
              </w:tabs>
              <w:spacing w:line="570" w:lineRule="exact"/>
              <w:jc w:val="center"/>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详见本需求（三）</w:t>
            </w:r>
          </w:p>
        </w:tc>
        <w:tc>
          <w:tcPr>
            <w:tcW w:w="927" w:type="dxa"/>
            <w:vMerge w:val="restart"/>
            <w:noWrap w:val="0"/>
            <w:vAlign w:val="center"/>
          </w:tcPr>
          <w:p w14:paraId="08B82D9C">
            <w:pPr>
              <w:tabs>
                <w:tab w:val="left" w:pos="6930"/>
              </w:tabs>
              <w:spacing w:line="570" w:lineRule="exact"/>
              <w:jc w:val="center"/>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1030</w:t>
            </w:r>
          </w:p>
        </w:tc>
        <w:tc>
          <w:tcPr>
            <w:tcW w:w="968" w:type="dxa"/>
            <w:vMerge w:val="restart"/>
            <w:noWrap w:val="0"/>
            <w:vAlign w:val="center"/>
          </w:tcPr>
          <w:p w14:paraId="1E1E8833">
            <w:pPr>
              <w:tabs>
                <w:tab w:val="left" w:pos="6930"/>
              </w:tabs>
              <w:spacing w:line="570" w:lineRule="exact"/>
              <w:jc w:val="center"/>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台</w:t>
            </w:r>
          </w:p>
        </w:tc>
        <w:tc>
          <w:tcPr>
            <w:tcW w:w="2729" w:type="dxa"/>
            <w:vMerge w:val="restart"/>
            <w:noWrap w:val="0"/>
            <w:vAlign w:val="center"/>
          </w:tcPr>
          <w:p w14:paraId="1F5B14A0">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福慧学校小学部：100台</w:t>
            </w:r>
          </w:p>
          <w:p w14:paraId="72334660">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福慧学校初中部：100台</w:t>
            </w:r>
          </w:p>
          <w:p w14:paraId="72E9B75F">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祥和学校：205台</w:t>
            </w:r>
          </w:p>
          <w:p w14:paraId="288A818F">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文荣学校：60台</w:t>
            </w:r>
          </w:p>
          <w:p w14:paraId="13C0B72C">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大研中学：100台</w:t>
            </w:r>
          </w:p>
          <w:p w14:paraId="5A018BCA">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区二中：20台</w:t>
            </w:r>
          </w:p>
          <w:p w14:paraId="762BBE44">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区民中：70台</w:t>
            </w:r>
          </w:p>
          <w:p w14:paraId="28F0FD7B">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大研中心校：80台</w:t>
            </w:r>
          </w:p>
          <w:p w14:paraId="24ED85CB">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祥和中心校：70台</w:t>
            </w:r>
          </w:p>
          <w:p w14:paraId="2CCF6863">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束河中心校：75台</w:t>
            </w:r>
          </w:p>
          <w:p w14:paraId="7300D1D8">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金山中心校：70台</w:t>
            </w:r>
          </w:p>
          <w:p w14:paraId="4F444F71">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七河中心校：15台</w:t>
            </w:r>
          </w:p>
          <w:p w14:paraId="3AAE1899">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金安中心校：15台</w:t>
            </w:r>
          </w:p>
          <w:p w14:paraId="263C4A80">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大东中心校：30台</w:t>
            </w:r>
          </w:p>
          <w:p w14:paraId="748ACB5F">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金江中心校：20台</w:t>
            </w:r>
          </w:p>
        </w:tc>
      </w:tr>
      <w:tr w14:paraId="0130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8" w:hRule="atLeast"/>
          <w:jc w:val="center"/>
        </w:trPr>
        <w:tc>
          <w:tcPr>
            <w:tcW w:w="709" w:type="dxa"/>
            <w:vMerge w:val="continue"/>
            <w:noWrap w:val="0"/>
            <w:vAlign w:val="center"/>
          </w:tcPr>
          <w:p w14:paraId="345B57A4">
            <w:pPr>
              <w:tabs>
                <w:tab w:val="left" w:pos="6930"/>
              </w:tabs>
              <w:spacing w:line="570" w:lineRule="exact"/>
              <w:jc w:val="center"/>
              <w:rPr>
                <w:rFonts w:hint="eastAsia" w:ascii="宋体" w:hAnsi="宋体" w:eastAsia="宋体" w:cs="宋体"/>
                <w:bCs/>
                <w:color w:val="auto"/>
                <w:sz w:val="22"/>
                <w:szCs w:val="22"/>
              </w:rPr>
            </w:pPr>
          </w:p>
        </w:tc>
        <w:tc>
          <w:tcPr>
            <w:tcW w:w="1157" w:type="dxa"/>
            <w:vMerge w:val="continue"/>
            <w:noWrap w:val="0"/>
            <w:vAlign w:val="center"/>
          </w:tcPr>
          <w:p w14:paraId="7DFA1985">
            <w:pPr>
              <w:tabs>
                <w:tab w:val="left" w:pos="6930"/>
              </w:tabs>
              <w:spacing w:line="360" w:lineRule="auto"/>
              <w:jc w:val="left"/>
              <w:rPr>
                <w:rFonts w:hint="eastAsia" w:ascii="宋体" w:hAnsi="宋体" w:eastAsia="宋体" w:cs="宋体"/>
                <w:bCs/>
                <w:color w:val="auto"/>
                <w:sz w:val="22"/>
                <w:szCs w:val="22"/>
              </w:rPr>
            </w:pPr>
          </w:p>
        </w:tc>
        <w:tc>
          <w:tcPr>
            <w:tcW w:w="2737" w:type="dxa"/>
            <w:noWrap w:val="0"/>
            <w:vAlign w:val="center"/>
          </w:tcPr>
          <w:p w14:paraId="5E136536">
            <w:pPr>
              <w:tabs>
                <w:tab w:val="left" w:pos="6930"/>
              </w:tabs>
              <w:spacing w:line="360" w:lineRule="auto"/>
              <w:jc w:val="left"/>
              <w:rPr>
                <w:rFonts w:hint="eastAsia" w:ascii="宋体" w:hAnsi="宋体" w:eastAsia="宋体" w:cs="宋体"/>
                <w:bCs/>
                <w:color w:val="auto"/>
                <w:sz w:val="22"/>
                <w:szCs w:val="22"/>
              </w:rPr>
            </w:pPr>
            <w:r>
              <w:rPr>
                <w:rFonts w:hint="eastAsia" w:ascii="宋体" w:hAnsi="宋体" w:eastAsia="宋体" w:cs="宋体"/>
                <w:bCs/>
                <w:color w:val="auto"/>
                <w:sz w:val="22"/>
                <w:szCs w:val="22"/>
                <w:lang w:val="en-US" w:eastAsia="zh-CN"/>
              </w:rPr>
              <w:t>预装国产正版</w:t>
            </w:r>
            <w:r>
              <w:rPr>
                <w:rFonts w:hint="eastAsia" w:ascii="宋体" w:hAnsi="宋体" w:eastAsia="宋体" w:cs="宋体"/>
                <w:bCs/>
                <w:color w:val="auto"/>
                <w:sz w:val="22"/>
                <w:szCs w:val="22"/>
              </w:rPr>
              <w:t>操作系统</w:t>
            </w:r>
            <w:r>
              <w:rPr>
                <w:rFonts w:hint="eastAsia" w:ascii="宋体" w:hAnsi="宋体" w:eastAsia="宋体" w:cs="宋体"/>
                <w:bCs/>
                <w:color w:val="auto"/>
                <w:sz w:val="22"/>
                <w:szCs w:val="22"/>
                <w:lang w:eastAsia="zh-CN"/>
              </w:rPr>
              <w:t>、</w:t>
            </w:r>
            <w:r>
              <w:rPr>
                <w:rFonts w:hint="eastAsia" w:ascii="宋体" w:hAnsi="宋体" w:eastAsia="宋体" w:cs="宋体"/>
                <w:bCs/>
                <w:color w:val="auto"/>
                <w:sz w:val="22"/>
                <w:szCs w:val="22"/>
                <w:lang w:val="en-US" w:eastAsia="zh-CN"/>
              </w:rPr>
              <w:t>国产正版主流</w:t>
            </w:r>
            <w:r>
              <w:rPr>
                <w:rFonts w:hint="eastAsia" w:ascii="宋体" w:hAnsi="宋体" w:eastAsia="宋体" w:cs="宋体"/>
                <w:bCs/>
                <w:color w:val="auto"/>
                <w:sz w:val="22"/>
                <w:szCs w:val="22"/>
              </w:rPr>
              <w:t>办公软件</w:t>
            </w:r>
          </w:p>
        </w:tc>
        <w:tc>
          <w:tcPr>
            <w:tcW w:w="1471" w:type="dxa"/>
            <w:vMerge w:val="continue"/>
            <w:noWrap w:val="0"/>
            <w:vAlign w:val="center"/>
          </w:tcPr>
          <w:p w14:paraId="600F5F82">
            <w:pPr>
              <w:tabs>
                <w:tab w:val="left" w:pos="6930"/>
              </w:tabs>
              <w:spacing w:line="570" w:lineRule="exact"/>
              <w:jc w:val="center"/>
              <w:rPr>
                <w:rFonts w:hint="eastAsia" w:ascii="宋体" w:hAnsi="宋体" w:eastAsia="宋体" w:cs="宋体"/>
                <w:bCs/>
                <w:color w:val="auto"/>
                <w:sz w:val="22"/>
                <w:szCs w:val="22"/>
              </w:rPr>
            </w:pPr>
          </w:p>
        </w:tc>
        <w:tc>
          <w:tcPr>
            <w:tcW w:w="927" w:type="dxa"/>
            <w:vMerge w:val="continue"/>
            <w:noWrap w:val="0"/>
            <w:vAlign w:val="center"/>
          </w:tcPr>
          <w:p w14:paraId="53F62A72">
            <w:pPr>
              <w:tabs>
                <w:tab w:val="left" w:pos="6930"/>
              </w:tabs>
              <w:spacing w:line="570" w:lineRule="exact"/>
              <w:jc w:val="center"/>
              <w:rPr>
                <w:rFonts w:hint="eastAsia" w:ascii="宋体" w:hAnsi="宋体" w:eastAsia="宋体" w:cs="宋体"/>
                <w:bCs/>
                <w:color w:val="auto"/>
                <w:sz w:val="22"/>
                <w:szCs w:val="22"/>
                <w:lang w:val="en-US" w:eastAsia="zh-CN"/>
              </w:rPr>
            </w:pPr>
          </w:p>
        </w:tc>
        <w:tc>
          <w:tcPr>
            <w:tcW w:w="968" w:type="dxa"/>
            <w:vMerge w:val="continue"/>
            <w:noWrap w:val="0"/>
            <w:vAlign w:val="center"/>
          </w:tcPr>
          <w:p w14:paraId="3DC1B233">
            <w:pPr>
              <w:tabs>
                <w:tab w:val="left" w:pos="6930"/>
              </w:tabs>
              <w:spacing w:line="570" w:lineRule="exact"/>
              <w:jc w:val="center"/>
              <w:rPr>
                <w:rFonts w:hint="eastAsia" w:ascii="宋体" w:hAnsi="宋体" w:eastAsia="宋体" w:cs="宋体"/>
                <w:bCs/>
                <w:color w:val="auto"/>
                <w:sz w:val="22"/>
                <w:szCs w:val="22"/>
              </w:rPr>
            </w:pPr>
          </w:p>
        </w:tc>
        <w:tc>
          <w:tcPr>
            <w:tcW w:w="2729" w:type="dxa"/>
            <w:vMerge w:val="continue"/>
            <w:noWrap w:val="0"/>
            <w:vAlign w:val="center"/>
          </w:tcPr>
          <w:p w14:paraId="3245EEDC">
            <w:pPr>
              <w:adjustRightInd w:val="0"/>
              <w:snapToGrid w:val="0"/>
              <w:spacing w:line="240" w:lineRule="atLeast"/>
              <w:jc w:val="center"/>
              <w:textAlignment w:val="center"/>
              <w:rPr>
                <w:rFonts w:hint="eastAsia" w:ascii="宋体" w:hAnsi="宋体" w:eastAsia="宋体" w:cs="宋体"/>
                <w:bCs/>
                <w:color w:val="auto"/>
                <w:sz w:val="22"/>
                <w:szCs w:val="22"/>
              </w:rPr>
            </w:pPr>
          </w:p>
        </w:tc>
      </w:tr>
      <w:tr w14:paraId="2987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09" w:type="dxa"/>
            <w:vMerge w:val="restart"/>
            <w:noWrap w:val="0"/>
            <w:vAlign w:val="center"/>
          </w:tcPr>
          <w:p w14:paraId="5F941176">
            <w:pPr>
              <w:tabs>
                <w:tab w:val="left" w:pos="6930"/>
              </w:tabs>
              <w:spacing w:line="570" w:lineRule="exact"/>
              <w:jc w:val="center"/>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2</w:t>
            </w:r>
          </w:p>
        </w:tc>
        <w:tc>
          <w:tcPr>
            <w:tcW w:w="1157" w:type="dxa"/>
            <w:vMerge w:val="restart"/>
            <w:noWrap w:val="0"/>
            <w:vAlign w:val="center"/>
          </w:tcPr>
          <w:p w14:paraId="208E4893">
            <w:pPr>
              <w:tabs>
                <w:tab w:val="left" w:pos="6930"/>
              </w:tabs>
              <w:spacing w:line="360" w:lineRule="auto"/>
              <w:jc w:val="left"/>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学生用</w:t>
            </w:r>
            <w:r>
              <w:rPr>
                <w:rFonts w:hint="eastAsia" w:ascii="宋体" w:hAnsi="宋体" w:cs="宋体"/>
                <w:bCs/>
                <w:color w:val="auto"/>
                <w:sz w:val="22"/>
                <w:szCs w:val="22"/>
                <w:lang w:val="en-US" w:eastAsia="zh-CN"/>
              </w:rPr>
              <w:t>台式计算机</w:t>
            </w:r>
            <w:r>
              <w:rPr>
                <w:rFonts w:hint="eastAsia" w:ascii="宋体" w:hAnsi="宋体" w:eastAsia="宋体" w:cs="宋体"/>
                <w:bCs/>
                <w:color w:val="auto"/>
                <w:sz w:val="22"/>
                <w:szCs w:val="22"/>
                <w:lang w:val="en-US" w:eastAsia="zh-CN"/>
              </w:rPr>
              <w:t>机</w:t>
            </w:r>
          </w:p>
        </w:tc>
        <w:tc>
          <w:tcPr>
            <w:tcW w:w="2737" w:type="dxa"/>
            <w:noWrap w:val="0"/>
            <w:vAlign w:val="center"/>
          </w:tcPr>
          <w:p w14:paraId="271CACC1">
            <w:pPr>
              <w:tabs>
                <w:tab w:val="left" w:pos="6930"/>
              </w:tabs>
              <w:spacing w:line="360" w:lineRule="auto"/>
              <w:jc w:val="left"/>
              <w:rPr>
                <w:rFonts w:hint="eastAsia" w:ascii="宋体" w:hAnsi="宋体" w:eastAsia="宋体" w:cs="宋体"/>
                <w:bCs/>
                <w:color w:val="auto"/>
                <w:sz w:val="22"/>
                <w:szCs w:val="22"/>
              </w:rPr>
            </w:pPr>
            <w:r>
              <w:rPr>
                <w:rFonts w:hint="eastAsia" w:ascii="宋体" w:hAnsi="宋体" w:eastAsia="宋体" w:cs="宋体"/>
                <w:bCs/>
                <w:color w:val="auto"/>
                <w:sz w:val="22"/>
                <w:szCs w:val="22"/>
              </w:rPr>
              <w:t>通用台式电脑（含显示器、鼠标、键盘）</w:t>
            </w:r>
          </w:p>
        </w:tc>
        <w:tc>
          <w:tcPr>
            <w:tcW w:w="1471" w:type="dxa"/>
            <w:vMerge w:val="continue"/>
            <w:noWrap w:val="0"/>
            <w:vAlign w:val="center"/>
          </w:tcPr>
          <w:p w14:paraId="2815BFA3">
            <w:pPr>
              <w:tabs>
                <w:tab w:val="left" w:pos="6930"/>
              </w:tabs>
              <w:spacing w:line="570" w:lineRule="exact"/>
              <w:jc w:val="center"/>
              <w:rPr>
                <w:rFonts w:hint="eastAsia" w:ascii="宋体" w:hAnsi="宋体" w:eastAsia="宋体" w:cs="宋体"/>
                <w:bCs/>
                <w:color w:val="auto"/>
                <w:sz w:val="22"/>
                <w:szCs w:val="22"/>
              </w:rPr>
            </w:pPr>
          </w:p>
        </w:tc>
        <w:tc>
          <w:tcPr>
            <w:tcW w:w="927" w:type="dxa"/>
            <w:vMerge w:val="restart"/>
            <w:noWrap w:val="0"/>
            <w:vAlign w:val="center"/>
          </w:tcPr>
          <w:p w14:paraId="219FB2BF">
            <w:pPr>
              <w:tabs>
                <w:tab w:val="left" w:pos="6930"/>
              </w:tabs>
              <w:spacing w:line="570" w:lineRule="exact"/>
              <w:jc w:val="center"/>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860</w:t>
            </w:r>
          </w:p>
        </w:tc>
        <w:tc>
          <w:tcPr>
            <w:tcW w:w="968" w:type="dxa"/>
            <w:vMerge w:val="restart"/>
            <w:noWrap w:val="0"/>
            <w:vAlign w:val="center"/>
          </w:tcPr>
          <w:p w14:paraId="6B0133BC">
            <w:pPr>
              <w:tabs>
                <w:tab w:val="left" w:pos="6930"/>
              </w:tabs>
              <w:spacing w:line="570" w:lineRule="exact"/>
              <w:jc w:val="center"/>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台</w:t>
            </w:r>
          </w:p>
        </w:tc>
        <w:tc>
          <w:tcPr>
            <w:tcW w:w="2729" w:type="dxa"/>
            <w:vMerge w:val="restart"/>
            <w:noWrap w:val="0"/>
            <w:vAlign w:val="center"/>
          </w:tcPr>
          <w:p w14:paraId="22C52B09">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福慧学校小学部：60台</w:t>
            </w:r>
          </w:p>
          <w:p w14:paraId="747E2121">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福慧学校初中部：60台</w:t>
            </w:r>
          </w:p>
          <w:p w14:paraId="35DDF175">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祥和学校：224台</w:t>
            </w:r>
          </w:p>
          <w:p w14:paraId="2A0C07A8">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文荣学校：240台</w:t>
            </w:r>
          </w:p>
          <w:p w14:paraId="179E8D0D">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大研中学：116台</w:t>
            </w:r>
          </w:p>
          <w:p w14:paraId="36FECD7E">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大研中心校：60台</w:t>
            </w:r>
          </w:p>
          <w:p w14:paraId="758014C4">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束河中心校：40台</w:t>
            </w:r>
          </w:p>
          <w:p w14:paraId="4CF4F6E8">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金山中心校：30台</w:t>
            </w:r>
          </w:p>
          <w:p w14:paraId="58281A4E">
            <w:pPr>
              <w:keepNext w:val="0"/>
              <w:keepLines w:val="0"/>
              <w:pageBreakBefore w:val="0"/>
              <w:widowControl/>
              <w:tabs>
                <w:tab w:val="left" w:pos="693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七河中心校：30台</w:t>
            </w:r>
          </w:p>
        </w:tc>
      </w:tr>
      <w:tr w14:paraId="4F03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709" w:type="dxa"/>
            <w:vMerge w:val="continue"/>
            <w:noWrap w:val="0"/>
            <w:vAlign w:val="center"/>
          </w:tcPr>
          <w:p w14:paraId="5419A419">
            <w:pPr>
              <w:tabs>
                <w:tab w:val="left" w:pos="6930"/>
              </w:tabs>
              <w:spacing w:line="570" w:lineRule="exact"/>
              <w:jc w:val="center"/>
              <w:rPr>
                <w:rFonts w:hint="eastAsia" w:ascii="宋体" w:hAnsi="宋体" w:eastAsia="宋体" w:cs="宋体"/>
                <w:bCs/>
                <w:color w:val="auto"/>
                <w:sz w:val="22"/>
                <w:szCs w:val="22"/>
              </w:rPr>
            </w:pPr>
          </w:p>
        </w:tc>
        <w:tc>
          <w:tcPr>
            <w:tcW w:w="1157" w:type="dxa"/>
            <w:vMerge w:val="continue"/>
            <w:noWrap w:val="0"/>
            <w:vAlign w:val="center"/>
          </w:tcPr>
          <w:p w14:paraId="63ED7431">
            <w:pPr>
              <w:tabs>
                <w:tab w:val="left" w:pos="6930"/>
              </w:tabs>
              <w:spacing w:line="360" w:lineRule="auto"/>
              <w:jc w:val="left"/>
              <w:rPr>
                <w:rFonts w:hint="eastAsia" w:ascii="宋体" w:hAnsi="宋体" w:eastAsia="宋体" w:cs="宋体"/>
                <w:bCs/>
                <w:color w:val="auto"/>
                <w:sz w:val="22"/>
                <w:szCs w:val="22"/>
              </w:rPr>
            </w:pPr>
          </w:p>
        </w:tc>
        <w:tc>
          <w:tcPr>
            <w:tcW w:w="2737" w:type="dxa"/>
            <w:noWrap w:val="0"/>
            <w:vAlign w:val="center"/>
          </w:tcPr>
          <w:p w14:paraId="53AEEFB6">
            <w:pPr>
              <w:tabs>
                <w:tab w:val="left" w:pos="6930"/>
              </w:tabs>
              <w:spacing w:line="360" w:lineRule="auto"/>
              <w:jc w:val="left"/>
              <w:rPr>
                <w:rFonts w:hint="eastAsia" w:ascii="宋体" w:hAnsi="宋体" w:eastAsia="宋体" w:cs="宋体"/>
                <w:bCs/>
                <w:color w:val="auto"/>
                <w:sz w:val="22"/>
                <w:szCs w:val="22"/>
              </w:rPr>
            </w:pPr>
            <w:r>
              <w:rPr>
                <w:rFonts w:hint="eastAsia" w:ascii="宋体" w:hAnsi="宋体" w:eastAsia="宋体" w:cs="宋体"/>
                <w:bCs/>
                <w:color w:val="auto"/>
                <w:sz w:val="22"/>
                <w:szCs w:val="22"/>
                <w:lang w:val="en-US" w:eastAsia="zh-CN"/>
              </w:rPr>
              <w:t>预装国产正版</w:t>
            </w:r>
            <w:r>
              <w:rPr>
                <w:rFonts w:hint="eastAsia" w:ascii="宋体" w:hAnsi="宋体" w:eastAsia="宋体" w:cs="宋体"/>
                <w:bCs/>
                <w:color w:val="auto"/>
                <w:sz w:val="22"/>
                <w:szCs w:val="22"/>
              </w:rPr>
              <w:t>操作系统</w:t>
            </w:r>
            <w:r>
              <w:rPr>
                <w:rFonts w:hint="eastAsia" w:ascii="宋体" w:hAnsi="宋体" w:eastAsia="宋体" w:cs="宋体"/>
                <w:bCs/>
                <w:color w:val="auto"/>
                <w:sz w:val="22"/>
                <w:szCs w:val="22"/>
                <w:lang w:eastAsia="zh-CN"/>
              </w:rPr>
              <w:t>、</w:t>
            </w:r>
            <w:r>
              <w:rPr>
                <w:rFonts w:hint="eastAsia" w:ascii="宋体" w:hAnsi="宋体" w:eastAsia="宋体" w:cs="宋体"/>
                <w:bCs/>
                <w:color w:val="auto"/>
                <w:sz w:val="22"/>
                <w:szCs w:val="22"/>
                <w:lang w:val="en-US" w:eastAsia="zh-CN"/>
              </w:rPr>
              <w:t>国产正版主流</w:t>
            </w:r>
            <w:r>
              <w:rPr>
                <w:rFonts w:hint="eastAsia" w:ascii="宋体" w:hAnsi="宋体" w:eastAsia="宋体" w:cs="宋体"/>
                <w:bCs/>
                <w:color w:val="auto"/>
                <w:sz w:val="22"/>
                <w:szCs w:val="22"/>
              </w:rPr>
              <w:t>办公软件</w:t>
            </w:r>
          </w:p>
        </w:tc>
        <w:tc>
          <w:tcPr>
            <w:tcW w:w="1471" w:type="dxa"/>
            <w:vMerge w:val="continue"/>
            <w:noWrap w:val="0"/>
            <w:vAlign w:val="center"/>
          </w:tcPr>
          <w:p w14:paraId="30135FD8">
            <w:pPr>
              <w:tabs>
                <w:tab w:val="left" w:pos="6930"/>
              </w:tabs>
              <w:spacing w:line="570" w:lineRule="exact"/>
              <w:jc w:val="center"/>
              <w:rPr>
                <w:rFonts w:hint="eastAsia" w:ascii="宋体" w:hAnsi="宋体" w:eastAsia="宋体" w:cs="宋体"/>
                <w:bCs/>
                <w:color w:val="auto"/>
                <w:sz w:val="22"/>
                <w:szCs w:val="22"/>
              </w:rPr>
            </w:pPr>
          </w:p>
        </w:tc>
        <w:tc>
          <w:tcPr>
            <w:tcW w:w="927" w:type="dxa"/>
            <w:vMerge w:val="continue"/>
            <w:noWrap w:val="0"/>
            <w:vAlign w:val="center"/>
          </w:tcPr>
          <w:p w14:paraId="0BEE87CB">
            <w:pPr>
              <w:tabs>
                <w:tab w:val="left" w:pos="6930"/>
              </w:tabs>
              <w:spacing w:line="570" w:lineRule="exact"/>
              <w:jc w:val="center"/>
              <w:rPr>
                <w:rFonts w:hint="eastAsia" w:ascii="宋体" w:hAnsi="宋体" w:eastAsia="宋体" w:cs="宋体"/>
                <w:bCs/>
                <w:color w:val="auto"/>
                <w:sz w:val="22"/>
                <w:szCs w:val="22"/>
                <w:lang w:val="en-US" w:eastAsia="zh-CN"/>
              </w:rPr>
            </w:pPr>
          </w:p>
        </w:tc>
        <w:tc>
          <w:tcPr>
            <w:tcW w:w="968" w:type="dxa"/>
            <w:vMerge w:val="continue"/>
            <w:noWrap w:val="0"/>
            <w:vAlign w:val="center"/>
          </w:tcPr>
          <w:p w14:paraId="13244FC8">
            <w:pPr>
              <w:tabs>
                <w:tab w:val="left" w:pos="6930"/>
              </w:tabs>
              <w:spacing w:line="570" w:lineRule="exact"/>
              <w:jc w:val="center"/>
              <w:rPr>
                <w:rFonts w:hint="eastAsia" w:ascii="宋体" w:hAnsi="宋体" w:eastAsia="宋体" w:cs="宋体"/>
                <w:bCs/>
                <w:color w:val="auto"/>
                <w:sz w:val="22"/>
                <w:szCs w:val="22"/>
              </w:rPr>
            </w:pPr>
          </w:p>
        </w:tc>
        <w:tc>
          <w:tcPr>
            <w:tcW w:w="2729" w:type="dxa"/>
            <w:vMerge w:val="continue"/>
            <w:noWrap w:val="0"/>
            <w:vAlign w:val="center"/>
          </w:tcPr>
          <w:p w14:paraId="45AE57D0">
            <w:pPr>
              <w:adjustRightInd w:val="0"/>
              <w:snapToGrid w:val="0"/>
              <w:spacing w:line="240" w:lineRule="atLeast"/>
              <w:jc w:val="center"/>
              <w:textAlignment w:val="center"/>
              <w:rPr>
                <w:rFonts w:hint="eastAsia" w:ascii="宋体" w:hAnsi="宋体" w:eastAsia="宋体" w:cs="宋体"/>
                <w:bCs/>
                <w:color w:val="auto"/>
                <w:sz w:val="22"/>
                <w:szCs w:val="22"/>
              </w:rPr>
            </w:pPr>
          </w:p>
        </w:tc>
      </w:tr>
      <w:tr w14:paraId="1C63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9" w:type="dxa"/>
            <w:noWrap w:val="0"/>
            <w:vAlign w:val="center"/>
          </w:tcPr>
          <w:p w14:paraId="1C0602FA">
            <w:pPr>
              <w:tabs>
                <w:tab w:val="left" w:pos="6930"/>
              </w:tabs>
              <w:spacing w:line="570" w:lineRule="exact"/>
              <w:jc w:val="center"/>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3</w:t>
            </w:r>
          </w:p>
        </w:tc>
        <w:tc>
          <w:tcPr>
            <w:tcW w:w="1157" w:type="dxa"/>
            <w:noWrap w:val="0"/>
            <w:vAlign w:val="center"/>
          </w:tcPr>
          <w:p w14:paraId="174D1D79">
            <w:pPr>
              <w:tabs>
                <w:tab w:val="left" w:pos="6930"/>
              </w:tabs>
              <w:spacing w:line="360" w:lineRule="auto"/>
              <w:jc w:val="center"/>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合计</w:t>
            </w:r>
          </w:p>
        </w:tc>
        <w:tc>
          <w:tcPr>
            <w:tcW w:w="2737" w:type="dxa"/>
            <w:noWrap w:val="0"/>
            <w:vAlign w:val="center"/>
          </w:tcPr>
          <w:p w14:paraId="1CADE92D">
            <w:pPr>
              <w:tabs>
                <w:tab w:val="left" w:pos="6930"/>
              </w:tabs>
              <w:spacing w:line="360" w:lineRule="auto"/>
              <w:jc w:val="left"/>
              <w:rPr>
                <w:rFonts w:hint="eastAsia" w:ascii="宋体" w:hAnsi="宋体" w:eastAsia="宋体" w:cs="宋体"/>
                <w:bCs/>
                <w:color w:val="auto"/>
                <w:sz w:val="22"/>
                <w:szCs w:val="22"/>
              </w:rPr>
            </w:pPr>
          </w:p>
        </w:tc>
        <w:tc>
          <w:tcPr>
            <w:tcW w:w="1471" w:type="dxa"/>
            <w:noWrap w:val="0"/>
            <w:vAlign w:val="center"/>
          </w:tcPr>
          <w:p w14:paraId="4D586153">
            <w:pPr>
              <w:tabs>
                <w:tab w:val="left" w:pos="6930"/>
              </w:tabs>
              <w:spacing w:line="570" w:lineRule="exact"/>
              <w:jc w:val="center"/>
              <w:rPr>
                <w:rFonts w:hint="eastAsia" w:ascii="宋体" w:hAnsi="宋体" w:eastAsia="宋体" w:cs="宋体"/>
                <w:bCs/>
                <w:color w:val="auto"/>
                <w:sz w:val="22"/>
                <w:szCs w:val="22"/>
              </w:rPr>
            </w:pPr>
          </w:p>
        </w:tc>
        <w:tc>
          <w:tcPr>
            <w:tcW w:w="927" w:type="dxa"/>
            <w:noWrap w:val="0"/>
            <w:vAlign w:val="center"/>
          </w:tcPr>
          <w:p w14:paraId="3D01EEC2">
            <w:pPr>
              <w:tabs>
                <w:tab w:val="left" w:pos="6930"/>
              </w:tabs>
              <w:spacing w:line="570" w:lineRule="exact"/>
              <w:jc w:val="center"/>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1890</w:t>
            </w:r>
          </w:p>
        </w:tc>
        <w:tc>
          <w:tcPr>
            <w:tcW w:w="968" w:type="dxa"/>
            <w:noWrap w:val="0"/>
            <w:vAlign w:val="center"/>
          </w:tcPr>
          <w:p w14:paraId="137A028E">
            <w:pPr>
              <w:tabs>
                <w:tab w:val="left" w:pos="6930"/>
              </w:tabs>
              <w:spacing w:line="570" w:lineRule="exact"/>
              <w:jc w:val="center"/>
              <w:rPr>
                <w:rFonts w:hint="eastAsia" w:ascii="宋体" w:hAnsi="宋体" w:eastAsia="宋体" w:cs="宋体"/>
                <w:bCs/>
                <w:color w:val="auto"/>
                <w:sz w:val="22"/>
                <w:szCs w:val="22"/>
                <w:lang w:eastAsia="zh-CN"/>
              </w:rPr>
            </w:pPr>
            <w:r>
              <w:rPr>
                <w:rFonts w:hint="eastAsia" w:ascii="宋体" w:hAnsi="宋体" w:eastAsia="宋体" w:cs="宋体"/>
                <w:bCs/>
                <w:color w:val="auto"/>
                <w:sz w:val="22"/>
                <w:szCs w:val="22"/>
                <w:lang w:val="en-US" w:eastAsia="zh-CN"/>
              </w:rPr>
              <w:t>台</w:t>
            </w:r>
          </w:p>
        </w:tc>
        <w:tc>
          <w:tcPr>
            <w:tcW w:w="2729" w:type="dxa"/>
            <w:noWrap w:val="0"/>
            <w:vAlign w:val="center"/>
          </w:tcPr>
          <w:p w14:paraId="3D49A7A0">
            <w:pPr>
              <w:adjustRightInd w:val="0"/>
              <w:snapToGrid w:val="0"/>
              <w:spacing w:line="240" w:lineRule="atLeast"/>
              <w:jc w:val="center"/>
              <w:textAlignment w:val="center"/>
              <w:rPr>
                <w:rFonts w:hint="eastAsia" w:ascii="宋体" w:hAnsi="宋体" w:eastAsia="宋体" w:cs="宋体"/>
                <w:bCs/>
                <w:color w:val="auto"/>
                <w:sz w:val="22"/>
                <w:szCs w:val="22"/>
              </w:rPr>
            </w:pPr>
          </w:p>
        </w:tc>
      </w:tr>
    </w:tbl>
    <w:p w14:paraId="22679FDF">
      <w:pPr>
        <w:rPr>
          <w:rFonts w:hint="eastAsia" w:ascii="宋体" w:hAnsi="宋体" w:eastAsia="宋体" w:cs="宋体"/>
          <w:color w:val="auto"/>
          <w:sz w:val="20"/>
          <w:szCs w:val="20"/>
        </w:rPr>
      </w:pPr>
    </w:p>
    <w:p w14:paraId="388826B0">
      <w:pPr>
        <w:widowControl/>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（五）采购标的需满足的服务标准、期限、效率等要求；</w:t>
      </w:r>
    </w:p>
    <w:p w14:paraId="24FFCAEE">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1.采购标的需满足的服务标准：</w:t>
      </w:r>
    </w:p>
    <w:tbl>
      <w:tblPr>
        <w:tblStyle w:val="33"/>
        <w:tblpPr w:leftFromText="180" w:rightFromText="180" w:vertAnchor="text" w:horzAnchor="page" w:tblpX="921" w:tblpY="499"/>
        <w:tblOverlap w:val="never"/>
        <w:tblW w:w="10354" w:type="dxa"/>
        <w:tblInd w:w="0" w:type="dxa"/>
        <w:shd w:val="clear" w:color="auto" w:fill="auto"/>
        <w:tblLayout w:type="fixed"/>
        <w:tblCellMar>
          <w:top w:w="0" w:type="dxa"/>
          <w:left w:w="108" w:type="dxa"/>
          <w:bottom w:w="0" w:type="dxa"/>
          <w:right w:w="108" w:type="dxa"/>
        </w:tblCellMar>
      </w:tblPr>
      <w:tblGrid>
        <w:gridCol w:w="658"/>
        <w:gridCol w:w="9696"/>
      </w:tblGrid>
      <w:tr w14:paraId="76724F46">
        <w:tblPrEx>
          <w:tblCellMar>
            <w:top w:w="0" w:type="dxa"/>
            <w:left w:w="108" w:type="dxa"/>
            <w:bottom w:w="0" w:type="dxa"/>
            <w:right w:w="108" w:type="dxa"/>
          </w:tblCellMar>
        </w:tblPrEx>
        <w:trPr>
          <w:trHeight w:val="489" w:hRule="atLeast"/>
        </w:trPr>
        <w:tc>
          <w:tcPr>
            <w:tcW w:w="103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E0A6">
            <w:pPr>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整体服务</w:t>
            </w:r>
          </w:p>
        </w:tc>
      </w:tr>
      <w:tr w14:paraId="33F948D0">
        <w:tblPrEx>
          <w:tblCellMar>
            <w:top w:w="0" w:type="dxa"/>
            <w:left w:w="108" w:type="dxa"/>
            <w:bottom w:w="0" w:type="dxa"/>
            <w:right w:w="108" w:type="dxa"/>
          </w:tblCellMar>
        </w:tblPrEx>
        <w:trPr>
          <w:trHeight w:val="56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54956">
            <w:pPr>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序号</w:t>
            </w:r>
          </w:p>
        </w:tc>
        <w:tc>
          <w:tcPr>
            <w:tcW w:w="9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15485">
            <w:pPr>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指标要求</w:t>
            </w:r>
          </w:p>
        </w:tc>
      </w:tr>
      <w:tr w14:paraId="409F1708">
        <w:tblPrEx>
          <w:shd w:val="clear" w:color="auto" w:fill="auto"/>
          <w:tblCellMar>
            <w:top w:w="0" w:type="dxa"/>
            <w:left w:w="108" w:type="dxa"/>
            <w:bottom w:w="0" w:type="dxa"/>
            <w:right w:w="108" w:type="dxa"/>
          </w:tblCellMar>
        </w:tblPrEx>
        <w:trPr>
          <w:trHeight w:val="877"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E3A7">
            <w:pPr>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1</w:t>
            </w:r>
          </w:p>
        </w:tc>
        <w:tc>
          <w:tcPr>
            <w:tcW w:w="9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27DCB">
            <w:pPr>
              <w:jc w:val="both"/>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对本次采购的软硬件在</w:t>
            </w:r>
            <w:r>
              <w:rPr>
                <w:rFonts w:hint="eastAsia" w:ascii="宋体" w:hAnsi="宋体" w:eastAsia="宋体" w:cs="宋体"/>
                <w:b w:val="0"/>
                <w:bCs w:val="0"/>
                <w:color w:val="auto"/>
                <w:kern w:val="0"/>
                <w:sz w:val="22"/>
                <w:szCs w:val="22"/>
              </w:rPr>
              <w:t>全区义务教育阶段学校</w:t>
            </w:r>
            <w:r>
              <w:rPr>
                <w:rFonts w:hint="eastAsia" w:ascii="宋体" w:hAnsi="宋体" w:eastAsia="宋体" w:cs="宋体"/>
                <w:b w:val="0"/>
                <w:bCs w:val="0"/>
                <w:color w:val="auto"/>
                <w:sz w:val="22"/>
                <w:szCs w:val="22"/>
              </w:rPr>
              <w:t>进行安装部署，完成单位利旧办公外设（复印机、打印机、扫描仪、一体机等）的适配工作。</w:t>
            </w:r>
          </w:p>
        </w:tc>
      </w:tr>
      <w:tr w14:paraId="5B429599">
        <w:tblPrEx>
          <w:tblCellMar>
            <w:top w:w="0" w:type="dxa"/>
            <w:left w:w="108" w:type="dxa"/>
            <w:bottom w:w="0" w:type="dxa"/>
            <w:right w:w="108" w:type="dxa"/>
          </w:tblCellMar>
        </w:tblPrEx>
        <w:trPr>
          <w:trHeight w:val="191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738D">
            <w:pPr>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2</w:t>
            </w:r>
          </w:p>
        </w:tc>
        <w:tc>
          <w:tcPr>
            <w:tcW w:w="9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FDB1A">
            <w:pPr>
              <w:jc w:val="both"/>
              <w:textAlignment w:val="center"/>
              <w:rPr>
                <w:rFonts w:hint="eastAsia" w:ascii="宋体" w:hAnsi="宋体" w:eastAsia="宋体" w:cs="宋体"/>
                <w:b w:val="0"/>
                <w:bCs w:val="0"/>
                <w:color w:val="auto"/>
                <w:sz w:val="22"/>
                <w:szCs w:val="22"/>
              </w:rPr>
            </w:pPr>
            <w:bookmarkStart w:id="414" w:name="tip_risk_bookmark_10"/>
            <w:bookmarkStart w:id="415" w:name="auto_fouce_11"/>
            <w:r>
              <w:rPr>
                <w:rFonts w:hint="eastAsia" w:ascii="宋体" w:hAnsi="宋体" w:eastAsia="宋体" w:cs="宋体"/>
                <w:b w:val="0"/>
                <w:bCs w:val="0"/>
                <w:color w:val="auto"/>
                <w:sz w:val="22"/>
                <w:szCs w:val="22"/>
              </w:rPr>
              <w:t>本采购项目为交钥匙项目，</w:t>
            </w:r>
            <w:r>
              <w:rPr>
                <w:rFonts w:hint="eastAsia" w:ascii="宋体" w:hAnsi="宋体" w:cs="宋体"/>
                <w:b w:val="0"/>
                <w:bCs w:val="0"/>
                <w:color w:val="auto"/>
                <w:sz w:val="22"/>
                <w:szCs w:val="22"/>
                <w:lang w:val="en-US" w:eastAsia="zh-CN"/>
              </w:rPr>
              <w:t>预算费用</w:t>
            </w:r>
            <w:r>
              <w:rPr>
                <w:rFonts w:hint="eastAsia" w:ascii="宋体" w:hAnsi="宋体" w:eastAsia="宋体" w:cs="宋体"/>
                <w:b w:val="0"/>
                <w:bCs w:val="0"/>
                <w:color w:val="auto"/>
                <w:sz w:val="22"/>
                <w:szCs w:val="22"/>
              </w:rPr>
              <w:t>包括设备费、材料费、安装调试费、运输费、税收、售后服务、</w:t>
            </w:r>
            <w:r>
              <w:rPr>
                <w:rFonts w:hint="eastAsia" w:ascii="宋体" w:hAnsi="宋体" w:cs="宋体"/>
                <w:b w:val="0"/>
                <w:bCs w:val="0"/>
                <w:color w:val="auto"/>
                <w:sz w:val="22"/>
                <w:szCs w:val="22"/>
                <w:lang w:val="en-US" w:eastAsia="zh-CN"/>
              </w:rPr>
              <w:t>培训费、</w:t>
            </w:r>
            <w:r>
              <w:rPr>
                <w:rFonts w:hint="eastAsia" w:ascii="宋体" w:hAnsi="宋体" w:eastAsia="宋体" w:cs="宋体"/>
                <w:b w:val="0"/>
                <w:bCs w:val="0"/>
                <w:color w:val="auto"/>
                <w:sz w:val="22"/>
                <w:szCs w:val="22"/>
              </w:rPr>
              <w:t>采购需求中未提到但在实际采购和安装过程中需要配置的各种设备、材料及其他费用等须由投标人支付的所有费用。</w:t>
            </w:r>
            <w:r>
              <w:rPr>
                <w:rFonts w:hint="eastAsia" w:ascii="宋体" w:hAnsi="宋体" w:cs="宋体"/>
                <w:b w:val="0"/>
                <w:bCs w:val="0"/>
                <w:color w:val="auto"/>
                <w:sz w:val="22"/>
                <w:szCs w:val="22"/>
                <w:lang w:val="en-US" w:eastAsia="zh-CN"/>
              </w:rPr>
              <w:t>采购人不再支付除合同金额以外的任何费用。</w:t>
            </w:r>
            <w:bookmarkEnd w:id="414"/>
            <w:r>
              <w:rPr>
                <w:rFonts w:hint="eastAsia" w:ascii="宋体" w:hAnsi="宋体" w:cs="宋体"/>
                <w:b w:val="0"/>
                <w:bCs w:val="0"/>
                <w:color w:val="auto"/>
                <w:sz w:val="22"/>
                <w:szCs w:val="22"/>
                <w:lang w:val="en-US" w:eastAsia="zh-CN"/>
              </w:rPr>
              <w:t>所有因本项目实施产生的额外费用均由供应商自行承担，采购人无任何追加付款义务。</w:t>
            </w:r>
            <w:bookmarkEnd w:id="415"/>
          </w:p>
        </w:tc>
      </w:tr>
      <w:tr w14:paraId="09921DA4">
        <w:tblPrEx>
          <w:shd w:val="clear" w:color="auto" w:fill="auto"/>
          <w:tblCellMar>
            <w:top w:w="0" w:type="dxa"/>
            <w:left w:w="108" w:type="dxa"/>
            <w:bottom w:w="0" w:type="dxa"/>
            <w:right w:w="108" w:type="dxa"/>
          </w:tblCellMar>
        </w:tblPrEx>
        <w:trPr>
          <w:trHeight w:val="43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02EE">
            <w:pPr>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3</w:t>
            </w:r>
          </w:p>
        </w:tc>
        <w:tc>
          <w:tcPr>
            <w:tcW w:w="9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3DD04">
            <w:pPr>
              <w:jc w:val="both"/>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电话支持：提供7x24小时电话支持。</w:t>
            </w:r>
          </w:p>
        </w:tc>
      </w:tr>
      <w:tr w14:paraId="7F4EC8C2">
        <w:tblPrEx>
          <w:shd w:val="clear" w:color="auto" w:fill="auto"/>
          <w:tblCellMar>
            <w:top w:w="0" w:type="dxa"/>
            <w:left w:w="108" w:type="dxa"/>
            <w:bottom w:w="0" w:type="dxa"/>
            <w:right w:w="108" w:type="dxa"/>
          </w:tblCellMar>
        </w:tblPrEx>
        <w:trPr>
          <w:trHeight w:val="14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7478">
            <w:pPr>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4</w:t>
            </w:r>
          </w:p>
        </w:tc>
        <w:tc>
          <w:tcPr>
            <w:tcW w:w="9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4FB81">
            <w:pPr>
              <w:jc w:val="both"/>
              <w:textAlignment w:val="center"/>
              <w:rPr>
                <w:rFonts w:hint="eastAsia" w:ascii="宋体" w:hAnsi="宋体" w:eastAsia="宋体" w:cs="宋体"/>
                <w:b w:val="0"/>
                <w:bCs w:val="0"/>
                <w:color w:val="auto"/>
                <w:sz w:val="22"/>
                <w:szCs w:val="22"/>
              </w:rPr>
            </w:pPr>
            <w:bookmarkStart w:id="416" w:name="auto_fouce_12"/>
            <w:r>
              <w:rPr>
                <w:rFonts w:hint="eastAsia" w:ascii="宋体" w:hAnsi="宋体" w:eastAsia="宋体" w:cs="宋体"/>
                <w:b w:val="0"/>
                <w:bCs w:val="0"/>
                <w:color w:val="auto"/>
                <w:sz w:val="22"/>
                <w:szCs w:val="22"/>
                <w:lang w:eastAsia="zh-CN"/>
              </w:rPr>
              <w:t>*</w:t>
            </w:r>
            <w:r>
              <w:rPr>
                <w:rFonts w:hint="eastAsia" w:ascii="宋体" w:hAnsi="宋体" w:eastAsia="宋体" w:cs="宋体"/>
                <w:b w:val="0"/>
                <w:bCs w:val="0"/>
                <w:color w:val="auto"/>
                <w:sz w:val="22"/>
                <w:szCs w:val="22"/>
              </w:rPr>
              <w:t>提供</w:t>
            </w:r>
            <w:r>
              <w:rPr>
                <w:rFonts w:hint="eastAsia" w:ascii="宋体" w:hAnsi="宋体" w:cs="宋体"/>
                <w:b w:val="0"/>
                <w:bCs w:val="0"/>
                <w:color w:val="auto"/>
                <w:sz w:val="22"/>
                <w:szCs w:val="22"/>
                <w:lang w:val="en-US" w:eastAsia="zh-CN"/>
              </w:rPr>
              <w:t>同城4小时、异地12小时技术</w:t>
            </w:r>
            <w:r>
              <w:rPr>
                <w:rFonts w:hint="eastAsia" w:ascii="宋体" w:hAnsi="宋体" w:eastAsia="宋体" w:cs="宋体"/>
                <w:b w:val="0"/>
                <w:bCs w:val="0"/>
                <w:color w:val="auto"/>
                <w:sz w:val="22"/>
                <w:szCs w:val="22"/>
              </w:rPr>
              <w:t>响应</w:t>
            </w:r>
            <w:r>
              <w:rPr>
                <w:rFonts w:hint="eastAsia" w:ascii="宋体" w:hAnsi="宋体" w:cs="宋体"/>
                <w:b w:val="0"/>
                <w:bCs w:val="0"/>
                <w:color w:val="auto"/>
                <w:sz w:val="22"/>
                <w:szCs w:val="22"/>
                <w:lang w:val="en-US" w:eastAsia="zh-CN"/>
              </w:rPr>
              <w:t>服务，</w:t>
            </w:r>
            <w:r>
              <w:rPr>
                <w:rFonts w:hint="eastAsia" w:ascii="宋体" w:hAnsi="宋体" w:eastAsia="宋体" w:cs="宋体"/>
                <w:b w:val="0"/>
                <w:bCs w:val="0"/>
                <w:color w:val="auto"/>
                <w:sz w:val="22"/>
                <w:szCs w:val="22"/>
              </w:rPr>
              <w:t>2个工作日内解决问题</w:t>
            </w:r>
            <w:r>
              <w:rPr>
                <w:rFonts w:hint="eastAsia" w:ascii="宋体" w:hAnsi="宋体" w:cs="宋体"/>
                <w:b w:val="0"/>
                <w:bCs w:val="0"/>
                <w:color w:val="auto"/>
                <w:sz w:val="22"/>
                <w:szCs w:val="22"/>
                <w:lang w:eastAsia="zh-CN"/>
              </w:rPr>
              <w:t>。</w:t>
            </w:r>
            <w:r>
              <w:rPr>
                <w:rFonts w:hint="eastAsia" w:ascii="宋体" w:hAnsi="宋体" w:eastAsia="宋体" w:cs="宋体"/>
                <w:b w:val="0"/>
                <w:bCs w:val="0"/>
                <w:color w:val="auto"/>
                <w:sz w:val="22"/>
                <w:szCs w:val="22"/>
              </w:rPr>
              <w:t>对于未能</w:t>
            </w:r>
            <w:r>
              <w:rPr>
                <w:rFonts w:hint="eastAsia" w:ascii="宋体" w:hAnsi="宋体" w:cs="宋体"/>
                <w:b w:val="0"/>
                <w:bCs w:val="0"/>
                <w:color w:val="auto"/>
                <w:sz w:val="22"/>
                <w:szCs w:val="22"/>
                <w:lang w:eastAsia="zh-CN"/>
              </w:rPr>
              <w:t>在2个工作日内</w:t>
            </w:r>
            <w:r>
              <w:rPr>
                <w:rFonts w:hint="eastAsia" w:ascii="宋体" w:hAnsi="宋体" w:eastAsia="宋体" w:cs="宋体"/>
                <w:b w:val="0"/>
                <w:bCs w:val="0"/>
                <w:color w:val="auto"/>
                <w:sz w:val="22"/>
                <w:szCs w:val="22"/>
              </w:rPr>
              <w:t>解决的问题和故障</w:t>
            </w:r>
            <w:r>
              <w:rPr>
                <w:rFonts w:hint="eastAsia" w:ascii="宋体" w:hAnsi="宋体" w:cs="宋体"/>
                <w:b w:val="0"/>
                <w:bCs w:val="0"/>
                <w:color w:val="auto"/>
                <w:sz w:val="22"/>
                <w:szCs w:val="22"/>
                <w:lang w:eastAsia="zh-CN"/>
              </w:rPr>
              <w:t>，供</w:t>
            </w:r>
            <w:r>
              <w:rPr>
                <w:rFonts w:hint="eastAsia" w:ascii="宋体" w:hAnsi="宋体" w:eastAsia="宋体" w:cs="宋体"/>
                <w:b w:val="0"/>
                <w:bCs w:val="0"/>
                <w:color w:val="auto"/>
                <w:sz w:val="22"/>
                <w:szCs w:val="22"/>
              </w:rPr>
              <w:t>应</w:t>
            </w:r>
            <w:r>
              <w:rPr>
                <w:rFonts w:hint="eastAsia" w:ascii="宋体" w:hAnsi="宋体" w:cs="宋体"/>
                <w:b w:val="0"/>
                <w:bCs w:val="0"/>
                <w:color w:val="auto"/>
                <w:sz w:val="22"/>
                <w:szCs w:val="22"/>
                <w:lang w:eastAsia="zh-CN"/>
              </w:rPr>
              <w:t>商应于故障发生后第3个工作日内</w:t>
            </w:r>
            <w:r>
              <w:rPr>
                <w:rFonts w:hint="eastAsia" w:ascii="宋体" w:hAnsi="宋体" w:eastAsia="宋体" w:cs="宋体"/>
                <w:b w:val="0"/>
                <w:bCs w:val="0"/>
                <w:color w:val="auto"/>
                <w:sz w:val="22"/>
                <w:szCs w:val="22"/>
              </w:rPr>
              <w:t>提供可行的升级方案，并</w:t>
            </w:r>
            <w:r>
              <w:rPr>
                <w:rFonts w:hint="eastAsia" w:ascii="宋体" w:hAnsi="宋体" w:cs="宋体"/>
                <w:b w:val="0"/>
                <w:bCs w:val="0"/>
                <w:color w:val="auto"/>
                <w:sz w:val="22"/>
                <w:szCs w:val="22"/>
                <w:lang w:eastAsia="zh-CN"/>
              </w:rPr>
              <w:t>同步</w:t>
            </w:r>
            <w:r>
              <w:rPr>
                <w:rFonts w:hint="eastAsia" w:ascii="宋体" w:hAnsi="宋体" w:eastAsia="宋体" w:cs="宋体"/>
                <w:b w:val="0"/>
                <w:bCs w:val="0"/>
                <w:color w:val="auto"/>
                <w:sz w:val="22"/>
                <w:szCs w:val="22"/>
              </w:rPr>
              <w:t>提供</w:t>
            </w:r>
            <w:r>
              <w:rPr>
                <w:rFonts w:hint="eastAsia" w:ascii="宋体" w:hAnsi="宋体" w:cs="宋体"/>
                <w:b w:val="0"/>
                <w:bCs w:val="0"/>
                <w:color w:val="auto"/>
                <w:sz w:val="22"/>
                <w:szCs w:val="22"/>
                <w:lang w:eastAsia="zh-CN"/>
              </w:rPr>
              <w:t>不低于原设备配置标准的</w:t>
            </w:r>
            <w:r>
              <w:rPr>
                <w:rFonts w:hint="eastAsia" w:ascii="宋体" w:hAnsi="宋体" w:eastAsia="宋体" w:cs="宋体"/>
                <w:b w:val="0"/>
                <w:bCs w:val="0"/>
                <w:color w:val="auto"/>
                <w:sz w:val="22"/>
                <w:szCs w:val="22"/>
              </w:rPr>
              <w:t>周转设备或</w:t>
            </w:r>
            <w:r>
              <w:rPr>
                <w:rFonts w:hint="eastAsia" w:ascii="宋体" w:hAnsi="宋体" w:cs="宋体"/>
                <w:b w:val="0"/>
                <w:bCs w:val="0"/>
                <w:color w:val="auto"/>
                <w:sz w:val="22"/>
                <w:szCs w:val="22"/>
                <w:lang w:eastAsia="zh-CN"/>
              </w:rPr>
              <w:t>直接</w:t>
            </w:r>
            <w:r>
              <w:rPr>
                <w:rFonts w:hint="eastAsia" w:ascii="宋体" w:hAnsi="宋体" w:eastAsia="宋体" w:cs="宋体"/>
                <w:b w:val="0"/>
                <w:bCs w:val="0"/>
                <w:color w:val="auto"/>
                <w:sz w:val="22"/>
                <w:szCs w:val="22"/>
              </w:rPr>
              <w:t>更换</w:t>
            </w:r>
            <w:r>
              <w:rPr>
                <w:rFonts w:hint="eastAsia" w:ascii="宋体" w:hAnsi="宋体" w:cs="宋体"/>
                <w:b w:val="0"/>
                <w:bCs w:val="0"/>
                <w:color w:val="auto"/>
                <w:sz w:val="22"/>
                <w:szCs w:val="22"/>
                <w:lang w:eastAsia="zh-CN"/>
              </w:rPr>
              <w:t>全新</w:t>
            </w:r>
            <w:r>
              <w:rPr>
                <w:rFonts w:hint="eastAsia" w:ascii="宋体" w:hAnsi="宋体" w:eastAsia="宋体" w:cs="宋体"/>
                <w:b w:val="0"/>
                <w:bCs w:val="0"/>
                <w:color w:val="auto"/>
                <w:sz w:val="22"/>
                <w:szCs w:val="22"/>
              </w:rPr>
              <w:t>设备。</w:t>
            </w:r>
            <w:r>
              <w:rPr>
                <w:rFonts w:hint="eastAsia" w:ascii="宋体" w:hAnsi="宋体" w:cs="宋体"/>
                <w:b w:val="0"/>
                <w:bCs w:val="0"/>
                <w:color w:val="auto"/>
                <w:sz w:val="22"/>
                <w:szCs w:val="22"/>
                <w:lang w:eastAsia="zh-CN"/>
              </w:rPr>
              <w:t>周转设备使用期间产生的所有费用由供应商承担。</w:t>
            </w:r>
            <w:bookmarkEnd w:id="416"/>
          </w:p>
        </w:tc>
      </w:tr>
      <w:tr w14:paraId="688CEC3B">
        <w:tblPrEx>
          <w:tblCellMar>
            <w:top w:w="0" w:type="dxa"/>
            <w:left w:w="108" w:type="dxa"/>
            <w:bottom w:w="0" w:type="dxa"/>
            <w:right w:w="108" w:type="dxa"/>
          </w:tblCellMar>
        </w:tblPrEx>
        <w:trPr>
          <w:trHeight w:val="18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2ABA">
            <w:pPr>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5</w:t>
            </w:r>
          </w:p>
        </w:tc>
        <w:tc>
          <w:tcPr>
            <w:tcW w:w="9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2AB19">
            <w:pPr>
              <w:jc w:val="both"/>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建有技术服务体系和服务团体，</w:t>
            </w:r>
            <w:r>
              <w:rPr>
                <w:rFonts w:hint="eastAsia" w:ascii="宋体" w:hAnsi="宋体" w:cs="宋体"/>
                <w:b w:val="0"/>
                <w:bCs w:val="0"/>
                <w:color w:val="auto"/>
                <w:sz w:val="22"/>
                <w:szCs w:val="22"/>
                <w:lang w:val="en-US" w:eastAsia="zh-CN"/>
              </w:rPr>
              <w:t>投标人</w:t>
            </w:r>
            <w:r>
              <w:rPr>
                <w:rFonts w:hint="eastAsia" w:ascii="宋体" w:hAnsi="宋体" w:eastAsia="宋体" w:cs="宋体"/>
                <w:b w:val="0"/>
                <w:bCs w:val="0"/>
                <w:color w:val="auto"/>
                <w:sz w:val="22"/>
                <w:szCs w:val="22"/>
              </w:rPr>
              <w:t>需指派专职项目经理负责各实施主体单位项目的建设管理工作，并派驻主要项目组成员（含项目经理、实施工程师等）驻各实施主体单位现场实施。各系统集成商按各实施主体单位要求，统筹信息技术创新改造终端的运维，提供符合条件运维服务。</w:t>
            </w:r>
          </w:p>
          <w:p w14:paraId="2C01C1F6">
            <w:pPr>
              <w:jc w:val="both"/>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满足国家、行业、招标文件要求及采购人需求，符合专业服务体系标准要求，提供原厂中文服务。</w:t>
            </w:r>
          </w:p>
        </w:tc>
      </w:tr>
      <w:tr w14:paraId="29B4CEC4">
        <w:tblPrEx>
          <w:shd w:val="clear" w:color="auto" w:fill="auto"/>
          <w:tblCellMar>
            <w:top w:w="0" w:type="dxa"/>
            <w:left w:w="108" w:type="dxa"/>
            <w:bottom w:w="0" w:type="dxa"/>
            <w:right w:w="108" w:type="dxa"/>
          </w:tblCellMar>
        </w:tblPrEx>
        <w:trPr>
          <w:trHeight w:val="9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D188">
            <w:pPr>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6</w:t>
            </w:r>
          </w:p>
        </w:tc>
        <w:tc>
          <w:tcPr>
            <w:tcW w:w="9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EDB04">
            <w:pPr>
              <w:jc w:val="both"/>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免费送货至本次采购软硬件使用单位指定的地点。服务周期内提供产品的维修、换件和升级服务。</w:t>
            </w:r>
          </w:p>
        </w:tc>
      </w:tr>
      <w:tr w14:paraId="37EA8366">
        <w:tblPrEx>
          <w:tblCellMar>
            <w:top w:w="0" w:type="dxa"/>
            <w:left w:w="108" w:type="dxa"/>
            <w:bottom w:w="0" w:type="dxa"/>
            <w:right w:w="108" w:type="dxa"/>
          </w:tblCellMar>
        </w:tblPrEx>
        <w:trPr>
          <w:trHeight w:val="56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65F1">
            <w:pPr>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7</w:t>
            </w:r>
          </w:p>
        </w:tc>
        <w:tc>
          <w:tcPr>
            <w:tcW w:w="9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6FF11">
            <w:pPr>
              <w:jc w:val="both"/>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采购项目交付或者实施的地点：</w:t>
            </w:r>
            <w:r>
              <w:rPr>
                <w:rFonts w:hint="eastAsia" w:ascii="宋体" w:hAnsi="宋体" w:eastAsia="宋体" w:cs="宋体"/>
                <w:b w:val="0"/>
                <w:bCs w:val="0"/>
                <w:color w:val="auto"/>
                <w:kern w:val="0"/>
                <w:sz w:val="22"/>
                <w:szCs w:val="22"/>
                <w:lang w:eastAsia="zh-CN"/>
              </w:rPr>
              <w:t>全区义务教育阶段学校</w:t>
            </w:r>
          </w:p>
        </w:tc>
      </w:tr>
      <w:tr w14:paraId="534613D4">
        <w:tblPrEx>
          <w:shd w:val="clear" w:color="auto" w:fill="auto"/>
          <w:tblCellMar>
            <w:top w:w="0" w:type="dxa"/>
            <w:left w:w="108" w:type="dxa"/>
            <w:bottom w:w="0" w:type="dxa"/>
            <w:right w:w="108" w:type="dxa"/>
          </w:tblCellMar>
        </w:tblPrEx>
        <w:trPr>
          <w:trHeight w:val="115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5AA7">
            <w:pPr>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8</w:t>
            </w:r>
          </w:p>
        </w:tc>
        <w:tc>
          <w:tcPr>
            <w:tcW w:w="9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D4098">
            <w:pPr>
              <w:jc w:val="both"/>
              <w:textAlignment w:val="center"/>
              <w:rPr>
                <w:rFonts w:hint="eastAsia" w:ascii="宋体" w:hAnsi="宋体" w:eastAsia="宋体" w:cs="宋体"/>
                <w:b w:val="0"/>
                <w:bCs w:val="0"/>
                <w:color w:val="auto"/>
                <w:sz w:val="22"/>
                <w:szCs w:val="22"/>
              </w:rPr>
            </w:pPr>
            <w:bookmarkStart w:id="417" w:name="auto_fouce_13"/>
            <w:r>
              <w:rPr>
                <w:rFonts w:hint="eastAsia" w:ascii="宋体" w:hAnsi="宋体" w:eastAsia="宋体" w:cs="宋体"/>
                <w:b w:val="0"/>
                <w:bCs w:val="0"/>
                <w:color w:val="auto"/>
                <w:sz w:val="22"/>
                <w:szCs w:val="22"/>
              </w:rPr>
              <w:t>要求供应商专业工程师到使用单位现场讲解培训，直至使用单位操作员熟悉操作系统；供应商提供每年至少</w:t>
            </w:r>
            <w:r>
              <w:rPr>
                <w:rFonts w:hint="default" w:ascii="宋体" w:hAnsi="宋体" w:eastAsia="宋体" w:cs="宋体"/>
                <w:b w:val="0"/>
                <w:bCs w:val="0"/>
                <w:color w:val="auto"/>
                <w:sz w:val="22"/>
                <w:szCs w:val="22"/>
                <w:lang w:val="en-US"/>
              </w:rPr>
              <w:t>3</w:t>
            </w:r>
            <w:r>
              <w:rPr>
                <w:rFonts w:hint="eastAsia" w:ascii="宋体" w:hAnsi="宋体" w:eastAsia="宋体" w:cs="宋体"/>
                <w:b w:val="0"/>
                <w:bCs w:val="0"/>
                <w:color w:val="auto"/>
                <w:sz w:val="22"/>
                <w:szCs w:val="22"/>
              </w:rPr>
              <w:t>次上门巡检服务</w:t>
            </w:r>
            <w:r>
              <w:rPr>
                <w:rFonts w:hint="eastAsia" w:ascii="宋体" w:hAnsi="宋体" w:cs="宋体"/>
                <w:b w:val="0"/>
                <w:bCs w:val="0"/>
                <w:color w:val="auto"/>
                <w:sz w:val="22"/>
                <w:szCs w:val="22"/>
                <w:lang w:eastAsia="zh-CN"/>
              </w:rPr>
              <w:t>，</w:t>
            </w:r>
            <w:r>
              <w:rPr>
                <w:rFonts w:hint="eastAsia" w:ascii="宋体" w:hAnsi="宋体" w:eastAsia="宋体" w:cs="宋体"/>
                <w:b w:val="0"/>
                <w:bCs w:val="0"/>
                <w:color w:val="auto"/>
                <w:sz w:val="22"/>
                <w:szCs w:val="22"/>
                <w:lang w:eastAsia="zh-CN"/>
              </w:rPr>
              <w:t>每次巡检后需向采购人提交书面巡检报告，列明设备运行情况、故障隐患及对应处理方案</w:t>
            </w:r>
            <w:r>
              <w:rPr>
                <w:rFonts w:hint="eastAsia" w:ascii="宋体" w:hAnsi="宋体" w:eastAsia="宋体" w:cs="宋体"/>
                <w:b w:val="0"/>
                <w:bCs w:val="0"/>
                <w:color w:val="auto"/>
                <w:sz w:val="22"/>
                <w:szCs w:val="22"/>
                <w:lang w:val="en-US" w:eastAsia="zh-CN"/>
              </w:rPr>
              <w:t>。</w:t>
            </w:r>
            <w:bookmarkEnd w:id="417"/>
          </w:p>
        </w:tc>
      </w:tr>
      <w:tr w14:paraId="22CDB280">
        <w:tblPrEx>
          <w:shd w:val="clear" w:color="auto" w:fill="auto"/>
          <w:tblCellMar>
            <w:top w:w="0" w:type="dxa"/>
            <w:left w:w="108" w:type="dxa"/>
            <w:bottom w:w="0" w:type="dxa"/>
            <w:right w:w="108" w:type="dxa"/>
          </w:tblCellMar>
        </w:tblPrEx>
        <w:trPr>
          <w:trHeight w:val="22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09F7">
            <w:pPr>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9</w:t>
            </w:r>
          </w:p>
        </w:tc>
        <w:tc>
          <w:tcPr>
            <w:tcW w:w="9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A2A77">
            <w:pPr>
              <w:jc w:val="both"/>
              <w:textAlignment w:val="center"/>
              <w:rPr>
                <w:rFonts w:hint="eastAsia" w:ascii="宋体" w:hAnsi="宋体" w:eastAsia="宋体" w:cs="宋体"/>
                <w:b w:val="0"/>
                <w:bCs w:val="0"/>
                <w:color w:val="auto"/>
                <w:sz w:val="22"/>
                <w:szCs w:val="22"/>
              </w:rPr>
            </w:pPr>
            <w:r>
              <w:rPr>
                <w:rFonts w:hint="eastAsia" w:ascii="宋体" w:hAnsi="宋体" w:cs="宋体"/>
                <w:b w:val="0"/>
                <w:bCs w:val="0"/>
                <w:color w:val="auto"/>
                <w:sz w:val="22"/>
                <w:szCs w:val="22"/>
                <w:lang w:val="en-US" w:eastAsia="zh-CN"/>
              </w:rPr>
              <w:t>产品质保期要求：</w:t>
            </w:r>
            <w:r>
              <w:rPr>
                <w:rFonts w:hint="eastAsia" w:ascii="宋体" w:hAnsi="宋体" w:eastAsia="宋体" w:cs="宋体"/>
                <w:b w:val="0"/>
                <w:bCs w:val="0"/>
                <w:color w:val="auto"/>
                <w:sz w:val="22"/>
                <w:szCs w:val="22"/>
              </w:rPr>
              <w:t>所投硬件免费质保</w:t>
            </w:r>
            <w:r>
              <w:rPr>
                <w:rFonts w:hint="eastAsia" w:ascii="宋体" w:hAnsi="宋体" w:eastAsia="宋体" w:cs="宋体"/>
                <w:b w:val="0"/>
                <w:bCs w:val="0"/>
                <w:color w:val="auto"/>
                <w:sz w:val="22"/>
                <w:szCs w:val="22"/>
                <w:lang w:val="en-US" w:eastAsia="zh-CN"/>
              </w:rPr>
              <w:t>3</w:t>
            </w:r>
            <w:r>
              <w:rPr>
                <w:rFonts w:hint="eastAsia" w:ascii="宋体" w:hAnsi="宋体" w:eastAsia="宋体" w:cs="宋体"/>
                <w:b w:val="0"/>
                <w:bCs w:val="0"/>
                <w:color w:val="auto"/>
                <w:sz w:val="22"/>
                <w:szCs w:val="22"/>
              </w:rPr>
              <w:t>年，</w:t>
            </w:r>
            <w:r>
              <w:rPr>
                <w:rFonts w:hint="eastAsia" w:ascii="宋体" w:hAnsi="宋体" w:eastAsia="宋体" w:cs="宋体"/>
                <w:b w:val="0"/>
                <w:bCs w:val="0"/>
                <w:color w:val="auto"/>
                <w:sz w:val="22"/>
                <w:szCs w:val="22"/>
                <w:lang w:val="en-US" w:eastAsia="zh-CN"/>
              </w:rPr>
              <w:t>操作系统</w:t>
            </w:r>
            <w:r>
              <w:rPr>
                <w:rFonts w:hint="eastAsia" w:ascii="宋体" w:hAnsi="宋体" w:cs="宋体"/>
                <w:b w:val="0"/>
                <w:bCs w:val="0"/>
                <w:color w:val="auto"/>
                <w:sz w:val="22"/>
                <w:szCs w:val="22"/>
                <w:lang w:val="en-US" w:eastAsia="zh-CN"/>
              </w:rPr>
              <w:t>国产</w:t>
            </w:r>
            <w:r>
              <w:rPr>
                <w:rFonts w:hint="eastAsia" w:ascii="宋体" w:hAnsi="宋体" w:eastAsia="宋体" w:cs="宋体"/>
                <w:b w:val="0"/>
                <w:bCs w:val="0"/>
                <w:color w:val="auto"/>
                <w:sz w:val="22"/>
                <w:szCs w:val="22"/>
              </w:rPr>
              <w:t>正版永久授权</w:t>
            </w:r>
            <w:r>
              <w:rPr>
                <w:rFonts w:hint="eastAsia" w:ascii="宋体" w:hAnsi="宋体" w:cs="宋体"/>
                <w:b w:val="0"/>
                <w:bCs w:val="0"/>
                <w:color w:val="auto"/>
                <w:sz w:val="22"/>
                <w:szCs w:val="22"/>
                <w:lang w:eastAsia="zh-CN"/>
              </w:rPr>
              <w:t>，</w:t>
            </w:r>
            <w:r>
              <w:rPr>
                <w:rFonts w:hint="eastAsia" w:ascii="宋体" w:hAnsi="宋体" w:cs="宋体"/>
                <w:b w:val="0"/>
                <w:bCs w:val="0"/>
                <w:color w:val="auto"/>
                <w:sz w:val="22"/>
                <w:szCs w:val="22"/>
                <w:lang w:val="en-US" w:eastAsia="zh-CN"/>
              </w:rPr>
              <w:t>1</w:t>
            </w:r>
            <w:r>
              <w:rPr>
                <w:rFonts w:hint="eastAsia" w:ascii="宋体" w:hAnsi="宋体" w:eastAsia="宋体" w:cs="宋体"/>
                <w:b w:val="0"/>
                <w:bCs w:val="0"/>
                <w:color w:val="auto"/>
                <w:sz w:val="22"/>
                <w:szCs w:val="22"/>
                <w:lang w:val="en-US" w:eastAsia="zh-CN"/>
              </w:rPr>
              <w:t>年免费升级，办公</w:t>
            </w:r>
            <w:r>
              <w:rPr>
                <w:rFonts w:hint="eastAsia" w:ascii="宋体" w:hAnsi="宋体" w:eastAsia="宋体" w:cs="宋体"/>
                <w:b w:val="0"/>
                <w:bCs w:val="0"/>
                <w:color w:val="auto"/>
                <w:sz w:val="22"/>
                <w:szCs w:val="22"/>
              </w:rPr>
              <w:t>软件</w:t>
            </w:r>
            <w:r>
              <w:rPr>
                <w:rFonts w:hint="eastAsia" w:ascii="宋体" w:hAnsi="宋体" w:cs="宋体"/>
                <w:b w:val="0"/>
                <w:bCs w:val="0"/>
                <w:color w:val="auto"/>
                <w:sz w:val="22"/>
                <w:szCs w:val="22"/>
                <w:lang w:val="en-US" w:eastAsia="zh-CN"/>
              </w:rPr>
              <w:t>国产</w:t>
            </w:r>
            <w:r>
              <w:rPr>
                <w:rFonts w:hint="eastAsia" w:ascii="宋体" w:hAnsi="宋体" w:eastAsia="宋体" w:cs="宋体"/>
                <w:b w:val="0"/>
                <w:bCs w:val="0"/>
                <w:color w:val="auto"/>
                <w:sz w:val="22"/>
                <w:szCs w:val="22"/>
              </w:rPr>
              <w:t>正版永久授权</w:t>
            </w:r>
            <w:r>
              <w:rPr>
                <w:rFonts w:hint="eastAsia" w:ascii="宋体" w:hAnsi="宋体" w:cs="宋体"/>
                <w:b w:val="0"/>
                <w:bCs w:val="0"/>
                <w:color w:val="auto"/>
                <w:sz w:val="22"/>
                <w:szCs w:val="22"/>
                <w:lang w:eastAsia="zh-CN"/>
              </w:rPr>
              <w:t>，</w:t>
            </w:r>
            <w:r>
              <w:rPr>
                <w:rFonts w:hint="eastAsia" w:ascii="宋体" w:hAnsi="宋体" w:cs="宋体"/>
                <w:b w:val="0"/>
                <w:bCs w:val="0"/>
                <w:color w:val="auto"/>
                <w:sz w:val="22"/>
                <w:szCs w:val="22"/>
                <w:lang w:val="en-US" w:eastAsia="zh-CN"/>
              </w:rPr>
              <w:t>1</w:t>
            </w:r>
            <w:r>
              <w:rPr>
                <w:rFonts w:hint="eastAsia" w:ascii="宋体" w:hAnsi="宋体" w:eastAsia="宋体" w:cs="宋体"/>
                <w:b w:val="0"/>
                <w:bCs w:val="0"/>
                <w:color w:val="auto"/>
                <w:sz w:val="22"/>
                <w:szCs w:val="22"/>
              </w:rPr>
              <w:t>年免费升级、安装实施服务。</w:t>
            </w:r>
          </w:p>
          <w:p w14:paraId="5A4D9C69">
            <w:pPr>
              <w:jc w:val="both"/>
              <w:textAlignment w:val="center"/>
              <w:rPr>
                <w:rFonts w:hint="eastAsia" w:ascii="宋体" w:hAnsi="宋体" w:eastAsia="宋体" w:cs="宋体"/>
                <w:b w:val="0"/>
                <w:bCs w:val="0"/>
                <w:color w:val="auto"/>
                <w:sz w:val="22"/>
                <w:szCs w:val="22"/>
              </w:rPr>
            </w:pPr>
          </w:p>
        </w:tc>
      </w:tr>
      <w:tr w14:paraId="16D32D90">
        <w:tblPrEx>
          <w:tblCellMar>
            <w:top w:w="0" w:type="dxa"/>
            <w:left w:w="108" w:type="dxa"/>
            <w:bottom w:w="0" w:type="dxa"/>
            <w:right w:w="108" w:type="dxa"/>
          </w:tblCellMar>
        </w:tblPrEx>
        <w:trPr>
          <w:trHeight w:val="187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C1D9">
            <w:pPr>
              <w:jc w:val="center"/>
              <w:textAlignment w:val="cente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w:t>
            </w:r>
            <w:r>
              <w:rPr>
                <w:rFonts w:hint="eastAsia" w:ascii="宋体" w:hAnsi="宋体" w:cs="宋体"/>
                <w:b w:val="0"/>
                <w:bCs w:val="0"/>
                <w:color w:val="auto"/>
                <w:sz w:val="22"/>
                <w:szCs w:val="22"/>
                <w:lang w:val="en-US" w:eastAsia="zh-CN"/>
              </w:rPr>
              <w:t>0</w:t>
            </w:r>
          </w:p>
        </w:tc>
        <w:tc>
          <w:tcPr>
            <w:tcW w:w="9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6CA8B">
            <w:pPr>
              <w:jc w:val="both"/>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质量保证：</w:t>
            </w:r>
            <w:r>
              <w:rPr>
                <w:rFonts w:hint="eastAsia" w:ascii="宋体" w:hAnsi="宋体" w:eastAsia="宋体" w:cs="宋体"/>
                <w:b w:val="0"/>
                <w:bCs w:val="0"/>
                <w:color w:val="auto"/>
                <w:sz w:val="22"/>
                <w:szCs w:val="22"/>
              </w:rPr>
              <w:t>投标货物必须是经国家“3C”认证的符合国家技术规范和质量标准的合格产品，满足采购单位的使用需求</w:t>
            </w:r>
            <w:r>
              <w:rPr>
                <w:rFonts w:hint="eastAsia" w:ascii="宋体" w:hAnsi="宋体" w:cs="宋体"/>
                <w:b w:val="0"/>
                <w:bCs w:val="0"/>
                <w:color w:val="auto"/>
                <w:sz w:val="22"/>
                <w:szCs w:val="22"/>
                <w:lang w:eastAsia="zh-CN"/>
              </w:rPr>
              <w:t>，不得为维修机、翻新机、贴牌机等；各类操作系统及软件应为市场主流产品，为</w:t>
            </w:r>
            <w:r>
              <w:rPr>
                <w:rFonts w:hint="eastAsia" w:ascii="宋体" w:hAnsi="宋体" w:eastAsia="宋体" w:cs="宋体"/>
                <w:b w:val="0"/>
                <w:bCs w:val="0"/>
                <w:color w:val="auto"/>
                <w:sz w:val="22"/>
                <w:szCs w:val="22"/>
              </w:rPr>
              <w:t>具有合法版权或使用权的正版软件且无质量瑕疵</w:t>
            </w:r>
            <w:r>
              <w:rPr>
                <w:rFonts w:hint="eastAsia" w:ascii="宋体" w:hAnsi="宋体" w:cs="宋体"/>
                <w:b w:val="0"/>
                <w:bCs w:val="0"/>
                <w:color w:val="auto"/>
                <w:sz w:val="22"/>
                <w:szCs w:val="22"/>
                <w:lang w:eastAsia="zh-CN"/>
              </w:rPr>
              <w:t>，不得使用盗版软件或系统。否则采购人有权终止合同并追究供应商的相关民事和法律责任。</w:t>
            </w:r>
          </w:p>
        </w:tc>
      </w:tr>
      <w:tr w14:paraId="50734643">
        <w:tblPrEx>
          <w:shd w:val="clear" w:color="auto" w:fill="auto"/>
          <w:tblCellMar>
            <w:top w:w="0" w:type="dxa"/>
            <w:left w:w="108" w:type="dxa"/>
            <w:bottom w:w="0" w:type="dxa"/>
            <w:right w:w="108" w:type="dxa"/>
          </w:tblCellMar>
        </w:tblPrEx>
        <w:trPr>
          <w:trHeight w:val="124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4003">
            <w:pPr>
              <w:jc w:val="center"/>
              <w:textAlignment w:val="cente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w:t>
            </w:r>
            <w:r>
              <w:rPr>
                <w:rFonts w:hint="eastAsia" w:ascii="宋体" w:hAnsi="宋体" w:cs="宋体"/>
                <w:b w:val="0"/>
                <w:bCs w:val="0"/>
                <w:color w:val="auto"/>
                <w:sz w:val="22"/>
                <w:szCs w:val="22"/>
                <w:lang w:val="en-US" w:eastAsia="zh-CN"/>
              </w:rPr>
              <w:t>1</w:t>
            </w:r>
          </w:p>
        </w:tc>
        <w:tc>
          <w:tcPr>
            <w:tcW w:w="9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46D2B">
            <w:pPr>
              <w:jc w:val="both"/>
              <w:textAlignment w:val="center"/>
              <w:rPr>
                <w:rFonts w:hint="eastAsia" w:ascii="宋体" w:hAnsi="宋体" w:eastAsia="宋体" w:cs="宋体"/>
                <w:b w:val="0"/>
                <w:bCs w:val="0"/>
                <w:color w:val="auto"/>
                <w:sz w:val="22"/>
                <w:szCs w:val="22"/>
              </w:rPr>
            </w:pPr>
            <w:bookmarkStart w:id="418" w:name="auto_fouce_14"/>
            <w:r>
              <w:rPr>
                <w:rFonts w:hint="eastAsia" w:ascii="宋体" w:hAnsi="宋体" w:eastAsia="宋体" w:cs="宋体"/>
                <w:b w:val="0"/>
                <w:bCs w:val="0"/>
                <w:color w:val="auto"/>
                <w:sz w:val="22"/>
                <w:szCs w:val="22"/>
                <w:lang w:val="en-US" w:eastAsia="zh-CN"/>
              </w:rPr>
              <w:t>培训要求：到</w:t>
            </w:r>
            <w:r>
              <w:rPr>
                <w:rFonts w:hint="eastAsia" w:ascii="宋体" w:hAnsi="宋体" w:cs="宋体"/>
                <w:b w:val="0"/>
                <w:bCs w:val="0"/>
                <w:color w:val="auto"/>
                <w:sz w:val="22"/>
                <w:szCs w:val="22"/>
                <w:lang w:val="en-US" w:eastAsia="zh-CN"/>
              </w:rPr>
              <w:t>每一所</w:t>
            </w:r>
            <w:r>
              <w:rPr>
                <w:rFonts w:hint="eastAsia" w:ascii="宋体" w:hAnsi="宋体" w:eastAsia="宋体" w:cs="宋体"/>
                <w:b w:val="0"/>
                <w:bCs w:val="0"/>
                <w:color w:val="auto"/>
                <w:sz w:val="22"/>
                <w:szCs w:val="22"/>
                <w:lang w:val="en-US" w:eastAsia="zh-CN"/>
              </w:rPr>
              <w:t>项目学校现场培训至少1次，</w:t>
            </w:r>
            <w:r>
              <w:rPr>
                <w:rFonts w:hint="eastAsia" w:ascii="宋体" w:hAnsi="宋体" w:cs="宋体"/>
                <w:b w:val="0"/>
                <w:bCs w:val="0"/>
                <w:color w:val="auto"/>
                <w:sz w:val="22"/>
                <w:szCs w:val="22"/>
                <w:lang w:val="en-US" w:eastAsia="zh-CN"/>
              </w:rPr>
              <w:t>培训时长不少于3小时，培训后需确保使用单位相关操作人员能够熟练操作设备及配套软件，</w:t>
            </w:r>
            <w:r>
              <w:rPr>
                <w:rFonts w:hint="eastAsia" w:ascii="宋体" w:hAnsi="宋体" w:eastAsia="宋体" w:cs="宋体"/>
                <w:b w:val="0"/>
                <w:bCs w:val="0"/>
                <w:color w:val="auto"/>
                <w:sz w:val="22"/>
                <w:szCs w:val="22"/>
                <w:lang w:val="en-US" w:eastAsia="zh-CN"/>
              </w:rPr>
              <w:t>提供培训材料、产品手册、培训视频等培训相关内容。</w:t>
            </w:r>
            <w:bookmarkEnd w:id="418"/>
          </w:p>
        </w:tc>
      </w:tr>
      <w:tr w14:paraId="0AF714E7">
        <w:tblPrEx>
          <w:tblCellMar>
            <w:top w:w="0" w:type="dxa"/>
            <w:left w:w="108" w:type="dxa"/>
            <w:bottom w:w="0" w:type="dxa"/>
            <w:right w:w="108" w:type="dxa"/>
          </w:tblCellMar>
        </w:tblPrEx>
        <w:trPr>
          <w:trHeight w:val="103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913F">
            <w:pPr>
              <w:jc w:val="center"/>
              <w:textAlignment w:val="center"/>
              <w:rPr>
                <w:rFonts w:hint="default" w:ascii="宋体" w:hAnsi="宋体" w:eastAsia="宋体" w:cs="宋体"/>
                <w:b w:val="0"/>
                <w:bCs w:val="0"/>
                <w:color w:val="auto"/>
                <w:sz w:val="22"/>
                <w:szCs w:val="22"/>
                <w:lang w:val="en-US" w:eastAsia="zh-CN"/>
              </w:rPr>
            </w:pPr>
            <w:r>
              <w:rPr>
                <w:rFonts w:hint="eastAsia" w:ascii="宋体" w:hAnsi="宋体" w:cs="宋体"/>
                <w:b w:val="0"/>
                <w:bCs w:val="0"/>
                <w:color w:val="auto"/>
                <w:sz w:val="22"/>
                <w:szCs w:val="22"/>
                <w:lang w:val="en-US" w:eastAsia="zh-CN"/>
              </w:rPr>
              <w:t>12</w:t>
            </w:r>
          </w:p>
        </w:tc>
        <w:tc>
          <w:tcPr>
            <w:tcW w:w="9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40691">
            <w:pPr>
              <w:jc w:val="both"/>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投标人就台式计算机需提供国家确定的认证机构出具的、处于有效期之内的节能产品、3C认证证书，未提供的投标无效。</w:t>
            </w:r>
            <w:r>
              <w:rPr>
                <w:rFonts w:hint="eastAsia" w:ascii="宋体" w:hAnsi="宋体" w:cs="宋体"/>
                <w:b w:val="0"/>
                <w:bCs w:val="0"/>
                <w:color w:val="auto"/>
                <w:sz w:val="22"/>
                <w:szCs w:val="22"/>
                <w:lang w:val="en-US" w:eastAsia="zh-CN"/>
              </w:rPr>
              <w:t>优先采购</w:t>
            </w:r>
            <w:r>
              <w:rPr>
                <w:rFonts w:hint="eastAsia" w:ascii="宋体" w:hAnsi="宋体" w:eastAsia="宋体" w:cs="宋体"/>
                <w:b w:val="0"/>
                <w:bCs w:val="0"/>
                <w:color w:val="auto"/>
                <w:sz w:val="22"/>
                <w:szCs w:val="22"/>
                <w:lang w:val="en-US" w:eastAsia="zh-CN"/>
              </w:rPr>
              <w:t>环境标志</w:t>
            </w:r>
            <w:r>
              <w:rPr>
                <w:rFonts w:hint="eastAsia" w:ascii="宋体" w:hAnsi="宋体" w:cs="宋体"/>
                <w:b w:val="0"/>
                <w:bCs w:val="0"/>
                <w:color w:val="auto"/>
                <w:sz w:val="22"/>
                <w:szCs w:val="22"/>
                <w:lang w:val="en-US" w:eastAsia="zh-CN"/>
              </w:rPr>
              <w:t>产品。</w:t>
            </w:r>
          </w:p>
        </w:tc>
      </w:tr>
      <w:tr w14:paraId="20B5B84F">
        <w:tblPrEx>
          <w:tblCellMar>
            <w:top w:w="0" w:type="dxa"/>
            <w:left w:w="108" w:type="dxa"/>
            <w:bottom w:w="0" w:type="dxa"/>
            <w:right w:w="108" w:type="dxa"/>
          </w:tblCellMar>
        </w:tblPrEx>
        <w:trPr>
          <w:trHeight w:val="129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F1C9">
            <w:pPr>
              <w:jc w:val="center"/>
              <w:textAlignment w:val="center"/>
              <w:rPr>
                <w:rFonts w:hint="default"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13</w:t>
            </w:r>
          </w:p>
        </w:tc>
        <w:tc>
          <w:tcPr>
            <w:tcW w:w="9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0CE3F">
            <w:pPr>
              <w:jc w:val="both"/>
              <w:textAlignment w:val="center"/>
              <w:rPr>
                <w:rFonts w:hint="eastAsia" w:ascii="宋体" w:hAnsi="宋体" w:eastAsia="宋体" w:cs="宋体"/>
                <w:b w:val="0"/>
                <w:bCs w:val="0"/>
                <w:color w:val="auto"/>
                <w:sz w:val="22"/>
                <w:szCs w:val="22"/>
              </w:rPr>
            </w:pPr>
            <w:bookmarkStart w:id="419" w:name="OLE_LINK19"/>
            <w:r>
              <w:rPr>
                <w:rFonts w:hint="eastAsia" w:ascii="宋体" w:hAnsi="宋体" w:eastAsia="宋体" w:cs="宋体"/>
                <w:b w:val="0"/>
                <w:bCs w:val="0"/>
                <w:color w:val="auto"/>
                <w:sz w:val="22"/>
                <w:szCs w:val="22"/>
                <w:lang w:val="en-US" w:eastAsia="zh-CN"/>
              </w:rPr>
              <w:t>本采购项目为交钥匙项目，包括设备费、材料费、安装调试费、运输费、税收、售后服务、采购需求中未提到但在实际采购和</w:t>
            </w:r>
            <w:bookmarkEnd w:id="419"/>
            <w:r>
              <w:rPr>
                <w:rFonts w:hint="eastAsia" w:ascii="宋体" w:hAnsi="宋体" w:eastAsia="宋体" w:cs="宋体"/>
                <w:b w:val="0"/>
                <w:bCs w:val="0"/>
                <w:color w:val="auto"/>
                <w:sz w:val="22"/>
                <w:szCs w:val="22"/>
                <w:lang w:val="en-US" w:eastAsia="zh-CN"/>
              </w:rPr>
              <w:t>安装过程中需要配置的各种设备、材料及其他费用等须由投标人支付的所有费用。</w:t>
            </w:r>
          </w:p>
        </w:tc>
      </w:tr>
    </w:tbl>
    <w:p w14:paraId="437AC848">
      <w:pPr>
        <w:widowControl/>
        <w:spacing w:line="360" w:lineRule="auto"/>
        <w:ind w:firstLine="440"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（六）采购标的的验收标准</w:t>
      </w:r>
    </w:p>
    <w:p w14:paraId="007C8FBB">
      <w:pPr>
        <w:widowControl/>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1.</w:t>
      </w:r>
      <w:r>
        <w:rPr>
          <w:rFonts w:hint="eastAsia" w:ascii="宋体" w:hAnsi="宋体" w:eastAsia="宋体" w:cs="宋体"/>
          <w:color w:val="auto"/>
          <w:kern w:val="0"/>
          <w:sz w:val="22"/>
          <w:szCs w:val="22"/>
          <w:highlight w:val="none"/>
        </w:rPr>
        <w:t>设备验收：</w:t>
      </w:r>
    </w:p>
    <w:p w14:paraId="5457EB3F">
      <w:pPr>
        <w:widowControl/>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（1）合同标的设备抵达项目现场后，由中标供应商递交到货设备清单，并申请用户方对到货设备进行验收。由中标供应商及用户方人员依据合同对已到设备进行验收。</w:t>
      </w:r>
    </w:p>
    <w:p w14:paraId="15793477">
      <w:pPr>
        <w:widowControl/>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（2）中标供应商与用户方人员根据合同要求对到货的全部设备、型号、规格、数量、</w:t>
      </w:r>
      <w:r>
        <w:rPr>
          <w:rFonts w:hint="eastAsia" w:ascii="宋体" w:hAnsi="宋体" w:eastAsia="宋体" w:cs="宋体"/>
          <w:color w:val="auto"/>
          <w:kern w:val="0"/>
          <w:sz w:val="22"/>
          <w:szCs w:val="22"/>
          <w:lang w:eastAsia="zh-CN"/>
        </w:rPr>
        <w:t>外形</w:t>
      </w:r>
      <w:r>
        <w:rPr>
          <w:rFonts w:hint="eastAsia" w:ascii="宋体" w:hAnsi="宋体" w:eastAsia="宋体" w:cs="宋体"/>
          <w:color w:val="auto"/>
          <w:kern w:val="0"/>
          <w:sz w:val="22"/>
          <w:szCs w:val="22"/>
        </w:rPr>
        <w:t>、外观、包装及资料、文件（如装箱单、保修）、随箱介质、附件等）进行验收。在开箱检验时，如发现设备有缺陷、损坏、短缺或型号规格，质量以及包装不符合合同规定时，中标供应商对验收不合格的设备立即进行更换。</w:t>
      </w:r>
    </w:p>
    <w:p w14:paraId="03AD5250">
      <w:pPr>
        <w:widowControl/>
        <w:spacing w:line="360" w:lineRule="auto"/>
        <w:ind w:firstLine="440" w:firstLineChars="200"/>
        <w:jc w:val="left"/>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（3）产品技术参数按招标文件提出的技术要求对产品的性能、配置进行一一比对核实。如中标供应商提供的产品参数性能不符或达不到要求，给用户方造成的损失由中标供应商承担，并按采购法依法处理。</w:t>
      </w:r>
      <w:bookmarkStart w:id="420" w:name="auto_fouce_15"/>
    </w:p>
    <w:p w14:paraId="1075AD9F">
      <w:pPr>
        <w:widowControl/>
        <w:spacing w:line="360" w:lineRule="auto"/>
        <w:ind w:firstLine="440" w:firstLineChars="200"/>
        <w:jc w:val="left"/>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供应商提交设备到货验收申请后</w:t>
      </w:r>
      <w:r>
        <w:rPr>
          <w:rFonts w:hint="eastAsia" w:ascii="宋体" w:hAnsi="宋体" w:cs="宋体"/>
          <w:color w:val="auto"/>
          <w:kern w:val="0"/>
          <w:sz w:val="22"/>
          <w:szCs w:val="22"/>
          <w:lang w:val="en-US" w:eastAsia="zh-CN"/>
        </w:rPr>
        <w:t>10</w:t>
      </w:r>
      <w:r>
        <w:rPr>
          <w:rFonts w:hint="eastAsia" w:ascii="宋体" w:hAnsi="宋体" w:cs="宋体"/>
          <w:color w:val="auto"/>
          <w:kern w:val="0"/>
          <w:sz w:val="22"/>
          <w:szCs w:val="22"/>
          <w:lang w:eastAsia="zh-CN"/>
        </w:rPr>
        <w:t>个工作日内，采购人未书面提出异议的，视为设备到货验收合格；供应商提交系统及软件验收申请后</w:t>
      </w:r>
      <w:r>
        <w:rPr>
          <w:rFonts w:hint="eastAsia" w:ascii="宋体" w:hAnsi="宋体" w:cs="宋体"/>
          <w:color w:val="auto"/>
          <w:kern w:val="0"/>
          <w:sz w:val="22"/>
          <w:szCs w:val="22"/>
          <w:lang w:val="en-US" w:eastAsia="zh-CN"/>
        </w:rPr>
        <w:t>10</w:t>
      </w:r>
      <w:r>
        <w:rPr>
          <w:rFonts w:hint="eastAsia" w:ascii="宋体" w:hAnsi="宋体" w:cs="宋体"/>
          <w:color w:val="auto"/>
          <w:kern w:val="0"/>
          <w:sz w:val="22"/>
          <w:szCs w:val="22"/>
          <w:lang w:eastAsia="zh-CN"/>
        </w:rPr>
        <w:t>个工作日内，采购人未书面提出异议的，视为系统及软件验收合格。</w:t>
      </w:r>
      <w:bookmarkEnd w:id="420"/>
    </w:p>
    <w:p w14:paraId="12EA8093">
      <w:pPr>
        <w:widowControl/>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cs="宋体"/>
          <w:color w:val="auto"/>
          <w:kern w:val="0"/>
          <w:sz w:val="22"/>
          <w:szCs w:val="22"/>
          <w:lang w:eastAsia="zh-CN"/>
        </w:rPr>
        <w:t>2.</w:t>
      </w:r>
      <w:r>
        <w:rPr>
          <w:rFonts w:hint="eastAsia" w:ascii="宋体" w:hAnsi="宋体" w:eastAsia="宋体" w:cs="宋体"/>
          <w:color w:val="auto"/>
          <w:kern w:val="0"/>
          <w:sz w:val="22"/>
          <w:szCs w:val="22"/>
        </w:rPr>
        <w:t>系统及软件验收：</w:t>
      </w:r>
    </w:p>
    <w:p w14:paraId="3639CD53">
      <w:pPr>
        <w:widowControl/>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在系统及软件安装调试完成并试运行7个工作日后，经中标方自检合格，正常稳定与兼容原系统，完成利旧办公外设（复印机、打印机、扫描仪、一体机等）的适配工作后，向用户方（各使用单位）提出验收申请。由中标方和用户方人员（各使用单位）进行验收，验收合格后中标方向用户方（各使用单位）提交验收报告，并经用户方（各使用单位）认可，由双方签署验收意见，完成验收。</w:t>
      </w:r>
      <w:r>
        <w:rPr>
          <w:rFonts w:hint="eastAsia" w:ascii="宋体" w:hAnsi="宋体" w:cs="宋体"/>
          <w:color w:val="auto"/>
          <w:kern w:val="0"/>
          <w:sz w:val="22"/>
          <w:szCs w:val="22"/>
          <w:lang w:eastAsia="zh-CN"/>
        </w:rPr>
        <w:t>如第一次验收不合格，中标供应商应在10个日历天内</w:t>
      </w:r>
      <w:r>
        <w:rPr>
          <w:rFonts w:hint="eastAsia" w:ascii="宋体" w:hAnsi="宋体" w:eastAsia="宋体" w:cs="宋体"/>
          <w:color w:val="auto"/>
          <w:kern w:val="0"/>
          <w:sz w:val="22"/>
          <w:szCs w:val="22"/>
        </w:rPr>
        <w:t>完成</w:t>
      </w:r>
      <w:r>
        <w:rPr>
          <w:rFonts w:hint="eastAsia" w:ascii="宋体" w:hAnsi="宋体" w:cs="宋体"/>
          <w:color w:val="auto"/>
          <w:kern w:val="0"/>
          <w:sz w:val="22"/>
          <w:szCs w:val="22"/>
          <w:lang w:eastAsia="zh-CN"/>
        </w:rPr>
        <w:t>全部整改并重新申请</w:t>
      </w:r>
      <w:r>
        <w:rPr>
          <w:rFonts w:hint="eastAsia" w:ascii="宋体" w:hAnsi="宋体" w:eastAsia="宋体" w:cs="宋体"/>
          <w:color w:val="auto"/>
          <w:kern w:val="0"/>
          <w:sz w:val="22"/>
          <w:szCs w:val="22"/>
        </w:rPr>
        <w:t>验收</w:t>
      </w:r>
      <w:r>
        <w:rPr>
          <w:rFonts w:hint="eastAsia" w:ascii="宋体" w:hAnsi="宋体" w:cs="宋体"/>
          <w:color w:val="auto"/>
          <w:kern w:val="0"/>
          <w:sz w:val="22"/>
          <w:szCs w:val="22"/>
          <w:lang w:eastAsia="zh-CN"/>
        </w:rPr>
        <w:t>；第二次</w:t>
      </w:r>
      <w:r>
        <w:rPr>
          <w:rFonts w:hint="eastAsia" w:ascii="宋体" w:hAnsi="宋体" w:eastAsia="宋体" w:cs="宋体"/>
          <w:color w:val="auto"/>
          <w:kern w:val="0"/>
          <w:sz w:val="22"/>
          <w:szCs w:val="22"/>
        </w:rPr>
        <w:t>验收</w:t>
      </w:r>
      <w:bookmarkStart w:id="421" w:name="auto_fouce_16"/>
      <w:r>
        <w:rPr>
          <w:rFonts w:hint="eastAsia" w:ascii="宋体" w:hAnsi="宋体" w:cs="宋体"/>
          <w:color w:val="auto"/>
          <w:kern w:val="0"/>
          <w:sz w:val="22"/>
          <w:szCs w:val="22"/>
          <w:lang w:eastAsia="zh-CN"/>
        </w:rPr>
        <w:t>仍</w:t>
      </w:r>
      <w:r>
        <w:rPr>
          <w:rFonts w:hint="eastAsia" w:ascii="宋体" w:hAnsi="宋体" w:eastAsia="宋体" w:cs="宋体"/>
          <w:color w:val="auto"/>
          <w:kern w:val="0"/>
          <w:sz w:val="22"/>
          <w:szCs w:val="22"/>
        </w:rPr>
        <w:t>不合格</w:t>
      </w:r>
      <w:r>
        <w:rPr>
          <w:rFonts w:hint="eastAsia" w:ascii="宋体" w:hAnsi="宋体" w:cs="宋体"/>
          <w:color w:val="auto"/>
          <w:kern w:val="0"/>
          <w:sz w:val="22"/>
          <w:szCs w:val="22"/>
          <w:lang w:eastAsia="zh-CN"/>
        </w:rPr>
        <w:t>的</w:t>
      </w:r>
      <w:r>
        <w:rPr>
          <w:rFonts w:hint="eastAsia" w:ascii="宋体" w:hAnsi="宋体" w:eastAsia="宋体" w:cs="宋体"/>
          <w:color w:val="auto"/>
          <w:kern w:val="0"/>
          <w:sz w:val="22"/>
          <w:szCs w:val="22"/>
        </w:rPr>
        <w:t>，采购</w:t>
      </w:r>
      <w:r>
        <w:rPr>
          <w:rFonts w:hint="eastAsia" w:ascii="宋体" w:hAnsi="宋体" w:cs="宋体"/>
          <w:color w:val="auto"/>
          <w:kern w:val="0"/>
          <w:sz w:val="22"/>
          <w:szCs w:val="22"/>
          <w:lang w:eastAsia="zh-CN"/>
        </w:rPr>
        <w:t>人有权</w:t>
      </w:r>
      <w:r>
        <w:rPr>
          <w:rFonts w:hint="eastAsia" w:ascii="宋体" w:hAnsi="宋体" w:eastAsia="宋体" w:cs="宋体"/>
          <w:color w:val="auto"/>
          <w:kern w:val="0"/>
          <w:sz w:val="22"/>
          <w:szCs w:val="22"/>
        </w:rPr>
        <w:t>单</w:t>
      </w:r>
      <w:r>
        <w:rPr>
          <w:rFonts w:hint="eastAsia" w:ascii="宋体" w:hAnsi="宋体" w:cs="宋体"/>
          <w:color w:val="auto"/>
          <w:kern w:val="0"/>
          <w:sz w:val="22"/>
          <w:szCs w:val="22"/>
          <w:lang w:eastAsia="zh-CN"/>
        </w:rPr>
        <w:t>方解除合同，中标供应商应退还已</w:t>
      </w:r>
      <w:r>
        <w:rPr>
          <w:rFonts w:hint="eastAsia" w:ascii="宋体" w:hAnsi="宋体" w:eastAsia="宋体" w:cs="宋体"/>
          <w:color w:val="auto"/>
          <w:kern w:val="0"/>
          <w:sz w:val="22"/>
          <w:szCs w:val="22"/>
        </w:rPr>
        <w:t>收</w:t>
      </w:r>
      <w:r>
        <w:rPr>
          <w:rFonts w:hint="eastAsia" w:ascii="宋体" w:hAnsi="宋体" w:cs="宋体"/>
          <w:color w:val="auto"/>
          <w:kern w:val="0"/>
          <w:sz w:val="22"/>
          <w:szCs w:val="22"/>
          <w:lang w:eastAsia="zh-CN"/>
        </w:rPr>
        <w:t>取</w:t>
      </w:r>
      <w:r>
        <w:rPr>
          <w:rFonts w:hint="eastAsia" w:ascii="宋体" w:hAnsi="宋体" w:eastAsia="宋体" w:cs="宋体"/>
          <w:color w:val="auto"/>
          <w:kern w:val="0"/>
          <w:sz w:val="22"/>
          <w:szCs w:val="22"/>
        </w:rPr>
        <w:t>的</w:t>
      </w:r>
      <w:r>
        <w:rPr>
          <w:rFonts w:hint="eastAsia" w:ascii="宋体" w:hAnsi="宋体" w:cs="宋体"/>
          <w:color w:val="auto"/>
          <w:kern w:val="0"/>
          <w:sz w:val="22"/>
          <w:szCs w:val="22"/>
          <w:lang w:eastAsia="zh-CN"/>
        </w:rPr>
        <w:t>全部款项</w:t>
      </w:r>
      <w:r>
        <w:rPr>
          <w:rFonts w:hint="eastAsia" w:ascii="宋体" w:hAnsi="宋体" w:eastAsia="宋体" w:cs="宋体"/>
          <w:color w:val="auto"/>
          <w:kern w:val="0"/>
          <w:sz w:val="22"/>
          <w:szCs w:val="22"/>
        </w:rPr>
        <w:t>，</w:t>
      </w:r>
      <w:r>
        <w:rPr>
          <w:rFonts w:hint="eastAsia" w:ascii="宋体" w:hAnsi="宋体" w:cs="宋体"/>
          <w:color w:val="auto"/>
          <w:kern w:val="0"/>
          <w:sz w:val="22"/>
          <w:szCs w:val="22"/>
          <w:lang w:eastAsia="zh-CN"/>
        </w:rPr>
        <w:t>并向</w:t>
      </w:r>
      <w:r>
        <w:rPr>
          <w:rFonts w:hint="eastAsia" w:ascii="宋体" w:hAnsi="宋体" w:eastAsia="宋体" w:cs="宋体"/>
          <w:color w:val="auto"/>
          <w:kern w:val="0"/>
          <w:sz w:val="22"/>
          <w:szCs w:val="22"/>
        </w:rPr>
        <w:t>采购</w:t>
      </w:r>
      <w:r>
        <w:rPr>
          <w:rFonts w:hint="eastAsia" w:ascii="宋体" w:hAnsi="宋体" w:cs="宋体"/>
          <w:color w:val="auto"/>
          <w:kern w:val="0"/>
          <w:sz w:val="22"/>
          <w:szCs w:val="22"/>
          <w:lang w:eastAsia="zh-CN"/>
        </w:rPr>
        <w:t>人支付合同总金额10%的违约金。所有使用</w:t>
      </w:r>
      <w:r>
        <w:rPr>
          <w:rFonts w:hint="eastAsia" w:ascii="宋体" w:hAnsi="宋体" w:eastAsia="宋体" w:cs="宋体"/>
          <w:color w:val="auto"/>
          <w:kern w:val="0"/>
          <w:sz w:val="22"/>
          <w:szCs w:val="22"/>
        </w:rPr>
        <w:t>单位</w:t>
      </w:r>
      <w:r>
        <w:rPr>
          <w:rFonts w:hint="eastAsia" w:ascii="宋体" w:hAnsi="宋体" w:cs="宋体"/>
          <w:color w:val="auto"/>
          <w:kern w:val="0"/>
          <w:sz w:val="22"/>
          <w:szCs w:val="22"/>
          <w:lang w:eastAsia="zh-CN"/>
        </w:rPr>
        <w:t>完</w:t>
      </w:r>
      <w:r>
        <w:rPr>
          <w:rFonts w:hint="eastAsia" w:ascii="宋体" w:hAnsi="宋体" w:eastAsia="宋体" w:cs="宋体"/>
          <w:color w:val="auto"/>
          <w:kern w:val="0"/>
          <w:sz w:val="22"/>
          <w:szCs w:val="22"/>
        </w:rPr>
        <w:t>成</w:t>
      </w:r>
      <w:r>
        <w:rPr>
          <w:rFonts w:hint="eastAsia" w:ascii="宋体" w:hAnsi="宋体" w:cs="宋体"/>
          <w:color w:val="auto"/>
          <w:kern w:val="0"/>
          <w:sz w:val="22"/>
          <w:szCs w:val="22"/>
          <w:lang w:eastAsia="zh-CN"/>
        </w:rPr>
        <w:t>验收后</w:t>
      </w:r>
      <w:r>
        <w:rPr>
          <w:rFonts w:hint="eastAsia" w:ascii="宋体" w:hAnsi="宋体" w:eastAsia="宋体" w:cs="宋体"/>
          <w:color w:val="auto"/>
          <w:kern w:val="0"/>
          <w:sz w:val="22"/>
          <w:szCs w:val="22"/>
        </w:rPr>
        <w:t>，</w:t>
      </w:r>
      <w:r>
        <w:rPr>
          <w:rFonts w:hint="eastAsia" w:ascii="宋体" w:hAnsi="宋体" w:cs="宋体"/>
          <w:color w:val="auto"/>
          <w:kern w:val="0"/>
          <w:sz w:val="22"/>
          <w:szCs w:val="22"/>
          <w:lang w:eastAsia="zh-CN"/>
        </w:rPr>
        <w:t>验收结束</w:t>
      </w:r>
      <w:r>
        <w:rPr>
          <w:rFonts w:hint="eastAsia" w:ascii="宋体" w:hAnsi="宋体" w:eastAsia="宋体" w:cs="宋体"/>
          <w:color w:val="auto"/>
          <w:kern w:val="0"/>
          <w:sz w:val="22"/>
          <w:szCs w:val="22"/>
        </w:rPr>
        <w:t>。</w:t>
      </w:r>
      <w:bookmarkEnd w:id="421"/>
    </w:p>
    <w:p w14:paraId="69B92098">
      <w:pPr>
        <w:widowControl/>
        <w:spacing w:line="360" w:lineRule="auto"/>
        <w:ind w:firstLine="440" w:firstLineChars="200"/>
        <w:jc w:val="left"/>
        <w:rPr>
          <w:rFonts w:hint="eastAsia" w:ascii="宋体" w:hAnsi="宋体" w:eastAsia="宋体" w:cs="宋体"/>
          <w:b/>
          <w:bCs/>
          <w:color w:val="auto"/>
          <w:kern w:val="0"/>
          <w:sz w:val="22"/>
          <w:szCs w:val="22"/>
          <w:lang w:eastAsia="zh-CN"/>
        </w:rPr>
      </w:pPr>
      <w:r>
        <w:rPr>
          <w:rFonts w:hint="eastAsia" w:ascii="宋体" w:hAnsi="宋体" w:eastAsia="宋体" w:cs="宋体"/>
          <w:b/>
          <w:bCs/>
          <w:color w:val="auto"/>
          <w:kern w:val="0"/>
          <w:sz w:val="22"/>
          <w:szCs w:val="22"/>
        </w:rPr>
        <w:t>（七）采购标的的其他技术、服务等要求。</w:t>
      </w:r>
      <w:bookmarkStart w:id="422" w:name="auto_fouce_19"/>
    </w:p>
    <w:p w14:paraId="1A666081">
      <w:pPr>
        <w:widowControl/>
        <w:spacing w:line="360" w:lineRule="auto"/>
        <w:ind w:firstLine="440" w:firstLineChars="200"/>
        <w:jc w:val="left"/>
        <w:rPr>
          <w:rFonts w:hint="eastAsia" w:ascii="宋体" w:hAnsi="宋体" w:eastAsia="宋体" w:cs="宋体"/>
          <w:b w:val="0"/>
          <w:bCs w:val="0"/>
          <w:color w:val="auto"/>
          <w:kern w:val="0"/>
          <w:sz w:val="22"/>
          <w:szCs w:val="22"/>
          <w:lang w:eastAsia="zh-CN"/>
        </w:rPr>
      </w:pPr>
      <w:r>
        <w:rPr>
          <w:rFonts w:hint="eastAsia" w:ascii="宋体" w:hAnsi="宋体" w:cs="宋体"/>
          <w:b w:val="0"/>
          <w:bCs w:val="0"/>
          <w:color w:val="auto"/>
          <w:kern w:val="0"/>
          <w:sz w:val="22"/>
          <w:szCs w:val="22"/>
          <w:lang w:eastAsia="zh-CN"/>
        </w:rPr>
        <w:t>数据安全要求：供应商及设备生产厂商不得通过本次采购的设备、操作系统、办公软件收集采购人及使用学校的教学数据、师生个人信息、设备运行数据等任何非设备运维必需的信息；确需收集运维相关信息的，仅限用于本次项目的运维服务目的，且需经过采购人书面同意，所有相关数据归属采购人所有，供应商不得擅自使用、泄露或向第三方提供。</w:t>
      </w:r>
      <w:bookmarkEnd w:id="422"/>
    </w:p>
    <w:p w14:paraId="69EFB5BD">
      <w:pPr>
        <w:widowControl/>
        <w:numPr>
          <w:ilvl w:val="0"/>
          <w:numId w:val="0"/>
        </w:numPr>
        <w:spacing w:line="360" w:lineRule="auto"/>
        <w:ind w:firstLine="440" w:firstLineChars="200"/>
        <w:jc w:val="left"/>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rPr>
        <w:t>1.</w:t>
      </w:r>
      <w:bookmarkStart w:id="423" w:name="auto_fouce_21"/>
      <w:bookmarkStart w:id="424" w:name="tip_risk_bookmark_20"/>
      <w:r>
        <w:rPr>
          <w:rFonts w:hint="eastAsia" w:ascii="宋体" w:hAnsi="宋体" w:eastAsia="宋体" w:cs="宋体"/>
          <w:b w:val="0"/>
          <w:bCs w:val="0"/>
          <w:color w:val="auto"/>
          <w:kern w:val="0"/>
          <w:sz w:val="22"/>
          <w:szCs w:val="22"/>
        </w:rPr>
        <w:t>付款方式：一次性供货，分</w:t>
      </w:r>
      <w:r>
        <w:rPr>
          <w:rFonts w:hint="eastAsia" w:ascii="宋体" w:hAnsi="宋体" w:cs="宋体"/>
          <w:b w:val="0"/>
          <w:bCs w:val="0"/>
          <w:color w:val="auto"/>
          <w:kern w:val="0"/>
          <w:sz w:val="22"/>
          <w:szCs w:val="22"/>
          <w:lang w:val="en-US" w:eastAsia="zh-CN"/>
        </w:rPr>
        <w:t>两</w:t>
      </w:r>
      <w:r>
        <w:rPr>
          <w:rFonts w:hint="eastAsia" w:ascii="宋体" w:hAnsi="宋体" w:eastAsia="宋体" w:cs="宋体"/>
          <w:b w:val="0"/>
          <w:bCs w:val="0"/>
          <w:color w:val="auto"/>
          <w:kern w:val="0"/>
          <w:sz w:val="22"/>
          <w:szCs w:val="22"/>
        </w:rPr>
        <w:t>期付款。</w:t>
      </w:r>
      <w:r>
        <w:rPr>
          <w:rFonts w:hint="eastAsia" w:ascii="宋体" w:hAnsi="宋体" w:eastAsia="宋体" w:cs="宋体"/>
          <w:b w:val="0"/>
          <w:bCs w:val="0"/>
          <w:color w:val="auto"/>
          <w:kern w:val="0"/>
          <w:sz w:val="22"/>
          <w:szCs w:val="22"/>
          <w:lang w:val="en-US" w:eastAsia="zh-CN"/>
        </w:rPr>
        <w:t>第一期</w:t>
      </w:r>
      <w:r>
        <w:rPr>
          <w:rFonts w:hint="eastAsia" w:ascii="宋体" w:hAnsi="宋体" w:cs="宋体"/>
          <w:b w:val="0"/>
          <w:bCs w:val="0"/>
          <w:color w:val="auto"/>
          <w:kern w:val="0"/>
          <w:sz w:val="22"/>
          <w:szCs w:val="22"/>
          <w:lang w:val="en-US" w:eastAsia="zh-CN"/>
        </w:rPr>
        <w:t>：签订采购合同</w:t>
      </w:r>
      <w:r>
        <w:rPr>
          <w:rFonts w:hint="eastAsia" w:ascii="宋体" w:hAnsi="宋体" w:eastAsia="宋体" w:cs="宋体"/>
          <w:b w:val="0"/>
          <w:bCs w:val="0"/>
          <w:color w:val="auto"/>
          <w:kern w:val="0"/>
          <w:sz w:val="22"/>
          <w:szCs w:val="22"/>
          <w:lang w:val="en-US" w:eastAsia="zh-CN"/>
        </w:rPr>
        <w:t>后</w:t>
      </w:r>
      <w:r>
        <w:rPr>
          <w:rFonts w:hint="eastAsia" w:ascii="宋体" w:hAnsi="宋体" w:cs="宋体"/>
          <w:b w:val="0"/>
          <w:bCs w:val="0"/>
          <w:color w:val="auto"/>
          <w:kern w:val="0"/>
          <w:sz w:val="22"/>
          <w:szCs w:val="22"/>
          <w:lang w:val="en-US" w:eastAsia="zh-CN"/>
        </w:rPr>
        <w:t>15</w:t>
      </w:r>
      <w:r>
        <w:rPr>
          <w:rFonts w:hint="eastAsia" w:ascii="宋体" w:hAnsi="宋体" w:eastAsia="宋体" w:cs="宋体"/>
          <w:b w:val="0"/>
          <w:bCs w:val="0"/>
          <w:color w:val="auto"/>
          <w:kern w:val="0"/>
          <w:sz w:val="22"/>
          <w:szCs w:val="22"/>
          <w:lang w:val="en-US" w:eastAsia="zh-CN"/>
        </w:rPr>
        <w:t>个工作日内支付合同总金额</w:t>
      </w:r>
      <w:r>
        <w:rPr>
          <w:rFonts w:hint="eastAsia" w:ascii="宋体" w:hAnsi="宋体" w:cs="宋体"/>
          <w:b w:val="0"/>
          <w:bCs w:val="0"/>
          <w:color w:val="auto"/>
          <w:kern w:val="0"/>
          <w:sz w:val="22"/>
          <w:szCs w:val="22"/>
          <w:lang w:val="en-US" w:eastAsia="zh-CN"/>
        </w:rPr>
        <w:t>的3</w:t>
      </w:r>
      <w:r>
        <w:rPr>
          <w:rFonts w:hint="eastAsia" w:ascii="宋体" w:hAnsi="宋体" w:eastAsia="宋体" w:cs="宋体"/>
          <w:b w:val="0"/>
          <w:bCs w:val="0"/>
          <w:color w:val="auto"/>
          <w:kern w:val="0"/>
          <w:sz w:val="22"/>
          <w:szCs w:val="22"/>
          <w:lang w:val="en-US" w:eastAsia="zh-CN"/>
        </w:rPr>
        <w:t>0%</w:t>
      </w:r>
      <w:r>
        <w:rPr>
          <w:rFonts w:hint="eastAsia" w:ascii="宋体" w:hAnsi="宋体" w:cs="宋体"/>
          <w:b w:val="0"/>
          <w:bCs w:val="0"/>
          <w:color w:val="auto"/>
          <w:kern w:val="0"/>
          <w:sz w:val="22"/>
          <w:szCs w:val="22"/>
          <w:lang w:val="en-US" w:eastAsia="zh-CN"/>
        </w:rPr>
        <w:t>；第二期：完成全部设备安装、调试、使用培训且项目整体验收合格后，按付款计划1个月内支付合同金额的50%，3个月内支付合同金额的20%。</w:t>
      </w:r>
      <w:bookmarkEnd w:id="423"/>
    </w:p>
    <w:p w14:paraId="21E52517">
      <w:pPr>
        <w:widowControl/>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b w:val="0"/>
          <w:bCs w:val="0"/>
          <w:color w:val="auto"/>
          <w:kern w:val="0"/>
          <w:sz w:val="22"/>
          <w:szCs w:val="22"/>
        </w:rPr>
        <w:t>2.</w:t>
      </w:r>
      <w:bookmarkStart w:id="425" w:name="auto_fouce_22"/>
      <w:r>
        <w:rPr>
          <w:rFonts w:hint="eastAsia" w:ascii="宋体" w:hAnsi="宋体" w:cs="宋体"/>
          <w:b w:val="0"/>
          <w:bCs w:val="0"/>
          <w:color w:val="auto"/>
          <w:kern w:val="0"/>
          <w:sz w:val="22"/>
          <w:szCs w:val="22"/>
          <w:lang w:eastAsia="zh-CN"/>
        </w:rPr>
        <w:t>第一期款项支付前5个工作日内</w:t>
      </w:r>
      <w:r>
        <w:rPr>
          <w:rFonts w:hint="eastAsia" w:ascii="宋体" w:hAnsi="宋体" w:eastAsia="宋体" w:cs="宋体"/>
          <w:b w:val="0"/>
          <w:bCs w:val="0"/>
          <w:color w:val="auto"/>
          <w:kern w:val="0"/>
          <w:sz w:val="22"/>
          <w:szCs w:val="22"/>
        </w:rPr>
        <w:t>，供应商</w:t>
      </w:r>
      <w:r>
        <w:rPr>
          <w:rFonts w:hint="eastAsia" w:ascii="宋体" w:hAnsi="宋体" w:cs="宋体"/>
          <w:b w:val="0"/>
          <w:bCs w:val="0"/>
          <w:color w:val="auto"/>
          <w:kern w:val="0"/>
          <w:sz w:val="22"/>
          <w:szCs w:val="22"/>
          <w:lang w:eastAsia="zh-CN"/>
        </w:rPr>
        <w:t>开具对应</w:t>
      </w:r>
      <w:r>
        <w:rPr>
          <w:rFonts w:hint="eastAsia" w:ascii="宋体" w:hAnsi="宋体" w:eastAsia="宋体" w:cs="宋体"/>
          <w:b w:val="0"/>
          <w:bCs w:val="0"/>
          <w:color w:val="auto"/>
          <w:kern w:val="0"/>
          <w:sz w:val="22"/>
          <w:szCs w:val="22"/>
        </w:rPr>
        <w:t>合同金额</w:t>
      </w:r>
      <w:r>
        <w:rPr>
          <w:rFonts w:hint="eastAsia" w:ascii="宋体" w:hAnsi="宋体" w:cs="宋体"/>
          <w:b w:val="0"/>
          <w:bCs w:val="0"/>
          <w:color w:val="auto"/>
          <w:kern w:val="0"/>
          <w:sz w:val="22"/>
          <w:szCs w:val="22"/>
          <w:lang w:eastAsia="zh-CN"/>
        </w:rPr>
        <w:t>30%的合法合规发票；第二期款项支付前5个工作日内，供应商</w:t>
      </w:r>
      <w:r>
        <w:rPr>
          <w:rFonts w:hint="eastAsia" w:ascii="宋体" w:hAnsi="宋体" w:eastAsia="宋体" w:cs="宋体"/>
          <w:b w:val="0"/>
          <w:bCs w:val="0"/>
          <w:color w:val="auto"/>
          <w:kern w:val="0"/>
          <w:sz w:val="22"/>
          <w:szCs w:val="22"/>
        </w:rPr>
        <w:t>开具</w:t>
      </w:r>
      <w:r>
        <w:rPr>
          <w:rFonts w:hint="eastAsia" w:ascii="宋体" w:hAnsi="宋体" w:cs="宋体"/>
          <w:b w:val="0"/>
          <w:bCs w:val="0"/>
          <w:color w:val="auto"/>
          <w:kern w:val="0"/>
          <w:sz w:val="22"/>
          <w:szCs w:val="22"/>
          <w:lang w:eastAsia="zh-CN"/>
        </w:rPr>
        <w:t>对应合同金额</w:t>
      </w:r>
      <w:r>
        <w:rPr>
          <w:rFonts w:hint="eastAsia" w:ascii="宋体" w:hAnsi="宋体" w:cs="宋体"/>
          <w:b w:val="0"/>
          <w:bCs w:val="0"/>
          <w:color w:val="auto"/>
          <w:kern w:val="0"/>
          <w:sz w:val="22"/>
          <w:szCs w:val="22"/>
          <w:lang w:val="en-US" w:eastAsia="zh-CN"/>
        </w:rPr>
        <w:t>50</w:t>
      </w:r>
      <w:r>
        <w:rPr>
          <w:rFonts w:hint="eastAsia" w:ascii="宋体" w:hAnsi="宋体" w:cs="宋体"/>
          <w:b w:val="0"/>
          <w:bCs w:val="0"/>
          <w:color w:val="auto"/>
          <w:kern w:val="0"/>
          <w:sz w:val="22"/>
          <w:szCs w:val="22"/>
          <w:lang w:eastAsia="zh-CN"/>
        </w:rPr>
        <w:t>%</w:t>
      </w:r>
      <w:r>
        <w:rPr>
          <w:rFonts w:hint="eastAsia" w:ascii="宋体" w:hAnsi="宋体" w:cs="宋体"/>
          <w:b w:val="0"/>
          <w:bCs w:val="0"/>
          <w:color w:val="auto"/>
          <w:kern w:val="0"/>
          <w:sz w:val="22"/>
          <w:szCs w:val="22"/>
          <w:lang w:val="en-US" w:eastAsia="zh-CN"/>
        </w:rPr>
        <w:t>和20%</w:t>
      </w:r>
      <w:r>
        <w:rPr>
          <w:rFonts w:hint="eastAsia" w:ascii="宋体" w:hAnsi="宋体" w:cs="宋体"/>
          <w:b w:val="0"/>
          <w:bCs w:val="0"/>
          <w:color w:val="auto"/>
          <w:kern w:val="0"/>
          <w:sz w:val="22"/>
          <w:szCs w:val="22"/>
          <w:lang w:eastAsia="zh-CN"/>
        </w:rPr>
        <w:t>的合法合规</w:t>
      </w:r>
      <w:r>
        <w:rPr>
          <w:rFonts w:hint="eastAsia" w:ascii="宋体" w:hAnsi="宋体" w:eastAsia="宋体" w:cs="宋体"/>
          <w:b w:val="0"/>
          <w:bCs w:val="0"/>
          <w:color w:val="auto"/>
          <w:kern w:val="0"/>
          <w:sz w:val="22"/>
          <w:szCs w:val="22"/>
        </w:rPr>
        <w:t>发票</w:t>
      </w:r>
      <w:r>
        <w:rPr>
          <w:rFonts w:hint="eastAsia" w:ascii="宋体" w:hAnsi="宋体" w:cs="宋体"/>
          <w:b w:val="0"/>
          <w:bCs w:val="0"/>
          <w:color w:val="auto"/>
          <w:kern w:val="0"/>
          <w:sz w:val="22"/>
          <w:szCs w:val="22"/>
          <w:lang w:eastAsia="zh-CN"/>
        </w:rPr>
        <w:t>，采购人</w:t>
      </w:r>
      <w:r>
        <w:rPr>
          <w:rFonts w:hint="eastAsia" w:ascii="宋体" w:hAnsi="宋体" w:cs="宋体"/>
          <w:color w:val="auto"/>
          <w:kern w:val="0"/>
          <w:sz w:val="22"/>
          <w:szCs w:val="22"/>
          <w:lang w:eastAsia="zh-CN"/>
        </w:rPr>
        <w:t>收到发票并核验无误后按约定节点付款</w:t>
      </w:r>
      <w:r>
        <w:rPr>
          <w:rFonts w:hint="eastAsia" w:ascii="宋体" w:hAnsi="宋体" w:eastAsia="宋体" w:cs="宋体"/>
          <w:color w:val="auto"/>
          <w:kern w:val="0"/>
          <w:sz w:val="22"/>
          <w:szCs w:val="22"/>
        </w:rPr>
        <w:t>。</w:t>
      </w:r>
      <w:bookmarkEnd w:id="424"/>
      <w:bookmarkEnd w:id="425"/>
    </w:p>
    <w:p w14:paraId="2FEE129F">
      <w:pPr>
        <w:widowControl/>
        <w:spacing w:line="360" w:lineRule="auto"/>
        <w:ind w:firstLine="440" w:firstLineChars="200"/>
        <w:jc w:val="left"/>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3.本项目采购需求</w:t>
      </w:r>
      <w:r>
        <w:rPr>
          <w:rFonts w:hint="eastAsia" w:ascii="宋体" w:hAnsi="宋体" w:eastAsia="宋体" w:cs="宋体"/>
          <w:color w:val="auto"/>
          <w:kern w:val="0"/>
          <w:sz w:val="22"/>
          <w:szCs w:val="22"/>
          <w:lang w:val="en-US" w:eastAsia="zh-CN"/>
        </w:rPr>
        <w:t>中的各项技术参数和规格要求如出现引用某一特定的专利技术、商标、名称、设计、原产地或供应者等情况，则仅起参考作用。投标人可选用实质上“相当于”</w:t>
      </w:r>
      <w:r>
        <w:rPr>
          <w:rFonts w:hint="eastAsia" w:ascii="宋体" w:hAnsi="宋体" w:cs="宋体"/>
          <w:color w:val="auto"/>
          <w:kern w:val="0"/>
          <w:sz w:val="22"/>
          <w:szCs w:val="22"/>
          <w:lang w:val="en-US" w:eastAsia="zh-CN"/>
        </w:rPr>
        <w:t xml:space="preserve">        </w:t>
      </w:r>
      <w:r>
        <w:rPr>
          <w:rFonts w:hint="eastAsia" w:ascii="宋体" w:hAnsi="宋体" w:eastAsia="宋体" w:cs="宋体"/>
          <w:color w:val="auto"/>
          <w:kern w:val="0"/>
          <w:sz w:val="22"/>
          <w:szCs w:val="22"/>
          <w:lang w:val="en-US" w:eastAsia="zh-CN"/>
        </w:rPr>
        <w:t>或“优于”该参考技术规格要求的产品投标，同时填写技术规格偏离表。</w:t>
      </w:r>
      <w:bookmarkStart w:id="426" w:name="auto_fouce_23"/>
    </w:p>
    <w:p w14:paraId="00E379C8">
      <w:pPr>
        <w:widowControl/>
        <w:spacing w:line="360" w:lineRule="auto"/>
        <w:ind w:firstLine="440" w:firstLineChars="200"/>
        <w:jc w:val="left"/>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本项目所涉全部硬件产品所有权、预装软件及配套服务的使用权自验收合格之日起归采购人永久享有，供应商保证其所提供的所有产品及服务不侵犯任何第三方的合法权利；如因侵权导致采购人被第三方追责的，全部赔偿责任及维权费用均由供应商承担。</w:t>
      </w:r>
      <w:bookmarkEnd w:id="426"/>
    </w:p>
    <w:p w14:paraId="3988DFEA">
      <w:pPr>
        <w:widowControl/>
        <w:spacing w:line="360" w:lineRule="auto"/>
        <w:ind w:firstLine="440" w:firstLineChars="200"/>
        <w:jc w:val="left"/>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4</w:t>
      </w:r>
      <w:r>
        <w:rPr>
          <w:rFonts w:hint="eastAsia" w:ascii="宋体" w:hAnsi="宋体" w:eastAsia="宋体" w:cs="宋体"/>
          <w:color w:val="auto"/>
          <w:kern w:val="0"/>
          <w:sz w:val="22"/>
          <w:szCs w:val="22"/>
          <w:lang w:val="en-US" w:eastAsia="zh-CN"/>
        </w:rPr>
        <w:t>. 凡在“技术参数和规格要求”中表述为“标配”或“标准配置”的设备，投标人应在投标报价表中将其标配参数详细列明。</w:t>
      </w:r>
    </w:p>
    <w:p w14:paraId="0B0E3093">
      <w:pPr>
        <w:widowControl/>
        <w:spacing w:line="360" w:lineRule="auto"/>
        <w:ind w:firstLine="440" w:firstLineChars="200"/>
        <w:jc w:val="left"/>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5</w:t>
      </w:r>
      <w:r>
        <w:rPr>
          <w:rFonts w:hint="eastAsia" w:ascii="宋体" w:hAnsi="宋体" w:eastAsia="宋体" w:cs="宋体"/>
          <w:color w:val="auto"/>
          <w:kern w:val="0"/>
          <w:sz w:val="22"/>
          <w:szCs w:val="22"/>
          <w:lang w:val="en-US" w:eastAsia="zh-CN"/>
        </w:rPr>
        <w:t>. 本项目采购需求中标注号的</w:t>
      </w:r>
      <w:r>
        <w:rPr>
          <w:rFonts w:hint="eastAsia" w:ascii="宋体" w:hAnsi="宋体" w:cs="宋体"/>
          <w:color w:val="auto"/>
          <w:kern w:val="0"/>
          <w:sz w:val="22"/>
          <w:szCs w:val="22"/>
          <w:lang w:val="en-US" w:eastAsia="zh-CN"/>
        </w:rPr>
        <w:t>*</w:t>
      </w:r>
      <w:r>
        <w:rPr>
          <w:rFonts w:hint="eastAsia" w:ascii="宋体" w:hAnsi="宋体" w:eastAsia="宋体" w:cs="宋体"/>
          <w:color w:val="auto"/>
          <w:kern w:val="0"/>
          <w:sz w:val="22"/>
          <w:szCs w:val="22"/>
          <w:lang w:val="en-US" w:eastAsia="zh-CN"/>
        </w:rPr>
        <w:t>部分为实质性要求和条件，投标人必须作出满足或者优于原要求和条件的承诺，否则投标无效。</w:t>
      </w:r>
    </w:p>
    <w:p w14:paraId="0DD7A737">
      <w:pPr>
        <w:widowControl/>
        <w:spacing w:line="360" w:lineRule="auto"/>
        <w:ind w:firstLine="440" w:firstLineChars="200"/>
        <w:jc w:val="left"/>
        <w:rPr>
          <w:rFonts w:hint="eastAsia" w:ascii="宋体" w:hAnsi="宋体" w:cs="宋体"/>
          <w:b w:val="0"/>
          <w:bCs w:val="0"/>
          <w:color w:val="auto"/>
          <w:kern w:val="0"/>
          <w:sz w:val="22"/>
          <w:szCs w:val="22"/>
          <w:lang w:val="en-US" w:eastAsia="zh-CN"/>
        </w:rPr>
      </w:pPr>
      <w:r>
        <w:rPr>
          <w:rFonts w:hint="eastAsia" w:ascii="宋体" w:hAnsi="宋体" w:cs="宋体"/>
          <w:b w:val="0"/>
          <w:bCs w:val="0"/>
          <w:color w:val="auto"/>
          <w:kern w:val="0"/>
          <w:sz w:val="22"/>
          <w:szCs w:val="22"/>
          <w:lang w:val="en-US" w:eastAsia="zh-CN"/>
        </w:rPr>
        <w:t>6.</w:t>
      </w:r>
      <w:bookmarkStart w:id="427" w:name="tip_risk_bookmark_24"/>
      <w:r>
        <w:rPr>
          <w:rFonts w:hint="eastAsia" w:ascii="宋体" w:hAnsi="宋体" w:cs="宋体"/>
          <w:b w:val="0"/>
          <w:bCs w:val="0"/>
          <w:color w:val="auto"/>
          <w:kern w:val="0"/>
          <w:sz w:val="22"/>
          <w:szCs w:val="22"/>
          <w:lang w:val="en-US" w:eastAsia="zh-CN"/>
        </w:rPr>
        <w:t>质保期内所有因更换或修理设备或部件而导致设备停止运行的时间应从其质保期内扣除。</w:t>
      </w:r>
      <w:bookmarkEnd w:id="427"/>
    </w:p>
    <w:p w14:paraId="04B4D341">
      <w:pPr>
        <w:widowControl/>
        <w:spacing w:line="360" w:lineRule="auto"/>
        <w:ind w:firstLine="440" w:firstLineChars="200"/>
        <w:jc w:val="left"/>
        <w:rPr>
          <w:rFonts w:hint="eastAsia" w:ascii="宋体" w:hAnsi="宋体" w:cs="宋体"/>
          <w:b w:val="0"/>
          <w:bCs w:val="0"/>
          <w:color w:val="auto"/>
          <w:kern w:val="0"/>
          <w:sz w:val="22"/>
          <w:szCs w:val="22"/>
          <w:lang w:val="en-US" w:eastAsia="zh-CN"/>
        </w:rPr>
      </w:pPr>
      <w:r>
        <w:rPr>
          <w:rFonts w:hint="eastAsia" w:ascii="宋体" w:hAnsi="宋体" w:cs="宋体"/>
          <w:b w:val="0"/>
          <w:bCs w:val="0"/>
          <w:color w:val="auto"/>
          <w:kern w:val="0"/>
          <w:sz w:val="22"/>
          <w:szCs w:val="22"/>
          <w:lang w:val="en-US" w:eastAsia="zh-CN"/>
        </w:rPr>
        <w:t>7.投标人在质保期内安装的任何零配件，必须是其投标设备制造厂商原产的或是经其认可的。</w:t>
      </w:r>
    </w:p>
    <w:p w14:paraId="73A55293">
      <w:pPr>
        <w:widowControl/>
        <w:spacing w:line="360" w:lineRule="auto"/>
        <w:ind w:firstLine="440" w:firstLineChars="200"/>
        <w:jc w:val="left"/>
        <w:rPr>
          <w:rFonts w:hint="eastAsia" w:ascii="宋体" w:hAnsi="宋体" w:cs="宋体"/>
          <w:b w:val="0"/>
          <w:bCs w:val="0"/>
          <w:color w:val="auto"/>
          <w:kern w:val="0"/>
          <w:sz w:val="22"/>
          <w:szCs w:val="22"/>
          <w:lang w:val="en-US" w:eastAsia="zh-CN"/>
        </w:rPr>
      </w:pPr>
      <w:r>
        <w:rPr>
          <w:rFonts w:hint="eastAsia" w:ascii="宋体" w:hAnsi="宋体" w:cs="宋体"/>
          <w:b w:val="0"/>
          <w:bCs w:val="0"/>
          <w:color w:val="auto"/>
          <w:kern w:val="0"/>
          <w:sz w:val="22"/>
          <w:szCs w:val="22"/>
          <w:lang w:val="en-US" w:eastAsia="zh-CN"/>
        </w:rPr>
        <w:t>8.</w:t>
      </w:r>
      <w:bookmarkStart w:id="428" w:name="auto_fouce_25"/>
      <w:r>
        <w:rPr>
          <w:rFonts w:hint="eastAsia" w:ascii="宋体" w:hAnsi="宋体" w:cs="宋体"/>
          <w:b w:val="0"/>
          <w:bCs w:val="0"/>
          <w:color w:val="auto"/>
          <w:kern w:val="0"/>
          <w:sz w:val="22"/>
          <w:szCs w:val="22"/>
          <w:lang w:val="en-US" w:eastAsia="zh-CN"/>
        </w:rPr>
        <w:t>在质保期满后，当采购人需要时，供应商按不高于市场公允成本价提供维修服务，且维修更换的零配件质保期不少于6个月。</w:t>
      </w:r>
      <w:bookmarkEnd w:id="428"/>
    </w:p>
    <w:p w14:paraId="6ED271BA">
      <w:pPr>
        <w:keepNext w:val="0"/>
        <w:keepLines w:val="0"/>
        <w:pageBreakBefore w:val="0"/>
        <w:widowControl w:val="0"/>
        <w:kinsoku/>
        <w:wordWrap/>
        <w:overflowPunct/>
        <w:topLinePunct w:val="0"/>
        <w:autoSpaceDE/>
        <w:autoSpaceDN/>
        <w:bidi w:val="0"/>
        <w:adjustRightInd/>
        <w:snapToGrid/>
        <w:spacing w:line="360" w:lineRule="auto"/>
        <w:ind w:right="0" w:rightChars="0" w:firstLine="440" w:firstLineChars="200"/>
        <w:jc w:val="both"/>
        <w:textAlignment w:val="auto"/>
        <w:outlineLvl w:val="9"/>
        <w:rPr>
          <w:rFonts w:hint="default" w:ascii="方正小标宋_GBK" w:hAnsi="方正小标宋_GBK" w:eastAsia="方正小标宋_GBK" w:cs="方正小标宋_GBK"/>
          <w:b w:val="0"/>
          <w:bCs w:val="0"/>
          <w:color w:val="auto"/>
          <w:sz w:val="22"/>
          <w:szCs w:val="22"/>
          <w:highlight w:val="none"/>
        </w:rPr>
      </w:pPr>
      <w:r>
        <w:rPr>
          <w:rFonts w:hint="eastAsia" w:ascii="宋体" w:hAnsi="宋体" w:cs="宋体"/>
          <w:b w:val="0"/>
          <w:bCs w:val="0"/>
          <w:color w:val="auto"/>
          <w:kern w:val="0"/>
          <w:sz w:val="22"/>
          <w:szCs w:val="22"/>
          <w:highlight w:val="none"/>
          <w:lang w:val="en-US" w:eastAsia="zh-CN"/>
        </w:rPr>
        <w:t>9.约定验收时须提供国产正版主流操作系统及国产正版主流办公软件授权证明文件，否则不予验收。</w:t>
      </w:r>
    </w:p>
    <w:bookmarkEnd w:id="403"/>
    <w:bookmarkEnd w:id="404"/>
    <w:p w14:paraId="267C3669">
      <w:pPr>
        <w:widowControl/>
        <w:spacing w:line="360" w:lineRule="auto"/>
        <w:ind w:firstLine="440" w:firstLineChars="200"/>
        <w:jc w:val="left"/>
        <w:rPr>
          <w:rFonts w:hint="eastAsia" w:ascii="宋体" w:hAnsi="宋体" w:eastAsia="宋体" w:cs="宋体"/>
          <w:b/>
          <w:bCs/>
          <w:color w:val="auto"/>
          <w:kern w:val="0"/>
          <w:sz w:val="22"/>
          <w:szCs w:val="22"/>
          <w:lang w:val="en-US" w:eastAsia="zh-CN"/>
        </w:rPr>
      </w:pPr>
      <w:bookmarkStart w:id="429" w:name="_Toc18498"/>
      <w:r>
        <w:rPr>
          <w:rFonts w:hint="eastAsia" w:ascii="宋体" w:hAnsi="宋体" w:eastAsia="宋体" w:cs="宋体"/>
          <w:b/>
          <w:bCs/>
          <w:color w:val="auto"/>
          <w:kern w:val="0"/>
          <w:sz w:val="22"/>
          <w:szCs w:val="22"/>
          <w:lang w:val="en-US" w:eastAsia="zh-CN"/>
        </w:rPr>
        <w:t>（八）供应商违约责任</w:t>
      </w:r>
    </w:p>
    <w:p w14:paraId="23B66DA1">
      <w:pPr>
        <w:widowControl/>
        <w:spacing w:line="360" w:lineRule="auto"/>
        <w:ind w:firstLine="440" w:firstLineChars="200"/>
        <w:jc w:val="left"/>
        <w:rPr>
          <w:rFonts w:hint="eastAsia" w:ascii="宋体" w:hAnsi="宋体" w:cs="宋体"/>
          <w:b w:val="0"/>
          <w:bCs w:val="0"/>
          <w:color w:val="auto"/>
          <w:kern w:val="0"/>
          <w:sz w:val="22"/>
          <w:szCs w:val="22"/>
          <w:lang w:val="en-US" w:eastAsia="zh-CN"/>
        </w:rPr>
      </w:pPr>
      <w:r>
        <w:rPr>
          <w:rFonts w:hint="eastAsia" w:ascii="宋体" w:hAnsi="宋体" w:cs="宋体"/>
          <w:b w:val="0"/>
          <w:bCs w:val="0"/>
          <w:color w:val="auto"/>
          <w:kern w:val="0"/>
          <w:sz w:val="22"/>
          <w:szCs w:val="22"/>
          <w:lang w:val="en-US" w:eastAsia="zh-CN"/>
        </w:rPr>
        <w:t>1.若供应商交付的产品任何一项技术参数不满足招标文件及合同要求（尤其是标注‘*’的实质性要求），采购单位有权拒绝接收该批次产品或要求供应商无条件更换符合要求的产品，供应商还应按该批次产品总价值的20%向采购单位支付违约金。若因此导致项目整体交付延误，供应商还应承担迟延交付的违约责任。</w:t>
      </w:r>
    </w:p>
    <w:p w14:paraId="2EBAF698">
      <w:pPr>
        <w:widowControl/>
        <w:spacing w:line="360" w:lineRule="auto"/>
        <w:ind w:firstLine="440" w:firstLineChars="200"/>
        <w:jc w:val="left"/>
        <w:rPr>
          <w:rFonts w:hint="eastAsia" w:ascii="宋体" w:hAnsi="宋体" w:cs="宋体"/>
          <w:b w:val="0"/>
          <w:bCs w:val="0"/>
          <w:color w:val="auto"/>
          <w:kern w:val="0"/>
          <w:sz w:val="22"/>
          <w:szCs w:val="22"/>
          <w:lang w:val="en-US" w:eastAsia="zh-CN"/>
        </w:rPr>
      </w:pPr>
      <w:r>
        <w:rPr>
          <w:rFonts w:hint="eastAsia" w:ascii="宋体" w:hAnsi="宋体" w:cs="宋体"/>
          <w:b w:val="0"/>
          <w:bCs w:val="0"/>
          <w:color w:val="auto"/>
          <w:kern w:val="0"/>
          <w:sz w:val="22"/>
          <w:szCs w:val="22"/>
          <w:lang w:val="en-US" w:eastAsia="zh-CN"/>
        </w:rPr>
        <w:t>2.供应商未能在合同签订后30个日历天内完成全部设备供货，或未能在60个日历天内完成安装、调试并交付使用的，每逾期一日，应向采购单位支付合同总金额千分之一的违约金。逾期超过15日的，采购单位有权单方解除合同，供应商除支付违约金外，还应退还已收取的全部款项并赔偿采购单位全部损失。</w:t>
      </w:r>
    </w:p>
    <w:p w14:paraId="25FAD055">
      <w:pPr>
        <w:widowControl/>
        <w:spacing w:line="360" w:lineRule="auto"/>
        <w:ind w:firstLine="440" w:firstLineChars="200"/>
        <w:jc w:val="left"/>
        <w:rPr>
          <w:rFonts w:hint="eastAsia" w:ascii="宋体" w:hAnsi="宋体" w:cs="宋体"/>
          <w:b w:val="0"/>
          <w:bCs w:val="0"/>
          <w:color w:val="auto"/>
          <w:kern w:val="0"/>
          <w:sz w:val="22"/>
          <w:szCs w:val="22"/>
          <w:lang w:val="en-US" w:eastAsia="zh-CN"/>
        </w:rPr>
      </w:pPr>
      <w:r>
        <w:rPr>
          <w:rFonts w:hint="eastAsia" w:ascii="宋体" w:hAnsi="宋体" w:cs="宋体"/>
          <w:b w:val="0"/>
          <w:bCs w:val="0"/>
          <w:color w:val="auto"/>
          <w:kern w:val="0"/>
          <w:sz w:val="22"/>
          <w:szCs w:val="22"/>
          <w:lang w:val="en-US" w:eastAsia="zh-CN"/>
        </w:rPr>
        <w:t>3.供应商未按“服务要求”提供售后服务的（如：同城4小时、异地12小时响应，2个工作日内解决问题，提供周转设备等），每发生一次，应向采购单位支付人民币1000元的违约金。因供应商售后服务不及时或不到位导致设备无法正常使用超过3个工作日的，采购单位有权自行或委托第三方进行维修，所产生费用由供应商承担，并可从合同尾款或履约保证金中直接扣除。</w:t>
      </w:r>
    </w:p>
    <w:p w14:paraId="5CEEF726">
      <w:pPr>
        <w:widowControl/>
        <w:spacing w:line="360" w:lineRule="auto"/>
        <w:ind w:firstLine="440" w:firstLineChars="200"/>
        <w:jc w:val="left"/>
        <w:rPr>
          <w:rFonts w:hint="eastAsia" w:ascii="方正小标宋_GBK" w:hAnsi="方正小标宋_GBK" w:eastAsia="方正小标宋_GBK" w:cs="方正小标宋_GBK"/>
          <w:b w:val="0"/>
          <w:bCs w:val="0"/>
          <w:color w:val="auto"/>
          <w:sz w:val="36"/>
          <w:szCs w:val="36"/>
          <w:lang w:val="en-US" w:eastAsia="zh-CN"/>
        </w:rPr>
      </w:pPr>
      <w:r>
        <w:rPr>
          <w:rFonts w:hint="eastAsia" w:ascii="宋体" w:hAnsi="宋体" w:cs="宋体"/>
          <w:b w:val="0"/>
          <w:bCs w:val="0"/>
          <w:color w:val="auto"/>
          <w:kern w:val="0"/>
          <w:sz w:val="22"/>
          <w:szCs w:val="22"/>
          <w:lang w:val="en-US" w:eastAsia="zh-CN"/>
        </w:rPr>
        <w:t>4.供应商承诺的“免费服务周期（含换件和维修）不小于3年”及“设备停产后应继续提供质量保障服务（含备品备件）不低于6年”等服务期限，构成合同的重要组成部分。若供应商在该等服务期限内未能履行前述承诺，采购单位有权要求其继续履行，并有权要求供应商支付相当于合同总金额10%的违约金。</w:t>
      </w:r>
      <w:r>
        <w:rPr>
          <w:rFonts w:hint="eastAsia" w:ascii="方正小标宋_GBK" w:hAnsi="方正小标宋_GBK" w:eastAsia="方正小标宋_GBK" w:cs="方正小标宋_GBK"/>
          <w:b w:val="0"/>
          <w:bCs w:val="0"/>
          <w:color w:val="auto"/>
          <w:sz w:val="36"/>
          <w:szCs w:val="36"/>
          <w:lang w:val="en-US" w:eastAsia="zh-CN"/>
        </w:rPr>
        <w:br w:type="page"/>
      </w:r>
    </w:p>
    <w:p w14:paraId="15A1AEAC">
      <w:pPr>
        <w:keepNext w:val="0"/>
        <w:keepLines w:val="0"/>
        <w:pageBreakBefore w:val="0"/>
        <w:kinsoku/>
        <w:wordWrap/>
        <w:overflowPunct/>
        <w:topLinePunct w:val="0"/>
        <w:bidi w:val="0"/>
        <w:spacing w:line="560" w:lineRule="exact"/>
        <w:jc w:val="center"/>
        <w:rPr>
          <w:rFonts w:hint="eastAsia" w:ascii="方正小标宋_GBK" w:hAnsi="方正小标宋_GBK" w:eastAsia="方正小标宋_GBK" w:cs="方正小标宋_GBK"/>
          <w:b w:val="0"/>
          <w:bCs w:val="0"/>
          <w:color w:val="auto"/>
          <w:sz w:val="36"/>
          <w:szCs w:val="36"/>
          <w:lang w:val="en-US" w:eastAsia="zh-CN"/>
        </w:rPr>
      </w:pPr>
      <w:r>
        <w:rPr>
          <w:rFonts w:hint="eastAsia" w:ascii="方正小标宋_GBK" w:hAnsi="方正小标宋_GBK" w:eastAsia="方正小标宋_GBK" w:cs="方正小标宋_GBK"/>
          <w:b w:val="0"/>
          <w:bCs w:val="0"/>
          <w:color w:val="auto"/>
          <w:sz w:val="36"/>
          <w:szCs w:val="36"/>
          <w:lang w:val="en-US" w:eastAsia="zh-CN"/>
        </w:rPr>
        <w:t>第五章   投标文件格式</w:t>
      </w:r>
      <w:bookmarkEnd w:id="405"/>
      <w:bookmarkEnd w:id="429"/>
      <w:bookmarkStart w:id="430" w:name="_Toc411516121"/>
      <w:bookmarkStart w:id="431" w:name="_Toc213599059"/>
      <w:bookmarkStart w:id="432" w:name="_Toc420936741"/>
      <w:bookmarkStart w:id="433" w:name="_Toc333391551"/>
      <w:bookmarkStart w:id="434" w:name="_Toc213602502"/>
      <w:bookmarkStart w:id="435" w:name="_Toc420936243"/>
      <w:bookmarkStart w:id="436" w:name="_Toc518560347"/>
    </w:p>
    <w:bookmarkEnd w:id="430"/>
    <w:bookmarkEnd w:id="431"/>
    <w:bookmarkEnd w:id="432"/>
    <w:bookmarkEnd w:id="433"/>
    <w:bookmarkEnd w:id="434"/>
    <w:bookmarkEnd w:id="435"/>
    <w:bookmarkEnd w:id="436"/>
    <w:p w14:paraId="297F0511">
      <w:pPr>
        <w:pStyle w:val="3"/>
        <w:tabs>
          <w:tab w:val="left" w:pos="360"/>
        </w:tabs>
        <w:adjustRightInd w:val="0"/>
        <w:snapToGrid w:val="0"/>
        <w:spacing w:before="0" w:after="0"/>
        <w:outlineLvl w:val="9"/>
        <w:rPr>
          <w:rFonts w:hint="eastAsia" w:ascii="方正小标宋_GBK" w:hAnsi="方正小标宋_GBK" w:eastAsia="方正小标宋_GBK" w:cs="方正小标宋_GBK"/>
          <w:b w:val="0"/>
          <w:bCs w:val="0"/>
          <w:color w:val="auto"/>
          <w:sz w:val="32"/>
          <w:szCs w:val="32"/>
        </w:rPr>
      </w:pPr>
      <w:bookmarkStart w:id="437" w:name="_Toc21882"/>
      <w:bookmarkStart w:id="438" w:name="_Toc873"/>
    </w:p>
    <w:p w14:paraId="11689D47">
      <w:pPr>
        <w:pStyle w:val="3"/>
        <w:tabs>
          <w:tab w:val="left" w:pos="360"/>
          <w:tab w:val="left" w:pos="7659"/>
        </w:tabs>
        <w:adjustRightInd w:val="0"/>
        <w:snapToGrid w:val="0"/>
        <w:spacing w:before="0" w:after="0"/>
        <w:ind w:firstLine="2240" w:firstLineChars="700"/>
        <w:outlineLvl w:val="1"/>
        <w:rPr>
          <w:rFonts w:hint="eastAsia" w:ascii="方正小标宋_GBK" w:hAnsi="方正小标宋_GBK" w:eastAsia="方正小标宋_GBK" w:cs="方正小标宋_GBK"/>
          <w:b w:val="0"/>
          <w:bCs w:val="0"/>
          <w:color w:val="auto"/>
          <w:sz w:val="32"/>
          <w:szCs w:val="32"/>
          <w:u w:val="single"/>
        </w:rPr>
      </w:pPr>
      <w:bookmarkStart w:id="439" w:name="_Toc9495"/>
      <w:bookmarkStart w:id="440" w:name="_Toc15004"/>
      <w:bookmarkStart w:id="441" w:name="_Toc1675"/>
      <w:bookmarkStart w:id="442" w:name="_Toc18639"/>
      <w:r>
        <w:rPr>
          <w:rFonts w:hint="eastAsia" w:ascii="方正小标宋_GBK" w:hAnsi="方正小标宋_GBK" w:eastAsia="方正小标宋_GBK" w:cs="方正小标宋_GBK"/>
          <w:b w:val="0"/>
          <w:bCs w:val="0"/>
          <w:color w:val="auto"/>
          <w:sz w:val="32"/>
          <w:szCs w:val="32"/>
        </w:rPr>
        <w:t xml:space="preserve">格式1  </w:t>
      </w:r>
      <w:r>
        <w:rPr>
          <w:rFonts w:hint="eastAsia" w:ascii="方正小标宋_GBK" w:hAnsi="方正小标宋_GBK" w:eastAsia="方正小标宋_GBK" w:cs="方正小标宋_GBK"/>
          <w:b w:val="0"/>
          <w:bCs w:val="0"/>
          <w:color w:val="auto"/>
          <w:sz w:val="32"/>
          <w:szCs w:val="32"/>
          <w:lang w:val="en-US" w:eastAsia="zh-CN"/>
        </w:rPr>
        <w:t xml:space="preserve"> </w:t>
      </w:r>
      <w:bookmarkEnd w:id="437"/>
      <w:bookmarkEnd w:id="438"/>
      <w:bookmarkEnd w:id="439"/>
      <w:bookmarkEnd w:id="440"/>
      <w:bookmarkEnd w:id="441"/>
      <w:r>
        <w:rPr>
          <w:rFonts w:hint="eastAsia" w:ascii="方正小标宋_GBK" w:hAnsi="方正小标宋_GBK" w:eastAsia="方正小标宋_GBK" w:cs="方正小标宋_GBK"/>
          <w:b w:val="0"/>
          <w:bCs w:val="0"/>
          <w:color w:val="auto"/>
          <w:sz w:val="32"/>
          <w:szCs w:val="32"/>
          <w:lang w:val="en-US" w:eastAsia="zh-CN"/>
        </w:rPr>
        <w:t>资格响应文件</w:t>
      </w:r>
      <w:bookmarkEnd w:id="442"/>
      <w:r>
        <w:rPr>
          <w:rFonts w:hint="eastAsia" w:ascii="方正小标宋_GBK" w:hAnsi="方正小标宋_GBK" w:eastAsia="方正小标宋_GBK" w:cs="方正小标宋_GBK"/>
          <w:b w:val="0"/>
          <w:bCs w:val="0"/>
          <w:color w:val="auto"/>
          <w:sz w:val="32"/>
          <w:szCs w:val="32"/>
          <w:lang w:val="en-US" w:eastAsia="zh-CN"/>
        </w:rPr>
        <w:tab/>
      </w:r>
    </w:p>
    <w:p w14:paraId="19B0ED9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2"/>
        <w:rPr>
          <w:rFonts w:ascii="宋体" w:hAnsi="宋体" w:cs="宋体"/>
          <w:b/>
          <w:color w:val="auto"/>
          <w:sz w:val="22"/>
          <w:szCs w:val="22"/>
        </w:rPr>
      </w:pPr>
      <w:bookmarkStart w:id="443" w:name="_Toc6870"/>
      <w:r>
        <w:rPr>
          <w:rFonts w:hint="eastAsia" w:ascii="宋体" w:hAnsi="宋体" w:cs="宋体"/>
          <w:b/>
          <w:color w:val="auto"/>
          <w:sz w:val="22"/>
          <w:szCs w:val="22"/>
        </w:rPr>
        <w:t xml:space="preserve">格式1-1  </w:t>
      </w:r>
      <w:r>
        <w:rPr>
          <w:rFonts w:hint="eastAsia" w:ascii="宋体" w:hAnsi="宋体" w:cs="宋体"/>
          <w:b/>
          <w:color w:val="auto"/>
          <w:sz w:val="22"/>
          <w:szCs w:val="22"/>
          <w:lang w:eastAsia="zh-CN"/>
        </w:rPr>
        <w:t>投标人</w:t>
      </w:r>
      <w:r>
        <w:rPr>
          <w:rFonts w:hint="eastAsia" w:ascii="宋体" w:hAnsi="宋体" w:cs="宋体"/>
          <w:b/>
          <w:color w:val="auto"/>
          <w:sz w:val="22"/>
          <w:szCs w:val="22"/>
        </w:rPr>
        <w:t>营业执照等证明材料</w:t>
      </w:r>
      <w:bookmarkEnd w:id="443"/>
    </w:p>
    <w:p w14:paraId="7F9118E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eastAsia="zh-CN"/>
        </w:rPr>
        <w:t>投标人</w:t>
      </w:r>
      <w:r>
        <w:rPr>
          <w:rFonts w:hint="eastAsia" w:asciiTheme="minorEastAsia" w:hAnsiTheme="minorEastAsia" w:eastAsiaTheme="minorEastAsia" w:cstheme="minorEastAsia"/>
          <w:color w:val="auto"/>
          <w:sz w:val="22"/>
          <w:szCs w:val="22"/>
        </w:rPr>
        <w:t>为企业（包括合伙企业）的，应提供有效的“营业执照”；</w:t>
      </w:r>
    </w:p>
    <w:p w14:paraId="093E84E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eastAsia="zh-CN"/>
        </w:rPr>
        <w:t>投标人</w:t>
      </w:r>
      <w:r>
        <w:rPr>
          <w:rFonts w:hint="eastAsia" w:asciiTheme="minorEastAsia" w:hAnsiTheme="minorEastAsia" w:eastAsiaTheme="minorEastAsia" w:cstheme="minorEastAsia"/>
          <w:color w:val="auto"/>
          <w:sz w:val="22"/>
          <w:szCs w:val="22"/>
        </w:rPr>
        <w:t>为事业单位的，应提供有效的“事业单位法人证书”；</w:t>
      </w:r>
    </w:p>
    <w:p w14:paraId="5608A28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eastAsia="zh-CN"/>
        </w:rPr>
        <w:t>投标人</w:t>
      </w:r>
      <w:r>
        <w:rPr>
          <w:rFonts w:hint="eastAsia" w:asciiTheme="minorEastAsia" w:hAnsiTheme="minorEastAsia" w:eastAsiaTheme="minorEastAsia" w:cstheme="minorEastAsia"/>
          <w:color w:val="auto"/>
          <w:sz w:val="22"/>
          <w:szCs w:val="22"/>
        </w:rPr>
        <w:t>为非企业专业服务机构的，应提供有效的“执业许可证</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登记证书”等证明文件；</w:t>
      </w:r>
    </w:p>
    <w:p w14:paraId="27F4C7C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eastAsia="zh-CN"/>
        </w:rPr>
        <w:t>投标人</w:t>
      </w:r>
      <w:r>
        <w:rPr>
          <w:rFonts w:hint="eastAsia" w:asciiTheme="minorEastAsia" w:hAnsiTheme="minorEastAsia" w:eastAsiaTheme="minorEastAsia" w:cstheme="minorEastAsia"/>
          <w:color w:val="auto"/>
          <w:sz w:val="22"/>
          <w:szCs w:val="22"/>
        </w:rPr>
        <w:t>是个体工商户的，应提供有效的“个体工商户营业执照”；</w:t>
      </w:r>
    </w:p>
    <w:p w14:paraId="1240686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投标人</w:t>
      </w:r>
      <w:r>
        <w:rPr>
          <w:rFonts w:hint="eastAsia" w:asciiTheme="minorEastAsia" w:hAnsiTheme="minorEastAsia" w:eastAsiaTheme="minorEastAsia" w:cstheme="minorEastAsia"/>
          <w:color w:val="auto"/>
          <w:sz w:val="22"/>
          <w:szCs w:val="22"/>
        </w:rPr>
        <w:t>是自然人的，应提供有效的自然人身份证明</w:t>
      </w:r>
      <w:r>
        <w:rPr>
          <w:rFonts w:hint="eastAsia" w:asciiTheme="minorEastAsia" w:hAnsiTheme="minorEastAsia" w:eastAsiaTheme="minorEastAsia" w:cstheme="minorEastAsia"/>
          <w:color w:val="auto"/>
          <w:sz w:val="22"/>
          <w:szCs w:val="22"/>
          <w:lang w:eastAsia="zh-CN"/>
        </w:rPr>
        <w:t>。</w:t>
      </w:r>
    </w:p>
    <w:p w14:paraId="3872F53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分支机构参加投标的，应提供该分支机构或其所属法人/其他组织的相应证明文件，同时还应提供其所属法人/其他组织出具的授权其参与本项目的授权书（格式自拟，须加盖其所属法人/其他组织的公章）。</w:t>
      </w:r>
    </w:p>
    <w:p w14:paraId="45DDA99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2"/>
        <w:rPr>
          <w:rFonts w:ascii="宋体" w:hAnsi="宋体" w:cs="宋体"/>
          <w:b/>
          <w:color w:val="auto"/>
          <w:sz w:val="22"/>
          <w:szCs w:val="22"/>
        </w:rPr>
      </w:pPr>
    </w:p>
    <w:p w14:paraId="2DD5671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2"/>
        <w:rPr>
          <w:rFonts w:ascii="宋体" w:hAnsi="宋体" w:cs="宋体"/>
          <w:b/>
          <w:color w:val="auto"/>
          <w:sz w:val="22"/>
          <w:szCs w:val="22"/>
        </w:rPr>
      </w:pPr>
      <w:bookmarkStart w:id="444" w:name="_Toc9525"/>
      <w:r>
        <w:rPr>
          <w:rFonts w:hint="eastAsia" w:ascii="宋体" w:hAnsi="宋体" w:cs="宋体"/>
          <w:b/>
          <w:color w:val="auto"/>
          <w:sz w:val="22"/>
          <w:szCs w:val="22"/>
        </w:rPr>
        <w:t xml:space="preserve">格式1-2  </w:t>
      </w:r>
      <w:r>
        <w:rPr>
          <w:rFonts w:hint="eastAsia" w:ascii="宋体" w:hAnsi="宋体" w:cs="宋体"/>
          <w:b/>
          <w:color w:val="auto"/>
          <w:sz w:val="22"/>
          <w:szCs w:val="22"/>
          <w:lang w:eastAsia="zh-CN"/>
        </w:rPr>
        <w:t>投标人</w:t>
      </w:r>
      <w:r>
        <w:rPr>
          <w:rFonts w:hint="eastAsia" w:ascii="宋体" w:hAnsi="宋体" w:cs="宋体"/>
          <w:b/>
          <w:color w:val="auto"/>
          <w:sz w:val="22"/>
          <w:szCs w:val="22"/>
        </w:rPr>
        <w:t>财务状况报告</w:t>
      </w:r>
      <w:bookmarkEnd w:id="444"/>
    </w:p>
    <w:p w14:paraId="3CCB166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2"/>
        <w:rPr>
          <w:rFonts w:hint="eastAsia" w:ascii="宋体" w:hAnsi="宋体" w:cs="宋体"/>
          <w:b/>
          <w:color w:val="auto"/>
          <w:sz w:val="22"/>
          <w:szCs w:val="22"/>
        </w:rPr>
      </w:pPr>
      <w:bookmarkStart w:id="445" w:name="_Toc21065"/>
      <w:r>
        <w:rPr>
          <w:rFonts w:hint="eastAsia" w:asciiTheme="minorEastAsia" w:hAnsiTheme="minorEastAsia" w:eastAsiaTheme="minorEastAsia" w:cstheme="minorEastAsia"/>
          <w:b w:val="0"/>
          <w:bCs w:val="0"/>
          <w:color w:val="auto"/>
          <w:spacing w:val="0"/>
          <w:kern w:val="2"/>
          <w:sz w:val="22"/>
          <w:szCs w:val="22"/>
          <w:lang w:val="en-US" w:eastAsia="zh-CN" w:bidi="ar-SA"/>
        </w:rPr>
        <w:t>投标人应提供2023年至2025年中任意一年度的经审计的财务状况报告（包括统一监管平台赋码的审计报告、资产负债表、现金流量表、利润表、所有者权益变动表及其附注），或提供在投标文件提交截止时间前三个月内由基本开户银行出具的资信证明；如为新成立或成立未满一年的，可提供自成立之日起的近期财务报表（至少包含资产负债表、利润表、现金流量表）或提供在投标文件提交截止时间前三个月内由基本开户银行出具的资信证明。</w:t>
      </w:r>
    </w:p>
    <w:p w14:paraId="2CFC96F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2"/>
        <w:rPr>
          <w:rFonts w:hint="eastAsia" w:ascii="宋体" w:hAnsi="宋体" w:cs="宋体"/>
          <w:b/>
          <w:color w:val="auto"/>
          <w:sz w:val="22"/>
          <w:szCs w:val="22"/>
        </w:rPr>
      </w:pPr>
    </w:p>
    <w:p w14:paraId="6C244E8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2"/>
        <w:rPr>
          <w:rFonts w:ascii="宋体" w:hAnsi="宋体" w:cs="宋体"/>
          <w:b/>
          <w:color w:val="auto"/>
          <w:sz w:val="22"/>
          <w:szCs w:val="22"/>
        </w:rPr>
      </w:pPr>
      <w:r>
        <w:rPr>
          <w:rFonts w:hint="eastAsia" w:ascii="宋体" w:hAnsi="宋体" w:cs="宋体"/>
          <w:b/>
          <w:color w:val="auto"/>
          <w:sz w:val="22"/>
          <w:szCs w:val="22"/>
        </w:rPr>
        <w:t xml:space="preserve">格式1-3  </w:t>
      </w:r>
      <w:r>
        <w:rPr>
          <w:rFonts w:hint="eastAsia" w:ascii="宋体" w:hAnsi="宋体" w:cs="宋体"/>
          <w:b/>
          <w:color w:val="auto"/>
          <w:sz w:val="22"/>
          <w:szCs w:val="22"/>
          <w:lang w:eastAsia="zh-CN"/>
        </w:rPr>
        <w:t>投标人</w:t>
      </w:r>
      <w:r>
        <w:rPr>
          <w:rFonts w:hint="eastAsia" w:ascii="宋体" w:hAnsi="宋体" w:cs="宋体"/>
          <w:b/>
          <w:color w:val="auto"/>
          <w:sz w:val="22"/>
          <w:szCs w:val="22"/>
        </w:rPr>
        <w:t>缴纳税收证明材料</w:t>
      </w:r>
      <w:bookmarkEnd w:id="445"/>
    </w:p>
    <w:p w14:paraId="1220701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b/>
          <w:color w:val="auto"/>
          <w:sz w:val="22"/>
          <w:szCs w:val="22"/>
        </w:rPr>
      </w:pPr>
      <w:r>
        <w:rPr>
          <w:rFonts w:hint="eastAsia" w:asciiTheme="minorEastAsia" w:hAnsiTheme="minorEastAsia" w:eastAsiaTheme="minorEastAsia" w:cstheme="minorEastAsia"/>
          <w:color w:val="auto"/>
          <w:sz w:val="22"/>
          <w:szCs w:val="22"/>
          <w:lang w:val="en-US" w:eastAsia="zh-CN"/>
        </w:rPr>
        <w:t>投标人应提供2025年1月至投标文件提交截止时间期间任意连续2个月的税务局税收通用缴款书复印件或银行电子缴税凭证复印件或税务局出具的纳税情况相关证明复印件；依法免税的投标人，应提供相应文件证明其依法免税；新成立企业尚未缴纳税款的，应出具情况证明。</w:t>
      </w:r>
      <w:bookmarkStart w:id="446" w:name="_Toc16554"/>
    </w:p>
    <w:p w14:paraId="44AEFDD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2"/>
        <w:rPr>
          <w:rFonts w:ascii="宋体" w:hAnsi="宋体" w:cs="宋体"/>
          <w:b/>
          <w:color w:val="auto"/>
          <w:sz w:val="22"/>
          <w:szCs w:val="22"/>
        </w:rPr>
      </w:pPr>
      <w:r>
        <w:rPr>
          <w:rFonts w:hint="eastAsia" w:ascii="宋体" w:hAnsi="宋体" w:cs="宋体"/>
          <w:b/>
          <w:color w:val="auto"/>
          <w:sz w:val="22"/>
          <w:szCs w:val="22"/>
        </w:rPr>
        <w:t xml:space="preserve">格式1-4  </w:t>
      </w:r>
      <w:r>
        <w:rPr>
          <w:rFonts w:hint="eastAsia" w:ascii="宋体" w:hAnsi="宋体" w:cs="宋体"/>
          <w:b/>
          <w:color w:val="auto"/>
          <w:sz w:val="22"/>
          <w:szCs w:val="22"/>
          <w:lang w:eastAsia="zh-CN"/>
        </w:rPr>
        <w:t>投标人</w:t>
      </w:r>
      <w:r>
        <w:rPr>
          <w:rFonts w:hint="eastAsia" w:ascii="宋体" w:hAnsi="宋体" w:cs="宋体"/>
          <w:b/>
          <w:color w:val="auto"/>
          <w:sz w:val="22"/>
          <w:szCs w:val="22"/>
        </w:rPr>
        <w:t>缴纳社保证明材料</w:t>
      </w:r>
      <w:bookmarkEnd w:id="446"/>
    </w:p>
    <w:p w14:paraId="6F11F71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投标人应提供2025年1月至投标文件提交截止时间期间任意连续2个月的社会保险费缴款书复印件或银行电子缴费凭证复印件或社保管理部门出具的有效缴款证明复印件；依法不需要缴纳社会保障资金的投标人，应提供相应文件证明其不需要缴纳社会保障资金；新成立企业尚未缴纳社保的，应出具情况证明。</w:t>
      </w:r>
    </w:p>
    <w:p w14:paraId="10FC5944">
      <w:pPr>
        <w:keepNext w:val="0"/>
        <w:keepLines w:val="0"/>
        <w:pageBreakBefore w:val="0"/>
        <w:widowControl w:val="0"/>
        <w:kinsoku/>
        <w:wordWrap/>
        <w:overflowPunct/>
        <w:topLinePunct w:val="0"/>
        <w:bidi w:val="0"/>
        <w:snapToGrid/>
        <w:spacing w:line="360" w:lineRule="auto"/>
        <w:ind w:firstLine="440" w:firstLineChars="200"/>
        <w:textAlignment w:val="auto"/>
        <w:outlineLvl w:val="2"/>
        <w:rPr>
          <w:rFonts w:hint="eastAsia" w:ascii="宋体" w:hAnsi="宋体" w:cs="宋体"/>
          <w:b/>
          <w:color w:val="auto"/>
          <w:sz w:val="22"/>
          <w:szCs w:val="22"/>
        </w:rPr>
      </w:pPr>
    </w:p>
    <w:p w14:paraId="6BEA7CD1">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b/>
          <w:color w:val="auto"/>
          <w:sz w:val="22"/>
          <w:szCs w:val="22"/>
          <w:lang w:val="en-US" w:eastAsia="zh-CN"/>
        </w:rPr>
      </w:pPr>
      <w:r>
        <w:rPr>
          <w:rFonts w:hint="eastAsia" w:ascii="宋体" w:hAnsi="宋体" w:cs="宋体"/>
          <w:b/>
          <w:color w:val="auto"/>
          <w:sz w:val="22"/>
          <w:szCs w:val="22"/>
          <w:lang w:val="en-US" w:eastAsia="zh-CN"/>
        </w:rPr>
        <w:t xml:space="preserve">    </w:t>
      </w:r>
    </w:p>
    <w:p w14:paraId="1FC7E8A6">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rPr>
        <w:t>格式</w:t>
      </w:r>
      <w:r>
        <w:rPr>
          <w:rFonts w:hint="eastAsia" w:ascii="宋体" w:hAnsi="宋体" w:cs="宋体"/>
          <w:b/>
          <w:color w:val="auto"/>
          <w:sz w:val="22"/>
          <w:szCs w:val="22"/>
          <w:lang w:val="en-US" w:eastAsia="zh-CN"/>
        </w:rPr>
        <w:t xml:space="preserve"> </w:t>
      </w:r>
      <w:r>
        <w:rPr>
          <w:rFonts w:hint="eastAsia" w:ascii="宋体" w:hAnsi="宋体" w:cs="宋体"/>
          <w:b/>
          <w:color w:val="auto"/>
          <w:sz w:val="22"/>
          <w:szCs w:val="22"/>
        </w:rPr>
        <w:t>1-</w:t>
      </w:r>
      <w:r>
        <w:rPr>
          <w:rFonts w:hint="eastAsia" w:ascii="宋体" w:hAnsi="宋体" w:cs="宋体"/>
          <w:b/>
          <w:color w:val="auto"/>
          <w:sz w:val="22"/>
          <w:szCs w:val="22"/>
          <w:lang w:val="en-US" w:eastAsia="zh-CN"/>
        </w:rPr>
        <w:t>5</w:t>
      </w:r>
      <w:r>
        <w:rPr>
          <w:rFonts w:hint="eastAsia" w:ascii="宋体" w:hAnsi="宋体" w:cs="宋体"/>
          <w:b/>
          <w:color w:val="auto"/>
          <w:sz w:val="22"/>
          <w:szCs w:val="22"/>
        </w:rPr>
        <w:t xml:space="preserve"> </w:t>
      </w:r>
      <w:r>
        <w:rPr>
          <w:rFonts w:hint="eastAsia" w:ascii="宋体" w:hAnsi="宋体" w:cs="宋体"/>
          <w:b/>
          <w:color w:val="auto"/>
          <w:sz w:val="22"/>
          <w:szCs w:val="22"/>
          <w:lang w:val="en-US" w:eastAsia="zh-CN"/>
        </w:rPr>
        <w:t xml:space="preserve"> </w:t>
      </w:r>
      <w:r>
        <w:rPr>
          <w:rFonts w:hint="eastAsia" w:ascii="宋体" w:hAnsi="宋体" w:eastAsia="宋体" w:cs="宋体"/>
          <w:b/>
          <w:color w:val="auto"/>
          <w:sz w:val="22"/>
          <w:szCs w:val="22"/>
        </w:rPr>
        <w:t>书面声明</w:t>
      </w:r>
    </w:p>
    <w:p w14:paraId="5F7D99E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投标人</w:t>
      </w:r>
      <w:r>
        <w:rPr>
          <w:rFonts w:hint="eastAsia" w:ascii="宋体" w:hAnsi="宋体" w:cs="宋体"/>
          <w:color w:val="auto"/>
          <w:sz w:val="22"/>
          <w:szCs w:val="22"/>
          <w:highlight w:val="none"/>
          <w:u w:val="single"/>
        </w:rPr>
        <w:t>名称</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rPr>
        <w:t>在此声明，在参与本次项目投标中，我单位承诺</w:t>
      </w:r>
      <w:r>
        <w:rPr>
          <w:rFonts w:hint="eastAsia" w:ascii="宋体" w:hAnsi="宋体" w:cs="宋体"/>
          <w:color w:val="auto"/>
          <w:sz w:val="22"/>
          <w:szCs w:val="22"/>
          <w:highlight w:val="none"/>
          <w:lang w:eastAsia="zh-CN"/>
        </w:rPr>
        <w:t>：</w:t>
      </w:r>
    </w:p>
    <w:p w14:paraId="7FF2A70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（一）</w:t>
      </w:r>
      <w:r>
        <w:rPr>
          <w:rFonts w:hint="eastAsia" w:ascii="宋体" w:hAnsi="宋体" w:cs="宋体"/>
          <w:color w:val="auto"/>
          <w:sz w:val="22"/>
          <w:szCs w:val="22"/>
          <w:highlight w:val="none"/>
        </w:rPr>
        <w:t>我单位具有履行合同所必需的设备和专业技术能力</w:t>
      </w:r>
      <w:r>
        <w:rPr>
          <w:rFonts w:hint="eastAsia" w:ascii="宋体" w:hAnsi="宋体" w:cs="宋体"/>
          <w:color w:val="auto"/>
          <w:sz w:val="22"/>
          <w:szCs w:val="22"/>
          <w:highlight w:val="none"/>
          <w:lang w:eastAsia="zh-CN"/>
        </w:rPr>
        <w:t>；</w:t>
      </w:r>
    </w:p>
    <w:p w14:paraId="66C4CAA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（二）</w:t>
      </w:r>
      <w:r>
        <w:rPr>
          <w:rFonts w:hint="eastAsia" w:ascii="宋体" w:hAnsi="宋体" w:cs="宋体"/>
          <w:color w:val="auto"/>
          <w:sz w:val="22"/>
          <w:szCs w:val="22"/>
          <w:highlight w:val="none"/>
        </w:rPr>
        <w:t>参加政府采购活动前三年内，在经营活动中没有重大违法记录</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重大违法记录指因违法经营受到刑事处罚或者责令停产停业、吊销许可证或者执照、较大数额罚款等行政处罚，不包括因违法经营被禁止在一定期限内参加政府采购活动，但期限已经届满的情形</w:t>
      </w:r>
      <w:r>
        <w:rPr>
          <w:rFonts w:hint="eastAsia" w:ascii="宋体" w:hAnsi="宋体" w:cs="宋体"/>
          <w:color w:val="auto"/>
          <w:sz w:val="22"/>
          <w:szCs w:val="22"/>
          <w:highlight w:val="none"/>
          <w:lang w:eastAsia="zh-CN"/>
        </w:rPr>
        <w:t>）；</w:t>
      </w:r>
    </w:p>
    <w:p w14:paraId="25A2FEA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（三）</w:t>
      </w:r>
      <w:r>
        <w:rPr>
          <w:rFonts w:hint="eastAsia" w:ascii="宋体" w:hAnsi="宋体" w:cs="宋体"/>
          <w:color w:val="auto"/>
          <w:sz w:val="22"/>
          <w:szCs w:val="22"/>
          <w:highlight w:val="none"/>
        </w:rPr>
        <w:t>我单位不存在为采购项目提供整体设计、规范编制或者项目管理、监理、检测等服务后，再参加该采购项目的其他采购活动的情形</w:t>
      </w:r>
      <w:r>
        <w:rPr>
          <w:rFonts w:hint="eastAsia" w:ascii="宋体" w:hAnsi="宋体" w:cs="宋体"/>
          <w:color w:val="auto"/>
          <w:sz w:val="22"/>
          <w:szCs w:val="22"/>
          <w:highlight w:val="none"/>
          <w:lang w:eastAsia="zh-CN"/>
        </w:rPr>
        <w:t>；</w:t>
      </w:r>
    </w:p>
    <w:p w14:paraId="62C4FB2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（四）</w:t>
      </w:r>
      <w:r>
        <w:rPr>
          <w:rFonts w:hint="eastAsia" w:ascii="宋体" w:hAnsi="宋体" w:cs="宋体"/>
          <w:color w:val="auto"/>
          <w:sz w:val="22"/>
          <w:szCs w:val="22"/>
          <w:highlight w:val="none"/>
        </w:rPr>
        <w:t>与我单位存在“单位负责人为同一人或者存在直接控股、管理关系”的其他法人单位，未参加同一合同项下的政府采购活动。</w:t>
      </w:r>
    </w:p>
    <w:p w14:paraId="780C4D6E">
      <w:pPr>
        <w:pStyle w:val="8"/>
        <w:keepNext w:val="0"/>
        <w:keepLines w:val="0"/>
        <w:pageBreakBefore w:val="0"/>
        <w:widowControl w:val="0"/>
        <w:tabs>
          <w:tab w:val="left" w:pos="750"/>
        </w:tabs>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（五）我单位是单独投标该项目，不是联合体投标</w:t>
      </w:r>
      <w:r>
        <w:rPr>
          <w:rFonts w:hint="eastAsia" w:ascii="宋体" w:hAnsi="宋体" w:cs="宋体"/>
          <w:color w:val="auto"/>
          <w:sz w:val="22"/>
          <w:szCs w:val="22"/>
          <w:lang w:val="en-US" w:eastAsia="zh-CN"/>
        </w:rPr>
        <w:t>。</w:t>
      </w:r>
    </w:p>
    <w:p w14:paraId="085B27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2"/>
          <w:szCs w:val="22"/>
          <w:highlight w:val="none"/>
        </w:rPr>
      </w:pPr>
    </w:p>
    <w:p w14:paraId="2C1A66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2"/>
          <w:szCs w:val="22"/>
          <w:lang w:eastAsia="zh-CN"/>
        </w:rPr>
      </w:pPr>
    </w:p>
    <w:p w14:paraId="16AA92EC">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ascii="宋体" w:hAnsi="宋体" w:cs="宋体"/>
          <w:color w:val="auto"/>
          <w:sz w:val="22"/>
          <w:szCs w:val="22"/>
        </w:rPr>
      </w:pPr>
      <w:r>
        <w:rPr>
          <w:rFonts w:hint="eastAsia" w:ascii="宋体" w:hAnsi="宋体" w:cs="宋体"/>
          <w:color w:val="auto"/>
          <w:sz w:val="22"/>
          <w:szCs w:val="22"/>
          <w:lang w:eastAsia="zh-CN"/>
        </w:rPr>
        <w:t>投标人</w:t>
      </w:r>
      <w:r>
        <w:rPr>
          <w:rFonts w:hint="eastAsia" w:ascii="宋体" w:hAnsi="宋体" w:cs="宋体"/>
          <w:color w:val="auto"/>
          <w:sz w:val="22"/>
          <w:szCs w:val="22"/>
          <w:lang w:val="en-US" w:eastAsia="zh-CN"/>
        </w:rPr>
        <w:t>全称</w:t>
      </w:r>
      <w:r>
        <w:rPr>
          <w:rFonts w:hint="eastAsia" w:ascii="宋体" w:hAnsi="宋体" w:cs="宋体"/>
          <w:color w:val="auto"/>
          <w:sz w:val="22"/>
          <w:szCs w:val="22"/>
        </w:rPr>
        <w:t>：（盖单位公章）</w:t>
      </w:r>
    </w:p>
    <w:p w14:paraId="1C3169C9">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ascii="宋体" w:hAnsi="宋体" w:cs="宋体"/>
          <w:color w:val="auto"/>
          <w:sz w:val="22"/>
          <w:szCs w:val="22"/>
        </w:rPr>
      </w:pPr>
      <w:r>
        <w:rPr>
          <w:rFonts w:hint="eastAsia" w:ascii="宋体" w:hAnsi="宋体" w:cs="宋体"/>
          <w:color w:val="auto"/>
          <w:sz w:val="22"/>
          <w:szCs w:val="22"/>
        </w:rPr>
        <w:t>法定代表人或委托代理人：（签名或盖章）</w:t>
      </w:r>
    </w:p>
    <w:p w14:paraId="5BBD4DB1">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ascii="宋体" w:hAnsi="宋体" w:cs="宋体"/>
          <w:b/>
          <w:color w:val="auto"/>
          <w:sz w:val="22"/>
          <w:szCs w:val="22"/>
        </w:rPr>
      </w:pPr>
      <w:r>
        <w:rPr>
          <w:rFonts w:hint="eastAsia" w:ascii="宋体" w:hAnsi="宋体" w:cs="宋体"/>
          <w:color w:val="auto"/>
          <w:sz w:val="22"/>
          <w:szCs w:val="22"/>
        </w:rPr>
        <w:t>日   期：</w:t>
      </w:r>
      <w:r>
        <w:rPr>
          <w:rFonts w:hint="eastAsia" w:ascii="宋体" w:hAnsi="宋体" w:cs="宋体"/>
          <w:color w:val="auto"/>
          <w:sz w:val="22"/>
          <w:szCs w:val="22"/>
          <w:u w:val="single"/>
        </w:rPr>
        <w:t xml:space="preserve">　　 </w:t>
      </w:r>
      <w:r>
        <w:rPr>
          <w:rFonts w:hint="eastAsia" w:ascii="宋体" w:hAnsi="宋体" w:cs="宋体"/>
          <w:color w:val="auto"/>
          <w:sz w:val="22"/>
          <w:szCs w:val="22"/>
        </w:rPr>
        <w:t>年</w:t>
      </w:r>
      <w:r>
        <w:rPr>
          <w:rFonts w:hint="eastAsia" w:ascii="宋体" w:hAnsi="宋体" w:cs="宋体"/>
          <w:color w:val="auto"/>
          <w:sz w:val="22"/>
          <w:szCs w:val="22"/>
          <w:u w:val="single"/>
        </w:rPr>
        <w:t xml:space="preserve">　　 </w:t>
      </w:r>
      <w:r>
        <w:rPr>
          <w:rFonts w:hint="eastAsia" w:ascii="宋体" w:hAnsi="宋体" w:cs="宋体"/>
          <w:color w:val="auto"/>
          <w:sz w:val="22"/>
          <w:szCs w:val="22"/>
        </w:rPr>
        <w:t>月</w:t>
      </w:r>
      <w:r>
        <w:rPr>
          <w:rFonts w:hint="eastAsia" w:ascii="宋体" w:hAnsi="宋体" w:cs="宋体"/>
          <w:color w:val="auto"/>
          <w:sz w:val="22"/>
          <w:szCs w:val="22"/>
          <w:u w:val="single"/>
        </w:rPr>
        <w:t xml:space="preserve">　　 </w:t>
      </w:r>
      <w:r>
        <w:rPr>
          <w:rFonts w:hint="eastAsia" w:ascii="宋体" w:hAnsi="宋体" w:cs="宋体"/>
          <w:color w:val="auto"/>
          <w:sz w:val="22"/>
          <w:szCs w:val="22"/>
        </w:rPr>
        <w:t>日</w:t>
      </w:r>
    </w:p>
    <w:p w14:paraId="1CDB76F8">
      <w:pPr>
        <w:keepNext w:val="0"/>
        <w:keepLines w:val="0"/>
        <w:pageBreakBefore w:val="0"/>
        <w:widowControl w:val="0"/>
        <w:kinsoku/>
        <w:wordWrap/>
        <w:overflowPunct/>
        <w:topLinePunct w:val="0"/>
        <w:bidi w:val="0"/>
        <w:snapToGrid/>
        <w:spacing w:line="360" w:lineRule="auto"/>
        <w:jc w:val="left"/>
        <w:textAlignment w:val="auto"/>
        <w:outlineLvl w:val="2"/>
        <w:rPr>
          <w:rFonts w:hint="eastAsia" w:ascii="宋体" w:hAnsi="宋体" w:cs="宋体"/>
          <w:b/>
          <w:color w:val="auto"/>
          <w:sz w:val="22"/>
          <w:szCs w:val="22"/>
        </w:rPr>
      </w:pPr>
    </w:p>
    <w:p w14:paraId="5D394A76">
      <w:pPr>
        <w:pStyle w:val="11"/>
        <w:rPr>
          <w:rFonts w:hint="eastAsia" w:ascii="宋体" w:hAnsi="宋体" w:cs="宋体"/>
          <w:b/>
          <w:color w:val="auto"/>
          <w:sz w:val="22"/>
          <w:szCs w:val="22"/>
        </w:rPr>
      </w:pPr>
    </w:p>
    <w:p w14:paraId="5424A65B">
      <w:pPr>
        <w:keepNext w:val="0"/>
        <w:keepLines w:val="0"/>
        <w:pageBreakBefore w:val="0"/>
        <w:widowControl w:val="0"/>
        <w:kinsoku/>
        <w:wordWrap/>
        <w:overflowPunct/>
        <w:topLinePunct w:val="0"/>
        <w:bidi w:val="0"/>
        <w:snapToGrid/>
        <w:spacing w:line="360" w:lineRule="auto"/>
        <w:textAlignment w:val="auto"/>
        <w:rPr>
          <w:rFonts w:hint="eastAsia" w:hAnsi="宋体" w:cs="宋体"/>
          <w:b/>
          <w:color w:val="auto"/>
          <w:sz w:val="22"/>
          <w:szCs w:val="22"/>
        </w:rPr>
      </w:pPr>
      <w:bookmarkStart w:id="447" w:name="_Toc28588"/>
      <w:bookmarkStart w:id="448" w:name="_Toc8683"/>
      <w:bookmarkStart w:id="449" w:name="_Toc16088"/>
      <w:bookmarkStart w:id="450" w:name="_Toc4393"/>
      <w:bookmarkStart w:id="451" w:name="_Toc26330"/>
    </w:p>
    <w:p w14:paraId="47EB6379">
      <w:pPr>
        <w:keepNext w:val="0"/>
        <w:keepLines w:val="0"/>
        <w:pageBreakBefore w:val="0"/>
        <w:widowControl w:val="0"/>
        <w:kinsoku/>
        <w:wordWrap/>
        <w:overflowPunct/>
        <w:topLinePunct w:val="0"/>
        <w:bidi w:val="0"/>
        <w:snapToGrid/>
        <w:spacing w:line="360" w:lineRule="auto"/>
        <w:ind w:firstLine="440" w:firstLineChars="200"/>
        <w:textAlignment w:val="auto"/>
        <w:rPr>
          <w:rFonts w:hAnsi="宋体" w:cs="宋体"/>
          <w:color w:val="auto"/>
          <w:sz w:val="22"/>
          <w:szCs w:val="22"/>
        </w:rPr>
      </w:pPr>
      <w:r>
        <w:rPr>
          <w:rFonts w:hint="eastAsia" w:hAnsi="宋体" w:cs="宋体"/>
          <w:b/>
          <w:color w:val="auto"/>
          <w:sz w:val="22"/>
          <w:szCs w:val="22"/>
        </w:rPr>
        <w:t>格式</w:t>
      </w:r>
      <w:r>
        <w:rPr>
          <w:rFonts w:hint="eastAsia" w:hAnsi="宋体" w:cs="宋体"/>
          <w:b/>
          <w:color w:val="auto"/>
          <w:sz w:val="22"/>
          <w:szCs w:val="22"/>
          <w:lang w:val="en-US" w:eastAsia="zh-CN"/>
        </w:rPr>
        <w:t xml:space="preserve"> </w:t>
      </w:r>
      <w:r>
        <w:rPr>
          <w:rFonts w:hint="eastAsia" w:hAnsi="宋体" w:cs="宋体"/>
          <w:b/>
          <w:color w:val="auto"/>
          <w:sz w:val="22"/>
          <w:szCs w:val="22"/>
        </w:rPr>
        <w:t>1-</w:t>
      </w:r>
      <w:r>
        <w:rPr>
          <w:rFonts w:hint="eastAsia" w:hAnsi="宋体" w:cs="宋体"/>
          <w:b/>
          <w:color w:val="auto"/>
          <w:sz w:val="22"/>
          <w:szCs w:val="22"/>
          <w:lang w:val="en-US" w:eastAsia="zh-CN"/>
        </w:rPr>
        <w:t xml:space="preserve">6  </w:t>
      </w:r>
      <w:r>
        <w:rPr>
          <w:rFonts w:hint="eastAsia" w:hAnsi="宋体" w:cs="宋体"/>
          <w:b/>
          <w:color w:val="auto"/>
          <w:sz w:val="22"/>
          <w:szCs w:val="22"/>
        </w:rPr>
        <w:t>项目所要求的</w:t>
      </w:r>
      <w:r>
        <w:rPr>
          <w:rFonts w:hint="eastAsia" w:hAnsi="宋体" w:cs="宋体"/>
          <w:b/>
          <w:color w:val="auto"/>
          <w:sz w:val="22"/>
          <w:szCs w:val="22"/>
          <w:lang w:eastAsia="zh-CN"/>
        </w:rPr>
        <w:t>其他</w:t>
      </w:r>
      <w:r>
        <w:rPr>
          <w:rFonts w:hint="eastAsia" w:hAnsi="宋体" w:cs="宋体"/>
          <w:b/>
          <w:color w:val="auto"/>
          <w:sz w:val="22"/>
          <w:szCs w:val="22"/>
        </w:rPr>
        <w:t>资格、资质证书等</w:t>
      </w:r>
      <w:r>
        <w:rPr>
          <w:rFonts w:hint="eastAsia" w:hAnsi="宋体" w:cs="宋体"/>
          <w:b/>
          <w:color w:val="auto"/>
          <w:sz w:val="22"/>
          <w:szCs w:val="22"/>
          <w:lang w:val="en-US" w:eastAsia="zh-CN"/>
        </w:rPr>
        <w:t xml:space="preserve"> </w:t>
      </w:r>
      <w:r>
        <w:rPr>
          <w:rFonts w:hint="eastAsia" w:hAnsi="宋体" w:cs="宋体"/>
          <w:b/>
          <w:bCs w:val="0"/>
          <w:color w:val="auto"/>
          <w:sz w:val="22"/>
          <w:szCs w:val="22"/>
        </w:rPr>
        <w:t>（</w:t>
      </w:r>
      <w:r>
        <w:rPr>
          <w:rFonts w:hint="eastAsia" w:hAnsi="宋体" w:cs="宋体"/>
          <w:b/>
          <w:bCs w:val="0"/>
          <w:color w:val="auto"/>
          <w:sz w:val="22"/>
          <w:szCs w:val="22"/>
          <w:lang w:val="en-US" w:eastAsia="zh-CN"/>
        </w:rPr>
        <w:t>若有</w:t>
      </w:r>
      <w:r>
        <w:rPr>
          <w:rFonts w:hint="eastAsia" w:hAnsi="宋体" w:cs="宋体"/>
          <w:b/>
          <w:bCs w:val="0"/>
          <w:color w:val="auto"/>
          <w:sz w:val="22"/>
          <w:szCs w:val="22"/>
        </w:rPr>
        <w:t>）</w:t>
      </w:r>
      <w:bookmarkEnd w:id="447"/>
    </w:p>
    <w:p w14:paraId="3AD3B9D2">
      <w:pPr>
        <w:jc w:val="center"/>
        <w:rPr>
          <w:rFonts w:hint="default" w:ascii="方正小标宋_GBK" w:hAnsi="方正小标宋_GBK" w:eastAsia="方正小标宋_GBK" w:cs="方正小标宋_GBK"/>
          <w:b w:val="0"/>
          <w:bCs w:val="0"/>
          <w:color w:val="auto"/>
          <w:sz w:val="32"/>
          <w:szCs w:val="32"/>
          <w:lang w:val="en-US" w:eastAsia="zh-CN"/>
        </w:rPr>
      </w:pPr>
      <w:bookmarkStart w:id="452" w:name="_Toc562"/>
      <w:r>
        <w:rPr>
          <w:rFonts w:hint="eastAsia" w:ascii="方正小标宋_GBK" w:hAnsi="方正小标宋_GBK" w:eastAsia="方正小标宋_GBK" w:cs="方正小标宋_GBK"/>
          <w:b w:val="0"/>
          <w:bCs w:val="0"/>
          <w:color w:val="auto"/>
          <w:sz w:val="32"/>
          <w:szCs w:val="32"/>
        </w:rPr>
        <w:t xml:space="preserve">格式2 </w:t>
      </w:r>
      <w:bookmarkEnd w:id="448"/>
      <w:r>
        <w:rPr>
          <w:rFonts w:hint="eastAsia" w:ascii="方正小标宋_GBK" w:hAnsi="方正小标宋_GBK" w:eastAsia="方正小标宋_GBK" w:cs="方正小标宋_GBK"/>
          <w:b w:val="0"/>
          <w:bCs w:val="0"/>
          <w:color w:val="auto"/>
          <w:sz w:val="32"/>
          <w:szCs w:val="32"/>
          <w:lang w:val="en-US" w:eastAsia="zh-CN"/>
        </w:rPr>
        <w:t xml:space="preserve"> </w:t>
      </w:r>
      <w:r>
        <w:rPr>
          <w:rFonts w:hint="eastAsia" w:ascii="方正小标宋_GBK" w:hAnsi="方正小标宋_GBK" w:eastAsia="方正小标宋_GBK" w:cs="方正小标宋_GBK"/>
          <w:b w:val="0"/>
          <w:bCs w:val="0"/>
          <w:color w:val="auto"/>
          <w:sz w:val="32"/>
          <w:szCs w:val="32"/>
        </w:rPr>
        <w:t>商务</w:t>
      </w:r>
      <w:bookmarkEnd w:id="449"/>
      <w:bookmarkEnd w:id="450"/>
      <w:bookmarkEnd w:id="451"/>
      <w:bookmarkEnd w:id="452"/>
      <w:r>
        <w:rPr>
          <w:rFonts w:hint="eastAsia" w:ascii="方正小标宋_GBK" w:hAnsi="方正小标宋_GBK" w:eastAsia="方正小标宋_GBK" w:cs="方正小标宋_GBK"/>
          <w:b w:val="0"/>
          <w:bCs w:val="0"/>
          <w:color w:val="auto"/>
          <w:sz w:val="32"/>
          <w:szCs w:val="32"/>
          <w:lang w:val="en-US" w:eastAsia="zh-CN"/>
        </w:rPr>
        <w:t>报价响应文件</w:t>
      </w:r>
    </w:p>
    <w:p w14:paraId="3895D68C">
      <w:pPr>
        <w:spacing w:line="360" w:lineRule="auto"/>
        <w:outlineLvl w:val="2"/>
        <w:rPr>
          <w:rFonts w:hint="eastAsia" w:ascii="宋体" w:hAnsi="宋体" w:cs="宋体"/>
          <w:b/>
          <w:color w:val="auto"/>
          <w:sz w:val="24"/>
          <w:szCs w:val="24"/>
        </w:rPr>
      </w:pPr>
      <w:bookmarkStart w:id="453" w:name="_Toc9790"/>
      <w:bookmarkStart w:id="454" w:name="_Toc14839"/>
      <w:bookmarkStart w:id="455" w:name="_Toc337822252"/>
      <w:bookmarkStart w:id="456" w:name="_Toc29166"/>
    </w:p>
    <w:p w14:paraId="7D3244CD">
      <w:pPr>
        <w:spacing w:line="360" w:lineRule="auto"/>
        <w:outlineLvl w:val="2"/>
        <w:rPr>
          <w:rFonts w:hint="default" w:ascii="宋体" w:hAnsi="宋体" w:cs="宋体"/>
          <w:b/>
          <w:color w:val="auto"/>
          <w:sz w:val="24"/>
          <w:szCs w:val="24"/>
          <w:lang w:val="en-US" w:eastAsia="zh-CN"/>
        </w:rPr>
      </w:pPr>
      <w:r>
        <w:rPr>
          <w:rFonts w:hint="eastAsia" w:ascii="宋体" w:hAnsi="宋体" w:cs="宋体"/>
          <w:b/>
          <w:color w:val="auto"/>
          <w:sz w:val="24"/>
          <w:szCs w:val="24"/>
        </w:rPr>
        <w:t xml:space="preserve">格式2-1 </w:t>
      </w:r>
      <w:r>
        <w:rPr>
          <w:rFonts w:hint="eastAsia" w:ascii="宋体" w:hAnsi="宋体" w:cs="宋体"/>
          <w:b/>
          <w:color w:val="auto"/>
          <w:sz w:val="24"/>
          <w:szCs w:val="24"/>
          <w:lang w:val="en-US" w:eastAsia="zh-CN"/>
        </w:rPr>
        <w:t xml:space="preserve">  开标一览表</w:t>
      </w:r>
      <w:bookmarkEnd w:id="453"/>
    </w:p>
    <w:p w14:paraId="30DFBC76">
      <w:pPr>
        <w:tabs>
          <w:tab w:val="left" w:pos="420"/>
        </w:tabs>
        <w:rPr>
          <w:rFonts w:hint="default" w:eastAsia="宋体"/>
          <w:color w:val="auto"/>
          <w:highlight w:val="none"/>
          <w:lang w:val="en-US" w:eastAsia="zh-CN"/>
        </w:rPr>
      </w:pPr>
      <w:r>
        <w:rPr>
          <w:rFonts w:hint="eastAsia"/>
          <w:color w:val="auto"/>
          <w:highlight w:val="none"/>
          <w:lang w:val="en-US" w:eastAsia="zh-CN"/>
        </w:rPr>
        <w:t xml:space="preserve">    </w:t>
      </w:r>
    </w:p>
    <w:p w14:paraId="1A0491BD">
      <w:pPr>
        <w:tabs>
          <w:tab w:val="left" w:pos="420"/>
        </w:tabs>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开 标 一 览 表</w:t>
      </w:r>
    </w:p>
    <w:p w14:paraId="71BC6DBF">
      <w:pPr>
        <w:keepNext w:val="0"/>
        <w:keepLines w:val="0"/>
        <w:pageBreakBefore w:val="0"/>
        <w:widowControl w:val="0"/>
        <w:tabs>
          <w:tab w:val="left" w:pos="420"/>
        </w:tabs>
        <w:kinsoku/>
        <w:wordWrap/>
        <w:overflowPunct/>
        <w:topLinePunct w:val="0"/>
        <w:bidi w:val="0"/>
        <w:snapToGrid/>
        <w:spacing w:line="360" w:lineRule="auto"/>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古城区教育体育局义务教育优质均衡补短板台式计算机采购项目</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 xml:space="preserve">                 </w:t>
      </w:r>
    </w:p>
    <w:p w14:paraId="63FFD471">
      <w:pPr>
        <w:keepNext w:val="0"/>
        <w:keepLines w:val="0"/>
        <w:pageBreakBefore w:val="0"/>
        <w:widowControl w:val="0"/>
        <w:tabs>
          <w:tab w:val="left" w:pos="420"/>
        </w:tabs>
        <w:kinsoku/>
        <w:wordWrap/>
        <w:overflowPunct/>
        <w:topLinePunct w:val="0"/>
        <w:bidi w:val="0"/>
        <w:snapToGrid/>
        <w:spacing w:line="360" w:lineRule="auto"/>
        <w:textAlignment w:val="auto"/>
        <w:rPr>
          <w:rFonts w:hint="default" w:ascii="宋体" w:hAnsi="宋体" w:cs="宋体"/>
          <w:color w:val="auto"/>
          <w:sz w:val="22"/>
          <w:szCs w:val="22"/>
          <w:highlight w:val="none"/>
          <w:u w:val="single"/>
          <w:lang w:val="en-US" w:eastAsia="zh-CN"/>
        </w:rPr>
      </w:pPr>
      <w:r>
        <w:rPr>
          <w:rFonts w:hint="eastAsia" w:ascii="宋体" w:hAnsi="宋体" w:cs="宋体"/>
          <w:color w:val="auto"/>
          <w:sz w:val="22"/>
          <w:szCs w:val="22"/>
          <w:highlight w:val="none"/>
          <w:lang w:val="en-US" w:eastAsia="zh-CN"/>
        </w:rPr>
        <w:t>项目</w:t>
      </w:r>
      <w:r>
        <w:rPr>
          <w:rFonts w:hint="eastAsia" w:ascii="宋体" w:hAnsi="宋体" w:cs="宋体"/>
          <w:color w:val="auto"/>
          <w:sz w:val="22"/>
          <w:szCs w:val="22"/>
          <w:highlight w:val="none"/>
        </w:rPr>
        <w:t>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LJZC2026-G1-00392-LJSG-0013</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p>
    <w:p w14:paraId="5395B766">
      <w:pPr>
        <w:keepNext w:val="0"/>
        <w:keepLines w:val="0"/>
        <w:pageBreakBefore w:val="0"/>
        <w:widowControl w:val="0"/>
        <w:tabs>
          <w:tab w:val="left" w:pos="420"/>
        </w:tabs>
        <w:kinsoku/>
        <w:wordWrap/>
        <w:overflowPunct/>
        <w:topLinePunct w:val="0"/>
        <w:bidi w:val="0"/>
        <w:snapToGrid/>
        <w:spacing w:line="360" w:lineRule="auto"/>
        <w:textAlignment w:val="auto"/>
        <w:rPr>
          <w:rFonts w:hint="default" w:ascii="宋体" w:hAnsi="宋体" w:cs="宋体"/>
          <w:color w:val="auto"/>
          <w:sz w:val="22"/>
          <w:szCs w:val="22"/>
          <w:highlight w:val="none"/>
          <w:u w:val="single"/>
          <w:lang w:val="en-US" w:eastAsia="zh-CN"/>
        </w:rPr>
      </w:pPr>
      <w:r>
        <w:rPr>
          <w:rFonts w:hint="eastAsia" w:ascii="宋体" w:hAnsi="宋体" w:cs="宋体"/>
          <w:color w:val="auto"/>
          <w:sz w:val="22"/>
          <w:szCs w:val="22"/>
          <w:highlight w:val="none"/>
          <w:u w:val="none"/>
          <w:lang w:val="en-US" w:eastAsia="zh-CN"/>
        </w:rPr>
        <w:t>标段：</w:t>
      </w:r>
      <w:r>
        <w:rPr>
          <w:rFonts w:hint="eastAsia" w:ascii="宋体" w:hAnsi="宋体" w:cs="宋体"/>
          <w:color w:val="auto"/>
          <w:sz w:val="22"/>
          <w:szCs w:val="22"/>
          <w:highlight w:val="none"/>
          <w:u w:val="single"/>
          <w:lang w:val="en-US" w:eastAsia="zh-CN"/>
        </w:rPr>
        <w:t xml:space="preserve">                                     </w:t>
      </w:r>
    </w:p>
    <w:tbl>
      <w:tblPr>
        <w:tblStyle w:val="33"/>
        <w:tblW w:w="10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325"/>
        <w:gridCol w:w="2400"/>
        <w:gridCol w:w="2554"/>
      </w:tblGrid>
      <w:tr w14:paraId="62FD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2895" w:type="dxa"/>
            <w:noWrap w:val="0"/>
            <w:vAlign w:val="center"/>
          </w:tcPr>
          <w:p w14:paraId="2A6B7755">
            <w:pPr>
              <w:spacing w:line="360" w:lineRule="auto"/>
              <w:jc w:val="center"/>
              <w:rPr>
                <w:rFonts w:hint="eastAsia" w:ascii="宋体" w:hAnsi="宋体" w:eastAsia="宋体" w:cs="宋体"/>
                <w:b/>
                <w:bCs/>
                <w:color w:val="auto"/>
                <w:sz w:val="22"/>
                <w:szCs w:val="22"/>
                <w:lang w:eastAsia="zh-CN"/>
              </w:rPr>
            </w:pPr>
            <w:r>
              <w:rPr>
                <w:rFonts w:hint="eastAsia" w:ascii="宋体" w:hAnsi="宋体" w:cs="宋体"/>
                <w:b/>
                <w:bCs/>
                <w:color w:val="auto"/>
                <w:sz w:val="22"/>
                <w:szCs w:val="22"/>
                <w:lang w:val="en-US" w:eastAsia="zh-CN"/>
              </w:rPr>
              <w:t>投标</w:t>
            </w:r>
            <w:r>
              <w:rPr>
                <w:rFonts w:hint="eastAsia" w:ascii="宋体" w:hAnsi="宋体" w:eastAsia="宋体" w:cs="宋体"/>
                <w:b/>
                <w:bCs/>
                <w:color w:val="auto"/>
                <w:sz w:val="22"/>
                <w:szCs w:val="22"/>
                <w:lang w:eastAsia="zh-CN"/>
              </w:rPr>
              <w:t>报</w:t>
            </w:r>
            <w:r>
              <w:rPr>
                <w:rFonts w:hint="eastAsia" w:ascii="宋体" w:hAnsi="宋体" w:eastAsia="宋体" w:cs="宋体"/>
                <w:b/>
                <w:bCs/>
                <w:color w:val="auto"/>
                <w:sz w:val="22"/>
                <w:szCs w:val="22"/>
              </w:rPr>
              <w:t>价</w:t>
            </w:r>
            <w:r>
              <w:rPr>
                <w:rFonts w:hint="eastAsia" w:ascii="宋体" w:hAnsi="宋体" w:eastAsia="宋体" w:cs="宋体"/>
                <w:b/>
                <w:bCs/>
                <w:color w:val="auto"/>
                <w:sz w:val="22"/>
                <w:szCs w:val="22"/>
                <w:lang w:eastAsia="zh-CN"/>
              </w:rPr>
              <w:t>（元）</w:t>
            </w:r>
          </w:p>
        </w:tc>
        <w:tc>
          <w:tcPr>
            <w:tcW w:w="2325" w:type="dxa"/>
            <w:noWrap w:val="0"/>
            <w:vAlign w:val="center"/>
          </w:tcPr>
          <w:p w14:paraId="61AD95A9">
            <w:pPr>
              <w:spacing w:line="360" w:lineRule="auto"/>
              <w:ind w:firstLine="2" w:firstLineChars="1"/>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合同履行期限</w:t>
            </w:r>
          </w:p>
        </w:tc>
        <w:tc>
          <w:tcPr>
            <w:tcW w:w="2400" w:type="dxa"/>
            <w:noWrap w:val="0"/>
            <w:vAlign w:val="center"/>
          </w:tcPr>
          <w:p w14:paraId="3235FDEE">
            <w:pPr>
              <w:spacing w:line="360" w:lineRule="auto"/>
              <w:ind w:firstLine="2" w:firstLineChars="1"/>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交货地点</w:t>
            </w:r>
          </w:p>
        </w:tc>
        <w:tc>
          <w:tcPr>
            <w:tcW w:w="2554" w:type="dxa"/>
            <w:noWrap w:val="0"/>
            <w:vAlign w:val="center"/>
          </w:tcPr>
          <w:p w14:paraId="5EA92EDB">
            <w:pPr>
              <w:spacing w:line="360" w:lineRule="auto"/>
              <w:ind w:firstLine="2" w:firstLineChars="1"/>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备注</w:t>
            </w:r>
          </w:p>
        </w:tc>
      </w:tr>
      <w:tr w14:paraId="033D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2895" w:type="dxa"/>
            <w:noWrap w:val="0"/>
            <w:vAlign w:val="center"/>
          </w:tcPr>
          <w:p w14:paraId="35489DFE">
            <w:pPr>
              <w:rPr>
                <w:rFonts w:hint="eastAsia" w:ascii="宋体" w:hAnsi="宋体" w:eastAsia="宋体" w:cs="宋体"/>
                <w:color w:val="auto"/>
                <w:sz w:val="22"/>
                <w:szCs w:val="22"/>
                <w:u w:val="single"/>
              </w:rPr>
            </w:pPr>
            <w:r>
              <w:rPr>
                <w:rFonts w:hint="eastAsia" w:ascii="宋体" w:hAnsi="宋体" w:eastAsia="宋体" w:cs="宋体"/>
                <w:color w:val="auto"/>
                <w:sz w:val="22"/>
                <w:szCs w:val="22"/>
              </w:rPr>
              <w:t>小写：</w:t>
            </w:r>
          </w:p>
          <w:p w14:paraId="09B4A3D1">
            <w:pPr>
              <w:rPr>
                <w:rFonts w:hint="eastAsia" w:ascii="宋体" w:hAnsi="宋体" w:eastAsia="宋体" w:cs="宋体"/>
                <w:color w:val="auto"/>
                <w:sz w:val="22"/>
                <w:szCs w:val="22"/>
                <w:u w:val="single"/>
              </w:rPr>
            </w:pPr>
            <w:r>
              <w:rPr>
                <w:rFonts w:hint="eastAsia" w:ascii="宋体" w:hAnsi="宋体" w:eastAsia="宋体" w:cs="宋体"/>
                <w:color w:val="auto"/>
                <w:sz w:val="22"/>
                <w:szCs w:val="22"/>
              </w:rPr>
              <w:t>大写：</w:t>
            </w:r>
          </w:p>
        </w:tc>
        <w:tc>
          <w:tcPr>
            <w:tcW w:w="2325" w:type="dxa"/>
            <w:noWrap w:val="0"/>
            <w:vAlign w:val="center"/>
          </w:tcPr>
          <w:p w14:paraId="07B021CC">
            <w:pPr>
              <w:rPr>
                <w:rFonts w:hint="eastAsia" w:ascii="宋体" w:hAnsi="宋体" w:eastAsia="宋体" w:cs="宋体"/>
                <w:color w:val="auto"/>
                <w:sz w:val="22"/>
                <w:szCs w:val="22"/>
              </w:rPr>
            </w:pPr>
          </w:p>
        </w:tc>
        <w:tc>
          <w:tcPr>
            <w:tcW w:w="2400" w:type="dxa"/>
            <w:noWrap w:val="0"/>
            <w:vAlign w:val="center"/>
          </w:tcPr>
          <w:p w14:paraId="5BB673E4">
            <w:pPr>
              <w:pStyle w:val="17"/>
              <w:spacing w:line="360" w:lineRule="auto"/>
              <w:jc w:val="center"/>
              <w:rPr>
                <w:rFonts w:hint="eastAsia" w:ascii="宋体" w:hAnsi="宋体" w:eastAsia="宋体" w:cs="宋体"/>
                <w:color w:val="auto"/>
                <w:sz w:val="22"/>
                <w:szCs w:val="22"/>
              </w:rPr>
            </w:pPr>
          </w:p>
        </w:tc>
        <w:tc>
          <w:tcPr>
            <w:tcW w:w="2554" w:type="dxa"/>
            <w:noWrap w:val="0"/>
            <w:vAlign w:val="center"/>
          </w:tcPr>
          <w:p w14:paraId="331DA48D">
            <w:pPr>
              <w:pStyle w:val="17"/>
              <w:spacing w:line="360" w:lineRule="auto"/>
              <w:jc w:val="center"/>
              <w:rPr>
                <w:rFonts w:hint="eastAsia" w:ascii="宋体" w:hAnsi="宋体" w:eastAsia="宋体" w:cs="宋体"/>
                <w:color w:val="auto"/>
                <w:sz w:val="22"/>
                <w:szCs w:val="22"/>
              </w:rPr>
            </w:pPr>
          </w:p>
        </w:tc>
      </w:tr>
      <w:tr w14:paraId="3AE9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2" w:hRule="atLeast"/>
          <w:jc w:val="center"/>
        </w:trPr>
        <w:tc>
          <w:tcPr>
            <w:tcW w:w="10174" w:type="dxa"/>
            <w:gridSpan w:val="4"/>
            <w:noWrap w:val="0"/>
            <w:vAlign w:val="center"/>
          </w:tcPr>
          <w:p w14:paraId="0298B2AA">
            <w:pPr>
              <w:spacing w:line="360" w:lineRule="auto"/>
              <w:ind w:firstLine="2" w:firstLineChars="1"/>
              <w:rPr>
                <w:rFonts w:hint="eastAsia" w:ascii="宋体" w:hAnsi="宋体" w:eastAsia="宋体" w:cs="宋体"/>
                <w:color w:val="auto"/>
                <w:sz w:val="22"/>
                <w:szCs w:val="22"/>
              </w:rPr>
            </w:pPr>
            <w:r>
              <w:rPr>
                <w:rFonts w:hint="eastAsia" w:ascii="宋体" w:hAnsi="宋体" w:eastAsia="宋体" w:cs="宋体"/>
                <w:color w:val="auto"/>
                <w:sz w:val="22"/>
                <w:szCs w:val="22"/>
              </w:rPr>
              <w:t>投标人</w:t>
            </w:r>
            <w:r>
              <w:rPr>
                <w:rFonts w:hint="eastAsia" w:ascii="宋体" w:hAnsi="宋体" w:cs="宋体"/>
                <w:color w:val="auto"/>
                <w:sz w:val="22"/>
                <w:szCs w:val="22"/>
                <w:lang w:val="en-US" w:eastAsia="zh-CN"/>
              </w:rPr>
              <w:t>全称</w:t>
            </w:r>
            <w:r>
              <w:rPr>
                <w:rFonts w:hint="eastAsia" w:ascii="宋体" w:hAnsi="宋体" w:eastAsia="宋体" w:cs="宋体"/>
                <w:color w:val="auto"/>
                <w:sz w:val="22"/>
                <w:szCs w:val="22"/>
              </w:rPr>
              <w:t>：（盖单位公章）</w:t>
            </w:r>
          </w:p>
          <w:p w14:paraId="3EDA5972">
            <w:pPr>
              <w:spacing w:line="360" w:lineRule="auto"/>
              <w:ind w:firstLine="2" w:firstLineChars="1"/>
              <w:rPr>
                <w:rFonts w:hint="eastAsia" w:ascii="宋体" w:hAnsi="宋体" w:eastAsia="宋体" w:cs="宋体"/>
                <w:color w:val="auto"/>
                <w:sz w:val="22"/>
                <w:szCs w:val="22"/>
              </w:rPr>
            </w:pPr>
            <w:r>
              <w:rPr>
                <w:rFonts w:hint="eastAsia" w:ascii="宋体" w:hAnsi="宋体" w:eastAsia="宋体" w:cs="宋体"/>
                <w:color w:val="auto"/>
                <w:sz w:val="22"/>
                <w:szCs w:val="22"/>
              </w:rPr>
              <w:t>法定代表人或其委托代理人：（签名或盖章）</w:t>
            </w:r>
          </w:p>
          <w:p w14:paraId="3FD35950">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u w:val="single"/>
              </w:rPr>
              <w:t>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w:t>
            </w:r>
            <w:r>
              <w:rPr>
                <w:rFonts w:hint="eastAsia" w:ascii="宋体" w:hAnsi="宋体" w:eastAsia="宋体" w:cs="宋体"/>
                <w:color w:val="auto"/>
                <w:sz w:val="22"/>
                <w:szCs w:val="22"/>
              </w:rPr>
              <w:t>日</w:t>
            </w:r>
          </w:p>
          <w:p w14:paraId="16A79717">
            <w:pPr>
              <w:spacing w:line="360" w:lineRule="auto"/>
              <w:ind w:firstLine="2" w:firstLineChars="1"/>
              <w:rPr>
                <w:rFonts w:hint="eastAsia" w:ascii="宋体" w:hAnsi="宋体" w:eastAsia="宋体" w:cs="宋体"/>
                <w:color w:val="auto"/>
                <w:sz w:val="22"/>
                <w:szCs w:val="22"/>
                <w:u w:val="single"/>
              </w:rPr>
            </w:pPr>
          </w:p>
        </w:tc>
      </w:tr>
    </w:tbl>
    <w:p w14:paraId="2C7211DB">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注：1. 表中“</w:t>
      </w:r>
      <w:r>
        <w:rPr>
          <w:rFonts w:hint="eastAsia" w:ascii="宋体" w:hAnsi="宋体" w:eastAsia="宋体" w:cs="宋体"/>
          <w:color w:val="auto"/>
          <w:sz w:val="22"/>
          <w:szCs w:val="22"/>
          <w:lang w:eastAsia="zh-CN"/>
        </w:rPr>
        <w:t>报价</w:t>
      </w:r>
      <w:r>
        <w:rPr>
          <w:rFonts w:hint="eastAsia" w:ascii="宋体" w:hAnsi="宋体" w:eastAsia="宋体" w:cs="宋体"/>
          <w:color w:val="auto"/>
          <w:sz w:val="22"/>
          <w:szCs w:val="22"/>
        </w:rPr>
        <w:t>”应与格式2-2“投标函”中“投标总报价”和格式2-3</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分项报价表</w:t>
      </w:r>
      <w:r>
        <w:rPr>
          <w:rFonts w:hint="eastAsia" w:ascii="宋体" w:hAnsi="宋体" w:cs="宋体"/>
          <w:color w:val="auto"/>
          <w:sz w:val="22"/>
          <w:szCs w:val="22"/>
          <w:lang w:eastAsia="zh-CN"/>
        </w:rPr>
        <w:t>”</w:t>
      </w:r>
      <w:r>
        <w:rPr>
          <w:rFonts w:hint="eastAsia" w:ascii="宋体" w:hAnsi="宋体" w:eastAsia="宋体" w:cs="宋体"/>
          <w:color w:val="auto"/>
          <w:sz w:val="22"/>
          <w:szCs w:val="22"/>
        </w:rPr>
        <w:t>中“合计（投标总价）”一致。</w:t>
      </w:r>
    </w:p>
    <w:p w14:paraId="73377845">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2.本表应盖单位电子公章，法定代表人或其委托代理人应签名或盖章。 </w:t>
      </w:r>
    </w:p>
    <w:p w14:paraId="77743AA4">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3.此表填写内容须与政采云平台开标一览表填写一致。</w:t>
      </w:r>
    </w:p>
    <w:p w14:paraId="3F16DC88">
      <w:pPr>
        <w:spacing w:line="360" w:lineRule="auto"/>
        <w:rPr>
          <w:rFonts w:hint="eastAsia" w:ascii="宋体" w:eastAsia="宋体"/>
          <w:color w:val="auto"/>
          <w:szCs w:val="21"/>
          <w:lang w:eastAsia="zh-CN"/>
        </w:rPr>
      </w:pPr>
      <w:r>
        <w:rPr>
          <w:rFonts w:hint="eastAsia" w:ascii="宋体" w:hAnsi="宋体" w:eastAsia="宋体" w:cs="宋体"/>
          <w:color w:val="auto"/>
          <w:sz w:val="22"/>
          <w:szCs w:val="22"/>
          <w:lang w:val="en-US" w:eastAsia="zh-CN"/>
        </w:rPr>
        <w:t>4.报价包括所有货物及附件购置费、税费、包装、运输、装卸、安装、调试、验收、质保期保障等一切费用。</w:t>
      </w:r>
    </w:p>
    <w:p w14:paraId="1F3A6F40">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color w:val="auto"/>
          <w:sz w:val="22"/>
          <w:szCs w:val="22"/>
        </w:rPr>
      </w:pPr>
    </w:p>
    <w:p w14:paraId="027691A0">
      <w:pPr>
        <w:rPr>
          <w:rFonts w:hint="default" w:ascii="宋体" w:hAnsi="宋体" w:eastAsia="宋体" w:cs="宋体"/>
          <w:b/>
          <w:color w:val="auto"/>
          <w:sz w:val="24"/>
          <w:szCs w:val="24"/>
          <w:lang w:val="en-US" w:eastAsia="zh-CN"/>
        </w:rPr>
      </w:pPr>
      <w:bookmarkStart w:id="457" w:name="_Toc19376"/>
      <w:r>
        <w:rPr>
          <w:rFonts w:hint="eastAsia" w:ascii="宋体" w:hAnsi="宋体" w:cs="宋体"/>
          <w:b/>
          <w:color w:val="auto"/>
          <w:sz w:val="24"/>
          <w:szCs w:val="24"/>
        </w:rPr>
        <w:t>★格式2-</w:t>
      </w:r>
      <w:r>
        <w:rPr>
          <w:rFonts w:hint="eastAsia" w:ascii="宋体" w:hAnsi="宋体" w:cs="宋体"/>
          <w:b/>
          <w:color w:val="auto"/>
          <w:sz w:val="24"/>
          <w:szCs w:val="24"/>
          <w:lang w:val="en-US" w:eastAsia="zh-CN"/>
        </w:rPr>
        <w:t xml:space="preserve">2  </w:t>
      </w:r>
      <w:r>
        <w:rPr>
          <w:rFonts w:hint="eastAsia" w:ascii="宋体" w:hAnsi="宋体" w:cs="宋体"/>
          <w:b/>
          <w:color w:val="auto"/>
          <w:sz w:val="24"/>
          <w:szCs w:val="24"/>
        </w:rPr>
        <w:t xml:space="preserve"> </w:t>
      </w:r>
      <w:bookmarkEnd w:id="454"/>
      <w:r>
        <w:rPr>
          <w:rFonts w:hint="eastAsia" w:ascii="宋体" w:hAnsi="宋体" w:cs="宋体"/>
          <w:b/>
          <w:color w:val="auto"/>
          <w:sz w:val="24"/>
          <w:szCs w:val="24"/>
          <w:lang w:val="en-US" w:eastAsia="zh-CN"/>
        </w:rPr>
        <w:t xml:space="preserve"> 投标函</w:t>
      </w:r>
      <w:bookmarkEnd w:id="457"/>
    </w:p>
    <w:p w14:paraId="6AD70DEB">
      <w:pPr>
        <w:keepNext w:val="0"/>
        <w:keepLines w:val="0"/>
        <w:pageBreakBefore w:val="0"/>
        <w:widowControl w:val="0"/>
        <w:kinsoku/>
        <w:wordWrap/>
        <w:overflowPunct/>
        <w:topLinePunct w:val="0"/>
        <w:autoSpaceDE/>
        <w:autoSpaceDN/>
        <w:bidi w:val="0"/>
        <w:adjustRightInd/>
        <w:snapToGrid/>
        <w:spacing w:before="167" w:beforeLines="50" w:line="360" w:lineRule="auto"/>
        <w:jc w:val="left"/>
        <w:textAlignment w:val="auto"/>
        <w:rPr>
          <w:rFonts w:hint="default" w:ascii="宋体" w:hAnsi="宋体" w:eastAsia="宋体" w:cs="宋体"/>
          <w:color w:val="auto"/>
          <w:sz w:val="22"/>
          <w:szCs w:val="22"/>
          <w:lang w:val="en-US" w:eastAsia="zh-CN"/>
        </w:rPr>
      </w:pPr>
      <w:r>
        <w:rPr>
          <w:rFonts w:hint="eastAsia" w:ascii="宋体" w:hAnsi="宋体" w:cs="宋体"/>
          <w:color w:val="auto"/>
          <w:sz w:val="22"/>
          <w:szCs w:val="22"/>
        </w:rPr>
        <w:t>致</w:t>
      </w:r>
      <w:r>
        <w:rPr>
          <w:rFonts w:hint="eastAsia" w:ascii="宋体" w:hAnsi="宋体" w:cs="宋体"/>
          <w:color w:val="auto"/>
          <w:sz w:val="22"/>
          <w:szCs w:val="22"/>
          <w:u w:val="single"/>
        </w:rPr>
        <w:t>：</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丽江市古城区机关事务管理局</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p>
    <w:p w14:paraId="51BEA96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sz w:val="22"/>
          <w:szCs w:val="22"/>
        </w:rPr>
      </w:pPr>
      <w:r>
        <w:rPr>
          <w:rFonts w:hint="eastAsia" w:ascii="宋体" w:hAnsi="宋体"/>
          <w:color w:val="auto"/>
          <w:sz w:val="22"/>
          <w:szCs w:val="22"/>
        </w:rPr>
        <w:t>根据贵方为</w:t>
      </w:r>
      <w:r>
        <w:rPr>
          <w:rFonts w:hint="eastAsia" w:ascii="宋体" w:hAnsi="宋体"/>
          <w:color w:val="auto"/>
          <w:sz w:val="22"/>
          <w:szCs w:val="22"/>
          <w:u w:val="single"/>
        </w:rPr>
        <w:t xml:space="preserve">  （</w:t>
      </w:r>
      <w:r>
        <w:rPr>
          <w:rFonts w:hint="eastAsia" w:ascii="宋体" w:hAnsi="宋体"/>
          <w:color w:val="auto"/>
          <w:sz w:val="22"/>
          <w:szCs w:val="22"/>
          <w:u w:val="single"/>
          <w:lang w:eastAsia="zh-CN"/>
        </w:rPr>
        <w:t>古城区教育体育局义务教育优质均衡补短板台式计算机采购项目</w:t>
      </w:r>
      <w:r>
        <w:rPr>
          <w:rFonts w:hint="eastAsia" w:ascii="宋体" w:hAnsi="宋体"/>
          <w:color w:val="auto"/>
          <w:sz w:val="22"/>
          <w:szCs w:val="22"/>
          <w:u w:val="single"/>
        </w:rPr>
        <w:t xml:space="preserve">  </w:t>
      </w:r>
      <w:r>
        <w:rPr>
          <w:rFonts w:hint="eastAsia" w:ascii="宋体" w:hAnsi="宋体"/>
          <w:color w:val="auto"/>
          <w:sz w:val="22"/>
          <w:szCs w:val="22"/>
        </w:rPr>
        <w:t>（</w:t>
      </w:r>
      <w:r>
        <w:rPr>
          <w:rFonts w:hint="eastAsia" w:ascii="宋体" w:hAnsi="宋体"/>
          <w:color w:val="auto"/>
          <w:sz w:val="22"/>
          <w:szCs w:val="22"/>
          <w:lang w:val="en-US" w:eastAsia="zh-CN"/>
        </w:rPr>
        <w:t>项目</w:t>
      </w:r>
      <w:r>
        <w:rPr>
          <w:rFonts w:hint="eastAsia" w:ascii="宋体" w:hAnsi="宋体"/>
          <w:color w:val="auto"/>
          <w:sz w:val="22"/>
          <w:szCs w:val="22"/>
        </w:rPr>
        <w:t>编号：</w:t>
      </w:r>
      <w:r>
        <w:rPr>
          <w:rFonts w:hint="eastAsia" w:ascii="宋体" w:hAnsi="宋体"/>
          <w:color w:val="auto"/>
          <w:sz w:val="22"/>
          <w:szCs w:val="22"/>
          <w:u w:val="single"/>
        </w:rPr>
        <w:t xml:space="preserve">    </w:t>
      </w:r>
      <w:r>
        <w:rPr>
          <w:rFonts w:hint="eastAsia" w:ascii="宋体" w:hAnsi="宋体"/>
          <w:color w:val="auto"/>
          <w:sz w:val="22"/>
          <w:szCs w:val="22"/>
          <w:u w:val="single"/>
          <w:lang w:eastAsia="zh-CN"/>
        </w:rPr>
        <w:t>LJZC2026-G1-00392-LJSG-0013</w:t>
      </w:r>
      <w:r>
        <w:rPr>
          <w:rFonts w:hint="eastAsia" w:ascii="宋体" w:hAnsi="宋体"/>
          <w:color w:val="auto"/>
          <w:sz w:val="22"/>
          <w:szCs w:val="22"/>
          <w:u w:val="single"/>
        </w:rPr>
        <w:t xml:space="preserve">  </w:t>
      </w:r>
      <w:r>
        <w:rPr>
          <w:rFonts w:hint="eastAsia" w:ascii="宋体" w:hAnsi="宋体"/>
          <w:color w:val="auto"/>
          <w:sz w:val="22"/>
          <w:szCs w:val="22"/>
        </w:rPr>
        <w:t>）项目招标采购货物及服务的投标邀请，正式授权</w:t>
      </w:r>
      <w:r>
        <w:rPr>
          <w:rFonts w:hint="eastAsia" w:ascii="宋体" w:hAnsi="宋体"/>
          <w:color w:val="auto"/>
          <w:sz w:val="22"/>
          <w:szCs w:val="22"/>
          <w:u w:val="single"/>
        </w:rPr>
        <w:t xml:space="preserve"> （姓名）     </w:t>
      </w:r>
      <w:r>
        <w:rPr>
          <w:rFonts w:hint="eastAsia" w:ascii="宋体" w:hAnsi="宋体"/>
          <w:color w:val="auto"/>
          <w:sz w:val="22"/>
          <w:szCs w:val="22"/>
        </w:rPr>
        <w:t>全权代表投标人</w:t>
      </w:r>
      <w:r>
        <w:rPr>
          <w:rFonts w:hint="eastAsia" w:ascii="宋体" w:hAnsi="宋体"/>
          <w:color w:val="auto"/>
          <w:sz w:val="22"/>
          <w:szCs w:val="22"/>
          <w:u w:val="single"/>
        </w:rPr>
        <w:t xml:space="preserve">  （投标人全称）   </w:t>
      </w:r>
      <w:r>
        <w:rPr>
          <w:rFonts w:hint="eastAsia" w:ascii="宋体" w:hAnsi="宋体"/>
          <w:color w:val="auto"/>
          <w:sz w:val="22"/>
          <w:szCs w:val="22"/>
        </w:rPr>
        <w:t>参加投标，并提交电子投标文件</w:t>
      </w:r>
      <w:r>
        <w:rPr>
          <w:rFonts w:hint="eastAsia" w:ascii="宋体" w:hAnsi="宋体" w:cs="宋体"/>
          <w:color w:val="auto"/>
          <w:sz w:val="22"/>
          <w:szCs w:val="22"/>
        </w:rPr>
        <w:t>。</w:t>
      </w:r>
    </w:p>
    <w:p w14:paraId="6127001A">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sz w:val="22"/>
          <w:szCs w:val="22"/>
        </w:rPr>
      </w:pPr>
      <w:r>
        <w:rPr>
          <w:rFonts w:hint="eastAsia" w:ascii="宋体" w:hAnsi="宋体" w:cs="宋体"/>
          <w:color w:val="auto"/>
          <w:sz w:val="22"/>
          <w:szCs w:val="22"/>
        </w:rPr>
        <w:t>据此函，签字人兹宣布同意如下：</w:t>
      </w:r>
    </w:p>
    <w:p w14:paraId="10BB7B03">
      <w:pPr>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按招标文件货物需求一览表和投标报价表，投标总报价为人民币（大写</w:t>
      </w:r>
      <w:r>
        <w:rPr>
          <w:rFonts w:hint="eastAsia" w:ascii="宋体" w:hAnsi="宋体" w:eastAsia="宋体" w:cs="宋体"/>
          <w:color w:val="auto"/>
          <w:sz w:val="22"/>
          <w:szCs w:val="22"/>
          <w:u w:val="single"/>
        </w:rPr>
        <w:t>　　　　　　</w:t>
      </w:r>
      <w:r>
        <w:rPr>
          <w:rFonts w:hint="eastAsia" w:ascii="宋体" w:hAnsi="宋体" w:eastAsia="宋体" w:cs="宋体"/>
          <w:color w:val="auto"/>
          <w:sz w:val="22"/>
          <w:szCs w:val="22"/>
        </w:rPr>
        <w:t>）（￥</w:t>
      </w:r>
      <w:r>
        <w:rPr>
          <w:rFonts w:hint="eastAsia" w:ascii="宋体" w:hAnsi="宋体" w:eastAsia="宋体" w:cs="宋体"/>
          <w:color w:val="auto"/>
          <w:sz w:val="22"/>
          <w:szCs w:val="22"/>
          <w:u w:val="single"/>
        </w:rPr>
        <w:t>　　　　　　</w:t>
      </w:r>
      <w:r>
        <w:rPr>
          <w:rFonts w:hint="eastAsia" w:ascii="宋体" w:hAnsi="宋体" w:eastAsia="宋体" w:cs="宋体"/>
          <w:color w:val="auto"/>
          <w:sz w:val="22"/>
          <w:szCs w:val="22"/>
        </w:rPr>
        <w:t>）。</w:t>
      </w:r>
    </w:p>
    <w:p w14:paraId="587750D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sz w:val="22"/>
          <w:szCs w:val="22"/>
        </w:rPr>
      </w:pPr>
      <w:r>
        <w:rPr>
          <w:rFonts w:hint="eastAsia" w:ascii="宋体" w:hAnsi="宋体" w:cs="宋体"/>
          <w:color w:val="auto"/>
          <w:sz w:val="22"/>
          <w:szCs w:val="22"/>
        </w:rPr>
        <w:t>2.我方同意在投标人须知规定的开标日期起遵循本投标文件，并在投标人须知第</w:t>
      </w:r>
      <w:r>
        <w:rPr>
          <w:rFonts w:hint="eastAsia" w:ascii="宋体" w:hAnsi="宋体" w:cs="宋体"/>
          <w:color w:val="auto"/>
          <w:sz w:val="22"/>
          <w:szCs w:val="22"/>
          <w:lang w:val="en-US" w:eastAsia="zh-CN"/>
        </w:rPr>
        <w:t>19.1</w:t>
      </w:r>
      <w:r>
        <w:rPr>
          <w:rFonts w:hint="eastAsia" w:ascii="宋体" w:hAnsi="宋体" w:cs="宋体"/>
          <w:color w:val="auto"/>
          <w:sz w:val="22"/>
          <w:szCs w:val="22"/>
        </w:rPr>
        <w:t>条规定的投标有效期满之前均具有约束力。如果我方投标被接受，则至合同履行完毕、服务期满为止，本投标函保持有效。</w:t>
      </w:r>
    </w:p>
    <w:p w14:paraId="327548F1">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sz w:val="22"/>
          <w:szCs w:val="22"/>
        </w:rPr>
      </w:pPr>
      <w:r>
        <w:rPr>
          <w:rFonts w:hint="eastAsia" w:ascii="宋体" w:hAnsi="宋体" w:cs="宋体"/>
          <w:color w:val="auto"/>
          <w:sz w:val="22"/>
          <w:szCs w:val="22"/>
        </w:rPr>
        <w:t>3.我方承诺已经具备《中华人民共和国政府采购法》中规定的参加政府采购活动的投标人应当具备的条件</w:t>
      </w:r>
      <w:r>
        <w:rPr>
          <w:rFonts w:hint="eastAsia" w:ascii="宋体" w:hAnsi="宋体" w:cs="宋体"/>
          <w:color w:val="auto"/>
          <w:sz w:val="22"/>
          <w:szCs w:val="22"/>
          <w:lang w:eastAsia="zh-CN"/>
        </w:rPr>
        <w:t>，具有履行合同所必需的设备和专业技术能力</w:t>
      </w:r>
      <w:r>
        <w:rPr>
          <w:rFonts w:hint="eastAsia" w:ascii="宋体" w:hAnsi="宋体" w:cs="宋体"/>
          <w:color w:val="auto"/>
          <w:sz w:val="22"/>
          <w:szCs w:val="22"/>
        </w:rPr>
        <w:t>。</w:t>
      </w:r>
    </w:p>
    <w:p w14:paraId="25614527">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sz w:val="22"/>
          <w:szCs w:val="22"/>
        </w:rPr>
      </w:pPr>
      <w:r>
        <w:rPr>
          <w:rFonts w:hint="eastAsia" w:ascii="宋体" w:hAnsi="宋体" w:cs="宋体"/>
          <w:color w:val="auto"/>
          <w:sz w:val="22"/>
          <w:szCs w:val="22"/>
        </w:rPr>
        <w:t>4.我方承诺严格遵守招标文件中的各项要求及合同条款，并在服务期限内承担合同规定的责任义务。</w:t>
      </w:r>
    </w:p>
    <w:p w14:paraId="2FEB28B1">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sz w:val="22"/>
          <w:szCs w:val="22"/>
        </w:rPr>
      </w:pPr>
      <w:r>
        <w:rPr>
          <w:rFonts w:hint="eastAsia" w:ascii="宋体" w:hAnsi="宋体" w:cs="宋体"/>
          <w:color w:val="auto"/>
          <w:sz w:val="22"/>
          <w:szCs w:val="22"/>
        </w:rPr>
        <w:t>5.我方已详细审核招标文件，我方对招标文件各项条款和评标办法无异议，知道必须放弃提出含糊不清或误解问题的权利。</w:t>
      </w:r>
    </w:p>
    <w:p w14:paraId="68BA346F">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sz w:val="22"/>
          <w:szCs w:val="22"/>
        </w:rPr>
      </w:pPr>
      <w:r>
        <w:rPr>
          <w:rFonts w:hint="eastAsia" w:ascii="宋体" w:hAnsi="宋体" w:eastAsia="宋体" w:cs="宋体"/>
          <w:color w:val="auto"/>
          <w:sz w:val="22"/>
          <w:szCs w:val="22"/>
        </w:rPr>
        <w:t>6.如果在投标文件有效期内撤回投标或者有其他违约行为，我方的投标保证金可被贵方全部或部分没收。</w:t>
      </w:r>
    </w:p>
    <w:p w14:paraId="070A32E2">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sz w:val="22"/>
          <w:szCs w:val="22"/>
        </w:rPr>
      </w:pPr>
      <w:r>
        <w:rPr>
          <w:rFonts w:hint="eastAsia" w:ascii="宋体" w:hAnsi="宋体" w:cs="宋体"/>
          <w:color w:val="auto"/>
          <w:sz w:val="22"/>
          <w:szCs w:val="22"/>
          <w:lang w:val="en-US" w:eastAsia="zh-CN"/>
        </w:rPr>
        <w:t>7.</w:t>
      </w:r>
      <w:r>
        <w:rPr>
          <w:rFonts w:hint="eastAsia" w:ascii="宋体" w:hAnsi="宋体" w:cs="宋体"/>
          <w:color w:val="auto"/>
          <w:sz w:val="22"/>
          <w:szCs w:val="22"/>
        </w:rPr>
        <w:t>同意应贵方要求提供与</w:t>
      </w:r>
      <w:r>
        <w:rPr>
          <w:rFonts w:hint="eastAsia" w:ascii="宋体" w:hAnsi="宋体" w:cs="宋体"/>
          <w:color w:val="auto"/>
          <w:sz w:val="22"/>
          <w:szCs w:val="22"/>
          <w:lang w:eastAsia="zh-CN"/>
        </w:rPr>
        <w:t>本次</w:t>
      </w:r>
      <w:r>
        <w:rPr>
          <w:rFonts w:hint="eastAsia" w:ascii="宋体" w:hAnsi="宋体" w:cs="宋体"/>
          <w:color w:val="auto"/>
          <w:sz w:val="22"/>
          <w:szCs w:val="22"/>
        </w:rPr>
        <w:t>投标有关的任何数据和资料，并保证数据和资料的完整性和真实性，若有违反，我方愿意承担一切后果。</w:t>
      </w:r>
    </w:p>
    <w:p w14:paraId="0FCEDADE">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sz w:val="22"/>
          <w:szCs w:val="22"/>
        </w:rPr>
      </w:pPr>
      <w:r>
        <w:rPr>
          <w:rFonts w:hint="eastAsia" w:ascii="宋体" w:hAnsi="宋体" w:cs="宋体"/>
          <w:color w:val="auto"/>
          <w:sz w:val="22"/>
          <w:szCs w:val="22"/>
          <w:lang w:val="en-US" w:eastAsia="zh-CN"/>
        </w:rPr>
        <w:t>8.</w:t>
      </w:r>
      <w:r>
        <w:rPr>
          <w:rFonts w:hint="eastAsia" w:ascii="宋体" w:hAnsi="宋体" w:cs="宋体"/>
          <w:color w:val="auto"/>
          <w:sz w:val="22"/>
          <w:szCs w:val="22"/>
        </w:rPr>
        <w:t>我方完全理解贵方不一定要接受最低报价的投标人为中标人的行为。</w:t>
      </w:r>
    </w:p>
    <w:p w14:paraId="62DAEFF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ascii="宋体" w:hAnsi="宋体" w:cs="宋体"/>
          <w:color w:val="auto"/>
          <w:sz w:val="22"/>
          <w:szCs w:val="22"/>
        </w:rPr>
      </w:pPr>
      <w:r>
        <w:rPr>
          <w:rFonts w:hint="eastAsia" w:ascii="宋体" w:hAnsi="宋体" w:cs="宋体"/>
          <w:color w:val="auto"/>
          <w:sz w:val="22"/>
          <w:szCs w:val="22"/>
          <w:lang w:val="en-US" w:eastAsia="zh-CN"/>
        </w:rPr>
        <w:t>9</w:t>
      </w:r>
      <w:r>
        <w:rPr>
          <w:rFonts w:hint="eastAsia" w:ascii="宋体" w:hAnsi="宋体" w:cs="宋体"/>
          <w:color w:val="auto"/>
          <w:sz w:val="22"/>
          <w:szCs w:val="22"/>
        </w:rPr>
        <w:t>.若贵方需要，我方愿意提供我方作出的一切承诺的证明材料。</w:t>
      </w:r>
    </w:p>
    <w:p w14:paraId="47EE55C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2"/>
          <w:szCs w:val="22"/>
        </w:rPr>
      </w:pPr>
    </w:p>
    <w:p w14:paraId="77F2E37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b w:val="0"/>
          <w:bCs w:val="0"/>
          <w:color w:val="auto"/>
          <w:sz w:val="22"/>
          <w:szCs w:val="22"/>
        </w:rPr>
      </w:pPr>
      <w:r>
        <w:rPr>
          <w:rFonts w:hint="eastAsia" w:ascii="宋体" w:hAnsi="宋体" w:cs="宋体"/>
          <w:b w:val="0"/>
          <w:bCs w:val="0"/>
          <w:color w:val="auto"/>
          <w:sz w:val="22"/>
          <w:szCs w:val="22"/>
          <w:lang w:eastAsia="zh-CN"/>
        </w:rPr>
        <w:t>投标人</w:t>
      </w:r>
      <w:r>
        <w:rPr>
          <w:rFonts w:hint="eastAsia" w:ascii="宋体" w:hAnsi="宋体" w:cs="宋体"/>
          <w:b w:val="0"/>
          <w:bCs w:val="0"/>
          <w:color w:val="auto"/>
          <w:sz w:val="22"/>
          <w:szCs w:val="22"/>
        </w:rPr>
        <w:t>全称（盖单位公章）：</w:t>
      </w:r>
      <w:r>
        <w:rPr>
          <w:rFonts w:hint="eastAsia" w:ascii="宋体" w:hAnsi="宋体" w:cs="宋体"/>
          <w:b w:val="0"/>
          <w:bCs w:val="0"/>
          <w:color w:val="auto"/>
          <w:sz w:val="22"/>
          <w:szCs w:val="22"/>
          <w:u w:val="single"/>
        </w:rPr>
        <w:t xml:space="preserve">             </w:t>
      </w:r>
      <w:r>
        <w:rPr>
          <w:rFonts w:hint="eastAsia" w:ascii="宋体" w:hAnsi="宋体" w:cs="宋体"/>
          <w:b w:val="0"/>
          <w:bCs w:val="0"/>
          <w:color w:val="auto"/>
          <w:sz w:val="22"/>
          <w:szCs w:val="22"/>
          <w:u w:val="single"/>
          <w:lang w:val="en-US" w:eastAsia="zh-CN"/>
        </w:rPr>
        <w:t xml:space="preserve">             </w:t>
      </w:r>
      <w:r>
        <w:rPr>
          <w:rFonts w:hint="eastAsia" w:ascii="宋体" w:hAnsi="宋体" w:cs="宋体"/>
          <w:b w:val="0"/>
          <w:bCs w:val="0"/>
          <w:color w:val="auto"/>
          <w:sz w:val="22"/>
          <w:szCs w:val="22"/>
        </w:rPr>
        <w:t xml:space="preserve">              </w:t>
      </w:r>
    </w:p>
    <w:p w14:paraId="188FDF2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b w:val="0"/>
          <w:bCs w:val="0"/>
          <w:color w:val="auto"/>
          <w:sz w:val="22"/>
          <w:szCs w:val="22"/>
        </w:rPr>
      </w:pPr>
      <w:r>
        <w:rPr>
          <w:rFonts w:hint="eastAsia" w:ascii="宋体" w:hAnsi="宋体" w:cs="宋体"/>
          <w:b w:val="0"/>
          <w:bCs w:val="0"/>
          <w:color w:val="auto"/>
          <w:sz w:val="22"/>
          <w:szCs w:val="22"/>
        </w:rPr>
        <w:t>法定代表人或委托代理人（签名或盖章）：</w:t>
      </w:r>
      <w:r>
        <w:rPr>
          <w:rFonts w:hint="eastAsia" w:ascii="宋体" w:hAnsi="宋体" w:cs="宋体"/>
          <w:b w:val="0"/>
          <w:bCs w:val="0"/>
          <w:color w:val="auto"/>
          <w:sz w:val="22"/>
          <w:szCs w:val="22"/>
          <w:u w:val="single"/>
        </w:rPr>
        <w:t xml:space="preserve">                 </w:t>
      </w:r>
      <w:r>
        <w:rPr>
          <w:rFonts w:hint="eastAsia" w:ascii="宋体" w:hAnsi="宋体" w:cs="宋体"/>
          <w:b w:val="0"/>
          <w:bCs w:val="0"/>
          <w:color w:val="auto"/>
          <w:sz w:val="22"/>
          <w:szCs w:val="22"/>
          <w:u w:val="single"/>
          <w:lang w:val="en-US" w:eastAsia="zh-CN"/>
        </w:rPr>
        <w:t xml:space="preserve"> </w:t>
      </w:r>
      <w:r>
        <w:rPr>
          <w:rFonts w:hint="eastAsia" w:ascii="宋体" w:hAnsi="宋体" w:cs="宋体"/>
          <w:b w:val="0"/>
          <w:bCs w:val="0"/>
          <w:color w:val="auto"/>
          <w:sz w:val="22"/>
          <w:szCs w:val="22"/>
        </w:rPr>
        <w:t xml:space="preserve">            </w:t>
      </w:r>
    </w:p>
    <w:p w14:paraId="05E5B00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b/>
          <w:bCs/>
          <w:color w:val="auto"/>
          <w:kern w:val="1"/>
          <w:sz w:val="22"/>
          <w:szCs w:val="22"/>
          <w:u w:val="single"/>
        </w:rPr>
      </w:pPr>
      <w:r>
        <w:rPr>
          <w:rFonts w:hint="eastAsia" w:ascii="宋体" w:hAnsi="宋体" w:cs="宋体"/>
          <w:b w:val="0"/>
          <w:bCs w:val="0"/>
          <w:color w:val="auto"/>
          <w:kern w:val="1"/>
          <w:sz w:val="22"/>
          <w:szCs w:val="22"/>
        </w:rPr>
        <w:t>日期：</w:t>
      </w:r>
      <w:r>
        <w:rPr>
          <w:rFonts w:hint="eastAsia" w:ascii="宋体" w:hAnsi="宋体" w:cs="宋体"/>
          <w:b w:val="0"/>
          <w:bCs w:val="0"/>
          <w:color w:val="auto"/>
          <w:kern w:val="1"/>
          <w:sz w:val="22"/>
          <w:szCs w:val="22"/>
          <w:u w:val="single"/>
        </w:rPr>
        <w:t>　　　</w:t>
      </w:r>
      <w:r>
        <w:rPr>
          <w:rFonts w:hint="eastAsia" w:ascii="宋体" w:hAnsi="宋体" w:cs="宋体"/>
          <w:b w:val="0"/>
          <w:bCs w:val="0"/>
          <w:color w:val="auto"/>
          <w:kern w:val="1"/>
          <w:sz w:val="22"/>
          <w:szCs w:val="22"/>
        </w:rPr>
        <w:t>年</w:t>
      </w:r>
      <w:r>
        <w:rPr>
          <w:rFonts w:hint="eastAsia" w:ascii="宋体" w:hAnsi="宋体" w:cs="宋体"/>
          <w:b w:val="0"/>
          <w:bCs w:val="0"/>
          <w:color w:val="auto"/>
          <w:kern w:val="1"/>
          <w:sz w:val="22"/>
          <w:szCs w:val="22"/>
          <w:u w:val="single"/>
        </w:rPr>
        <w:t>　　</w:t>
      </w:r>
      <w:r>
        <w:rPr>
          <w:rFonts w:hint="eastAsia" w:ascii="宋体" w:hAnsi="宋体" w:cs="宋体"/>
          <w:b w:val="0"/>
          <w:bCs w:val="0"/>
          <w:color w:val="auto"/>
          <w:kern w:val="1"/>
          <w:sz w:val="22"/>
          <w:szCs w:val="22"/>
          <w:u w:val="single"/>
          <w:lang w:val="en-US" w:eastAsia="zh-CN"/>
        </w:rPr>
        <w:t xml:space="preserve"> </w:t>
      </w:r>
      <w:r>
        <w:rPr>
          <w:rFonts w:hint="eastAsia" w:ascii="宋体" w:hAnsi="宋体" w:cs="宋体"/>
          <w:b w:val="0"/>
          <w:bCs w:val="0"/>
          <w:color w:val="auto"/>
          <w:kern w:val="1"/>
          <w:sz w:val="22"/>
          <w:szCs w:val="22"/>
        </w:rPr>
        <w:t>月</w:t>
      </w:r>
      <w:r>
        <w:rPr>
          <w:rFonts w:hint="eastAsia" w:ascii="宋体" w:hAnsi="宋体" w:cs="宋体"/>
          <w:b w:val="0"/>
          <w:bCs w:val="0"/>
          <w:color w:val="auto"/>
          <w:kern w:val="1"/>
          <w:sz w:val="22"/>
          <w:szCs w:val="22"/>
          <w:u w:val="single"/>
        </w:rPr>
        <w:t>　</w:t>
      </w:r>
      <w:r>
        <w:rPr>
          <w:rFonts w:hint="eastAsia" w:ascii="宋体" w:hAnsi="宋体" w:cs="宋体"/>
          <w:b/>
          <w:bCs/>
          <w:color w:val="auto"/>
          <w:kern w:val="1"/>
          <w:sz w:val="22"/>
          <w:szCs w:val="22"/>
          <w:u w:val="single"/>
        </w:rPr>
        <w:t>　</w:t>
      </w:r>
      <w:bookmarkEnd w:id="455"/>
    </w:p>
    <w:p w14:paraId="60E98C42">
      <w:pPr>
        <w:rPr>
          <w:rFonts w:hint="eastAsia" w:ascii="宋体" w:hAnsi="宋体" w:cs="宋体"/>
          <w:color w:val="auto"/>
          <w:sz w:val="23"/>
          <w:szCs w:val="23"/>
        </w:rPr>
      </w:pPr>
      <w:r>
        <w:rPr>
          <w:rFonts w:hint="eastAsia" w:ascii="宋体" w:hAnsi="宋体" w:cs="宋体"/>
          <w:color w:val="auto"/>
          <w:sz w:val="23"/>
          <w:szCs w:val="23"/>
        </w:rPr>
        <w:br w:type="page"/>
      </w:r>
    </w:p>
    <w:p w14:paraId="324C24F7">
      <w:pPr>
        <w:spacing w:line="360" w:lineRule="auto"/>
        <w:outlineLvl w:val="2"/>
        <w:rPr>
          <w:rFonts w:hint="eastAsia" w:ascii="宋体" w:hAnsi="宋体"/>
          <w:color w:val="auto"/>
          <w:sz w:val="22"/>
          <w:szCs w:val="22"/>
        </w:rPr>
      </w:pPr>
      <w:r>
        <w:rPr>
          <w:rFonts w:hint="eastAsia" w:ascii="宋体" w:hAnsi="宋体" w:cs="宋体"/>
          <w:color w:val="auto"/>
          <w:sz w:val="23"/>
          <w:szCs w:val="23"/>
        </w:rPr>
        <w:t>★</w:t>
      </w:r>
      <w:r>
        <w:rPr>
          <w:rFonts w:hint="eastAsia" w:ascii="宋体" w:hAnsi="宋体" w:eastAsia="宋体" w:cs="宋体"/>
          <w:b/>
          <w:color w:val="auto"/>
          <w:sz w:val="24"/>
          <w:szCs w:val="24"/>
        </w:rPr>
        <w:t>格式2-</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 xml:space="preserve"> </w:t>
      </w:r>
      <w:r>
        <w:rPr>
          <w:rFonts w:hint="eastAsia" w:ascii="宋体" w:hAnsi="宋体" w:cs="宋体"/>
          <w:b/>
          <w:color w:val="auto"/>
          <w:sz w:val="24"/>
          <w:szCs w:val="24"/>
          <w:lang w:val="en-US" w:eastAsia="zh-CN"/>
        </w:rPr>
        <w:t xml:space="preserve">  </w:t>
      </w:r>
      <w:r>
        <w:rPr>
          <w:rFonts w:hint="eastAsia" w:ascii="宋体" w:hAnsi="宋体" w:eastAsia="宋体" w:cs="宋体"/>
          <w:b/>
          <w:color w:val="auto"/>
          <w:sz w:val="24"/>
          <w:szCs w:val="24"/>
        </w:rPr>
        <w:t>分项报价表</w:t>
      </w:r>
    </w:p>
    <w:p w14:paraId="4EE25CFE">
      <w:pPr>
        <w:keepNext w:val="0"/>
        <w:keepLines w:val="0"/>
        <w:pageBreakBefore w:val="0"/>
        <w:widowControl w:val="0"/>
        <w:tabs>
          <w:tab w:val="left" w:pos="420"/>
        </w:tabs>
        <w:kinsoku/>
        <w:wordWrap/>
        <w:overflowPunct/>
        <w:topLinePunct w:val="0"/>
        <w:bidi w:val="0"/>
        <w:snapToGrid/>
        <w:spacing w:line="360" w:lineRule="auto"/>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古城区教育体育局义务教育优质均衡补短板台式计算机采购项目</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 xml:space="preserve">                 </w:t>
      </w:r>
    </w:p>
    <w:p w14:paraId="16F06B65">
      <w:pPr>
        <w:keepNext w:val="0"/>
        <w:keepLines w:val="0"/>
        <w:pageBreakBefore w:val="0"/>
        <w:widowControl w:val="0"/>
        <w:tabs>
          <w:tab w:val="left" w:pos="420"/>
        </w:tabs>
        <w:kinsoku/>
        <w:wordWrap/>
        <w:overflowPunct/>
        <w:topLinePunct w:val="0"/>
        <w:bidi w:val="0"/>
        <w:snapToGrid/>
        <w:spacing w:line="360" w:lineRule="auto"/>
        <w:textAlignment w:val="auto"/>
        <w:rPr>
          <w:rFonts w:hint="eastAsia" w:ascii="宋体" w:hAnsi="宋体" w:cs="宋体"/>
          <w:color w:val="auto"/>
          <w:sz w:val="22"/>
          <w:szCs w:val="22"/>
          <w:highlight w:val="none"/>
          <w:u w:val="single"/>
          <w:lang w:val="en-US" w:eastAsia="zh-CN"/>
        </w:rPr>
      </w:pPr>
      <w:r>
        <w:rPr>
          <w:rFonts w:hint="eastAsia" w:ascii="宋体" w:hAnsi="宋体" w:cs="宋体"/>
          <w:color w:val="auto"/>
          <w:sz w:val="22"/>
          <w:szCs w:val="22"/>
          <w:highlight w:val="none"/>
          <w:lang w:val="en-US" w:eastAsia="zh-CN"/>
        </w:rPr>
        <w:t>项目</w:t>
      </w:r>
      <w:r>
        <w:rPr>
          <w:rFonts w:hint="eastAsia" w:ascii="宋体" w:hAnsi="宋体" w:cs="宋体"/>
          <w:color w:val="auto"/>
          <w:sz w:val="22"/>
          <w:szCs w:val="22"/>
          <w:highlight w:val="none"/>
        </w:rPr>
        <w:t>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LJZC2026-G1-00392-LJSG-0013</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p>
    <w:p w14:paraId="5FCBC4E7">
      <w:pPr>
        <w:keepNext w:val="0"/>
        <w:keepLines w:val="0"/>
        <w:pageBreakBefore w:val="0"/>
        <w:widowControl w:val="0"/>
        <w:tabs>
          <w:tab w:val="left" w:pos="420"/>
        </w:tabs>
        <w:kinsoku/>
        <w:wordWrap/>
        <w:overflowPunct/>
        <w:topLinePunct w:val="0"/>
        <w:bidi w:val="0"/>
        <w:snapToGrid/>
        <w:spacing w:line="360" w:lineRule="auto"/>
        <w:textAlignment w:val="auto"/>
        <w:rPr>
          <w:rFonts w:ascii="宋体" w:hAnsi="宋体"/>
          <w:color w:val="auto"/>
          <w:sz w:val="22"/>
          <w:szCs w:val="22"/>
        </w:rPr>
      </w:pPr>
      <w:r>
        <w:rPr>
          <w:rFonts w:hint="eastAsia" w:ascii="宋体" w:hAnsi="宋体" w:cs="宋体"/>
          <w:color w:val="auto"/>
          <w:sz w:val="22"/>
          <w:szCs w:val="22"/>
          <w:highlight w:val="none"/>
          <w:u w:val="none"/>
          <w:lang w:val="en-US" w:eastAsia="zh-CN"/>
        </w:rPr>
        <w:t>标段：</w:t>
      </w:r>
      <w:r>
        <w:rPr>
          <w:rFonts w:hint="eastAsia" w:ascii="宋体" w:hAnsi="宋体" w:cs="宋体"/>
          <w:color w:val="auto"/>
          <w:sz w:val="22"/>
          <w:szCs w:val="22"/>
          <w:highlight w:val="none"/>
          <w:u w:val="single"/>
          <w:lang w:val="en-US" w:eastAsia="zh-CN"/>
        </w:rPr>
        <w:t xml:space="preserve">                                </w:t>
      </w:r>
      <w:r>
        <w:rPr>
          <w:rFonts w:hint="eastAsia" w:ascii="宋体" w:hAnsi="宋体"/>
          <w:color w:val="auto"/>
          <w:sz w:val="22"/>
          <w:szCs w:val="22"/>
        </w:rPr>
        <w:t xml:space="preserve">  </w:t>
      </w:r>
    </w:p>
    <w:tbl>
      <w:tblPr>
        <w:tblStyle w:val="33"/>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18"/>
        <w:gridCol w:w="1954"/>
        <w:gridCol w:w="746"/>
        <w:gridCol w:w="1940"/>
        <w:gridCol w:w="1127"/>
        <w:gridCol w:w="1122"/>
        <w:gridCol w:w="741"/>
      </w:tblGrid>
      <w:tr w14:paraId="0E19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657" w:type="dxa"/>
            <w:vAlign w:val="center"/>
          </w:tcPr>
          <w:p w14:paraId="58181C20">
            <w:pPr>
              <w:pStyle w:val="17"/>
              <w:jc w:val="center"/>
              <w:rPr>
                <w:rFonts w:hint="eastAsia" w:hAnsi="宋体"/>
                <w:color w:val="auto"/>
                <w:sz w:val="22"/>
                <w:szCs w:val="22"/>
              </w:rPr>
            </w:pPr>
            <w:r>
              <w:rPr>
                <w:rFonts w:hint="eastAsia" w:hAnsi="宋体"/>
                <w:color w:val="auto"/>
                <w:sz w:val="22"/>
                <w:szCs w:val="22"/>
              </w:rPr>
              <w:t>序号</w:t>
            </w:r>
          </w:p>
        </w:tc>
        <w:tc>
          <w:tcPr>
            <w:tcW w:w="1618" w:type="dxa"/>
            <w:vAlign w:val="center"/>
          </w:tcPr>
          <w:p w14:paraId="69E3EF25">
            <w:pPr>
              <w:pStyle w:val="17"/>
              <w:jc w:val="center"/>
              <w:rPr>
                <w:rFonts w:hint="eastAsia" w:hAnsi="宋体"/>
                <w:color w:val="auto"/>
                <w:sz w:val="22"/>
                <w:szCs w:val="22"/>
              </w:rPr>
            </w:pPr>
            <w:r>
              <w:rPr>
                <w:rFonts w:hint="eastAsia" w:hAnsi="宋体"/>
                <w:color w:val="auto"/>
                <w:sz w:val="22"/>
                <w:szCs w:val="22"/>
                <w:lang w:val="en-US" w:eastAsia="zh-CN"/>
              </w:rPr>
              <w:t>采购产品</w:t>
            </w:r>
            <w:r>
              <w:rPr>
                <w:rFonts w:hint="eastAsia" w:hAnsi="宋体"/>
                <w:color w:val="auto"/>
                <w:sz w:val="22"/>
                <w:szCs w:val="22"/>
              </w:rPr>
              <w:t>名称</w:t>
            </w:r>
          </w:p>
        </w:tc>
        <w:tc>
          <w:tcPr>
            <w:tcW w:w="1954" w:type="dxa"/>
            <w:vAlign w:val="center"/>
          </w:tcPr>
          <w:p w14:paraId="65361B4F">
            <w:pPr>
              <w:pStyle w:val="17"/>
              <w:jc w:val="center"/>
              <w:rPr>
                <w:color w:val="auto"/>
                <w:sz w:val="22"/>
                <w:szCs w:val="22"/>
              </w:rPr>
            </w:pPr>
            <w:r>
              <w:rPr>
                <w:rFonts w:hint="eastAsia"/>
                <w:color w:val="auto"/>
                <w:sz w:val="22"/>
                <w:szCs w:val="22"/>
              </w:rPr>
              <w:t>品牌、型号和规格</w:t>
            </w:r>
          </w:p>
        </w:tc>
        <w:tc>
          <w:tcPr>
            <w:tcW w:w="746" w:type="dxa"/>
            <w:vAlign w:val="center"/>
          </w:tcPr>
          <w:p w14:paraId="3E07DBCC">
            <w:pPr>
              <w:pStyle w:val="17"/>
              <w:jc w:val="center"/>
              <w:rPr>
                <w:rFonts w:hint="eastAsia" w:hAnsi="宋体"/>
                <w:color w:val="auto"/>
                <w:sz w:val="22"/>
                <w:szCs w:val="22"/>
              </w:rPr>
            </w:pPr>
            <w:r>
              <w:rPr>
                <w:rFonts w:hint="eastAsia" w:hAnsi="宋体"/>
                <w:color w:val="auto"/>
                <w:sz w:val="22"/>
                <w:szCs w:val="22"/>
              </w:rPr>
              <w:t>数量</w:t>
            </w:r>
          </w:p>
        </w:tc>
        <w:tc>
          <w:tcPr>
            <w:tcW w:w="1940" w:type="dxa"/>
            <w:vAlign w:val="center"/>
          </w:tcPr>
          <w:p w14:paraId="3FAFDFB2">
            <w:pPr>
              <w:pStyle w:val="17"/>
              <w:jc w:val="center"/>
              <w:rPr>
                <w:rFonts w:hint="eastAsia" w:hAnsi="宋体"/>
                <w:color w:val="auto"/>
                <w:sz w:val="22"/>
                <w:szCs w:val="22"/>
              </w:rPr>
            </w:pPr>
            <w:r>
              <w:rPr>
                <w:rFonts w:hint="eastAsia" w:hAnsi="宋体"/>
                <w:color w:val="auto"/>
                <w:sz w:val="22"/>
                <w:szCs w:val="22"/>
              </w:rPr>
              <w:t>制造商/生产厂商名称</w:t>
            </w:r>
          </w:p>
        </w:tc>
        <w:tc>
          <w:tcPr>
            <w:tcW w:w="1127" w:type="dxa"/>
            <w:vAlign w:val="center"/>
          </w:tcPr>
          <w:p w14:paraId="532374EE">
            <w:pPr>
              <w:pStyle w:val="17"/>
              <w:jc w:val="center"/>
              <w:rPr>
                <w:rFonts w:hint="eastAsia" w:hAnsi="宋体"/>
                <w:color w:val="auto"/>
                <w:sz w:val="22"/>
                <w:szCs w:val="22"/>
              </w:rPr>
            </w:pPr>
            <w:r>
              <w:rPr>
                <w:rFonts w:hint="eastAsia" w:hAnsi="宋体"/>
                <w:color w:val="auto"/>
                <w:sz w:val="22"/>
                <w:szCs w:val="22"/>
              </w:rPr>
              <w:t>单价</w:t>
            </w:r>
          </w:p>
          <w:p w14:paraId="6A94055C">
            <w:pPr>
              <w:pStyle w:val="17"/>
              <w:jc w:val="center"/>
              <w:rPr>
                <w:rFonts w:hint="eastAsia" w:hAnsi="宋体"/>
                <w:color w:val="auto"/>
                <w:sz w:val="22"/>
                <w:szCs w:val="22"/>
              </w:rPr>
            </w:pPr>
            <w:r>
              <w:rPr>
                <w:rFonts w:hint="eastAsia" w:hAnsi="宋体"/>
                <w:color w:val="auto"/>
                <w:sz w:val="22"/>
                <w:szCs w:val="22"/>
              </w:rPr>
              <w:t>（元）</w:t>
            </w:r>
          </w:p>
        </w:tc>
        <w:tc>
          <w:tcPr>
            <w:tcW w:w="1122" w:type="dxa"/>
            <w:vAlign w:val="center"/>
          </w:tcPr>
          <w:p w14:paraId="0EDEB6F0">
            <w:pPr>
              <w:pStyle w:val="17"/>
              <w:jc w:val="center"/>
              <w:rPr>
                <w:rFonts w:hint="eastAsia" w:hAnsi="宋体"/>
                <w:color w:val="auto"/>
                <w:sz w:val="22"/>
                <w:szCs w:val="22"/>
              </w:rPr>
            </w:pPr>
            <w:r>
              <w:rPr>
                <w:rFonts w:hint="eastAsia" w:hAnsi="宋体"/>
                <w:color w:val="auto"/>
                <w:sz w:val="22"/>
                <w:szCs w:val="22"/>
              </w:rPr>
              <w:t>总价</w:t>
            </w:r>
          </w:p>
          <w:p w14:paraId="1B50BF17">
            <w:pPr>
              <w:pStyle w:val="17"/>
              <w:jc w:val="center"/>
              <w:rPr>
                <w:rFonts w:hint="eastAsia" w:hAnsi="宋体"/>
                <w:color w:val="auto"/>
                <w:sz w:val="22"/>
                <w:szCs w:val="22"/>
              </w:rPr>
            </w:pPr>
            <w:r>
              <w:rPr>
                <w:rFonts w:hint="eastAsia" w:hAnsi="宋体"/>
                <w:color w:val="auto"/>
                <w:sz w:val="22"/>
                <w:szCs w:val="22"/>
              </w:rPr>
              <w:t>（元）</w:t>
            </w:r>
          </w:p>
        </w:tc>
        <w:tc>
          <w:tcPr>
            <w:tcW w:w="741" w:type="dxa"/>
            <w:vAlign w:val="center"/>
          </w:tcPr>
          <w:p w14:paraId="29FE1381">
            <w:pPr>
              <w:pStyle w:val="17"/>
              <w:ind w:left="72"/>
              <w:jc w:val="center"/>
              <w:rPr>
                <w:rFonts w:hint="eastAsia" w:hAnsi="宋体"/>
                <w:color w:val="auto"/>
                <w:sz w:val="22"/>
                <w:szCs w:val="22"/>
              </w:rPr>
            </w:pPr>
            <w:r>
              <w:rPr>
                <w:rFonts w:hint="eastAsia" w:hAnsi="宋体"/>
                <w:color w:val="auto"/>
                <w:sz w:val="22"/>
                <w:szCs w:val="22"/>
              </w:rPr>
              <w:t>备注</w:t>
            </w:r>
          </w:p>
        </w:tc>
      </w:tr>
      <w:tr w14:paraId="4FF5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657" w:type="dxa"/>
            <w:vAlign w:val="center"/>
          </w:tcPr>
          <w:p w14:paraId="6E708AA4">
            <w:pPr>
              <w:pStyle w:val="17"/>
              <w:jc w:val="center"/>
              <w:rPr>
                <w:rFonts w:hint="eastAsia" w:hAnsi="宋体" w:eastAsia="宋体"/>
                <w:color w:val="auto"/>
                <w:sz w:val="22"/>
                <w:szCs w:val="22"/>
                <w:lang w:val="en-US" w:eastAsia="zh-CN"/>
              </w:rPr>
            </w:pPr>
            <w:r>
              <w:rPr>
                <w:rFonts w:hint="eastAsia" w:hAnsi="宋体"/>
                <w:color w:val="auto"/>
                <w:sz w:val="22"/>
                <w:szCs w:val="22"/>
                <w:lang w:val="en-US" w:eastAsia="zh-CN"/>
              </w:rPr>
              <w:t>1</w:t>
            </w:r>
          </w:p>
        </w:tc>
        <w:tc>
          <w:tcPr>
            <w:tcW w:w="1618" w:type="dxa"/>
            <w:vAlign w:val="center"/>
          </w:tcPr>
          <w:p w14:paraId="0E33BAEB">
            <w:pPr>
              <w:pStyle w:val="17"/>
              <w:rPr>
                <w:rFonts w:hint="eastAsia" w:hAnsi="宋体"/>
                <w:color w:val="auto"/>
                <w:sz w:val="22"/>
                <w:szCs w:val="22"/>
              </w:rPr>
            </w:pPr>
          </w:p>
        </w:tc>
        <w:tc>
          <w:tcPr>
            <w:tcW w:w="1954" w:type="dxa"/>
            <w:vAlign w:val="center"/>
          </w:tcPr>
          <w:p w14:paraId="54434B58">
            <w:pPr>
              <w:pStyle w:val="17"/>
              <w:rPr>
                <w:rFonts w:hint="eastAsia" w:hAnsi="宋体"/>
                <w:color w:val="auto"/>
                <w:sz w:val="22"/>
                <w:szCs w:val="22"/>
              </w:rPr>
            </w:pPr>
          </w:p>
        </w:tc>
        <w:tc>
          <w:tcPr>
            <w:tcW w:w="746" w:type="dxa"/>
            <w:vAlign w:val="center"/>
          </w:tcPr>
          <w:p w14:paraId="45AC400D">
            <w:pPr>
              <w:pStyle w:val="17"/>
              <w:rPr>
                <w:rFonts w:hint="eastAsia" w:hAnsi="宋体"/>
                <w:color w:val="auto"/>
                <w:sz w:val="22"/>
                <w:szCs w:val="22"/>
              </w:rPr>
            </w:pPr>
          </w:p>
        </w:tc>
        <w:tc>
          <w:tcPr>
            <w:tcW w:w="1940" w:type="dxa"/>
            <w:vAlign w:val="center"/>
          </w:tcPr>
          <w:p w14:paraId="073D47C2">
            <w:pPr>
              <w:pStyle w:val="17"/>
              <w:rPr>
                <w:rFonts w:hint="eastAsia" w:hAnsi="宋体"/>
                <w:color w:val="auto"/>
                <w:sz w:val="22"/>
                <w:szCs w:val="22"/>
              </w:rPr>
            </w:pPr>
          </w:p>
        </w:tc>
        <w:tc>
          <w:tcPr>
            <w:tcW w:w="1127" w:type="dxa"/>
            <w:vAlign w:val="center"/>
          </w:tcPr>
          <w:p w14:paraId="1FDA695C">
            <w:pPr>
              <w:pStyle w:val="17"/>
              <w:rPr>
                <w:rFonts w:hint="eastAsia" w:hAnsi="宋体"/>
                <w:color w:val="auto"/>
                <w:sz w:val="22"/>
                <w:szCs w:val="22"/>
              </w:rPr>
            </w:pPr>
          </w:p>
        </w:tc>
        <w:tc>
          <w:tcPr>
            <w:tcW w:w="1122" w:type="dxa"/>
            <w:vAlign w:val="center"/>
          </w:tcPr>
          <w:p w14:paraId="7D3CC6F2">
            <w:pPr>
              <w:pStyle w:val="17"/>
              <w:rPr>
                <w:rFonts w:hint="eastAsia" w:hAnsi="宋体"/>
                <w:color w:val="auto"/>
                <w:sz w:val="22"/>
                <w:szCs w:val="22"/>
              </w:rPr>
            </w:pPr>
          </w:p>
        </w:tc>
        <w:tc>
          <w:tcPr>
            <w:tcW w:w="741" w:type="dxa"/>
            <w:vAlign w:val="center"/>
          </w:tcPr>
          <w:p w14:paraId="31993586">
            <w:pPr>
              <w:pStyle w:val="17"/>
              <w:rPr>
                <w:rFonts w:hint="eastAsia" w:hAnsi="宋体"/>
                <w:color w:val="auto"/>
                <w:sz w:val="22"/>
                <w:szCs w:val="22"/>
              </w:rPr>
            </w:pPr>
          </w:p>
        </w:tc>
      </w:tr>
      <w:tr w14:paraId="6491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657" w:type="dxa"/>
            <w:vAlign w:val="center"/>
          </w:tcPr>
          <w:p w14:paraId="282361C2">
            <w:pPr>
              <w:pStyle w:val="17"/>
              <w:jc w:val="center"/>
              <w:rPr>
                <w:rFonts w:hint="eastAsia" w:hAnsi="宋体" w:eastAsia="宋体"/>
                <w:color w:val="auto"/>
                <w:sz w:val="22"/>
                <w:szCs w:val="22"/>
                <w:lang w:val="en-US" w:eastAsia="zh-CN"/>
              </w:rPr>
            </w:pPr>
            <w:r>
              <w:rPr>
                <w:rFonts w:hint="eastAsia" w:hAnsi="宋体"/>
                <w:color w:val="auto"/>
                <w:sz w:val="22"/>
                <w:szCs w:val="22"/>
                <w:lang w:val="en-US" w:eastAsia="zh-CN"/>
              </w:rPr>
              <w:t>2</w:t>
            </w:r>
          </w:p>
        </w:tc>
        <w:tc>
          <w:tcPr>
            <w:tcW w:w="1618" w:type="dxa"/>
            <w:vAlign w:val="center"/>
          </w:tcPr>
          <w:p w14:paraId="4CE76DD3">
            <w:pPr>
              <w:pStyle w:val="17"/>
              <w:rPr>
                <w:rFonts w:hint="eastAsia" w:hAnsi="宋体"/>
                <w:color w:val="auto"/>
                <w:sz w:val="22"/>
                <w:szCs w:val="22"/>
              </w:rPr>
            </w:pPr>
          </w:p>
        </w:tc>
        <w:tc>
          <w:tcPr>
            <w:tcW w:w="1954" w:type="dxa"/>
            <w:vAlign w:val="center"/>
          </w:tcPr>
          <w:p w14:paraId="0799655E">
            <w:pPr>
              <w:pStyle w:val="17"/>
              <w:rPr>
                <w:rFonts w:hint="eastAsia" w:hAnsi="宋体"/>
                <w:color w:val="auto"/>
                <w:sz w:val="22"/>
                <w:szCs w:val="22"/>
              </w:rPr>
            </w:pPr>
          </w:p>
        </w:tc>
        <w:tc>
          <w:tcPr>
            <w:tcW w:w="746" w:type="dxa"/>
            <w:vAlign w:val="center"/>
          </w:tcPr>
          <w:p w14:paraId="0CEEB604">
            <w:pPr>
              <w:pStyle w:val="17"/>
              <w:rPr>
                <w:rFonts w:hint="eastAsia" w:hAnsi="宋体"/>
                <w:color w:val="auto"/>
                <w:sz w:val="22"/>
                <w:szCs w:val="22"/>
              </w:rPr>
            </w:pPr>
          </w:p>
        </w:tc>
        <w:tc>
          <w:tcPr>
            <w:tcW w:w="1940" w:type="dxa"/>
            <w:vAlign w:val="center"/>
          </w:tcPr>
          <w:p w14:paraId="702CB498">
            <w:pPr>
              <w:pStyle w:val="17"/>
              <w:rPr>
                <w:rFonts w:hint="eastAsia" w:hAnsi="宋体"/>
                <w:color w:val="auto"/>
                <w:sz w:val="22"/>
                <w:szCs w:val="22"/>
              </w:rPr>
            </w:pPr>
          </w:p>
        </w:tc>
        <w:tc>
          <w:tcPr>
            <w:tcW w:w="1127" w:type="dxa"/>
            <w:vAlign w:val="center"/>
          </w:tcPr>
          <w:p w14:paraId="698EAC22">
            <w:pPr>
              <w:pStyle w:val="17"/>
              <w:rPr>
                <w:rFonts w:hint="eastAsia" w:hAnsi="宋体"/>
                <w:color w:val="auto"/>
                <w:sz w:val="22"/>
                <w:szCs w:val="22"/>
              </w:rPr>
            </w:pPr>
          </w:p>
        </w:tc>
        <w:tc>
          <w:tcPr>
            <w:tcW w:w="1122" w:type="dxa"/>
            <w:vAlign w:val="center"/>
          </w:tcPr>
          <w:p w14:paraId="08794198">
            <w:pPr>
              <w:pStyle w:val="17"/>
              <w:rPr>
                <w:rFonts w:hint="eastAsia" w:hAnsi="宋体"/>
                <w:color w:val="auto"/>
                <w:sz w:val="22"/>
                <w:szCs w:val="22"/>
              </w:rPr>
            </w:pPr>
          </w:p>
        </w:tc>
        <w:tc>
          <w:tcPr>
            <w:tcW w:w="741" w:type="dxa"/>
            <w:vAlign w:val="center"/>
          </w:tcPr>
          <w:p w14:paraId="23C399BD">
            <w:pPr>
              <w:pStyle w:val="17"/>
              <w:rPr>
                <w:rFonts w:hint="eastAsia" w:hAnsi="宋体"/>
                <w:color w:val="auto"/>
                <w:sz w:val="22"/>
                <w:szCs w:val="22"/>
              </w:rPr>
            </w:pPr>
          </w:p>
        </w:tc>
      </w:tr>
      <w:tr w14:paraId="180B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657" w:type="dxa"/>
            <w:vAlign w:val="center"/>
          </w:tcPr>
          <w:p w14:paraId="3BE38394">
            <w:pPr>
              <w:pStyle w:val="17"/>
              <w:jc w:val="center"/>
              <w:rPr>
                <w:rFonts w:hint="eastAsia" w:hAnsi="宋体"/>
                <w:color w:val="auto"/>
                <w:sz w:val="22"/>
                <w:szCs w:val="22"/>
              </w:rPr>
            </w:pPr>
          </w:p>
        </w:tc>
        <w:tc>
          <w:tcPr>
            <w:tcW w:w="1618" w:type="dxa"/>
            <w:vAlign w:val="center"/>
          </w:tcPr>
          <w:p w14:paraId="076E0B55">
            <w:pPr>
              <w:pStyle w:val="17"/>
              <w:rPr>
                <w:rFonts w:hint="default" w:hAnsi="宋体" w:eastAsia="宋体"/>
                <w:color w:val="auto"/>
                <w:sz w:val="22"/>
                <w:szCs w:val="22"/>
                <w:lang w:val="en-US" w:eastAsia="zh-CN"/>
              </w:rPr>
            </w:pPr>
            <w:r>
              <w:rPr>
                <w:rFonts w:hint="eastAsia" w:hAnsi="宋体"/>
                <w:color w:val="auto"/>
                <w:sz w:val="22"/>
                <w:szCs w:val="22"/>
                <w:lang w:val="en-US" w:eastAsia="zh-CN"/>
              </w:rPr>
              <w:t>......</w:t>
            </w:r>
          </w:p>
        </w:tc>
        <w:tc>
          <w:tcPr>
            <w:tcW w:w="1954" w:type="dxa"/>
            <w:vAlign w:val="center"/>
          </w:tcPr>
          <w:p w14:paraId="58926E00">
            <w:pPr>
              <w:pStyle w:val="17"/>
              <w:rPr>
                <w:rFonts w:hint="eastAsia" w:hAnsi="宋体"/>
                <w:color w:val="auto"/>
                <w:sz w:val="22"/>
                <w:szCs w:val="22"/>
              </w:rPr>
            </w:pPr>
          </w:p>
        </w:tc>
        <w:tc>
          <w:tcPr>
            <w:tcW w:w="746" w:type="dxa"/>
            <w:vAlign w:val="center"/>
          </w:tcPr>
          <w:p w14:paraId="6F5483C9">
            <w:pPr>
              <w:pStyle w:val="17"/>
              <w:rPr>
                <w:rFonts w:hint="eastAsia" w:hAnsi="宋体"/>
                <w:color w:val="auto"/>
                <w:sz w:val="22"/>
                <w:szCs w:val="22"/>
              </w:rPr>
            </w:pPr>
          </w:p>
        </w:tc>
        <w:tc>
          <w:tcPr>
            <w:tcW w:w="1940" w:type="dxa"/>
            <w:vAlign w:val="center"/>
          </w:tcPr>
          <w:p w14:paraId="51D8081D">
            <w:pPr>
              <w:pStyle w:val="17"/>
              <w:rPr>
                <w:rFonts w:hint="eastAsia" w:hAnsi="宋体"/>
                <w:color w:val="auto"/>
                <w:sz w:val="22"/>
                <w:szCs w:val="22"/>
              </w:rPr>
            </w:pPr>
          </w:p>
        </w:tc>
        <w:tc>
          <w:tcPr>
            <w:tcW w:w="1127" w:type="dxa"/>
            <w:vAlign w:val="center"/>
          </w:tcPr>
          <w:p w14:paraId="101D1F81">
            <w:pPr>
              <w:pStyle w:val="17"/>
              <w:rPr>
                <w:rFonts w:hint="eastAsia" w:hAnsi="宋体"/>
                <w:color w:val="auto"/>
                <w:sz w:val="22"/>
                <w:szCs w:val="22"/>
              </w:rPr>
            </w:pPr>
          </w:p>
        </w:tc>
        <w:tc>
          <w:tcPr>
            <w:tcW w:w="1122" w:type="dxa"/>
            <w:vAlign w:val="center"/>
          </w:tcPr>
          <w:p w14:paraId="3D9E6C75">
            <w:pPr>
              <w:pStyle w:val="17"/>
              <w:rPr>
                <w:rFonts w:hint="eastAsia" w:hAnsi="宋体"/>
                <w:color w:val="auto"/>
                <w:sz w:val="22"/>
                <w:szCs w:val="22"/>
              </w:rPr>
            </w:pPr>
          </w:p>
        </w:tc>
        <w:tc>
          <w:tcPr>
            <w:tcW w:w="741" w:type="dxa"/>
            <w:vAlign w:val="center"/>
          </w:tcPr>
          <w:p w14:paraId="1BCC5087">
            <w:pPr>
              <w:pStyle w:val="17"/>
              <w:rPr>
                <w:rFonts w:hint="eastAsia" w:hAnsi="宋体"/>
                <w:color w:val="auto"/>
                <w:sz w:val="22"/>
                <w:szCs w:val="22"/>
              </w:rPr>
            </w:pPr>
          </w:p>
        </w:tc>
      </w:tr>
      <w:tr w14:paraId="7DE1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8042" w:type="dxa"/>
            <w:gridSpan w:val="6"/>
            <w:vAlign w:val="center"/>
          </w:tcPr>
          <w:p w14:paraId="1DF43193">
            <w:pPr>
              <w:pStyle w:val="17"/>
              <w:jc w:val="center"/>
              <w:rPr>
                <w:rFonts w:hint="eastAsia" w:hAnsi="宋体"/>
                <w:color w:val="auto"/>
                <w:sz w:val="22"/>
                <w:szCs w:val="22"/>
              </w:rPr>
            </w:pPr>
            <w:r>
              <w:rPr>
                <w:rFonts w:hint="eastAsia" w:hAnsi="宋体"/>
                <w:color w:val="auto"/>
                <w:sz w:val="22"/>
                <w:szCs w:val="22"/>
              </w:rPr>
              <w:t>合   计（投标总价）</w:t>
            </w:r>
          </w:p>
        </w:tc>
        <w:tc>
          <w:tcPr>
            <w:tcW w:w="1863" w:type="dxa"/>
            <w:gridSpan w:val="2"/>
            <w:vAlign w:val="center"/>
          </w:tcPr>
          <w:p w14:paraId="7F362E0B">
            <w:pPr>
              <w:pStyle w:val="17"/>
              <w:jc w:val="center"/>
              <w:rPr>
                <w:rFonts w:hint="eastAsia" w:hAnsi="宋体"/>
                <w:color w:val="auto"/>
                <w:sz w:val="22"/>
                <w:szCs w:val="22"/>
              </w:rPr>
            </w:pPr>
          </w:p>
        </w:tc>
      </w:tr>
    </w:tbl>
    <w:p w14:paraId="1E90D8F8">
      <w:pPr>
        <w:spacing w:line="360" w:lineRule="auto"/>
        <w:rPr>
          <w:rFonts w:hint="eastAsia" w:ascii="宋体" w:hAnsi="宋体" w:cs="宋体"/>
          <w:b w:val="0"/>
          <w:bCs w:val="0"/>
          <w:color w:val="auto"/>
          <w:sz w:val="22"/>
          <w:szCs w:val="22"/>
          <w:lang w:eastAsia="zh-CN"/>
        </w:rPr>
      </w:pPr>
    </w:p>
    <w:p w14:paraId="0662891F">
      <w:pPr>
        <w:spacing w:line="360" w:lineRule="auto"/>
        <w:rPr>
          <w:rFonts w:ascii="宋体" w:hAnsi="宋体" w:cs="宋体"/>
          <w:b w:val="0"/>
          <w:bCs w:val="0"/>
          <w:color w:val="auto"/>
          <w:sz w:val="22"/>
          <w:szCs w:val="22"/>
        </w:rPr>
      </w:pPr>
      <w:r>
        <w:rPr>
          <w:rFonts w:hint="eastAsia" w:ascii="宋体" w:hAnsi="宋体" w:cs="宋体"/>
          <w:b w:val="0"/>
          <w:bCs w:val="0"/>
          <w:color w:val="auto"/>
          <w:sz w:val="22"/>
          <w:szCs w:val="22"/>
          <w:lang w:eastAsia="zh-CN"/>
        </w:rPr>
        <w:t>投标人</w:t>
      </w:r>
      <w:r>
        <w:rPr>
          <w:rFonts w:hint="eastAsia" w:ascii="宋体" w:hAnsi="宋体" w:cs="宋体"/>
          <w:b w:val="0"/>
          <w:bCs w:val="0"/>
          <w:color w:val="auto"/>
          <w:sz w:val="22"/>
          <w:szCs w:val="22"/>
        </w:rPr>
        <w:t>全称（盖单位公章）：</w:t>
      </w:r>
      <w:r>
        <w:rPr>
          <w:rFonts w:hint="eastAsia" w:ascii="宋体" w:hAnsi="宋体" w:cs="宋体"/>
          <w:b w:val="0"/>
          <w:bCs w:val="0"/>
          <w:color w:val="auto"/>
          <w:sz w:val="22"/>
          <w:szCs w:val="22"/>
          <w:u w:val="single"/>
        </w:rPr>
        <w:t xml:space="preserve">             </w:t>
      </w:r>
      <w:r>
        <w:rPr>
          <w:rFonts w:hint="eastAsia" w:ascii="宋体" w:hAnsi="宋体" w:cs="宋体"/>
          <w:b w:val="0"/>
          <w:bCs w:val="0"/>
          <w:color w:val="auto"/>
          <w:sz w:val="22"/>
          <w:szCs w:val="22"/>
          <w:u w:val="single"/>
          <w:lang w:val="en-US" w:eastAsia="zh-CN"/>
        </w:rPr>
        <w:t xml:space="preserve">            </w:t>
      </w:r>
      <w:r>
        <w:rPr>
          <w:rFonts w:hint="eastAsia" w:ascii="宋体" w:hAnsi="宋体" w:cs="宋体"/>
          <w:b w:val="0"/>
          <w:bCs w:val="0"/>
          <w:color w:val="auto"/>
          <w:sz w:val="22"/>
          <w:szCs w:val="22"/>
        </w:rPr>
        <w:t xml:space="preserve">              </w:t>
      </w:r>
    </w:p>
    <w:p w14:paraId="19A82C3E">
      <w:pPr>
        <w:spacing w:line="360" w:lineRule="auto"/>
        <w:rPr>
          <w:rFonts w:ascii="宋体" w:hAnsi="宋体" w:cs="宋体"/>
          <w:b w:val="0"/>
          <w:bCs w:val="0"/>
          <w:color w:val="auto"/>
          <w:sz w:val="22"/>
          <w:szCs w:val="22"/>
        </w:rPr>
      </w:pPr>
      <w:r>
        <w:rPr>
          <w:rFonts w:hint="eastAsia" w:ascii="宋体" w:hAnsi="宋体" w:cs="宋体"/>
          <w:b w:val="0"/>
          <w:bCs w:val="0"/>
          <w:color w:val="auto"/>
          <w:sz w:val="22"/>
          <w:szCs w:val="22"/>
        </w:rPr>
        <w:t>法定代表人或委托代理人（签名或盖章）：</w:t>
      </w:r>
      <w:r>
        <w:rPr>
          <w:rFonts w:hint="eastAsia" w:ascii="宋体" w:hAnsi="宋体" w:cs="宋体"/>
          <w:b w:val="0"/>
          <w:bCs w:val="0"/>
          <w:color w:val="auto"/>
          <w:sz w:val="22"/>
          <w:szCs w:val="22"/>
          <w:u w:val="single"/>
        </w:rPr>
        <w:t xml:space="preserve">                 </w:t>
      </w:r>
      <w:r>
        <w:rPr>
          <w:rFonts w:hint="eastAsia" w:ascii="宋体" w:hAnsi="宋体" w:cs="宋体"/>
          <w:b w:val="0"/>
          <w:bCs w:val="0"/>
          <w:color w:val="auto"/>
          <w:sz w:val="22"/>
          <w:szCs w:val="22"/>
          <w:u w:val="single"/>
          <w:lang w:val="en-US" w:eastAsia="zh-CN"/>
        </w:rPr>
        <w:t xml:space="preserve">    </w:t>
      </w:r>
      <w:r>
        <w:rPr>
          <w:rFonts w:hint="eastAsia" w:ascii="宋体" w:hAnsi="宋体" w:cs="宋体"/>
          <w:b w:val="0"/>
          <w:bCs w:val="0"/>
          <w:color w:val="auto"/>
          <w:sz w:val="22"/>
          <w:szCs w:val="22"/>
        </w:rPr>
        <w:t xml:space="preserve">            </w:t>
      </w:r>
    </w:p>
    <w:p w14:paraId="541A455D">
      <w:pPr>
        <w:spacing w:line="360" w:lineRule="auto"/>
        <w:rPr>
          <w:rFonts w:ascii="宋体" w:hAnsi="宋体"/>
          <w:b w:val="0"/>
          <w:bCs w:val="0"/>
          <w:color w:val="auto"/>
          <w:kern w:val="0"/>
          <w:sz w:val="22"/>
          <w:szCs w:val="22"/>
        </w:rPr>
      </w:pPr>
      <w:r>
        <w:rPr>
          <w:rFonts w:hint="eastAsia" w:ascii="宋体" w:hAnsi="宋体" w:cs="宋体"/>
          <w:b w:val="0"/>
          <w:bCs w:val="0"/>
          <w:color w:val="auto"/>
          <w:kern w:val="1"/>
          <w:sz w:val="22"/>
          <w:szCs w:val="22"/>
        </w:rPr>
        <w:t>日期：</w:t>
      </w:r>
      <w:r>
        <w:rPr>
          <w:rFonts w:hint="eastAsia" w:ascii="宋体" w:hAnsi="宋体" w:cs="宋体"/>
          <w:b w:val="0"/>
          <w:bCs w:val="0"/>
          <w:color w:val="auto"/>
          <w:kern w:val="1"/>
          <w:sz w:val="22"/>
          <w:szCs w:val="22"/>
          <w:u w:val="single"/>
        </w:rPr>
        <w:t>　　　</w:t>
      </w:r>
      <w:r>
        <w:rPr>
          <w:rFonts w:hint="eastAsia" w:ascii="宋体" w:hAnsi="宋体" w:cs="宋体"/>
          <w:b w:val="0"/>
          <w:bCs w:val="0"/>
          <w:color w:val="auto"/>
          <w:kern w:val="1"/>
          <w:sz w:val="22"/>
          <w:szCs w:val="22"/>
          <w:u w:val="single"/>
          <w:lang w:val="en-US" w:eastAsia="zh-CN"/>
        </w:rPr>
        <w:t xml:space="preserve"> </w:t>
      </w:r>
      <w:r>
        <w:rPr>
          <w:rFonts w:hint="eastAsia" w:ascii="宋体" w:hAnsi="宋体" w:cs="宋体"/>
          <w:b w:val="0"/>
          <w:bCs w:val="0"/>
          <w:color w:val="auto"/>
          <w:kern w:val="1"/>
          <w:sz w:val="22"/>
          <w:szCs w:val="22"/>
        </w:rPr>
        <w:t>年</w:t>
      </w:r>
      <w:r>
        <w:rPr>
          <w:rFonts w:hint="eastAsia" w:ascii="宋体" w:hAnsi="宋体" w:cs="宋体"/>
          <w:b w:val="0"/>
          <w:bCs w:val="0"/>
          <w:color w:val="auto"/>
          <w:kern w:val="1"/>
          <w:sz w:val="22"/>
          <w:szCs w:val="22"/>
          <w:u w:val="single"/>
        </w:rPr>
        <w:t>　　</w:t>
      </w:r>
      <w:r>
        <w:rPr>
          <w:rFonts w:hint="eastAsia" w:ascii="宋体" w:hAnsi="宋体" w:cs="宋体"/>
          <w:b w:val="0"/>
          <w:bCs w:val="0"/>
          <w:color w:val="auto"/>
          <w:kern w:val="1"/>
          <w:sz w:val="22"/>
          <w:szCs w:val="22"/>
          <w:u w:val="single"/>
          <w:lang w:val="en-US" w:eastAsia="zh-CN"/>
        </w:rPr>
        <w:t xml:space="preserve"> </w:t>
      </w:r>
      <w:r>
        <w:rPr>
          <w:rFonts w:hint="eastAsia" w:ascii="宋体" w:hAnsi="宋体" w:cs="宋体"/>
          <w:b w:val="0"/>
          <w:bCs w:val="0"/>
          <w:color w:val="auto"/>
          <w:kern w:val="1"/>
          <w:sz w:val="22"/>
          <w:szCs w:val="22"/>
        </w:rPr>
        <w:t>月</w:t>
      </w:r>
      <w:r>
        <w:rPr>
          <w:rFonts w:hint="eastAsia" w:ascii="宋体" w:hAnsi="宋体" w:cs="宋体"/>
          <w:b w:val="0"/>
          <w:bCs w:val="0"/>
          <w:color w:val="auto"/>
          <w:kern w:val="1"/>
          <w:sz w:val="22"/>
          <w:szCs w:val="22"/>
          <w:u w:val="single"/>
        </w:rPr>
        <w:t>　　</w:t>
      </w:r>
      <w:r>
        <w:rPr>
          <w:rFonts w:hint="eastAsia" w:ascii="宋体" w:hAnsi="宋体" w:cs="宋体"/>
          <w:b w:val="0"/>
          <w:bCs w:val="0"/>
          <w:color w:val="auto"/>
          <w:kern w:val="1"/>
          <w:sz w:val="22"/>
          <w:szCs w:val="22"/>
          <w:u w:val="single"/>
          <w:lang w:val="en-US" w:eastAsia="zh-CN"/>
        </w:rPr>
        <w:t xml:space="preserve"> </w:t>
      </w:r>
      <w:r>
        <w:rPr>
          <w:rFonts w:hint="eastAsia" w:ascii="宋体" w:hAnsi="宋体" w:cs="宋体"/>
          <w:b w:val="0"/>
          <w:bCs w:val="0"/>
          <w:color w:val="auto"/>
          <w:kern w:val="1"/>
          <w:sz w:val="22"/>
          <w:szCs w:val="22"/>
        </w:rPr>
        <w:t>日</w:t>
      </w:r>
    </w:p>
    <w:p w14:paraId="3010CBEF">
      <w:pPr>
        <w:spacing w:line="360" w:lineRule="auto"/>
        <w:ind w:firstLine="2" w:firstLineChars="1"/>
        <w:rPr>
          <w:rFonts w:hint="eastAsia" w:ascii="宋体" w:hAnsi="宋体" w:eastAsia="宋体" w:cs="宋体"/>
          <w:color w:val="auto"/>
          <w:sz w:val="22"/>
          <w:szCs w:val="22"/>
        </w:rPr>
      </w:pPr>
      <w:r>
        <w:rPr>
          <w:rFonts w:hint="eastAsia" w:ascii="宋体" w:hAnsi="宋体" w:eastAsia="宋体" w:cs="宋体"/>
          <w:color w:val="auto"/>
          <w:sz w:val="22"/>
          <w:szCs w:val="22"/>
        </w:rPr>
        <w:t>注：</w:t>
      </w:r>
      <w:r>
        <w:rPr>
          <w:rFonts w:hint="eastAsia" w:ascii="宋体" w:hAnsi="宋体" w:eastAsia="宋体" w:cs="宋体"/>
          <w:b/>
          <w:color w:val="auto"/>
          <w:sz w:val="22"/>
          <w:szCs w:val="22"/>
        </w:rPr>
        <w:t>★1.未填写本表格的投标人将不能通过符合性审查。</w:t>
      </w:r>
    </w:p>
    <w:p w14:paraId="0F6C5164">
      <w:pPr>
        <w:spacing w:line="360" w:lineRule="auto"/>
        <w:ind w:firstLine="2" w:firstLineChars="1"/>
        <w:rPr>
          <w:rFonts w:hint="eastAsia" w:ascii="宋体" w:hAnsi="宋体" w:eastAsia="宋体" w:cs="宋体"/>
          <w:b/>
          <w:color w:val="auto"/>
          <w:sz w:val="22"/>
          <w:szCs w:val="22"/>
        </w:rPr>
      </w:pPr>
      <w:r>
        <w:rPr>
          <w:rFonts w:hint="eastAsia" w:ascii="宋体" w:hAnsi="宋体" w:eastAsia="宋体" w:cs="宋体"/>
          <w:b/>
          <w:color w:val="auto"/>
          <w:sz w:val="22"/>
          <w:szCs w:val="22"/>
        </w:rPr>
        <w:t>2. 若产品为节能产品或环境标志产品，请在“备注”栏中标明，并在投标文件中提供节能产品认证证书或环境标志产品认证证书扫描件；否则，不予认可。</w:t>
      </w:r>
    </w:p>
    <w:p w14:paraId="497B1A55">
      <w:pPr>
        <w:spacing w:line="360" w:lineRule="auto"/>
        <w:ind w:firstLine="2" w:firstLineChars="1"/>
        <w:rPr>
          <w:rFonts w:hint="eastAsia" w:ascii="宋体" w:hAnsi="宋体" w:eastAsia="宋体" w:cs="宋体"/>
          <w:b/>
          <w:color w:val="auto"/>
          <w:sz w:val="22"/>
          <w:szCs w:val="22"/>
        </w:rPr>
      </w:pPr>
      <w:r>
        <w:rPr>
          <w:rFonts w:hint="eastAsia" w:ascii="宋体" w:hAnsi="宋体" w:eastAsia="宋体" w:cs="宋体"/>
          <w:b/>
          <w:color w:val="auto"/>
          <w:sz w:val="22"/>
          <w:szCs w:val="22"/>
        </w:rPr>
        <w:t>3. 若货物为小微型企业（残疾人福利性单位、监狱企业）产品、服务，须按文件格式要求提供中小企业声明函（残疾人福利性单位声明函、监狱企业证明文件），否则，不予价格评审优惠。若所投货物符合《国务院办公厅关于在政府采购中实施本国产品标准及相关政策的通知》（国办发〔2025〕34号）的规定，须按文件格式要求提供《关于符合本国产品标准的声明函</w:t>
      </w:r>
      <w:r>
        <w:rPr>
          <w:rFonts w:hint="eastAsia" w:ascii="宋体" w:hAnsi="宋体" w:cs="宋体"/>
          <w:b/>
          <w:color w:val="auto"/>
          <w:sz w:val="22"/>
          <w:szCs w:val="22"/>
          <w:lang w:eastAsia="zh-CN"/>
        </w:rPr>
        <w:t>》《</w:t>
      </w:r>
      <w:r>
        <w:rPr>
          <w:rFonts w:hint="eastAsia" w:ascii="宋体" w:hAnsi="宋体" w:eastAsia="宋体" w:cs="宋体"/>
          <w:b/>
          <w:color w:val="auto"/>
          <w:sz w:val="22"/>
          <w:szCs w:val="22"/>
        </w:rPr>
        <w:t>关于符合本国产品标准的成本占比承诺函》（如适用）。</w:t>
      </w:r>
    </w:p>
    <w:p w14:paraId="12AE00C7">
      <w:pPr>
        <w:spacing w:line="360" w:lineRule="auto"/>
        <w:ind w:firstLine="2" w:firstLineChars="1"/>
        <w:rPr>
          <w:rFonts w:hint="eastAsia" w:ascii="宋体" w:hAnsi="宋体" w:eastAsia="宋体" w:cs="宋体"/>
          <w:color w:val="auto"/>
          <w:sz w:val="22"/>
          <w:szCs w:val="22"/>
        </w:rPr>
      </w:pPr>
      <w:r>
        <w:rPr>
          <w:rFonts w:hint="eastAsia" w:ascii="宋体" w:hAnsi="宋体" w:eastAsia="宋体" w:cs="宋体"/>
          <w:color w:val="auto"/>
          <w:sz w:val="22"/>
          <w:szCs w:val="22"/>
        </w:rPr>
        <w:t>4.</w:t>
      </w:r>
      <w:r>
        <w:rPr>
          <w:rFonts w:hint="eastAsia" w:ascii="宋体" w:hAnsi="宋体" w:eastAsia="宋体" w:cs="宋体"/>
          <w:b/>
          <w:color w:val="auto"/>
          <w:sz w:val="22"/>
          <w:szCs w:val="22"/>
        </w:rPr>
        <w:t xml:space="preserve"> </w:t>
      </w:r>
      <w:r>
        <w:rPr>
          <w:rFonts w:hint="eastAsia" w:ascii="宋体" w:hAnsi="宋体" w:eastAsia="宋体" w:cs="宋体"/>
          <w:color w:val="auto"/>
          <w:sz w:val="22"/>
          <w:szCs w:val="22"/>
        </w:rPr>
        <w:t>报价指完成本项目所发生的一切费用和税费，采购人将不再支付报价以外的任何费用。包括但不限于：投标货物及标准附件、备品备件、专用工具等的出厂价和运至最终目的地的运输费和保险费，安装调试、检验、技术服务、培训、质量保证、售后服务、税费及其他相关费用。</w:t>
      </w:r>
    </w:p>
    <w:p w14:paraId="38609A3A">
      <w:pPr>
        <w:spacing w:line="360" w:lineRule="auto"/>
        <w:ind w:firstLine="2" w:firstLineChars="1"/>
        <w:rPr>
          <w:rFonts w:hint="eastAsia" w:ascii="宋体" w:hAnsi="宋体" w:eastAsia="宋体" w:cs="宋体"/>
          <w:color w:val="auto"/>
          <w:sz w:val="22"/>
          <w:szCs w:val="22"/>
        </w:rPr>
      </w:pPr>
      <w:r>
        <w:rPr>
          <w:rFonts w:hint="eastAsia" w:ascii="宋体" w:hAnsi="宋体" w:eastAsia="宋体" w:cs="宋体"/>
          <w:color w:val="auto"/>
          <w:sz w:val="22"/>
          <w:szCs w:val="22"/>
        </w:rPr>
        <w:t>5. 表格长度可根据需要自行调整，表中所列内容为必须填写项目，投标人可根据自身情况增加内容。</w:t>
      </w:r>
    </w:p>
    <w:p w14:paraId="6D0964EE">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6.本表可用附表形式把需求一览表中所有产品生产厂商、规格型号、单价等内容进行详细说明。</w:t>
      </w:r>
    </w:p>
    <w:p w14:paraId="7BBA2327">
      <w:pPr>
        <w:spacing w:line="400" w:lineRule="exact"/>
        <w:ind w:firstLine="2" w:firstLineChars="1"/>
        <w:rPr>
          <w:rFonts w:ascii="宋体" w:hAnsi="宋体"/>
          <w:b/>
          <w:bCs/>
          <w:color w:val="auto"/>
          <w:sz w:val="23"/>
          <w:szCs w:val="23"/>
        </w:rPr>
        <w:sectPr>
          <w:headerReference r:id="rId5" w:type="default"/>
          <w:footerReference r:id="rId6" w:type="default"/>
          <w:pgSz w:w="11906" w:h="16838"/>
          <w:pgMar w:top="1644" w:right="1417" w:bottom="1531" w:left="1491" w:header="567" w:footer="567" w:gutter="0"/>
          <w:pgBorders>
            <w:top w:val="none" w:sz="0" w:space="0"/>
            <w:left w:val="none" w:sz="0" w:space="0"/>
            <w:bottom w:val="none" w:sz="0" w:space="0"/>
            <w:right w:val="none" w:sz="0" w:space="0"/>
          </w:pgBorders>
          <w:pgNumType w:fmt="numberInDash"/>
          <w:cols w:space="0" w:num="1"/>
          <w:docGrid w:type="linesAndChars" w:linePitch="331" w:charSpace="0"/>
        </w:sectPr>
      </w:pPr>
    </w:p>
    <w:p w14:paraId="122762E7">
      <w:pPr>
        <w:keepNext w:val="0"/>
        <w:keepLines w:val="0"/>
        <w:pageBreakBefore w:val="0"/>
        <w:widowControl w:val="0"/>
        <w:tabs>
          <w:tab w:val="left" w:pos="3785"/>
        </w:tabs>
        <w:kinsoku/>
        <w:wordWrap/>
        <w:overflowPunct/>
        <w:topLinePunct w:val="0"/>
        <w:bidi w:val="0"/>
        <w:snapToGrid/>
        <w:spacing w:line="240" w:lineRule="auto"/>
        <w:jc w:val="left"/>
        <w:textAlignment w:val="auto"/>
        <w:outlineLvl w:val="2"/>
        <w:rPr>
          <w:rFonts w:hint="eastAsia" w:ascii="宋体" w:hAnsi="宋体" w:eastAsia="宋体" w:cs="宋体"/>
          <w:b/>
          <w:color w:val="auto"/>
          <w:kern w:val="0"/>
          <w:sz w:val="22"/>
          <w:szCs w:val="22"/>
          <w:lang w:eastAsia="zh-CN"/>
        </w:rPr>
      </w:pPr>
      <w:bookmarkStart w:id="458" w:name="_Toc24213"/>
      <w:r>
        <w:rPr>
          <w:rFonts w:hint="eastAsia" w:ascii="宋体" w:hAnsi="宋体" w:cs="宋体"/>
          <w:b/>
          <w:color w:val="auto"/>
          <w:kern w:val="0"/>
          <w:sz w:val="24"/>
          <w:szCs w:val="24"/>
        </w:rPr>
        <w:t>格</w:t>
      </w:r>
      <w:bookmarkStart w:id="459" w:name="_Toc10549"/>
      <w:bookmarkStart w:id="460" w:name="_Toc32653"/>
      <w:r>
        <w:rPr>
          <w:rFonts w:hint="eastAsia" w:ascii="宋体" w:hAnsi="宋体" w:cs="宋体"/>
          <w:b/>
          <w:color w:val="auto"/>
          <w:kern w:val="0"/>
          <w:sz w:val="24"/>
          <w:szCs w:val="24"/>
        </w:rPr>
        <w:t>式2-</w:t>
      </w:r>
      <w:r>
        <w:rPr>
          <w:rFonts w:hint="eastAsia" w:ascii="宋体" w:hAnsi="宋体" w:cs="宋体"/>
          <w:b/>
          <w:color w:val="auto"/>
          <w:kern w:val="0"/>
          <w:sz w:val="24"/>
          <w:szCs w:val="24"/>
          <w:lang w:val="en-US" w:eastAsia="zh-CN"/>
        </w:rPr>
        <w:t xml:space="preserve">4  </w:t>
      </w:r>
      <w:r>
        <w:rPr>
          <w:rFonts w:hint="eastAsia" w:ascii="宋体" w:hAnsi="宋体" w:cs="宋体"/>
          <w:b/>
          <w:color w:val="auto"/>
          <w:kern w:val="0"/>
          <w:sz w:val="24"/>
          <w:szCs w:val="24"/>
        </w:rPr>
        <w:t>商务条款偏离表</w:t>
      </w:r>
      <w:bookmarkEnd w:id="456"/>
      <w:bookmarkEnd w:id="458"/>
      <w:r>
        <w:rPr>
          <w:rFonts w:hint="eastAsia" w:ascii="宋体" w:hAnsi="宋体" w:cs="宋体"/>
          <w:b/>
          <w:color w:val="auto"/>
          <w:kern w:val="0"/>
          <w:sz w:val="22"/>
          <w:szCs w:val="22"/>
          <w:lang w:eastAsia="zh-CN"/>
        </w:rPr>
        <w:tab/>
      </w:r>
    </w:p>
    <w:bookmarkEnd w:id="459"/>
    <w:bookmarkEnd w:id="460"/>
    <w:p w14:paraId="3D5C6B70">
      <w:pPr>
        <w:keepNext w:val="0"/>
        <w:keepLines w:val="0"/>
        <w:pageBreakBefore w:val="0"/>
        <w:widowControl w:val="0"/>
        <w:kinsoku/>
        <w:wordWrap/>
        <w:overflowPunct/>
        <w:topLinePunct w:val="0"/>
        <w:bidi w:val="0"/>
        <w:snapToGrid/>
        <w:spacing w:line="360" w:lineRule="auto"/>
        <w:ind w:firstLine="440" w:firstLineChars="200"/>
        <w:textAlignment w:val="auto"/>
        <w:rPr>
          <w:rFonts w:ascii="宋体" w:hAnsi="宋体"/>
          <w:color w:val="auto"/>
          <w:sz w:val="22"/>
          <w:szCs w:val="22"/>
        </w:rPr>
      </w:pPr>
      <w:r>
        <w:rPr>
          <w:rFonts w:hint="eastAsia" w:ascii="宋体" w:hAnsi="宋体"/>
          <w:color w:val="auto"/>
          <w:sz w:val="22"/>
          <w:szCs w:val="22"/>
          <w:lang w:eastAsia="zh-CN"/>
        </w:rPr>
        <w:t>投标人</w:t>
      </w:r>
      <w:r>
        <w:rPr>
          <w:rFonts w:hint="eastAsia" w:ascii="宋体" w:hAnsi="宋体"/>
          <w:color w:val="auto"/>
          <w:sz w:val="22"/>
          <w:szCs w:val="22"/>
        </w:rPr>
        <w:t>应逐条对应</w:t>
      </w:r>
      <w:r>
        <w:rPr>
          <w:rFonts w:hint="eastAsia" w:ascii="宋体" w:hAnsi="宋体"/>
          <w:color w:val="auto"/>
          <w:sz w:val="22"/>
          <w:szCs w:val="22"/>
          <w:lang w:val="en-US" w:eastAsia="zh-CN"/>
        </w:rPr>
        <w:t>招标文件</w:t>
      </w:r>
      <w:r>
        <w:rPr>
          <w:rFonts w:hint="eastAsia" w:ascii="宋体" w:hAnsi="宋体"/>
          <w:color w:val="auto"/>
          <w:sz w:val="22"/>
          <w:szCs w:val="22"/>
        </w:rPr>
        <w:t>“采购需求</w:t>
      </w:r>
      <w:r>
        <w:rPr>
          <w:rFonts w:hint="eastAsia" w:ascii="宋体" w:hAnsi="宋体"/>
          <w:color w:val="auto"/>
          <w:sz w:val="22"/>
          <w:szCs w:val="22"/>
          <w:lang w:val="en-US" w:eastAsia="zh-CN"/>
        </w:rPr>
        <w:t>一览表</w:t>
      </w:r>
      <w:r>
        <w:rPr>
          <w:rFonts w:hint="eastAsia" w:ascii="宋体" w:hAnsi="宋体"/>
          <w:color w:val="auto"/>
          <w:sz w:val="22"/>
          <w:szCs w:val="22"/>
        </w:rPr>
        <w:t>”和“合同书样式及主要条款”中要求的商务条件，包括</w:t>
      </w:r>
      <w:r>
        <w:rPr>
          <w:rFonts w:hint="eastAsia" w:ascii="宋体" w:hAnsi="宋体"/>
          <w:color w:val="auto"/>
          <w:sz w:val="22"/>
          <w:szCs w:val="22"/>
          <w:lang w:val="en-US" w:eastAsia="zh-CN"/>
        </w:rPr>
        <w:t>合同履行期限</w:t>
      </w:r>
      <w:r>
        <w:rPr>
          <w:rFonts w:hint="eastAsia" w:ascii="宋体" w:hAnsi="宋体"/>
          <w:color w:val="auto"/>
          <w:sz w:val="22"/>
          <w:szCs w:val="22"/>
        </w:rPr>
        <w:t>、付款方式、</w:t>
      </w:r>
      <w:r>
        <w:rPr>
          <w:rFonts w:hint="eastAsia" w:ascii="宋体" w:hAnsi="宋体"/>
          <w:color w:val="auto"/>
          <w:sz w:val="22"/>
          <w:szCs w:val="22"/>
          <w:lang w:val="en-US" w:eastAsia="zh-CN"/>
        </w:rPr>
        <w:t>项目实施</w:t>
      </w:r>
      <w:r>
        <w:rPr>
          <w:rFonts w:hint="eastAsia" w:ascii="宋体" w:hAnsi="宋体"/>
          <w:color w:val="auto"/>
          <w:sz w:val="22"/>
          <w:szCs w:val="22"/>
        </w:rPr>
        <w:t>地点等内容，并根据实际情况如实填写本表格。</w:t>
      </w:r>
    </w:p>
    <w:p w14:paraId="10EB02C8">
      <w:pPr>
        <w:keepNext w:val="0"/>
        <w:keepLines w:val="0"/>
        <w:pageBreakBefore w:val="0"/>
        <w:widowControl w:val="0"/>
        <w:tabs>
          <w:tab w:val="left" w:pos="420"/>
        </w:tabs>
        <w:kinsoku/>
        <w:wordWrap/>
        <w:overflowPunct/>
        <w:topLinePunct w:val="0"/>
        <w:bidi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古城区教育体育局义务教育优质均衡补短板台式计算机采购项目</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08885B74">
      <w:pPr>
        <w:keepNext w:val="0"/>
        <w:keepLines w:val="0"/>
        <w:pageBreakBefore w:val="0"/>
        <w:widowControl w:val="0"/>
        <w:tabs>
          <w:tab w:val="left" w:pos="420"/>
        </w:tabs>
        <w:kinsoku/>
        <w:wordWrap/>
        <w:overflowPunct/>
        <w:topLinePunct w:val="0"/>
        <w:bidi w:val="0"/>
        <w:snapToGrid/>
        <w:spacing w:line="360" w:lineRule="auto"/>
        <w:ind w:firstLine="440" w:firstLineChars="200"/>
        <w:textAlignment w:val="auto"/>
        <w:rPr>
          <w:rFonts w:hint="eastAsia" w:ascii="宋体" w:hAnsi="宋体" w:cs="宋体"/>
          <w:color w:val="auto"/>
          <w:sz w:val="22"/>
          <w:szCs w:val="22"/>
          <w:highlight w:val="none"/>
          <w:u w:val="single"/>
          <w:lang w:val="en-US" w:eastAsia="zh-CN"/>
        </w:rPr>
      </w:pPr>
      <w:r>
        <w:rPr>
          <w:rFonts w:hint="eastAsia" w:ascii="宋体" w:hAnsi="宋体" w:cs="宋体"/>
          <w:color w:val="auto"/>
          <w:sz w:val="22"/>
          <w:szCs w:val="22"/>
          <w:highlight w:val="none"/>
          <w:lang w:val="en-US" w:eastAsia="zh-CN"/>
        </w:rPr>
        <w:t>项目</w:t>
      </w:r>
      <w:r>
        <w:rPr>
          <w:rFonts w:hint="eastAsia" w:ascii="宋体" w:hAnsi="宋体" w:cs="宋体"/>
          <w:color w:val="auto"/>
          <w:sz w:val="22"/>
          <w:szCs w:val="22"/>
          <w:highlight w:val="none"/>
        </w:rPr>
        <w:t>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LJZC2026-G1-00392-LJSG-0013</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p>
    <w:p w14:paraId="73FCD4A1">
      <w:pPr>
        <w:keepNext w:val="0"/>
        <w:keepLines w:val="0"/>
        <w:pageBreakBefore w:val="0"/>
        <w:widowControl w:val="0"/>
        <w:tabs>
          <w:tab w:val="left" w:pos="420"/>
        </w:tabs>
        <w:kinsoku/>
        <w:wordWrap/>
        <w:overflowPunct/>
        <w:topLinePunct w:val="0"/>
        <w:bidi w:val="0"/>
        <w:snapToGrid/>
        <w:spacing w:line="360" w:lineRule="auto"/>
        <w:ind w:firstLine="440" w:firstLineChars="200"/>
        <w:textAlignment w:val="auto"/>
        <w:rPr>
          <w:rFonts w:hint="default" w:ascii="宋体" w:hAnsi="宋体" w:cs="宋体"/>
          <w:color w:val="auto"/>
          <w:sz w:val="22"/>
          <w:szCs w:val="22"/>
          <w:highlight w:val="none"/>
          <w:u w:val="single"/>
          <w:lang w:val="en-US" w:eastAsia="zh-CN"/>
        </w:rPr>
      </w:pPr>
      <w:r>
        <w:rPr>
          <w:rFonts w:hint="eastAsia" w:ascii="宋体" w:hAnsi="宋体" w:cs="宋体"/>
          <w:color w:val="auto"/>
          <w:sz w:val="22"/>
          <w:szCs w:val="22"/>
          <w:highlight w:val="none"/>
          <w:u w:val="none"/>
          <w:lang w:val="en-US" w:eastAsia="zh-CN"/>
        </w:rPr>
        <w:t>标段：</w:t>
      </w:r>
      <w:r>
        <w:rPr>
          <w:rFonts w:hint="eastAsia" w:ascii="宋体" w:hAnsi="宋体" w:cs="宋体"/>
          <w:color w:val="auto"/>
          <w:sz w:val="22"/>
          <w:szCs w:val="22"/>
          <w:highlight w:val="none"/>
          <w:u w:val="single"/>
          <w:lang w:val="en-US" w:eastAsia="zh-CN"/>
        </w:rPr>
        <w:t xml:space="preserve">                        </w:t>
      </w:r>
    </w:p>
    <w:p w14:paraId="6B0AC5AE">
      <w:pPr>
        <w:keepNext w:val="0"/>
        <w:keepLines w:val="0"/>
        <w:pageBreakBefore w:val="0"/>
        <w:widowControl w:val="0"/>
        <w:kinsoku/>
        <w:wordWrap/>
        <w:overflowPunct/>
        <w:topLinePunct w:val="0"/>
        <w:bidi w:val="0"/>
        <w:snapToGrid/>
        <w:spacing w:line="360" w:lineRule="auto"/>
        <w:ind w:firstLine="440" w:firstLineChars="200"/>
        <w:textAlignment w:val="auto"/>
        <w:rPr>
          <w:rFonts w:ascii="宋体" w:hAnsi="宋体" w:cs="宋体"/>
          <w:color w:val="auto"/>
          <w:sz w:val="22"/>
          <w:szCs w:val="22"/>
        </w:rPr>
      </w:pPr>
      <w:r>
        <w:rPr>
          <w:rFonts w:hint="eastAsia" w:ascii="宋体" w:hAnsi="宋体" w:cs="宋体"/>
          <w:color w:val="auto"/>
          <w:sz w:val="22"/>
          <w:szCs w:val="22"/>
        </w:rPr>
        <w:t>A</w:t>
      </w:r>
      <w:r>
        <w:rPr>
          <w:rFonts w:hint="eastAsia" w:ascii="宋体" w:hAnsi="宋体" w:cs="宋体"/>
          <w:color w:val="auto"/>
          <w:sz w:val="22"/>
          <w:szCs w:val="22"/>
          <w:lang w:eastAsia="zh-CN"/>
        </w:rPr>
        <w:t>.□</w:t>
      </w:r>
      <w:r>
        <w:rPr>
          <w:rFonts w:hint="eastAsia" w:ascii="宋体" w:hAnsi="宋体" w:cs="宋体"/>
          <w:color w:val="auto"/>
          <w:sz w:val="22"/>
          <w:szCs w:val="22"/>
        </w:rPr>
        <w:t>我方已详细阅读采购文件中各项商务要求，所有商务要求均无偏离，成交后我方将严格遵照执行。</w:t>
      </w:r>
    </w:p>
    <w:p w14:paraId="030F7978">
      <w:pPr>
        <w:keepNext w:val="0"/>
        <w:keepLines w:val="0"/>
        <w:pageBreakBefore w:val="0"/>
        <w:widowControl w:val="0"/>
        <w:kinsoku/>
        <w:wordWrap/>
        <w:overflowPunct/>
        <w:topLinePunct w:val="0"/>
        <w:bidi w:val="0"/>
        <w:snapToGrid/>
        <w:spacing w:line="360" w:lineRule="auto"/>
        <w:ind w:firstLine="440" w:firstLineChars="200"/>
        <w:textAlignment w:val="auto"/>
        <w:rPr>
          <w:rFonts w:ascii="宋体" w:hAnsi="宋体" w:cs="宋体"/>
          <w:color w:val="auto"/>
          <w:sz w:val="22"/>
          <w:szCs w:val="22"/>
        </w:rPr>
      </w:pPr>
      <w:r>
        <w:rPr>
          <w:rFonts w:hint="eastAsia" w:ascii="宋体" w:hAnsi="宋体" w:cs="宋体"/>
          <w:color w:val="auto"/>
          <w:sz w:val="22"/>
          <w:szCs w:val="22"/>
        </w:rPr>
        <w:t>B</w:t>
      </w:r>
      <w:r>
        <w:rPr>
          <w:rFonts w:hint="eastAsia" w:ascii="宋体" w:hAnsi="宋体" w:cs="宋体"/>
          <w:color w:val="auto"/>
          <w:sz w:val="22"/>
          <w:szCs w:val="22"/>
          <w:lang w:eastAsia="zh-CN"/>
        </w:rPr>
        <w:t>.</w:t>
      </w:r>
      <w:r>
        <w:rPr>
          <w:rFonts w:hint="eastAsia" w:ascii="宋体" w:hAnsi="宋体" w:cs="宋体"/>
          <w:color w:val="auto"/>
          <w:sz w:val="22"/>
          <w:szCs w:val="22"/>
        </w:rPr>
        <w:t>□我方已详细阅读采购文件中各项商务要求，除下述商务条款有偏离外，其余条款均无偏离，成交后我方将严格遵照执行。</w:t>
      </w:r>
    </w:p>
    <w:tbl>
      <w:tblPr>
        <w:tblStyle w:val="33"/>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6580"/>
        <w:gridCol w:w="6282"/>
      </w:tblGrid>
      <w:tr w14:paraId="342B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76A5FF62">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color w:val="auto"/>
                <w:sz w:val="22"/>
                <w:szCs w:val="22"/>
              </w:rPr>
            </w:pPr>
            <w:r>
              <w:rPr>
                <w:rFonts w:hint="eastAsia" w:ascii="宋体" w:hAnsi="宋体" w:cs="宋体"/>
                <w:color w:val="auto"/>
                <w:sz w:val="22"/>
                <w:szCs w:val="22"/>
              </w:rPr>
              <w:t>序号</w:t>
            </w:r>
          </w:p>
        </w:tc>
        <w:tc>
          <w:tcPr>
            <w:tcW w:w="6580" w:type="dxa"/>
            <w:vAlign w:val="center"/>
          </w:tcPr>
          <w:p w14:paraId="21AFFAD1">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color w:val="auto"/>
                <w:sz w:val="22"/>
                <w:szCs w:val="22"/>
              </w:rPr>
            </w:pPr>
            <w:r>
              <w:rPr>
                <w:rFonts w:hint="eastAsia" w:ascii="宋体" w:hAnsi="宋体" w:cs="宋体"/>
                <w:color w:val="auto"/>
                <w:sz w:val="22"/>
                <w:szCs w:val="22"/>
                <w:lang w:val="en-US" w:eastAsia="zh-CN"/>
              </w:rPr>
              <w:t>招标文件</w:t>
            </w:r>
            <w:r>
              <w:rPr>
                <w:rFonts w:hint="eastAsia" w:ascii="宋体" w:hAnsi="宋体" w:cs="宋体"/>
                <w:color w:val="auto"/>
                <w:sz w:val="22"/>
                <w:szCs w:val="22"/>
              </w:rPr>
              <w:t>的商务条款要求</w:t>
            </w:r>
          </w:p>
        </w:tc>
        <w:tc>
          <w:tcPr>
            <w:tcW w:w="6282" w:type="dxa"/>
            <w:vAlign w:val="center"/>
          </w:tcPr>
          <w:p w14:paraId="2B72D5E1">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color w:val="auto"/>
                <w:sz w:val="22"/>
                <w:szCs w:val="22"/>
              </w:rPr>
            </w:pPr>
            <w:r>
              <w:rPr>
                <w:rFonts w:hint="eastAsia" w:ascii="宋体" w:hAnsi="宋体" w:cs="宋体"/>
                <w:color w:val="auto"/>
                <w:sz w:val="22"/>
                <w:szCs w:val="22"/>
                <w:lang w:eastAsia="zh-CN"/>
              </w:rPr>
              <w:t>投标文件</w:t>
            </w:r>
            <w:r>
              <w:rPr>
                <w:rFonts w:hint="eastAsia" w:ascii="宋体" w:hAnsi="宋体" w:cs="宋体"/>
                <w:color w:val="auto"/>
                <w:sz w:val="22"/>
                <w:szCs w:val="22"/>
              </w:rPr>
              <w:t>的商务条款内容</w:t>
            </w:r>
          </w:p>
        </w:tc>
      </w:tr>
      <w:tr w14:paraId="43D0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5522B36C">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color w:val="auto"/>
                <w:sz w:val="22"/>
                <w:szCs w:val="22"/>
              </w:rPr>
            </w:pPr>
          </w:p>
        </w:tc>
        <w:tc>
          <w:tcPr>
            <w:tcW w:w="6580" w:type="dxa"/>
            <w:vAlign w:val="center"/>
          </w:tcPr>
          <w:p w14:paraId="6D6287EA">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color w:val="auto"/>
                <w:sz w:val="22"/>
                <w:szCs w:val="22"/>
              </w:rPr>
            </w:pPr>
          </w:p>
        </w:tc>
        <w:tc>
          <w:tcPr>
            <w:tcW w:w="6282" w:type="dxa"/>
            <w:vAlign w:val="center"/>
          </w:tcPr>
          <w:p w14:paraId="0F2A287A">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color w:val="auto"/>
                <w:sz w:val="22"/>
                <w:szCs w:val="22"/>
              </w:rPr>
            </w:pPr>
          </w:p>
        </w:tc>
      </w:tr>
      <w:tr w14:paraId="7792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79459CD8">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color w:val="auto"/>
                <w:sz w:val="22"/>
                <w:szCs w:val="22"/>
              </w:rPr>
            </w:pPr>
          </w:p>
        </w:tc>
        <w:tc>
          <w:tcPr>
            <w:tcW w:w="6580" w:type="dxa"/>
            <w:vAlign w:val="center"/>
          </w:tcPr>
          <w:p w14:paraId="1A8871F8">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color w:val="auto"/>
                <w:sz w:val="22"/>
                <w:szCs w:val="22"/>
              </w:rPr>
            </w:pPr>
          </w:p>
        </w:tc>
        <w:tc>
          <w:tcPr>
            <w:tcW w:w="6282" w:type="dxa"/>
            <w:vAlign w:val="center"/>
          </w:tcPr>
          <w:p w14:paraId="0DB82F80">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color w:val="auto"/>
                <w:sz w:val="22"/>
                <w:szCs w:val="22"/>
              </w:rPr>
            </w:pPr>
          </w:p>
        </w:tc>
      </w:tr>
      <w:tr w14:paraId="071F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1091E7D1">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color w:val="auto"/>
                <w:sz w:val="22"/>
                <w:szCs w:val="22"/>
              </w:rPr>
            </w:pPr>
          </w:p>
        </w:tc>
        <w:tc>
          <w:tcPr>
            <w:tcW w:w="6580" w:type="dxa"/>
            <w:vAlign w:val="center"/>
          </w:tcPr>
          <w:p w14:paraId="0598D2B6">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color w:val="auto"/>
                <w:sz w:val="22"/>
                <w:szCs w:val="22"/>
              </w:rPr>
            </w:pPr>
          </w:p>
        </w:tc>
        <w:tc>
          <w:tcPr>
            <w:tcW w:w="6282" w:type="dxa"/>
            <w:vAlign w:val="center"/>
          </w:tcPr>
          <w:p w14:paraId="619FCC2D">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color w:val="auto"/>
                <w:sz w:val="22"/>
                <w:szCs w:val="22"/>
              </w:rPr>
            </w:pPr>
          </w:p>
        </w:tc>
      </w:tr>
    </w:tbl>
    <w:p w14:paraId="6E0FAB37">
      <w:pPr>
        <w:keepNext w:val="0"/>
        <w:keepLines w:val="0"/>
        <w:pageBreakBefore w:val="0"/>
        <w:widowControl w:val="0"/>
        <w:kinsoku/>
        <w:wordWrap/>
        <w:overflowPunct/>
        <w:topLinePunct w:val="0"/>
        <w:bidi w:val="0"/>
        <w:snapToGrid/>
        <w:spacing w:line="360" w:lineRule="auto"/>
        <w:ind w:firstLine="440" w:firstLineChars="200"/>
        <w:textAlignment w:val="auto"/>
        <w:rPr>
          <w:rFonts w:ascii="宋体" w:hAnsi="宋体" w:cs="宋体"/>
          <w:b/>
          <w:bCs/>
          <w:color w:val="auto"/>
          <w:sz w:val="22"/>
          <w:szCs w:val="22"/>
        </w:rPr>
      </w:pPr>
    </w:p>
    <w:p w14:paraId="70EEE0AE">
      <w:pPr>
        <w:keepNext w:val="0"/>
        <w:keepLines w:val="0"/>
        <w:pageBreakBefore w:val="0"/>
        <w:widowControl w:val="0"/>
        <w:kinsoku/>
        <w:wordWrap/>
        <w:overflowPunct/>
        <w:topLinePunct w:val="0"/>
        <w:bidi w:val="0"/>
        <w:snapToGrid/>
        <w:spacing w:line="360" w:lineRule="auto"/>
        <w:ind w:firstLine="440" w:firstLineChars="200"/>
        <w:textAlignment w:val="auto"/>
        <w:rPr>
          <w:rFonts w:ascii="宋体" w:hAnsi="宋体" w:cs="宋体"/>
          <w:b/>
          <w:bCs/>
          <w:color w:val="auto"/>
          <w:sz w:val="22"/>
          <w:szCs w:val="22"/>
        </w:rPr>
      </w:pPr>
      <w:r>
        <w:rPr>
          <w:rFonts w:hint="eastAsia" w:ascii="宋体" w:hAnsi="宋体" w:cs="宋体"/>
          <w:b/>
          <w:bCs/>
          <w:color w:val="auto"/>
          <w:sz w:val="22"/>
          <w:szCs w:val="22"/>
          <w:lang w:eastAsia="zh-CN"/>
        </w:rPr>
        <w:t>投标人</w:t>
      </w:r>
      <w:r>
        <w:rPr>
          <w:rFonts w:hint="eastAsia" w:ascii="宋体" w:hAnsi="宋体" w:cs="宋体"/>
          <w:b/>
          <w:bCs/>
          <w:color w:val="auto"/>
          <w:sz w:val="22"/>
          <w:szCs w:val="22"/>
        </w:rPr>
        <w:t>全称（盖单位公章）：</w:t>
      </w:r>
      <w:r>
        <w:rPr>
          <w:rFonts w:hint="eastAsia" w:ascii="宋体" w:hAnsi="宋体" w:cs="宋体"/>
          <w:b/>
          <w:bCs/>
          <w:color w:val="auto"/>
          <w:sz w:val="22"/>
          <w:szCs w:val="22"/>
          <w:u w:val="single"/>
        </w:rPr>
        <w:t xml:space="preserve">             </w:t>
      </w:r>
      <w:r>
        <w:rPr>
          <w:rFonts w:hint="eastAsia" w:ascii="宋体" w:hAnsi="宋体" w:cs="宋体"/>
          <w:b/>
          <w:bCs/>
          <w:color w:val="auto"/>
          <w:sz w:val="22"/>
          <w:szCs w:val="22"/>
        </w:rPr>
        <w:t xml:space="preserve">              </w:t>
      </w:r>
    </w:p>
    <w:p w14:paraId="6913D803">
      <w:pPr>
        <w:keepNext w:val="0"/>
        <w:keepLines w:val="0"/>
        <w:pageBreakBefore w:val="0"/>
        <w:widowControl w:val="0"/>
        <w:kinsoku/>
        <w:wordWrap/>
        <w:overflowPunct/>
        <w:topLinePunct w:val="0"/>
        <w:bidi w:val="0"/>
        <w:snapToGrid/>
        <w:spacing w:line="360" w:lineRule="auto"/>
        <w:ind w:firstLine="440" w:firstLineChars="200"/>
        <w:textAlignment w:val="auto"/>
        <w:rPr>
          <w:rFonts w:ascii="宋体" w:hAnsi="宋体" w:cs="宋体"/>
          <w:b/>
          <w:bCs/>
          <w:color w:val="auto"/>
          <w:sz w:val="22"/>
          <w:szCs w:val="22"/>
        </w:rPr>
      </w:pPr>
      <w:r>
        <w:rPr>
          <w:rFonts w:hint="eastAsia" w:ascii="宋体" w:hAnsi="宋体" w:cs="宋体"/>
          <w:b/>
          <w:bCs/>
          <w:color w:val="auto"/>
          <w:sz w:val="22"/>
          <w:szCs w:val="22"/>
        </w:rPr>
        <w:t>法定代表人或委托代理人（签名或盖章）：</w:t>
      </w:r>
      <w:r>
        <w:rPr>
          <w:rFonts w:hint="eastAsia" w:ascii="宋体" w:hAnsi="宋体" w:cs="宋体"/>
          <w:b/>
          <w:bCs/>
          <w:color w:val="auto"/>
          <w:sz w:val="22"/>
          <w:szCs w:val="22"/>
          <w:u w:val="single"/>
        </w:rPr>
        <w:t xml:space="preserve">                 </w:t>
      </w:r>
      <w:r>
        <w:rPr>
          <w:rFonts w:hint="eastAsia" w:ascii="宋体" w:hAnsi="宋体" w:cs="宋体"/>
          <w:b/>
          <w:bCs/>
          <w:color w:val="auto"/>
          <w:sz w:val="22"/>
          <w:szCs w:val="22"/>
        </w:rPr>
        <w:t xml:space="preserve">            </w:t>
      </w:r>
    </w:p>
    <w:p w14:paraId="751EEEB6">
      <w:pPr>
        <w:keepNext w:val="0"/>
        <w:keepLines w:val="0"/>
        <w:pageBreakBefore w:val="0"/>
        <w:widowControl w:val="0"/>
        <w:kinsoku/>
        <w:wordWrap/>
        <w:overflowPunct/>
        <w:topLinePunct w:val="0"/>
        <w:bidi w:val="0"/>
        <w:snapToGrid/>
        <w:spacing w:line="360" w:lineRule="auto"/>
        <w:ind w:firstLine="440" w:firstLineChars="200"/>
        <w:textAlignment w:val="auto"/>
        <w:rPr>
          <w:rFonts w:ascii="宋体" w:hAnsi="宋体"/>
          <w:b/>
          <w:color w:val="auto"/>
          <w:kern w:val="0"/>
          <w:sz w:val="22"/>
          <w:szCs w:val="22"/>
        </w:rPr>
      </w:pPr>
      <w:r>
        <w:rPr>
          <w:rFonts w:hint="eastAsia" w:ascii="宋体" w:hAnsi="宋体" w:cs="宋体"/>
          <w:b/>
          <w:bCs/>
          <w:color w:val="auto"/>
          <w:kern w:val="1"/>
          <w:sz w:val="22"/>
          <w:szCs w:val="22"/>
        </w:rPr>
        <w:t>日期：</w:t>
      </w:r>
      <w:r>
        <w:rPr>
          <w:rFonts w:hint="eastAsia" w:ascii="宋体" w:hAnsi="宋体" w:cs="宋体"/>
          <w:b/>
          <w:bCs/>
          <w:color w:val="auto"/>
          <w:kern w:val="1"/>
          <w:sz w:val="22"/>
          <w:szCs w:val="22"/>
          <w:u w:val="single"/>
        </w:rPr>
        <w:t>　　　</w:t>
      </w:r>
      <w:r>
        <w:rPr>
          <w:rFonts w:hint="eastAsia" w:ascii="宋体" w:hAnsi="宋体" w:cs="宋体"/>
          <w:b/>
          <w:bCs/>
          <w:color w:val="auto"/>
          <w:kern w:val="1"/>
          <w:sz w:val="22"/>
          <w:szCs w:val="22"/>
        </w:rPr>
        <w:t>年</w:t>
      </w:r>
      <w:r>
        <w:rPr>
          <w:rFonts w:hint="eastAsia" w:ascii="宋体" w:hAnsi="宋体" w:cs="宋体"/>
          <w:b/>
          <w:bCs/>
          <w:color w:val="auto"/>
          <w:kern w:val="1"/>
          <w:sz w:val="22"/>
          <w:szCs w:val="22"/>
          <w:u w:val="single"/>
        </w:rPr>
        <w:t>　　</w:t>
      </w:r>
      <w:r>
        <w:rPr>
          <w:rFonts w:hint="eastAsia" w:ascii="宋体" w:hAnsi="宋体" w:cs="宋体"/>
          <w:b/>
          <w:bCs/>
          <w:color w:val="auto"/>
          <w:kern w:val="1"/>
          <w:sz w:val="22"/>
          <w:szCs w:val="22"/>
        </w:rPr>
        <w:t>月</w:t>
      </w:r>
      <w:r>
        <w:rPr>
          <w:rFonts w:hint="eastAsia" w:ascii="宋体" w:hAnsi="宋体" w:cs="宋体"/>
          <w:b/>
          <w:bCs/>
          <w:color w:val="auto"/>
          <w:kern w:val="1"/>
          <w:sz w:val="22"/>
          <w:szCs w:val="22"/>
          <w:u w:val="single"/>
        </w:rPr>
        <w:t>　　</w:t>
      </w:r>
      <w:r>
        <w:rPr>
          <w:rFonts w:hint="eastAsia" w:ascii="宋体" w:hAnsi="宋体" w:cs="宋体"/>
          <w:b/>
          <w:bCs/>
          <w:color w:val="auto"/>
          <w:kern w:val="1"/>
          <w:sz w:val="22"/>
          <w:szCs w:val="22"/>
        </w:rPr>
        <w:t>日</w:t>
      </w:r>
    </w:p>
    <w:p w14:paraId="2136275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b/>
          <w:color w:val="auto"/>
          <w:kern w:val="0"/>
          <w:sz w:val="22"/>
          <w:szCs w:val="22"/>
        </w:rPr>
      </w:pPr>
    </w:p>
    <w:p w14:paraId="309BEC56">
      <w:pPr>
        <w:pStyle w:val="17"/>
        <w:keepNext w:val="0"/>
        <w:keepLines w:val="0"/>
        <w:pageBreakBefore w:val="0"/>
        <w:widowControl w:val="0"/>
        <w:kinsoku/>
        <w:wordWrap/>
        <w:overflowPunct/>
        <w:topLinePunct w:val="0"/>
        <w:bidi w:val="0"/>
        <w:snapToGrid/>
        <w:spacing w:line="360" w:lineRule="auto"/>
        <w:textAlignment w:val="auto"/>
        <w:rPr>
          <w:rFonts w:hAnsi="宋体"/>
          <w:b/>
          <w:color w:val="auto"/>
          <w:sz w:val="22"/>
          <w:szCs w:val="22"/>
        </w:rPr>
      </w:pPr>
      <w:r>
        <w:rPr>
          <w:rFonts w:hint="eastAsia" w:hAnsi="宋体" w:cs="宋体"/>
          <w:b/>
          <w:color w:val="auto"/>
          <w:sz w:val="22"/>
          <w:szCs w:val="22"/>
        </w:rPr>
        <w:br w:type="page"/>
      </w:r>
      <w:r>
        <w:rPr>
          <w:rFonts w:hAnsi="宋体"/>
          <w:b/>
          <w:color w:val="auto"/>
          <w:sz w:val="22"/>
          <w:szCs w:val="22"/>
        </w:rPr>
        <w:t>表格填写说明：</w:t>
      </w:r>
    </w:p>
    <w:p w14:paraId="3F48E0C4">
      <w:pPr>
        <w:pStyle w:val="17"/>
        <w:keepNext w:val="0"/>
        <w:keepLines w:val="0"/>
        <w:pageBreakBefore w:val="0"/>
        <w:widowControl w:val="0"/>
        <w:kinsoku/>
        <w:wordWrap/>
        <w:overflowPunct/>
        <w:topLinePunct w:val="0"/>
        <w:bidi w:val="0"/>
        <w:snapToGrid/>
        <w:spacing w:line="360" w:lineRule="auto"/>
        <w:textAlignment w:val="auto"/>
        <w:rPr>
          <w:rFonts w:hAnsi="宋体"/>
          <w:color w:val="auto"/>
          <w:sz w:val="22"/>
          <w:szCs w:val="22"/>
        </w:rPr>
      </w:pPr>
      <w:r>
        <w:rPr>
          <w:rFonts w:hint="eastAsia" w:hAnsi="宋体"/>
          <w:color w:val="auto"/>
          <w:sz w:val="22"/>
          <w:szCs w:val="22"/>
          <w:lang w:eastAsia="zh-CN"/>
        </w:rPr>
        <w:t>1.投标人</w:t>
      </w:r>
      <w:r>
        <w:rPr>
          <w:rFonts w:hAnsi="宋体"/>
          <w:color w:val="auto"/>
          <w:sz w:val="22"/>
          <w:szCs w:val="22"/>
        </w:rPr>
        <w:t>根据应根据实际情况，填写本表格，若无偏离，则勾选A项，签字盖章即可。若有偏离，则勾选B项，按表格要求及实际情况填写后，签字盖章。</w:t>
      </w:r>
    </w:p>
    <w:p w14:paraId="25EF33F7">
      <w:pPr>
        <w:pStyle w:val="17"/>
        <w:keepNext w:val="0"/>
        <w:keepLines w:val="0"/>
        <w:pageBreakBefore w:val="0"/>
        <w:widowControl w:val="0"/>
        <w:kinsoku/>
        <w:wordWrap/>
        <w:overflowPunct/>
        <w:topLinePunct w:val="0"/>
        <w:bidi w:val="0"/>
        <w:snapToGrid/>
        <w:spacing w:line="360" w:lineRule="auto"/>
        <w:textAlignment w:val="auto"/>
        <w:rPr>
          <w:rFonts w:hAnsi="宋体"/>
          <w:color w:val="auto"/>
          <w:sz w:val="22"/>
          <w:szCs w:val="22"/>
        </w:rPr>
      </w:pPr>
      <w:r>
        <w:rPr>
          <w:rFonts w:hint="eastAsia" w:hAnsi="宋体"/>
          <w:color w:val="auto"/>
          <w:sz w:val="22"/>
          <w:szCs w:val="22"/>
          <w:lang w:val="en-US" w:eastAsia="zh-CN"/>
        </w:rPr>
        <w:t>2.</w:t>
      </w:r>
      <w:r>
        <w:rPr>
          <w:rFonts w:hAnsi="宋体"/>
          <w:color w:val="auto"/>
          <w:sz w:val="22"/>
          <w:szCs w:val="22"/>
        </w:rPr>
        <w:t>表格中“</w:t>
      </w:r>
      <w:r>
        <w:rPr>
          <w:rFonts w:hint="eastAsia" w:hAnsi="宋体"/>
          <w:color w:val="auto"/>
          <w:sz w:val="22"/>
          <w:szCs w:val="22"/>
          <w:lang w:eastAsia="zh-CN"/>
        </w:rPr>
        <w:t>投标文件</w:t>
      </w:r>
      <w:r>
        <w:rPr>
          <w:rFonts w:hAnsi="宋体"/>
          <w:color w:val="auto"/>
          <w:sz w:val="22"/>
          <w:szCs w:val="22"/>
        </w:rPr>
        <w:t>的商务条款”请根据实际响应情况如实、完整、准确</w:t>
      </w:r>
      <w:r>
        <w:rPr>
          <w:rFonts w:hint="eastAsia" w:hAnsi="宋体"/>
          <w:color w:val="auto"/>
          <w:sz w:val="22"/>
          <w:szCs w:val="22"/>
          <w:lang w:eastAsia="zh-CN"/>
        </w:rPr>
        <w:t>地</w:t>
      </w:r>
      <w:r>
        <w:rPr>
          <w:rFonts w:hAnsi="宋体"/>
          <w:color w:val="auto"/>
          <w:sz w:val="22"/>
          <w:szCs w:val="22"/>
        </w:rPr>
        <w:t>填写。</w:t>
      </w:r>
    </w:p>
    <w:p w14:paraId="2980C4C6">
      <w:pPr>
        <w:pStyle w:val="17"/>
        <w:keepNext w:val="0"/>
        <w:keepLines w:val="0"/>
        <w:pageBreakBefore w:val="0"/>
        <w:widowControl w:val="0"/>
        <w:kinsoku/>
        <w:wordWrap/>
        <w:overflowPunct/>
        <w:topLinePunct w:val="0"/>
        <w:bidi w:val="0"/>
        <w:snapToGrid/>
        <w:spacing w:line="360" w:lineRule="auto"/>
        <w:textAlignment w:val="auto"/>
        <w:outlineLvl w:val="2"/>
        <w:rPr>
          <w:rFonts w:hAnsi="宋体"/>
          <w:b/>
          <w:color w:val="auto"/>
          <w:sz w:val="22"/>
          <w:szCs w:val="22"/>
        </w:rPr>
      </w:pPr>
      <w:bookmarkStart w:id="461" w:name="_Toc19602"/>
      <w:r>
        <w:rPr>
          <w:rFonts w:hint="eastAsia" w:hAnsi="宋体"/>
          <w:color w:val="auto"/>
          <w:sz w:val="22"/>
          <w:szCs w:val="22"/>
          <w:lang w:val="en-US" w:eastAsia="zh-CN"/>
        </w:rPr>
        <w:t>3.</w:t>
      </w:r>
      <w:r>
        <w:rPr>
          <w:rFonts w:hAnsi="宋体"/>
          <w:b/>
          <w:color w:val="auto"/>
          <w:sz w:val="22"/>
          <w:szCs w:val="22"/>
        </w:rPr>
        <w:t>本表格中内容与</w:t>
      </w:r>
      <w:r>
        <w:rPr>
          <w:rFonts w:hint="eastAsia" w:hAnsi="宋体"/>
          <w:b/>
          <w:color w:val="auto"/>
          <w:sz w:val="22"/>
          <w:szCs w:val="22"/>
          <w:lang w:eastAsia="zh-CN"/>
        </w:rPr>
        <w:t>投标文件</w:t>
      </w:r>
      <w:r>
        <w:rPr>
          <w:rFonts w:hAnsi="宋体"/>
          <w:b/>
          <w:color w:val="auto"/>
          <w:sz w:val="22"/>
          <w:szCs w:val="22"/>
        </w:rPr>
        <w:t>其余部分不一致的，以本表格为准。</w:t>
      </w:r>
      <w:bookmarkEnd w:id="461"/>
    </w:p>
    <w:p w14:paraId="0DBE7E49">
      <w:pPr>
        <w:pStyle w:val="17"/>
        <w:keepNext w:val="0"/>
        <w:keepLines w:val="0"/>
        <w:pageBreakBefore w:val="0"/>
        <w:widowControl w:val="0"/>
        <w:kinsoku/>
        <w:wordWrap/>
        <w:overflowPunct/>
        <w:topLinePunct w:val="0"/>
        <w:bidi w:val="0"/>
        <w:snapToGrid/>
        <w:spacing w:line="360" w:lineRule="auto"/>
        <w:textAlignment w:val="auto"/>
        <w:rPr>
          <w:rFonts w:hAnsi="宋体" w:cs="宋体"/>
          <w:b/>
          <w:color w:val="auto"/>
          <w:sz w:val="22"/>
          <w:szCs w:val="22"/>
        </w:rPr>
        <w:sectPr>
          <w:headerReference r:id="rId7" w:type="default"/>
          <w:footerReference r:id="rId8" w:type="default"/>
          <w:pgSz w:w="16838" w:h="11906" w:orient="landscape"/>
          <w:pgMar w:top="1153" w:right="1418" w:bottom="1134" w:left="1134" w:header="567" w:footer="567" w:gutter="0"/>
          <w:pgBorders>
            <w:top w:val="none" w:sz="0" w:space="0"/>
            <w:left w:val="none" w:sz="0" w:space="0"/>
            <w:bottom w:val="none" w:sz="0" w:space="0"/>
            <w:right w:val="none" w:sz="0" w:space="0"/>
          </w:pgBorders>
          <w:pgNumType w:fmt="numberInDash"/>
          <w:cols w:space="720" w:num="1"/>
          <w:docGrid w:type="linesAndChars" w:linePitch="331" w:charSpace="0"/>
        </w:sectPr>
      </w:pPr>
    </w:p>
    <w:p w14:paraId="566060AB">
      <w:pPr>
        <w:ind w:firstLine="420"/>
        <w:outlineLvl w:val="2"/>
        <w:rPr>
          <w:b/>
          <w:color w:val="auto"/>
          <w:sz w:val="24"/>
          <w:szCs w:val="24"/>
        </w:rPr>
      </w:pPr>
      <w:bookmarkStart w:id="462" w:name="_Toc12411"/>
      <w:r>
        <w:rPr>
          <w:rFonts w:hint="eastAsia" w:ascii="宋体" w:hAnsi="宋体" w:cs="宋体"/>
          <w:b/>
          <w:color w:val="auto"/>
          <w:sz w:val="24"/>
          <w:szCs w:val="24"/>
        </w:rPr>
        <w:t>格式2-</w:t>
      </w:r>
      <w:r>
        <w:rPr>
          <w:rFonts w:hint="eastAsia" w:ascii="宋体" w:hAnsi="宋体" w:cs="宋体"/>
          <w:b/>
          <w:color w:val="auto"/>
          <w:sz w:val="24"/>
          <w:szCs w:val="24"/>
          <w:lang w:val="en-US" w:eastAsia="zh-CN"/>
        </w:rPr>
        <w:t>5</w:t>
      </w:r>
      <w:r>
        <w:rPr>
          <w:rFonts w:hint="eastAsia" w:ascii="宋体" w:hAnsi="宋体" w:cs="宋体"/>
          <w:b/>
          <w:color w:val="auto"/>
          <w:sz w:val="24"/>
          <w:szCs w:val="24"/>
        </w:rPr>
        <w:t xml:space="preserve"> </w:t>
      </w:r>
      <w:r>
        <w:rPr>
          <w:rFonts w:hint="eastAsia" w:ascii="宋体" w:hAnsi="宋体" w:cs="宋体"/>
          <w:b/>
          <w:color w:val="auto"/>
          <w:sz w:val="24"/>
          <w:szCs w:val="24"/>
          <w:lang w:val="en-US" w:eastAsia="zh-CN"/>
        </w:rPr>
        <w:t xml:space="preserve"> </w:t>
      </w:r>
      <w:r>
        <w:rPr>
          <w:rFonts w:hint="eastAsia" w:ascii="宋体" w:hAnsi="宋体" w:cs="宋体"/>
          <w:b/>
          <w:color w:val="auto"/>
          <w:sz w:val="24"/>
          <w:szCs w:val="24"/>
        </w:rPr>
        <w:t xml:space="preserve"> </w:t>
      </w:r>
      <w:r>
        <w:rPr>
          <w:rFonts w:hint="eastAsia"/>
          <w:b/>
          <w:color w:val="auto"/>
          <w:sz w:val="24"/>
          <w:szCs w:val="24"/>
        </w:rPr>
        <w:t>法定代表人身份证明书</w:t>
      </w:r>
      <w:bookmarkEnd w:id="462"/>
    </w:p>
    <w:p w14:paraId="548977BE">
      <w:pPr>
        <w:spacing w:line="560" w:lineRule="exact"/>
        <w:jc w:val="center"/>
        <w:rPr>
          <w:rFonts w:ascii="Arial" w:hAnsi="Arial" w:eastAsia="黑体"/>
          <w:b/>
          <w:bCs/>
          <w:color w:val="auto"/>
          <w:sz w:val="32"/>
          <w:szCs w:val="32"/>
        </w:rPr>
      </w:pPr>
    </w:p>
    <w:p w14:paraId="53AC9036">
      <w:pPr>
        <w:keepNext w:val="0"/>
        <w:keepLines w:val="0"/>
        <w:pageBreakBefore w:val="0"/>
        <w:widowControl w:val="0"/>
        <w:tabs>
          <w:tab w:val="left" w:pos="3785"/>
        </w:tabs>
        <w:kinsoku/>
        <w:wordWrap/>
        <w:overflowPunct/>
        <w:topLinePunct w:val="0"/>
        <w:bidi w:val="0"/>
        <w:snapToGrid/>
        <w:spacing w:line="360" w:lineRule="auto"/>
        <w:jc w:val="center"/>
        <w:textAlignment w:val="auto"/>
        <w:outlineLvl w:val="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法定代表人身份证明书</w:t>
      </w:r>
    </w:p>
    <w:p w14:paraId="2BDE926D">
      <w:pPr>
        <w:spacing w:line="700" w:lineRule="exact"/>
        <w:ind w:firstLine="431" w:firstLineChars="196"/>
        <w:rPr>
          <w:rFonts w:ascii="宋体" w:hAnsi="宋体" w:cs="宋体"/>
          <w:color w:val="auto"/>
          <w:kern w:val="0"/>
          <w:sz w:val="22"/>
          <w:szCs w:val="22"/>
          <w:u w:val="single"/>
        </w:rPr>
      </w:pPr>
      <w:r>
        <w:rPr>
          <w:rFonts w:hint="eastAsia" w:ascii="宋体" w:hAnsi="宋体" w:cs="宋体"/>
          <w:b/>
          <w:bCs/>
          <w:color w:val="auto"/>
          <w:kern w:val="0"/>
          <w:sz w:val="22"/>
          <w:szCs w:val="22"/>
          <w:lang w:eastAsia="zh-CN"/>
        </w:rPr>
        <w:t>投标人</w:t>
      </w:r>
      <w:r>
        <w:rPr>
          <w:rFonts w:hint="eastAsia" w:ascii="宋体" w:hAnsi="宋体" w:cs="宋体"/>
          <w:b/>
          <w:bCs/>
          <w:color w:val="auto"/>
          <w:kern w:val="0"/>
          <w:sz w:val="22"/>
          <w:szCs w:val="22"/>
        </w:rPr>
        <w:t>名称：</w:t>
      </w:r>
      <w:r>
        <w:rPr>
          <w:rFonts w:hint="eastAsia" w:ascii="宋体" w:hAnsi="宋体" w:cs="宋体"/>
          <w:color w:val="auto"/>
          <w:kern w:val="0"/>
          <w:sz w:val="22"/>
          <w:szCs w:val="22"/>
          <w:u w:val="single"/>
        </w:rPr>
        <w:t xml:space="preserve">                          ；</w:t>
      </w:r>
    </w:p>
    <w:p w14:paraId="78CD6D86">
      <w:pPr>
        <w:spacing w:line="360" w:lineRule="auto"/>
        <w:ind w:firstLine="431" w:firstLineChars="196"/>
        <w:rPr>
          <w:rFonts w:ascii="宋体" w:hAnsi="宋体" w:cs="宋体"/>
          <w:color w:val="auto"/>
          <w:kern w:val="0"/>
          <w:sz w:val="22"/>
          <w:szCs w:val="22"/>
          <w:u w:val="single"/>
        </w:rPr>
      </w:pPr>
      <w:r>
        <w:rPr>
          <w:rFonts w:hint="eastAsia" w:ascii="宋体" w:hAnsi="宋体" w:cs="宋体"/>
          <w:color w:val="auto"/>
          <w:kern w:val="0"/>
          <w:sz w:val="22"/>
          <w:szCs w:val="22"/>
        </w:rPr>
        <w:t>单位性质</w:t>
      </w:r>
      <w:r>
        <w:rPr>
          <w:rFonts w:hint="eastAsia" w:ascii="宋体" w:hAnsi="宋体" w:cs="宋体"/>
          <w:color w:val="auto"/>
          <w:kern w:val="0"/>
          <w:sz w:val="22"/>
          <w:szCs w:val="22"/>
          <w:u w:val="single"/>
        </w:rPr>
        <w:t>：                              ；</w:t>
      </w:r>
    </w:p>
    <w:p w14:paraId="46509A60">
      <w:pPr>
        <w:spacing w:line="360" w:lineRule="auto"/>
        <w:ind w:firstLine="431" w:firstLineChars="196"/>
        <w:rPr>
          <w:rFonts w:ascii="宋体" w:hAnsi="宋体" w:cs="宋体"/>
          <w:color w:val="auto"/>
          <w:kern w:val="0"/>
          <w:sz w:val="22"/>
          <w:szCs w:val="22"/>
        </w:rPr>
      </w:pPr>
      <w:r>
        <w:rPr>
          <w:rFonts w:hint="eastAsia" w:ascii="宋体" w:hAnsi="宋体" w:cs="宋体"/>
          <w:color w:val="auto"/>
          <w:kern w:val="0"/>
          <w:sz w:val="22"/>
          <w:szCs w:val="22"/>
        </w:rPr>
        <w:t>成立时间</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年</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月</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日；</w:t>
      </w:r>
    </w:p>
    <w:p w14:paraId="67D5228A">
      <w:pPr>
        <w:spacing w:line="360" w:lineRule="auto"/>
        <w:ind w:firstLine="431" w:firstLineChars="196"/>
        <w:rPr>
          <w:rFonts w:ascii="宋体" w:hAnsi="宋体" w:cs="宋体"/>
          <w:b/>
          <w:bCs/>
          <w:color w:val="auto"/>
          <w:kern w:val="0"/>
          <w:sz w:val="22"/>
          <w:szCs w:val="22"/>
          <w:u w:val="single"/>
        </w:rPr>
      </w:pPr>
      <w:r>
        <w:rPr>
          <w:rFonts w:hint="eastAsia" w:ascii="宋体" w:hAnsi="宋体" w:cs="宋体"/>
          <w:b/>
          <w:bCs/>
          <w:color w:val="auto"/>
          <w:kern w:val="0"/>
          <w:sz w:val="22"/>
          <w:szCs w:val="22"/>
        </w:rPr>
        <w:t>经营期限：</w:t>
      </w:r>
      <w:r>
        <w:rPr>
          <w:rFonts w:hint="eastAsia" w:ascii="宋体" w:hAnsi="宋体" w:cs="宋体"/>
          <w:b/>
          <w:bCs/>
          <w:color w:val="auto"/>
          <w:kern w:val="0"/>
          <w:sz w:val="22"/>
          <w:szCs w:val="22"/>
          <w:u w:val="single"/>
        </w:rPr>
        <w:t xml:space="preserve">                             ；</w:t>
      </w:r>
    </w:p>
    <w:p w14:paraId="40CC0EDD">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姓名：</w:t>
      </w:r>
      <w:r>
        <w:rPr>
          <w:rFonts w:hint="eastAsia" w:ascii="宋体" w:hAnsi="宋体" w:cs="宋体"/>
          <w:color w:val="auto"/>
          <w:sz w:val="22"/>
          <w:szCs w:val="22"/>
          <w:u w:val="single"/>
        </w:rPr>
        <w:t xml:space="preserve">            </w:t>
      </w:r>
      <w:r>
        <w:rPr>
          <w:rFonts w:hint="eastAsia" w:ascii="宋体" w:hAnsi="宋体" w:cs="宋体"/>
          <w:color w:val="auto"/>
          <w:sz w:val="22"/>
          <w:szCs w:val="22"/>
        </w:rPr>
        <w:t>性别：</w:t>
      </w:r>
      <w:r>
        <w:rPr>
          <w:rFonts w:hint="eastAsia" w:ascii="宋体" w:hAnsi="宋体" w:cs="宋体"/>
          <w:color w:val="auto"/>
          <w:sz w:val="22"/>
          <w:szCs w:val="22"/>
          <w:u w:val="single"/>
        </w:rPr>
        <w:t xml:space="preserve">            </w:t>
      </w:r>
      <w:r>
        <w:rPr>
          <w:rFonts w:hint="eastAsia" w:ascii="宋体" w:hAnsi="宋体" w:cs="宋体"/>
          <w:color w:val="auto"/>
          <w:sz w:val="22"/>
          <w:szCs w:val="22"/>
        </w:rPr>
        <w:t>年龄：</w:t>
      </w:r>
      <w:r>
        <w:rPr>
          <w:rFonts w:hint="eastAsia" w:ascii="宋体" w:hAnsi="宋体" w:cs="宋体"/>
          <w:color w:val="auto"/>
          <w:sz w:val="22"/>
          <w:szCs w:val="22"/>
          <w:u w:val="single"/>
        </w:rPr>
        <w:t xml:space="preserve">            </w:t>
      </w:r>
      <w:r>
        <w:rPr>
          <w:rFonts w:hint="eastAsia" w:ascii="宋体" w:hAnsi="宋体" w:cs="宋体"/>
          <w:color w:val="auto"/>
          <w:sz w:val="22"/>
          <w:szCs w:val="22"/>
        </w:rPr>
        <w:t>职务：</w:t>
      </w:r>
      <w:r>
        <w:rPr>
          <w:rFonts w:hint="eastAsia" w:ascii="宋体" w:hAnsi="宋体" w:cs="宋体"/>
          <w:color w:val="auto"/>
          <w:sz w:val="22"/>
          <w:szCs w:val="22"/>
          <w:u w:val="single"/>
        </w:rPr>
        <w:t xml:space="preserve">            </w:t>
      </w:r>
    </w:p>
    <w:p w14:paraId="696B4042">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系</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eastAsia="zh-CN"/>
        </w:rPr>
        <w:t>投标人</w:t>
      </w:r>
      <w:r>
        <w:rPr>
          <w:rFonts w:hint="eastAsia" w:ascii="宋体" w:hAnsi="宋体" w:cs="宋体"/>
          <w:color w:val="auto"/>
          <w:sz w:val="22"/>
          <w:szCs w:val="22"/>
          <w:u w:val="single"/>
        </w:rPr>
        <w:t xml:space="preserve">名称）         </w:t>
      </w:r>
      <w:r>
        <w:rPr>
          <w:rFonts w:hint="eastAsia" w:ascii="宋体" w:hAnsi="宋体" w:cs="宋体"/>
          <w:color w:val="auto"/>
          <w:sz w:val="22"/>
          <w:szCs w:val="22"/>
        </w:rPr>
        <w:t>的法定代表人。</w:t>
      </w:r>
    </w:p>
    <w:p w14:paraId="4F44DF10">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w:t>
      </w:r>
    </w:p>
    <w:p w14:paraId="6B6629D6">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特此证明。</w:t>
      </w:r>
    </w:p>
    <w:p w14:paraId="1C9DAD0D">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 </w:t>
      </w:r>
    </w:p>
    <w:p w14:paraId="273DBEE5">
      <w:pPr>
        <w:spacing w:line="360" w:lineRule="auto"/>
        <w:rPr>
          <w:rFonts w:ascii="宋体" w:hAnsi="宋体" w:cs="宋体"/>
          <w:color w:val="auto"/>
          <w:sz w:val="22"/>
          <w:szCs w:val="22"/>
        </w:rPr>
      </w:pPr>
    </w:p>
    <w:p w14:paraId="46A1581F">
      <w:pPr>
        <w:spacing w:line="360" w:lineRule="auto"/>
        <w:ind w:firstLine="440" w:firstLineChars="200"/>
        <w:rPr>
          <w:rFonts w:ascii="宋体" w:hAnsi="宋体"/>
          <w:color w:val="auto"/>
          <w:sz w:val="22"/>
          <w:szCs w:val="22"/>
          <w:u w:val="single"/>
        </w:rPr>
      </w:pPr>
      <w:r>
        <w:rPr>
          <w:rFonts w:hint="eastAsia" w:ascii="宋体" w:hAnsi="宋体"/>
          <w:color w:val="auto"/>
          <w:sz w:val="22"/>
          <w:szCs w:val="22"/>
          <w:lang w:eastAsia="zh-CN"/>
        </w:rPr>
        <w:t>投标人</w:t>
      </w:r>
      <w:r>
        <w:rPr>
          <w:rFonts w:hint="eastAsia" w:ascii="宋体" w:hAnsi="宋体"/>
          <w:color w:val="auto"/>
          <w:sz w:val="22"/>
          <w:szCs w:val="22"/>
        </w:rPr>
        <w:t>全称（加盖电子公章）：</w:t>
      </w:r>
    </w:p>
    <w:p w14:paraId="1687416E">
      <w:pPr>
        <w:spacing w:line="360" w:lineRule="auto"/>
        <w:ind w:firstLine="440" w:firstLineChars="200"/>
        <w:rPr>
          <w:color w:val="auto"/>
          <w:kern w:val="1"/>
          <w:sz w:val="22"/>
          <w:szCs w:val="22"/>
        </w:rPr>
      </w:pPr>
      <w:r>
        <w:rPr>
          <w:color w:val="auto"/>
          <w:kern w:val="1"/>
          <w:sz w:val="22"/>
          <w:szCs w:val="22"/>
        </w:rPr>
        <w:t>日期：</w:t>
      </w:r>
      <w:r>
        <w:rPr>
          <w:color w:val="auto"/>
          <w:kern w:val="1"/>
          <w:sz w:val="22"/>
          <w:szCs w:val="22"/>
          <w:u w:val="single"/>
        </w:rPr>
        <w:t>　　　</w:t>
      </w:r>
      <w:r>
        <w:rPr>
          <w:color w:val="auto"/>
          <w:kern w:val="1"/>
          <w:sz w:val="22"/>
          <w:szCs w:val="22"/>
        </w:rPr>
        <w:t>年</w:t>
      </w:r>
      <w:r>
        <w:rPr>
          <w:color w:val="auto"/>
          <w:kern w:val="1"/>
          <w:sz w:val="22"/>
          <w:szCs w:val="22"/>
          <w:u w:val="single"/>
        </w:rPr>
        <w:t>　　</w:t>
      </w:r>
      <w:r>
        <w:rPr>
          <w:rFonts w:hint="eastAsia"/>
          <w:color w:val="auto"/>
          <w:kern w:val="1"/>
          <w:sz w:val="22"/>
          <w:szCs w:val="22"/>
          <w:u w:val="single"/>
        </w:rPr>
        <w:t xml:space="preserve"> </w:t>
      </w:r>
      <w:r>
        <w:rPr>
          <w:color w:val="auto"/>
          <w:kern w:val="1"/>
          <w:sz w:val="22"/>
          <w:szCs w:val="22"/>
        </w:rPr>
        <w:t>月</w:t>
      </w:r>
      <w:r>
        <w:rPr>
          <w:color w:val="auto"/>
          <w:kern w:val="1"/>
          <w:sz w:val="22"/>
          <w:szCs w:val="22"/>
          <w:u w:val="single"/>
        </w:rPr>
        <w:t>　　</w:t>
      </w:r>
      <w:r>
        <w:rPr>
          <w:color w:val="auto"/>
          <w:kern w:val="1"/>
          <w:sz w:val="22"/>
          <w:szCs w:val="22"/>
        </w:rPr>
        <w:t>日</w:t>
      </w:r>
    </w:p>
    <w:p w14:paraId="2E7B9F17">
      <w:pPr>
        <w:spacing w:line="360" w:lineRule="auto"/>
        <w:ind w:firstLine="431" w:firstLineChars="196"/>
        <w:rPr>
          <w:rFonts w:ascii="宋体" w:hAnsi="宋体" w:cs="宋体"/>
          <w:b/>
          <w:bCs/>
          <w:color w:val="auto"/>
          <w:kern w:val="0"/>
          <w:sz w:val="22"/>
          <w:szCs w:val="22"/>
        </w:rPr>
      </w:pPr>
    </w:p>
    <w:p w14:paraId="122A6227">
      <w:pPr>
        <w:spacing w:line="360" w:lineRule="auto"/>
        <w:ind w:firstLine="431" w:firstLineChars="196"/>
        <w:rPr>
          <w:rFonts w:ascii="宋体" w:hAnsi="宋体" w:cs="宋体"/>
          <w:b/>
          <w:bCs/>
          <w:color w:val="auto"/>
          <w:kern w:val="0"/>
          <w:sz w:val="22"/>
          <w:szCs w:val="22"/>
        </w:rPr>
      </w:pPr>
    </w:p>
    <w:p w14:paraId="18B293D0">
      <w:pPr>
        <w:rPr>
          <w:color w:val="auto"/>
          <w:sz w:val="22"/>
          <w:szCs w:val="22"/>
        </w:rPr>
      </w:pPr>
    </w:p>
    <w:p w14:paraId="1E5AE34E">
      <w:pPr>
        <w:widowControl/>
        <w:spacing w:line="360" w:lineRule="auto"/>
        <w:ind w:firstLine="440" w:firstLineChars="200"/>
        <w:rPr>
          <w:rFonts w:ascii="宋体" w:hAnsi="宋体" w:cs="宋体"/>
          <w:b/>
          <w:bCs/>
          <w:color w:val="auto"/>
          <w:sz w:val="22"/>
          <w:szCs w:val="22"/>
          <w:u w:val="single"/>
        </w:rPr>
      </w:pPr>
      <w:r>
        <w:rPr>
          <w:rFonts w:hint="eastAsia" w:ascii="宋体" w:hAnsi="宋体" w:cs="宋体"/>
          <w:b/>
          <w:bCs/>
          <w:color w:val="auto"/>
          <w:sz w:val="22"/>
          <w:szCs w:val="22"/>
          <w:u w:val="single"/>
        </w:rPr>
        <w:t>后附法定代表人身份证复印件，并加盖</w:t>
      </w:r>
      <w:r>
        <w:rPr>
          <w:rFonts w:hint="eastAsia" w:ascii="宋体" w:hAnsi="宋体" w:cs="宋体"/>
          <w:b/>
          <w:bCs/>
          <w:color w:val="auto"/>
          <w:sz w:val="22"/>
          <w:szCs w:val="22"/>
          <w:u w:val="single"/>
          <w:lang w:eastAsia="zh-CN"/>
        </w:rPr>
        <w:t>投标人</w:t>
      </w:r>
      <w:r>
        <w:rPr>
          <w:rFonts w:hint="eastAsia" w:ascii="宋体" w:hAnsi="宋体" w:cs="宋体"/>
          <w:b/>
          <w:bCs/>
          <w:color w:val="auto"/>
          <w:sz w:val="22"/>
          <w:szCs w:val="22"/>
          <w:u w:val="single"/>
        </w:rPr>
        <w:t>公章。</w:t>
      </w:r>
    </w:p>
    <w:p w14:paraId="19E2D621">
      <w:pPr>
        <w:widowControl/>
        <w:tabs>
          <w:tab w:val="right" w:pos="9070"/>
        </w:tabs>
        <w:spacing w:line="360" w:lineRule="auto"/>
        <w:outlineLvl w:val="2"/>
        <w:rPr>
          <w:rFonts w:hint="eastAsia" w:ascii="宋体" w:hAnsi="宋体" w:cs="宋体"/>
          <w:b/>
          <w:bCs/>
          <w:color w:val="auto"/>
          <w:kern w:val="0"/>
          <w:sz w:val="22"/>
          <w:szCs w:val="22"/>
        </w:rPr>
      </w:pPr>
      <w:r>
        <w:rPr>
          <w:rFonts w:hint="eastAsia" w:ascii="宋体" w:hAnsi="宋体" w:cs="宋体"/>
          <w:b/>
          <w:bCs/>
          <w:color w:val="auto"/>
          <w:kern w:val="0"/>
          <w:sz w:val="22"/>
          <w:szCs w:val="22"/>
        </w:rPr>
        <w:br w:type="page"/>
      </w:r>
      <w:bookmarkStart w:id="463" w:name="_Toc9429"/>
    </w:p>
    <w:p w14:paraId="0C2EF081">
      <w:pPr>
        <w:widowControl/>
        <w:tabs>
          <w:tab w:val="left" w:pos="7621"/>
        </w:tabs>
        <w:spacing w:line="240" w:lineRule="auto"/>
        <w:outlineLvl w:val="2"/>
        <w:rPr>
          <w:rFonts w:hint="eastAsia" w:ascii="宋体" w:hAnsi="宋体" w:eastAsia="宋体" w:cs="宋体"/>
          <w:b/>
          <w:bCs/>
          <w:color w:val="auto"/>
          <w:kern w:val="0"/>
          <w:sz w:val="23"/>
          <w:szCs w:val="23"/>
          <w:lang w:eastAsia="zh-CN"/>
        </w:rPr>
      </w:pPr>
      <w:r>
        <w:rPr>
          <w:rFonts w:hint="eastAsia" w:ascii="宋体" w:hAnsi="宋体" w:eastAsia="宋体" w:cs="宋体"/>
          <w:b/>
          <w:color w:val="auto"/>
          <w:sz w:val="24"/>
          <w:szCs w:val="24"/>
        </w:rPr>
        <w:t>格式2-</w:t>
      </w:r>
      <w:r>
        <w:rPr>
          <w:rFonts w:hint="eastAsia" w:ascii="宋体" w:hAnsi="宋体" w:cs="宋体"/>
          <w:b/>
          <w:color w:val="auto"/>
          <w:sz w:val="24"/>
          <w:szCs w:val="24"/>
          <w:lang w:val="en-US" w:eastAsia="zh-CN"/>
        </w:rPr>
        <w:t xml:space="preserve">6  </w:t>
      </w:r>
      <w:r>
        <w:rPr>
          <w:rFonts w:hint="eastAsia" w:ascii="宋体" w:hAnsi="宋体" w:eastAsia="宋体" w:cs="宋体"/>
          <w:b/>
          <w:color w:val="auto"/>
          <w:sz w:val="24"/>
          <w:szCs w:val="24"/>
        </w:rPr>
        <w:t>法定代表人授权委托书</w:t>
      </w:r>
      <w:bookmarkEnd w:id="463"/>
      <w:r>
        <w:rPr>
          <w:rFonts w:hint="eastAsia" w:ascii="宋体" w:hAnsi="宋体" w:cs="宋体"/>
          <w:b/>
          <w:color w:val="auto"/>
          <w:sz w:val="24"/>
          <w:szCs w:val="24"/>
          <w:lang w:eastAsia="zh-CN"/>
        </w:rPr>
        <w:tab/>
      </w:r>
    </w:p>
    <w:p w14:paraId="24D8ACC9">
      <w:pPr>
        <w:spacing w:line="560" w:lineRule="exact"/>
        <w:jc w:val="center"/>
        <w:rPr>
          <w:rFonts w:ascii="Arial" w:hAnsi="Arial" w:eastAsia="黑体"/>
          <w:b/>
          <w:bCs/>
          <w:color w:val="auto"/>
          <w:sz w:val="32"/>
          <w:szCs w:val="32"/>
        </w:rPr>
      </w:pPr>
    </w:p>
    <w:p w14:paraId="7841DA2B">
      <w:pPr>
        <w:keepNext w:val="0"/>
        <w:keepLines w:val="0"/>
        <w:pageBreakBefore w:val="0"/>
        <w:widowControl w:val="0"/>
        <w:tabs>
          <w:tab w:val="left" w:pos="3785"/>
        </w:tabs>
        <w:kinsoku/>
        <w:wordWrap/>
        <w:overflowPunct/>
        <w:topLinePunct w:val="0"/>
        <w:bidi w:val="0"/>
        <w:snapToGrid/>
        <w:spacing w:line="360" w:lineRule="auto"/>
        <w:jc w:val="center"/>
        <w:textAlignment w:val="auto"/>
        <w:outlineLvl w:val="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法定代表人授权委托书</w:t>
      </w:r>
    </w:p>
    <w:p w14:paraId="6E5F45C7">
      <w:pPr>
        <w:autoSpaceDE w:val="0"/>
        <w:autoSpaceDN w:val="0"/>
        <w:adjustRightInd w:val="0"/>
        <w:spacing w:line="360" w:lineRule="auto"/>
        <w:ind w:firstLine="525" w:firstLineChars="250"/>
        <w:jc w:val="left"/>
        <w:rPr>
          <w:rFonts w:ascii="宋体" w:hAnsi="宋体" w:cs="宋体"/>
          <w:color w:val="auto"/>
          <w:kern w:val="0"/>
        </w:rPr>
      </w:pPr>
    </w:p>
    <w:p w14:paraId="49B45AC1">
      <w:pPr>
        <w:keepNext w:val="0"/>
        <w:keepLines w:val="0"/>
        <w:pageBreakBefore w:val="0"/>
        <w:kinsoku/>
        <w:wordWrap/>
        <w:overflowPunct/>
        <w:topLinePunct w:val="0"/>
        <w:bidi w:val="0"/>
        <w:snapToGrid/>
        <w:spacing w:line="360" w:lineRule="auto"/>
        <w:textAlignment w:val="auto"/>
        <w:rPr>
          <w:rFonts w:ascii="宋体"/>
          <w:b/>
          <w:bCs/>
          <w:color w:val="auto"/>
          <w:sz w:val="22"/>
          <w:szCs w:val="22"/>
        </w:rPr>
      </w:pPr>
      <w:r>
        <w:rPr>
          <w:rFonts w:hint="eastAsia" w:ascii="宋体"/>
          <w:color w:val="auto"/>
          <w:sz w:val="22"/>
          <w:szCs w:val="22"/>
        </w:rPr>
        <w:t>致：</w:t>
      </w:r>
      <w:r>
        <w:rPr>
          <w:rFonts w:hint="eastAsia" w:ascii="宋体"/>
          <w:color w:val="auto"/>
          <w:sz w:val="22"/>
          <w:szCs w:val="22"/>
          <w:u w:val="single"/>
        </w:rPr>
        <w:t xml:space="preserve">丽江市古城区机关事务管理局     </w:t>
      </w:r>
    </w:p>
    <w:p w14:paraId="33C5CE4D">
      <w:pPr>
        <w:keepNext w:val="0"/>
        <w:keepLines w:val="0"/>
        <w:pageBreakBefore w:val="0"/>
        <w:kinsoku/>
        <w:wordWrap/>
        <w:overflowPunct/>
        <w:topLinePunct w:val="0"/>
        <w:bidi w:val="0"/>
        <w:snapToGrid/>
        <w:spacing w:line="360" w:lineRule="auto"/>
        <w:ind w:firstLine="440" w:firstLineChars="200"/>
        <w:textAlignment w:val="auto"/>
        <w:rPr>
          <w:rFonts w:ascii="宋体"/>
          <w:color w:val="auto"/>
          <w:sz w:val="22"/>
          <w:szCs w:val="22"/>
        </w:rPr>
      </w:pPr>
      <w:r>
        <w:rPr>
          <w:rFonts w:hint="eastAsia" w:ascii="宋体"/>
          <w:color w:val="auto"/>
          <w:sz w:val="22"/>
          <w:szCs w:val="22"/>
        </w:rPr>
        <w:t>本授权书声明：</w:t>
      </w:r>
      <w:r>
        <w:rPr>
          <w:rFonts w:hint="eastAsia" w:ascii="宋体"/>
          <w:color w:val="auto"/>
          <w:sz w:val="22"/>
          <w:szCs w:val="22"/>
          <w:u w:val="single"/>
        </w:rPr>
        <w:t xml:space="preserve">       （</w:t>
      </w:r>
      <w:r>
        <w:rPr>
          <w:rFonts w:hint="eastAsia" w:ascii="宋体"/>
          <w:color w:val="auto"/>
          <w:sz w:val="22"/>
          <w:szCs w:val="22"/>
          <w:u w:val="single"/>
          <w:lang w:eastAsia="zh-CN"/>
        </w:rPr>
        <w:t>投标人</w:t>
      </w:r>
      <w:r>
        <w:rPr>
          <w:rFonts w:hint="eastAsia" w:ascii="宋体"/>
          <w:color w:val="auto"/>
          <w:sz w:val="22"/>
          <w:szCs w:val="22"/>
          <w:u w:val="single"/>
        </w:rPr>
        <w:t xml:space="preserve">全称）     </w:t>
      </w:r>
      <w:r>
        <w:rPr>
          <w:rFonts w:hint="eastAsia" w:ascii="宋体"/>
          <w:color w:val="auto"/>
          <w:sz w:val="22"/>
          <w:szCs w:val="22"/>
        </w:rPr>
        <w:t>的法定代表人代表本公司授权</w:t>
      </w:r>
      <w:r>
        <w:rPr>
          <w:rFonts w:hint="eastAsia" w:ascii="宋体"/>
          <w:color w:val="auto"/>
          <w:sz w:val="22"/>
          <w:szCs w:val="22"/>
          <w:u w:val="single"/>
        </w:rPr>
        <w:t xml:space="preserve">   （委托代理人姓名）   </w:t>
      </w:r>
      <w:r>
        <w:rPr>
          <w:rFonts w:hint="eastAsia" w:ascii="宋体"/>
          <w:color w:val="auto"/>
          <w:sz w:val="22"/>
          <w:szCs w:val="22"/>
        </w:rPr>
        <w:t>为本公司合法代理人，就贵方组织的有关</w:t>
      </w:r>
      <w:r>
        <w:rPr>
          <w:rFonts w:hint="eastAsia" w:ascii="宋体"/>
          <w:color w:val="auto"/>
          <w:sz w:val="22"/>
          <w:szCs w:val="22"/>
          <w:u w:val="single"/>
        </w:rPr>
        <w:t xml:space="preserve">    （采购项目名称）    </w:t>
      </w:r>
      <w:r>
        <w:rPr>
          <w:rFonts w:hint="eastAsia" w:ascii="宋体"/>
          <w:color w:val="auto"/>
          <w:sz w:val="22"/>
          <w:szCs w:val="22"/>
        </w:rPr>
        <w:t>项目（项目编号：</w:t>
      </w:r>
      <w:r>
        <w:rPr>
          <w:rFonts w:hint="eastAsia" w:ascii="宋体"/>
          <w:color w:val="auto"/>
          <w:sz w:val="22"/>
          <w:szCs w:val="22"/>
          <w:u w:val="single"/>
        </w:rPr>
        <w:t xml:space="preserve">     </w:t>
      </w:r>
      <w:r>
        <w:rPr>
          <w:rFonts w:hint="eastAsia" w:ascii="宋体"/>
          <w:color w:val="auto"/>
          <w:sz w:val="22"/>
          <w:szCs w:val="22"/>
          <w:u w:val="single"/>
          <w:lang w:val="en-US" w:eastAsia="zh-CN"/>
        </w:rPr>
        <w:t xml:space="preserve">         </w:t>
      </w:r>
      <w:r>
        <w:rPr>
          <w:rFonts w:hint="eastAsia" w:ascii="宋体"/>
          <w:color w:val="auto"/>
          <w:sz w:val="22"/>
          <w:szCs w:val="22"/>
        </w:rPr>
        <w:t>）的投标，以本单位名义投标。代理人在本项目投标过程中所签署的一切文件和处理与之有关的一切事务，我方均</w:t>
      </w:r>
      <w:r>
        <w:rPr>
          <w:rFonts w:hint="eastAsia" w:ascii="宋体"/>
          <w:color w:val="auto"/>
          <w:sz w:val="22"/>
          <w:szCs w:val="22"/>
          <w:lang w:eastAsia="zh-CN"/>
        </w:rPr>
        <w:t>予以</w:t>
      </w:r>
      <w:r>
        <w:rPr>
          <w:rFonts w:hint="eastAsia" w:ascii="宋体"/>
          <w:color w:val="auto"/>
          <w:sz w:val="22"/>
          <w:szCs w:val="22"/>
        </w:rPr>
        <w:t>承认。</w:t>
      </w:r>
    </w:p>
    <w:p w14:paraId="190FE750">
      <w:pPr>
        <w:keepNext w:val="0"/>
        <w:keepLines w:val="0"/>
        <w:pageBreakBefore w:val="0"/>
        <w:kinsoku/>
        <w:wordWrap/>
        <w:overflowPunct/>
        <w:topLinePunct w:val="0"/>
        <w:bidi w:val="0"/>
        <w:snapToGrid/>
        <w:spacing w:line="360" w:lineRule="auto"/>
        <w:ind w:firstLine="440" w:firstLineChars="200"/>
        <w:textAlignment w:val="auto"/>
        <w:rPr>
          <w:rFonts w:ascii="宋体"/>
          <w:color w:val="auto"/>
          <w:sz w:val="22"/>
          <w:szCs w:val="22"/>
        </w:rPr>
      </w:pPr>
      <w:r>
        <w:rPr>
          <w:rFonts w:hint="eastAsia" w:ascii="宋体"/>
          <w:color w:val="auto"/>
          <w:sz w:val="22"/>
          <w:szCs w:val="22"/>
        </w:rPr>
        <w:t>代理人无转委托权。</w:t>
      </w:r>
    </w:p>
    <w:p w14:paraId="7B67EA71">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宋体" w:hAnsi="宋体" w:cs="宋体"/>
          <w:color w:val="auto"/>
          <w:kern w:val="0"/>
          <w:sz w:val="22"/>
          <w:szCs w:val="22"/>
        </w:rPr>
      </w:pPr>
    </w:p>
    <w:p w14:paraId="5F9007AF">
      <w:pPr>
        <w:keepNext w:val="0"/>
        <w:keepLines w:val="0"/>
        <w:pageBreakBefore w:val="0"/>
        <w:kinsoku/>
        <w:wordWrap/>
        <w:overflowPunct/>
        <w:topLinePunct w:val="0"/>
        <w:autoSpaceDE w:val="0"/>
        <w:autoSpaceDN w:val="0"/>
        <w:bidi w:val="0"/>
        <w:adjustRightInd w:val="0"/>
        <w:snapToGrid/>
        <w:spacing w:line="360" w:lineRule="auto"/>
        <w:jc w:val="right"/>
        <w:textAlignment w:val="auto"/>
        <w:rPr>
          <w:rFonts w:ascii="宋体" w:hAnsi="宋体" w:cs="宋体"/>
          <w:b/>
          <w:bCs/>
          <w:color w:val="auto"/>
          <w:kern w:val="0"/>
          <w:sz w:val="22"/>
          <w:szCs w:val="22"/>
        </w:rPr>
      </w:pPr>
    </w:p>
    <w:p w14:paraId="1E7EE02B">
      <w:pPr>
        <w:pStyle w:val="32"/>
        <w:keepNext w:val="0"/>
        <w:keepLines w:val="0"/>
        <w:pageBreakBefore w:val="0"/>
        <w:kinsoku/>
        <w:wordWrap/>
        <w:overflowPunct/>
        <w:topLinePunct w:val="0"/>
        <w:bidi w:val="0"/>
        <w:snapToGrid/>
        <w:spacing w:line="360" w:lineRule="auto"/>
        <w:ind w:firstLine="444"/>
        <w:textAlignment w:val="auto"/>
        <w:rPr>
          <w:color w:val="auto"/>
          <w:sz w:val="22"/>
          <w:szCs w:val="22"/>
        </w:rPr>
      </w:pPr>
    </w:p>
    <w:p w14:paraId="6436B109">
      <w:pPr>
        <w:keepNext w:val="0"/>
        <w:keepLines w:val="0"/>
        <w:pageBreakBefore w:val="0"/>
        <w:kinsoku/>
        <w:wordWrap/>
        <w:overflowPunct/>
        <w:topLinePunct w:val="0"/>
        <w:bidi w:val="0"/>
        <w:snapToGrid/>
        <w:spacing w:line="360" w:lineRule="auto"/>
        <w:ind w:firstLine="440" w:firstLineChars="200"/>
        <w:textAlignment w:val="auto"/>
        <w:rPr>
          <w:rFonts w:ascii="宋体" w:hAnsi="宋体" w:cs="宋体"/>
          <w:b/>
          <w:color w:val="auto"/>
          <w:sz w:val="22"/>
          <w:szCs w:val="22"/>
        </w:rPr>
      </w:pPr>
      <w:r>
        <w:rPr>
          <w:rFonts w:hint="eastAsia" w:ascii="宋体" w:hAnsi="宋体" w:cs="宋体"/>
          <w:b/>
          <w:color w:val="auto"/>
          <w:sz w:val="22"/>
          <w:szCs w:val="22"/>
          <w:lang w:val="en-US" w:eastAsia="zh-CN"/>
        </w:rPr>
        <w:t>投标人</w:t>
      </w:r>
      <w:r>
        <w:rPr>
          <w:rFonts w:hint="eastAsia" w:ascii="宋体" w:hAnsi="宋体" w:cs="宋体"/>
          <w:b/>
          <w:color w:val="auto"/>
          <w:sz w:val="22"/>
          <w:szCs w:val="22"/>
        </w:rPr>
        <w:t>：</w:t>
      </w:r>
      <w:r>
        <w:rPr>
          <w:rFonts w:hint="eastAsia" w:ascii="宋体" w:hAnsi="宋体" w:cs="宋体"/>
          <w:b/>
          <w:color w:val="auto"/>
          <w:sz w:val="22"/>
          <w:szCs w:val="22"/>
          <w:u w:val="single"/>
        </w:rPr>
        <w:t>（全称）</w:t>
      </w:r>
      <w:r>
        <w:rPr>
          <w:rFonts w:hint="eastAsia" w:ascii="宋体" w:hAnsi="宋体" w:cs="宋体"/>
          <w:b/>
          <w:color w:val="auto"/>
          <w:sz w:val="22"/>
          <w:szCs w:val="22"/>
        </w:rPr>
        <w:t>（盖单位公章）</w:t>
      </w:r>
    </w:p>
    <w:p w14:paraId="5DE40221">
      <w:pPr>
        <w:keepNext w:val="0"/>
        <w:keepLines w:val="0"/>
        <w:pageBreakBefore w:val="0"/>
        <w:kinsoku/>
        <w:wordWrap/>
        <w:overflowPunct/>
        <w:topLinePunct w:val="0"/>
        <w:bidi w:val="0"/>
        <w:snapToGrid/>
        <w:spacing w:line="360" w:lineRule="auto"/>
        <w:ind w:firstLine="440" w:firstLineChars="200"/>
        <w:textAlignment w:val="auto"/>
        <w:rPr>
          <w:rFonts w:ascii="宋体" w:hAnsi="宋体" w:cs="宋体"/>
          <w:b/>
          <w:color w:val="auto"/>
          <w:sz w:val="22"/>
          <w:szCs w:val="22"/>
        </w:rPr>
      </w:pPr>
    </w:p>
    <w:p w14:paraId="3F54858A">
      <w:pPr>
        <w:keepNext w:val="0"/>
        <w:keepLines w:val="0"/>
        <w:pageBreakBefore w:val="0"/>
        <w:kinsoku/>
        <w:wordWrap/>
        <w:overflowPunct/>
        <w:topLinePunct w:val="0"/>
        <w:bidi w:val="0"/>
        <w:snapToGrid/>
        <w:spacing w:line="360" w:lineRule="auto"/>
        <w:ind w:firstLine="440" w:firstLineChars="200"/>
        <w:textAlignment w:val="auto"/>
        <w:rPr>
          <w:rFonts w:ascii="宋体" w:hAnsi="宋体" w:cs="宋体"/>
          <w:b/>
          <w:color w:val="auto"/>
          <w:sz w:val="22"/>
          <w:szCs w:val="22"/>
        </w:rPr>
      </w:pPr>
      <w:r>
        <w:rPr>
          <w:rFonts w:hint="eastAsia" w:ascii="宋体" w:hAnsi="宋体" w:cs="宋体"/>
          <w:b/>
          <w:color w:val="auto"/>
          <w:sz w:val="22"/>
          <w:szCs w:val="22"/>
        </w:rPr>
        <w:t>法定代表人：（签名或签章）</w:t>
      </w:r>
    </w:p>
    <w:p w14:paraId="05B28532">
      <w:pPr>
        <w:keepNext w:val="0"/>
        <w:keepLines w:val="0"/>
        <w:pageBreakBefore w:val="0"/>
        <w:kinsoku/>
        <w:wordWrap/>
        <w:overflowPunct/>
        <w:topLinePunct w:val="0"/>
        <w:bidi w:val="0"/>
        <w:snapToGrid/>
        <w:spacing w:line="360" w:lineRule="auto"/>
        <w:ind w:firstLine="440" w:firstLineChars="200"/>
        <w:textAlignment w:val="auto"/>
        <w:rPr>
          <w:rFonts w:ascii="宋体" w:hAnsi="宋体" w:cs="宋体"/>
          <w:color w:val="auto"/>
          <w:sz w:val="22"/>
          <w:szCs w:val="22"/>
          <w:u w:val="single"/>
        </w:rPr>
      </w:pPr>
      <w:r>
        <w:rPr>
          <w:rFonts w:hint="eastAsia" w:ascii="宋体" w:hAnsi="宋体" w:cs="宋体"/>
          <w:color w:val="auto"/>
          <w:sz w:val="22"/>
          <w:szCs w:val="22"/>
        </w:rPr>
        <w:t>法定代表人身份证号码：</w:t>
      </w:r>
    </w:p>
    <w:p w14:paraId="4245AF3C">
      <w:pPr>
        <w:keepNext w:val="0"/>
        <w:keepLines w:val="0"/>
        <w:pageBreakBefore w:val="0"/>
        <w:kinsoku/>
        <w:wordWrap/>
        <w:overflowPunct/>
        <w:topLinePunct w:val="0"/>
        <w:bidi w:val="0"/>
        <w:snapToGrid/>
        <w:spacing w:line="360" w:lineRule="auto"/>
        <w:ind w:firstLine="440" w:firstLineChars="200"/>
        <w:textAlignment w:val="auto"/>
        <w:rPr>
          <w:rFonts w:ascii="宋体" w:hAnsi="宋体" w:cs="宋体"/>
          <w:color w:val="auto"/>
          <w:sz w:val="22"/>
          <w:szCs w:val="22"/>
        </w:rPr>
      </w:pPr>
    </w:p>
    <w:p w14:paraId="5BF3BF6E">
      <w:pPr>
        <w:keepNext w:val="0"/>
        <w:keepLines w:val="0"/>
        <w:pageBreakBefore w:val="0"/>
        <w:kinsoku/>
        <w:wordWrap/>
        <w:overflowPunct/>
        <w:topLinePunct w:val="0"/>
        <w:bidi w:val="0"/>
        <w:snapToGrid/>
        <w:spacing w:line="360" w:lineRule="auto"/>
        <w:ind w:firstLine="440" w:firstLineChars="200"/>
        <w:textAlignment w:val="auto"/>
        <w:rPr>
          <w:rFonts w:ascii="宋体" w:hAnsi="宋体" w:cs="宋体"/>
          <w:b/>
          <w:color w:val="auto"/>
          <w:sz w:val="22"/>
          <w:szCs w:val="22"/>
          <w:u w:val="single"/>
        </w:rPr>
      </w:pPr>
      <w:r>
        <w:rPr>
          <w:rFonts w:hint="eastAsia" w:ascii="宋体" w:hAnsi="宋体" w:cs="宋体"/>
          <w:b/>
          <w:color w:val="auto"/>
          <w:sz w:val="22"/>
          <w:szCs w:val="22"/>
        </w:rPr>
        <w:t>委托代理人姓名：</w:t>
      </w:r>
    </w:p>
    <w:p w14:paraId="02747951">
      <w:pPr>
        <w:keepNext w:val="0"/>
        <w:keepLines w:val="0"/>
        <w:pageBreakBefore w:val="0"/>
        <w:kinsoku/>
        <w:wordWrap/>
        <w:overflowPunct/>
        <w:topLinePunct w:val="0"/>
        <w:bidi w:val="0"/>
        <w:snapToGrid/>
        <w:spacing w:line="360" w:lineRule="auto"/>
        <w:ind w:firstLine="440" w:firstLineChars="200"/>
        <w:textAlignment w:val="auto"/>
        <w:rPr>
          <w:rFonts w:ascii="宋体" w:hAnsi="宋体" w:cs="宋体"/>
          <w:color w:val="auto"/>
          <w:sz w:val="22"/>
          <w:szCs w:val="22"/>
          <w:u w:val="single"/>
        </w:rPr>
      </w:pPr>
      <w:r>
        <w:rPr>
          <w:rFonts w:hint="eastAsia" w:ascii="宋体" w:hAnsi="宋体" w:cs="宋体"/>
          <w:color w:val="auto"/>
          <w:sz w:val="22"/>
          <w:szCs w:val="22"/>
        </w:rPr>
        <w:t>职      务：</w:t>
      </w:r>
    </w:p>
    <w:p w14:paraId="044695E6">
      <w:pPr>
        <w:keepNext w:val="0"/>
        <w:keepLines w:val="0"/>
        <w:pageBreakBefore w:val="0"/>
        <w:kinsoku/>
        <w:wordWrap/>
        <w:overflowPunct/>
        <w:topLinePunct w:val="0"/>
        <w:bidi w:val="0"/>
        <w:snapToGrid/>
        <w:spacing w:line="360" w:lineRule="auto"/>
        <w:ind w:firstLine="440" w:firstLineChars="200"/>
        <w:textAlignment w:val="auto"/>
        <w:rPr>
          <w:rFonts w:ascii="宋体" w:hAnsi="宋体" w:cs="宋体"/>
          <w:color w:val="auto"/>
          <w:sz w:val="22"/>
          <w:szCs w:val="22"/>
        </w:rPr>
      </w:pPr>
      <w:r>
        <w:rPr>
          <w:rFonts w:hint="eastAsia" w:ascii="宋体" w:hAnsi="宋体" w:cs="宋体"/>
          <w:color w:val="auto"/>
          <w:sz w:val="22"/>
          <w:szCs w:val="22"/>
        </w:rPr>
        <w:t>代理人身份证号码：</w:t>
      </w:r>
    </w:p>
    <w:p w14:paraId="265497AF">
      <w:pPr>
        <w:keepNext w:val="0"/>
        <w:keepLines w:val="0"/>
        <w:pageBreakBefore w:val="0"/>
        <w:kinsoku/>
        <w:wordWrap/>
        <w:overflowPunct/>
        <w:topLinePunct w:val="0"/>
        <w:bidi w:val="0"/>
        <w:snapToGrid/>
        <w:spacing w:line="360" w:lineRule="auto"/>
        <w:ind w:firstLine="440" w:firstLineChars="200"/>
        <w:textAlignment w:val="auto"/>
        <w:rPr>
          <w:rFonts w:ascii="宋体" w:hAnsi="宋体" w:cs="宋体"/>
          <w:color w:val="auto"/>
          <w:sz w:val="22"/>
          <w:szCs w:val="22"/>
        </w:rPr>
      </w:pPr>
      <w:r>
        <w:rPr>
          <w:rFonts w:hint="eastAsia" w:ascii="宋体" w:hAnsi="宋体" w:cs="宋体"/>
          <w:color w:val="auto"/>
          <w:sz w:val="22"/>
          <w:szCs w:val="22"/>
        </w:rPr>
        <w:t>委托代理人详细地址：</w:t>
      </w:r>
    </w:p>
    <w:p w14:paraId="7FAC63D7">
      <w:pPr>
        <w:keepNext w:val="0"/>
        <w:keepLines w:val="0"/>
        <w:pageBreakBefore w:val="0"/>
        <w:kinsoku/>
        <w:wordWrap/>
        <w:overflowPunct/>
        <w:topLinePunct w:val="0"/>
        <w:bidi w:val="0"/>
        <w:snapToGrid/>
        <w:spacing w:line="360" w:lineRule="auto"/>
        <w:ind w:firstLine="440" w:firstLineChars="200"/>
        <w:textAlignment w:val="auto"/>
        <w:rPr>
          <w:rFonts w:ascii="宋体" w:hAnsi="宋体" w:cs="宋体"/>
          <w:color w:val="auto"/>
          <w:sz w:val="22"/>
          <w:szCs w:val="22"/>
        </w:rPr>
      </w:pPr>
      <w:r>
        <w:rPr>
          <w:rFonts w:hint="eastAsia" w:ascii="宋体" w:hAnsi="宋体" w:cs="宋体"/>
          <w:color w:val="auto"/>
          <w:sz w:val="22"/>
          <w:szCs w:val="22"/>
        </w:rPr>
        <w:t>电话：</w:t>
      </w:r>
    </w:p>
    <w:p w14:paraId="1E7B613F">
      <w:pPr>
        <w:keepNext w:val="0"/>
        <w:keepLines w:val="0"/>
        <w:pageBreakBefore w:val="0"/>
        <w:kinsoku/>
        <w:wordWrap/>
        <w:overflowPunct/>
        <w:topLinePunct w:val="0"/>
        <w:bidi w:val="0"/>
        <w:snapToGrid/>
        <w:spacing w:line="360" w:lineRule="auto"/>
        <w:ind w:firstLine="440" w:firstLineChars="200"/>
        <w:textAlignment w:val="auto"/>
        <w:rPr>
          <w:rFonts w:ascii="宋体" w:hAnsi="宋体"/>
          <w:color w:val="auto"/>
          <w:sz w:val="22"/>
          <w:szCs w:val="22"/>
        </w:rPr>
      </w:pPr>
      <w:r>
        <w:rPr>
          <w:rFonts w:hint="eastAsia" w:ascii="宋体" w:hAnsi="宋体"/>
          <w:color w:val="auto"/>
          <w:sz w:val="22"/>
          <w:szCs w:val="22"/>
        </w:rPr>
        <w:t xml:space="preserve">               </w:t>
      </w:r>
    </w:p>
    <w:p w14:paraId="5C52D0BD">
      <w:pPr>
        <w:keepNext w:val="0"/>
        <w:keepLines w:val="0"/>
        <w:pageBreakBefore w:val="0"/>
        <w:kinsoku/>
        <w:wordWrap/>
        <w:overflowPunct/>
        <w:topLinePunct w:val="0"/>
        <w:bidi w:val="0"/>
        <w:snapToGrid/>
        <w:spacing w:line="360" w:lineRule="auto"/>
        <w:ind w:firstLine="440" w:firstLineChars="200"/>
        <w:textAlignment w:val="auto"/>
        <w:rPr>
          <w:color w:val="auto"/>
          <w:kern w:val="1"/>
          <w:sz w:val="22"/>
          <w:szCs w:val="22"/>
        </w:rPr>
      </w:pPr>
      <w:r>
        <w:rPr>
          <w:color w:val="auto"/>
          <w:kern w:val="1"/>
          <w:sz w:val="22"/>
          <w:szCs w:val="22"/>
        </w:rPr>
        <w:t>日期：</w:t>
      </w:r>
      <w:r>
        <w:rPr>
          <w:color w:val="auto"/>
          <w:kern w:val="1"/>
          <w:sz w:val="22"/>
          <w:szCs w:val="22"/>
          <w:u w:val="single"/>
        </w:rPr>
        <w:t>　　　</w:t>
      </w:r>
      <w:r>
        <w:rPr>
          <w:color w:val="auto"/>
          <w:kern w:val="1"/>
          <w:sz w:val="22"/>
          <w:szCs w:val="22"/>
        </w:rPr>
        <w:t>年</w:t>
      </w:r>
      <w:r>
        <w:rPr>
          <w:color w:val="auto"/>
          <w:kern w:val="1"/>
          <w:sz w:val="22"/>
          <w:szCs w:val="22"/>
          <w:u w:val="single"/>
        </w:rPr>
        <w:t>　　</w:t>
      </w:r>
      <w:r>
        <w:rPr>
          <w:color w:val="auto"/>
          <w:kern w:val="1"/>
          <w:sz w:val="22"/>
          <w:szCs w:val="22"/>
        </w:rPr>
        <w:t>月</w:t>
      </w:r>
      <w:r>
        <w:rPr>
          <w:color w:val="auto"/>
          <w:kern w:val="1"/>
          <w:sz w:val="22"/>
          <w:szCs w:val="22"/>
          <w:u w:val="single"/>
        </w:rPr>
        <w:t>　　</w:t>
      </w:r>
      <w:r>
        <w:rPr>
          <w:color w:val="auto"/>
          <w:kern w:val="1"/>
          <w:sz w:val="22"/>
          <w:szCs w:val="22"/>
        </w:rPr>
        <w:t>日</w:t>
      </w:r>
    </w:p>
    <w:p w14:paraId="784AA21C">
      <w:pPr>
        <w:pStyle w:val="32"/>
        <w:keepNext w:val="0"/>
        <w:keepLines w:val="0"/>
        <w:pageBreakBefore w:val="0"/>
        <w:kinsoku/>
        <w:wordWrap/>
        <w:overflowPunct/>
        <w:topLinePunct w:val="0"/>
        <w:bidi w:val="0"/>
        <w:snapToGrid/>
        <w:spacing w:line="360" w:lineRule="auto"/>
        <w:ind w:left="0" w:leftChars="0" w:firstLine="0" w:firstLineChars="0"/>
        <w:textAlignment w:val="auto"/>
        <w:rPr>
          <w:rFonts w:hAnsi="宋体" w:cs="宋体"/>
          <w:color w:val="auto"/>
          <w:sz w:val="22"/>
          <w:szCs w:val="22"/>
        </w:rPr>
      </w:pPr>
    </w:p>
    <w:p w14:paraId="01BE38EE">
      <w:pPr>
        <w:keepNext w:val="0"/>
        <w:keepLines w:val="0"/>
        <w:pageBreakBefore w:val="0"/>
        <w:kinsoku/>
        <w:wordWrap/>
        <w:overflowPunct/>
        <w:topLinePunct w:val="0"/>
        <w:bidi w:val="0"/>
        <w:snapToGrid/>
        <w:spacing w:line="360" w:lineRule="auto"/>
        <w:textAlignment w:val="auto"/>
        <w:rPr>
          <w:rFonts w:ascii="宋体" w:hAnsi="宋体" w:cs="宋体"/>
          <w:color w:val="auto"/>
          <w:sz w:val="22"/>
          <w:szCs w:val="22"/>
        </w:rPr>
      </w:pPr>
    </w:p>
    <w:p w14:paraId="2053DD9E">
      <w:pPr>
        <w:keepNext w:val="0"/>
        <w:keepLines w:val="0"/>
        <w:pageBreakBefore w:val="0"/>
        <w:widowControl/>
        <w:kinsoku/>
        <w:wordWrap/>
        <w:overflowPunct/>
        <w:topLinePunct w:val="0"/>
        <w:bidi w:val="0"/>
        <w:snapToGrid/>
        <w:spacing w:line="360" w:lineRule="auto"/>
        <w:ind w:firstLine="440" w:firstLineChars="200"/>
        <w:textAlignment w:val="auto"/>
        <w:rPr>
          <w:rFonts w:hint="eastAsia" w:ascii="宋体" w:hAnsi="宋体" w:eastAsia="宋体" w:cs="宋体"/>
          <w:b/>
          <w:color w:val="auto"/>
          <w:kern w:val="2"/>
          <w:sz w:val="26"/>
          <w:szCs w:val="26"/>
          <w:lang w:val="en-US" w:eastAsia="zh-CN" w:bidi="ar-SA"/>
        </w:rPr>
      </w:pPr>
      <w:r>
        <w:rPr>
          <w:rFonts w:hint="eastAsia" w:ascii="宋体" w:hAnsi="宋体" w:cs="宋体"/>
          <w:b/>
          <w:bCs/>
          <w:color w:val="auto"/>
          <w:sz w:val="22"/>
          <w:szCs w:val="22"/>
          <w:u w:val="single"/>
        </w:rPr>
        <w:t>后附委托代理人身份证复印件，并加盖</w:t>
      </w:r>
      <w:r>
        <w:rPr>
          <w:rFonts w:hint="eastAsia" w:ascii="宋体" w:hAnsi="宋体" w:cs="宋体"/>
          <w:b/>
          <w:bCs/>
          <w:color w:val="auto"/>
          <w:sz w:val="22"/>
          <w:szCs w:val="22"/>
          <w:u w:val="single"/>
          <w:lang w:eastAsia="zh-CN"/>
        </w:rPr>
        <w:t>投标人</w:t>
      </w:r>
      <w:r>
        <w:rPr>
          <w:rFonts w:hint="eastAsia" w:ascii="宋体" w:hAnsi="宋体" w:cs="宋体"/>
          <w:b/>
          <w:bCs/>
          <w:color w:val="auto"/>
          <w:sz w:val="22"/>
          <w:szCs w:val="22"/>
          <w:u w:val="single"/>
        </w:rPr>
        <w:t>公章。</w:t>
      </w:r>
    </w:p>
    <w:p w14:paraId="03C8C236">
      <w:pPr>
        <w:rPr>
          <w:rFonts w:hint="eastAsia" w:ascii="宋体" w:hAnsi="宋体" w:eastAsia="宋体" w:cs="宋体"/>
          <w:b/>
          <w:color w:val="auto"/>
          <w:sz w:val="24"/>
          <w:szCs w:val="24"/>
        </w:rPr>
      </w:pPr>
      <w:bookmarkStart w:id="464" w:name="_Toc10125"/>
      <w:bookmarkStart w:id="465" w:name="_Toc10874"/>
      <w:bookmarkStart w:id="466" w:name="_Toc10362"/>
      <w:bookmarkStart w:id="467" w:name="_Toc21002"/>
      <w:bookmarkStart w:id="468" w:name="_Toc22262"/>
      <w:r>
        <w:rPr>
          <w:rFonts w:hint="eastAsia" w:ascii="宋体" w:hAnsi="宋体" w:eastAsia="宋体" w:cs="宋体"/>
          <w:b/>
          <w:color w:val="auto"/>
          <w:sz w:val="24"/>
          <w:szCs w:val="24"/>
        </w:rPr>
        <w:br w:type="page"/>
      </w:r>
    </w:p>
    <w:p w14:paraId="12056994">
      <w:pPr>
        <w:widowControl/>
        <w:jc w:val="both"/>
        <w:rPr>
          <w:rFonts w:hint="eastAsia" w:asciiTheme="minorEastAsia" w:hAnsiTheme="minorEastAsia" w:eastAsiaTheme="minorEastAsia" w:cstheme="minorEastAsia"/>
          <w:color w:val="auto"/>
          <w:sz w:val="21"/>
          <w:szCs w:val="21"/>
        </w:rPr>
      </w:pPr>
      <w:r>
        <w:rPr>
          <w:rFonts w:hint="eastAsia" w:ascii="宋体" w:hAnsi="宋体" w:eastAsia="宋体" w:cs="宋体"/>
          <w:b/>
          <w:color w:val="auto"/>
          <w:sz w:val="24"/>
          <w:szCs w:val="24"/>
        </w:rPr>
        <w:t>格式</w:t>
      </w:r>
      <w:r>
        <w:rPr>
          <w:rFonts w:hint="eastAsia" w:ascii="宋体" w:hAnsi="宋体" w:cs="宋体"/>
          <w:b/>
          <w:color w:val="auto"/>
          <w:sz w:val="24"/>
          <w:szCs w:val="24"/>
          <w:lang w:val="en-US" w:eastAsia="zh-CN"/>
        </w:rPr>
        <w:t xml:space="preserve">2-7  </w:t>
      </w:r>
      <w:r>
        <w:rPr>
          <w:rFonts w:hint="eastAsia" w:ascii="宋体" w:hAnsi="宋体" w:eastAsia="宋体" w:cs="宋体"/>
          <w:b/>
          <w:color w:val="auto"/>
          <w:sz w:val="24"/>
          <w:szCs w:val="24"/>
        </w:rPr>
        <w:t>中小企业声明函</w:t>
      </w:r>
      <w:r>
        <w:rPr>
          <w:rFonts w:hint="eastAsia" w:ascii="宋体" w:hAnsi="宋体" w:cs="宋体"/>
          <w:b/>
          <w:color w:val="auto"/>
          <w:sz w:val="24"/>
          <w:szCs w:val="24"/>
          <w:lang w:eastAsia="zh-CN"/>
        </w:rPr>
        <w:t>、残疾人福利性单位声明函、</w:t>
      </w:r>
      <w:r>
        <w:rPr>
          <w:rFonts w:hint="eastAsia" w:ascii="宋体" w:hAnsi="宋体" w:cs="宋体"/>
          <w:b/>
          <w:color w:val="auto"/>
          <w:sz w:val="24"/>
          <w:szCs w:val="24"/>
          <w:lang w:bidi="ar"/>
        </w:rPr>
        <w:t>监狱企业证明文件</w:t>
      </w:r>
    </w:p>
    <w:p w14:paraId="36CD213A">
      <w:pPr>
        <w:pStyle w:val="32"/>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color w:val="auto"/>
          <w:sz w:val="21"/>
          <w:szCs w:val="21"/>
        </w:rPr>
      </w:pPr>
    </w:p>
    <w:p w14:paraId="7D4BB27F">
      <w:pPr>
        <w:widowControl/>
        <w:jc w:val="center"/>
        <w:rPr>
          <w:rFonts w:hint="default" w:ascii="宋体" w:hAnsi="宋体" w:eastAsia="宋体" w:cs="宋体"/>
          <w:b/>
          <w:color w:val="auto"/>
          <w:spacing w:val="6"/>
          <w:sz w:val="30"/>
          <w:szCs w:val="30"/>
          <w:lang w:val="en-US" w:eastAsia="zh-CN"/>
        </w:rPr>
      </w:pPr>
      <w:r>
        <w:rPr>
          <w:rFonts w:hint="eastAsia" w:ascii="宋体" w:hAnsi="宋体" w:cs="宋体"/>
          <w:b/>
          <w:color w:val="auto"/>
          <w:sz w:val="28"/>
          <w:szCs w:val="28"/>
        </w:rPr>
        <w:t>中小企业声明函</w:t>
      </w:r>
      <w:r>
        <w:rPr>
          <w:rFonts w:hint="eastAsia" w:ascii="宋体" w:hAnsi="宋体" w:cs="宋体"/>
          <w:b/>
          <w:color w:val="auto"/>
          <w:sz w:val="28"/>
          <w:szCs w:val="28"/>
          <w:lang w:eastAsia="zh-CN"/>
        </w:rPr>
        <w:t>（</w:t>
      </w:r>
      <w:r>
        <w:rPr>
          <w:rFonts w:hint="eastAsia" w:ascii="宋体" w:hAnsi="宋体" w:cs="宋体"/>
          <w:b/>
          <w:color w:val="auto"/>
          <w:sz w:val="28"/>
          <w:szCs w:val="28"/>
          <w:lang w:val="en-US" w:eastAsia="zh-CN"/>
        </w:rPr>
        <w:t>货物</w:t>
      </w:r>
      <w:r>
        <w:rPr>
          <w:rFonts w:hint="eastAsia" w:ascii="宋体" w:hAnsi="宋体" w:cs="宋体"/>
          <w:b/>
          <w:color w:val="auto"/>
          <w:sz w:val="28"/>
          <w:szCs w:val="28"/>
          <w:lang w:eastAsia="zh-CN"/>
        </w:rPr>
        <w:t>）</w:t>
      </w:r>
    </w:p>
    <w:p w14:paraId="03AA9B2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rPr>
      </w:pPr>
      <w:r>
        <w:rPr>
          <w:rFonts w:hint="eastAsia" w:ascii="宋体" w:hAnsi="宋体" w:cs="宋体"/>
          <w:color w:val="auto"/>
          <w:sz w:val="24"/>
        </w:rPr>
        <w:t>本公司（联合体）郑重声明，根据《政府采购促进中小企业发展管理办法》（财库</w:t>
      </w:r>
      <w:r>
        <w:rPr>
          <w:rFonts w:hint="eastAsia" w:ascii="宋体" w:hAnsi="宋体" w:cs="宋体"/>
          <w:color w:val="auto"/>
          <w:sz w:val="24"/>
          <w:lang w:eastAsia="zh-CN"/>
        </w:rPr>
        <w:t>〔2020〕46号</w:t>
      </w:r>
      <w:r>
        <w:rPr>
          <w:rFonts w:hint="eastAsia" w:ascii="宋体" w:hAnsi="宋体" w:cs="宋体"/>
          <w:color w:val="auto"/>
          <w:sz w:val="24"/>
        </w:rPr>
        <w:t>）的规定，本公司（联合体）参加</w:t>
      </w:r>
      <w:r>
        <w:rPr>
          <w:rFonts w:hint="eastAsia" w:ascii="宋体" w:hAnsi="宋体" w:cs="宋体"/>
          <w:color w:val="auto"/>
          <w:sz w:val="24"/>
          <w:u w:val="single"/>
        </w:rPr>
        <w:t>（</w:t>
      </w:r>
      <w:r>
        <w:rPr>
          <w:rFonts w:hint="eastAsia" w:ascii="宋体" w:hAnsi="宋体" w:cs="宋体"/>
          <w:color w:val="auto"/>
          <w:sz w:val="24"/>
          <w:u w:val="single"/>
          <w:lang w:val="en-US" w:eastAsia="zh-CN"/>
        </w:rPr>
        <w:t xml:space="preserve"> 丽江市古城区教育体育局 </w:t>
      </w:r>
      <w:r>
        <w:rPr>
          <w:rFonts w:hint="eastAsia" w:ascii="宋体" w:hAnsi="宋体" w:cs="宋体"/>
          <w:color w:val="auto"/>
          <w:sz w:val="24"/>
          <w:u w:val="single"/>
        </w:rPr>
        <w:t>）</w:t>
      </w:r>
      <w:r>
        <w:rPr>
          <w:rFonts w:hint="eastAsia" w:ascii="宋体" w:hAnsi="宋体" w:cs="宋体"/>
          <w:color w:val="auto"/>
          <w:sz w:val="24"/>
        </w:rPr>
        <w:t>的</w:t>
      </w:r>
      <w:r>
        <w:rPr>
          <w:rFonts w:hint="eastAsia" w:ascii="宋体" w:hAnsi="宋体" w:cs="宋体"/>
          <w:color w:val="auto"/>
          <w:sz w:val="24"/>
          <w:u w:val="single"/>
        </w:rPr>
        <w:t>（</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古城区教育体育局义务教育优质均衡补短板台式计算机采购项目</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采购活动，提供的货物全部由符合政策要求的中小企业制造。相关企业（含联合体中的中小企业、签订分包意向协议的中小企业）的具体情况如下：</w:t>
      </w:r>
    </w:p>
    <w:p w14:paraId="16540F0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工业</w:t>
      </w:r>
      <w:r>
        <w:rPr>
          <w:rFonts w:hint="eastAsia" w:ascii="宋体" w:hAnsi="宋体" w:cs="宋体"/>
          <w:color w:val="auto"/>
          <w:sz w:val="24"/>
        </w:rPr>
        <w:t>行业：制造商为</w:t>
      </w:r>
      <w:r>
        <w:rPr>
          <w:rFonts w:hint="eastAsia" w:ascii="宋体" w:hAnsi="宋体" w:cs="宋体"/>
          <w:color w:val="auto"/>
          <w:sz w:val="24"/>
          <w:u w:val="single"/>
        </w:rPr>
        <w:t>（企业名称）</w:t>
      </w:r>
      <w:r>
        <w:rPr>
          <w:rFonts w:hint="eastAsia" w:ascii="宋体" w:hAnsi="宋体" w:cs="宋体"/>
          <w:color w:val="auto"/>
          <w:sz w:val="24"/>
        </w:rPr>
        <w:t>，从业人员_____人，营业收入为_____万元，资产总额为_____万元，属于</w:t>
      </w:r>
      <w:r>
        <w:rPr>
          <w:rFonts w:hint="eastAsia" w:ascii="宋体" w:hAnsi="宋体" w:cs="宋体"/>
          <w:color w:val="auto"/>
          <w:sz w:val="24"/>
          <w:u w:val="single"/>
        </w:rPr>
        <w:t>（中型企业、小型企业、微型企业）</w:t>
      </w:r>
      <w:r>
        <w:rPr>
          <w:rFonts w:hint="eastAsia" w:ascii="宋体" w:hAnsi="宋体" w:cs="宋体"/>
          <w:color w:val="auto"/>
          <w:sz w:val="24"/>
          <w:u w:val="single"/>
          <w:lang w:eastAsia="zh-CN"/>
        </w:rPr>
        <w:t>；</w:t>
      </w:r>
    </w:p>
    <w:p w14:paraId="03ADB43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工业</w:t>
      </w:r>
      <w:r>
        <w:rPr>
          <w:rFonts w:hint="eastAsia" w:ascii="宋体" w:hAnsi="宋体" w:cs="宋体"/>
          <w:color w:val="auto"/>
          <w:sz w:val="24"/>
        </w:rPr>
        <w:t>行业；制造商为</w:t>
      </w:r>
      <w:r>
        <w:rPr>
          <w:rFonts w:hint="eastAsia" w:ascii="宋体" w:hAnsi="宋体" w:cs="宋体"/>
          <w:color w:val="auto"/>
          <w:sz w:val="24"/>
          <w:u w:val="single"/>
        </w:rPr>
        <w:t>（企业名称）</w:t>
      </w:r>
      <w:r>
        <w:rPr>
          <w:rFonts w:hint="eastAsia" w:ascii="宋体" w:hAnsi="宋体" w:cs="宋体"/>
          <w:color w:val="auto"/>
          <w:sz w:val="24"/>
        </w:rPr>
        <w:t>，从业人员_____人，营业收入为_____万元，资产总额为_____万元，属于</w:t>
      </w:r>
      <w:r>
        <w:rPr>
          <w:rFonts w:hint="eastAsia" w:ascii="宋体" w:hAnsi="宋体" w:cs="宋体"/>
          <w:color w:val="auto"/>
          <w:sz w:val="24"/>
          <w:u w:val="single"/>
        </w:rPr>
        <w:t>（中型企业、小型企业、微型企业）</w:t>
      </w:r>
      <w:r>
        <w:rPr>
          <w:rFonts w:hint="eastAsia" w:ascii="宋体" w:hAnsi="宋体" w:cs="宋体"/>
          <w:color w:val="auto"/>
          <w:sz w:val="24"/>
        </w:rPr>
        <w:t>；</w:t>
      </w:r>
    </w:p>
    <w:p w14:paraId="2029F68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rPr>
      </w:pPr>
      <w:r>
        <w:rPr>
          <w:rFonts w:hint="eastAsia" w:ascii="宋体" w:hAnsi="宋体" w:cs="宋体"/>
          <w:color w:val="auto"/>
          <w:sz w:val="24"/>
        </w:rPr>
        <w:t>… …</w:t>
      </w:r>
    </w:p>
    <w:p w14:paraId="1770A71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6F8EDD6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405F8FB2">
      <w:pPr>
        <w:keepNext w:val="0"/>
        <w:keepLines w:val="0"/>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ascii="宋体" w:hAnsi="宋体" w:cs="宋体"/>
          <w:color w:val="auto"/>
          <w:sz w:val="24"/>
        </w:rPr>
      </w:pPr>
      <w:r>
        <w:rPr>
          <w:rFonts w:hint="eastAsia" w:ascii="宋体" w:hAnsi="宋体" w:cs="宋体"/>
          <w:color w:val="auto"/>
          <w:sz w:val="24"/>
        </w:rPr>
        <w:t>供应商名称（盖章）：</w:t>
      </w:r>
    </w:p>
    <w:p w14:paraId="17890188">
      <w:pPr>
        <w:keepNext w:val="0"/>
        <w:keepLines w:val="0"/>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ascii="宋体" w:hAnsi="宋体" w:cs="宋体"/>
          <w:color w:val="auto"/>
          <w:sz w:val="24"/>
        </w:rPr>
      </w:pPr>
      <w:r>
        <w:rPr>
          <w:rFonts w:hint="eastAsia" w:ascii="宋体" w:hAnsi="宋体" w:cs="宋体"/>
          <w:color w:val="auto"/>
          <w:sz w:val="24"/>
        </w:rPr>
        <w:t>日期：</w:t>
      </w:r>
    </w:p>
    <w:p w14:paraId="33119F64">
      <w:pPr>
        <w:rPr>
          <w:rFonts w:hint="eastAsia" w:ascii="宋体" w:hAnsi="宋体" w:eastAsia="宋体" w:cs="宋体"/>
          <w:color w:val="auto"/>
          <w:sz w:val="20"/>
          <w:szCs w:val="20"/>
        </w:rPr>
      </w:pPr>
    </w:p>
    <w:p w14:paraId="7D13A2C0">
      <w:pPr>
        <w:adjustRightInd w:val="0"/>
        <w:snapToGrid w:val="0"/>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注：1.从业人员、营业收入、资产总额填报上一年度数据，无上一年度数据的新成立企业可不填报。</w:t>
      </w:r>
    </w:p>
    <w:p w14:paraId="5604D10F">
      <w:pPr>
        <w:adjustRightInd w:val="0"/>
        <w:snapToGrid w:val="0"/>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2.中小企业应当按照《政府采购促进中小企业发展管理办法》（财库〔2020〕46号）规定和《中小企业划型标准规定》（工信部联企业〔2011〕300号），如实填写并提交《中小企业声明函》。供应商对企业类型判断有困难的，可通过</w:t>
      </w:r>
      <w:r>
        <w:rPr>
          <w:rFonts w:hint="eastAsia" w:ascii="宋体" w:hAnsi="宋体" w:cs="宋体"/>
          <w:color w:val="auto"/>
          <w:sz w:val="20"/>
          <w:szCs w:val="20"/>
          <w:lang w:eastAsia="zh-CN"/>
        </w:rPr>
        <w:t>工业和信息化部</w:t>
      </w:r>
      <w:r>
        <w:rPr>
          <w:rFonts w:hint="eastAsia" w:ascii="宋体" w:hAnsi="宋体" w:eastAsia="宋体" w:cs="宋体"/>
          <w:color w:val="auto"/>
          <w:sz w:val="20"/>
          <w:szCs w:val="20"/>
        </w:rPr>
        <w:t>网站自测小程序，识别企业规模类型。</w:t>
      </w:r>
      <w:r>
        <w:rPr>
          <w:rFonts w:hint="eastAsia" w:ascii="宋体" w:hAnsi="宋体" w:cs="宋体"/>
          <w:color w:val="auto"/>
          <w:sz w:val="20"/>
          <w:szCs w:val="20"/>
          <w:lang w:eastAsia="zh-CN"/>
        </w:rPr>
        <w:t>（</w:t>
      </w:r>
      <w:r>
        <w:rPr>
          <w:rFonts w:hint="eastAsia" w:ascii="宋体" w:hAnsi="宋体" w:eastAsia="宋体" w:cs="宋体"/>
          <w:color w:val="auto"/>
          <w:sz w:val="20"/>
          <w:szCs w:val="20"/>
        </w:rPr>
        <w:t>https://baosong.miit.gov.cn/ScaleTest</w:t>
      </w:r>
      <w:r>
        <w:rPr>
          <w:rFonts w:hint="eastAsia" w:ascii="宋体" w:hAnsi="宋体" w:cs="宋体"/>
          <w:color w:val="auto"/>
          <w:sz w:val="20"/>
          <w:szCs w:val="20"/>
          <w:lang w:eastAsia="zh-CN"/>
        </w:rPr>
        <w:t>）</w:t>
      </w:r>
    </w:p>
    <w:p w14:paraId="4B9B2326">
      <w:pPr>
        <w:adjustRightInd w:val="0"/>
        <w:snapToGrid w:val="0"/>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3.供应商填写本表时，对企业类型填写应准确、唯一，不允许跨越式填写（如中小企业、小微企业等），所属行业不得更改，因供应商原因导致无法准确判断企业规模类型的，不予享受价格评审优惠政策。</w:t>
      </w:r>
    </w:p>
    <w:p w14:paraId="295BD537">
      <w:pPr>
        <w:pStyle w:val="3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344"/>
        <w:textAlignment w:val="auto"/>
        <w:rPr>
          <w:rFonts w:hint="eastAsia" w:asciiTheme="minorEastAsia" w:hAnsiTheme="minorEastAsia" w:eastAsiaTheme="minorEastAsia" w:cstheme="minorEastAsia"/>
          <w:color w:val="auto"/>
          <w:sz w:val="21"/>
          <w:szCs w:val="21"/>
        </w:rPr>
      </w:pPr>
    </w:p>
    <w:p w14:paraId="79569574">
      <w:pPr>
        <w:pStyle w:val="3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344"/>
        <w:textAlignment w:val="auto"/>
        <w:rPr>
          <w:rFonts w:hint="eastAsia" w:asciiTheme="minorEastAsia" w:hAnsiTheme="minorEastAsia" w:eastAsiaTheme="minorEastAsia" w:cstheme="minorEastAsia"/>
          <w:color w:val="auto"/>
          <w:sz w:val="21"/>
          <w:szCs w:val="21"/>
        </w:rPr>
      </w:pPr>
    </w:p>
    <w:p w14:paraId="3AEE74F1">
      <w:pPr>
        <w:pStyle w:val="3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344"/>
        <w:textAlignment w:val="auto"/>
        <w:rPr>
          <w:rFonts w:hint="eastAsia" w:asciiTheme="minorEastAsia" w:hAnsiTheme="minorEastAsia" w:eastAsiaTheme="minorEastAsia" w:cstheme="minorEastAsia"/>
          <w:color w:val="auto"/>
          <w:sz w:val="21"/>
          <w:szCs w:val="21"/>
        </w:rPr>
      </w:pPr>
    </w:p>
    <w:p w14:paraId="5F7F9B8A">
      <w:pPr>
        <w:jc w:val="both"/>
        <w:rPr>
          <w:rFonts w:hint="eastAsia" w:ascii="宋体" w:hAnsi="宋体" w:cs="宋体"/>
          <w:b/>
          <w:color w:val="auto"/>
          <w:sz w:val="28"/>
          <w:szCs w:val="28"/>
          <w:lang w:bidi="ar"/>
        </w:rPr>
      </w:pPr>
    </w:p>
    <w:p w14:paraId="6F459A39">
      <w:pPr>
        <w:jc w:val="center"/>
        <w:rPr>
          <w:rFonts w:ascii="仿宋_GB2312" w:eastAsia="仿宋_GB2312"/>
          <w:b/>
          <w:color w:val="auto"/>
          <w:spacing w:val="6"/>
          <w:sz w:val="28"/>
          <w:szCs w:val="28"/>
        </w:rPr>
      </w:pPr>
      <w:r>
        <w:rPr>
          <w:rFonts w:hint="eastAsia" w:ascii="宋体" w:hAnsi="宋体" w:cs="宋体"/>
          <w:b/>
          <w:color w:val="auto"/>
          <w:sz w:val="28"/>
          <w:szCs w:val="28"/>
          <w:lang w:bidi="ar"/>
        </w:rPr>
        <w:t>残疾人福利性单位声明函</w:t>
      </w:r>
    </w:p>
    <w:p w14:paraId="144197E0">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s="宋体"/>
          <w:color w:val="auto"/>
          <w:spacing w:val="6"/>
          <w:sz w:val="22"/>
          <w:szCs w:val="22"/>
          <w:lang w:bidi="ar"/>
        </w:rPr>
      </w:pPr>
    </w:p>
    <w:p w14:paraId="582DC56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ascii="宋体" w:hAnsi="宋体"/>
          <w:color w:val="auto"/>
          <w:spacing w:val="6"/>
          <w:sz w:val="22"/>
          <w:szCs w:val="22"/>
        </w:rPr>
      </w:pPr>
      <w:r>
        <w:rPr>
          <w:rFonts w:hint="eastAsia" w:ascii="宋体" w:hAnsi="宋体" w:cs="宋体"/>
          <w:color w:val="auto"/>
          <w:spacing w:val="6"/>
          <w:sz w:val="22"/>
          <w:szCs w:val="22"/>
          <w:lang w:bidi="ar"/>
        </w:rPr>
        <w:t>本单位郑重声明，根据《财政部</w:t>
      </w:r>
      <w:r>
        <w:rPr>
          <w:rFonts w:hint="eastAsia" w:ascii="宋体" w:hAnsi="宋体"/>
          <w:color w:val="auto"/>
          <w:spacing w:val="6"/>
          <w:sz w:val="22"/>
          <w:szCs w:val="22"/>
          <w:lang w:bidi="ar"/>
        </w:rPr>
        <w:t xml:space="preserve"> </w:t>
      </w:r>
      <w:r>
        <w:rPr>
          <w:rFonts w:hint="eastAsia" w:ascii="宋体" w:hAnsi="宋体" w:cs="宋体"/>
          <w:color w:val="auto"/>
          <w:spacing w:val="6"/>
          <w:sz w:val="22"/>
          <w:szCs w:val="22"/>
          <w:lang w:bidi="ar"/>
        </w:rPr>
        <w:t>民政部</w:t>
      </w:r>
      <w:r>
        <w:rPr>
          <w:rFonts w:hint="eastAsia" w:ascii="宋体" w:hAnsi="宋体"/>
          <w:color w:val="auto"/>
          <w:spacing w:val="6"/>
          <w:sz w:val="22"/>
          <w:szCs w:val="22"/>
          <w:lang w:bidi="ar"/>
        </w:rPr>
        <w:t xml:space="preserve"> </w:t>
      </w:r>
      <w:r>
        <w:rPr>
          <w:rFonts w:hint="eastAsia" w:ascii="宋体" w:hAnsi="宋体" w:cs="宋体"/>
          <w:color w:val="auto"/>
          <w:spacing w:val="6"/>
          <w:sz w:val="22"/>
          <w:szCs w:val="22"/>
          <w:lang w:bidi="ar"/>
        </w:rPr>
        <w:t>中国残疾人联合会关于促进残疾人就业政府采购政策的通知》（财库</w:t>
      </w:r>
      <w:r>
        <w:rPr>
          <w:rFonts w:hint="eastAsia" w:ascii="宋体" w:hAnsi="宋体" w:cs="宋体"/>
          <w:color w:val="auto"/>
          <w:spacing w:val="6"/>
          <w:sz w:val="22"/>
          <w:szCs w:val="22"/>
          <w:lang w:eastAsia="zh-CN" w:bidi="ar"/>
        </w:rPr>
        <w:t>〔2017〕141号</w:t>
      </w:r>
      <w:r>
        <w:rPr>
          <w:rFonts w:hint="eastAsia" w:ascii="宋体" w:hAnsi="宋体" w:cs="宋体"/>
          <w:color w:val="auto"/>
          <w:spacing w:val="6"/>
          <w:sz w:val="22"/>
          <w:szCs w:val="22"/>
          <w:lang w:bidi="ar"/>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BC92F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ascii="宋体" w:hAnsi="宋体"/>
          <w:color w:val="auto"/>
          <w:spacing w:val="6"/>
          <w:sz w:val="22"/>
          <w:szCs w:val="22"/>
        </w:rPr>
      </w:pPr>
      <w:r>
        <w:rPr>
          <w:rFonts w:hint="eastAsia" w:ascii="宋体" w:hAnsi="宋体" w:cs="宋体"/>
          <w:color w:val="auto"/>
          <w:spacing w:val="6"/>
          <w:sz w:val="22"/>
          <w:szCs w:val="22"/>
          <w:lang w:bidi="ar"/>
        </w:rPr>
        <w:t>本单位对上述声明的真实性负责。如有虚假，将依法承担相应责任。</w:t>
      </w:r>
    </w:p>
    <w:p w14:paraId="502EF66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ascii="宋体" w:hAnsi="宋体"/>
          <w:color w:val="auto"/>
          <w:spacing w:val="6"/>
          <w:sz w:val="22"/>
          <w:szCs w:val="22"/>
        </w:rPr>
      </w:pPr>
      <w:r>
        <w:rPr>
          <w:rFonts w:hint="eastAsia" w:ascii="宋体" w:hAnsi="宋体"/>
          <w:color w:val="auto"/>
          <w:spacing w:val="6"/>
          <w:sz w:val="22"/>
          <w:szCs w:val="22"/>
          <w:lang w:bidi="ar"/>
        </w:rPr>
        <w:t xml:space="preserve"> </w:t>
      </w:r>
    </w:p>
    <w:p w14:paraId="477851B9">
      <w:pPr>
        <w:keepNext w:val="0"/>
        <w:keepLines w:val="0"/>
        <w:pageBreakBefore w:val="0"/>
        <w:widowControl w:val="0"/>
        <w:kinsoku/>
        <w:wordWrap/>
        <w:overflowPunct/>
        <w:topLinePunct w:val="0"/>
        <w:autoSpaceDE/>
        <w:autoSpaceDN/>
        <w:bidi w:val="0"/>
        <w:adjustRightInd/>
        <w:snapToGrid/>
        <w:spacing w:line="360" w:lineRule="auto"/>
        <w:ind w:right="1560" w:firstLine="464" w:firstLineChars="200"/>
        <w:jc w:val="center"/>
        <w:textAlignment w:val="auto"/>
        <w:rPr>
          <w:rFonts w:ascii="宋体" w:hAnsi="宋体"/>
          <w:color w:val="auto"/>
          <w:spacing w:val="6"/>
          <w:sz w:val="22"/>
          <w:szCs w:val="22"/>
        </w:rPr>
      </w:pPr>
      <w:r>
        <w:rPr>
          <w:rFonts w:hint="eastAsia" w:ascii="宋体" w:hAnsi="宋体"/>
          <w:color w:val="auto"/>
          <w:spacing w:val="6"/>
          <w:sz w:val="22"/>
          <w:szCs w:val="22"/>
          <w:lang w:bidi="ar"/>
        </w:rPr>
        <w:t xml:space="preserve">               </w:t>
      </w:r>
    </w:p>
    <w:p w14:paraId="7EC964A0">
      <w:pPr>
        <w:keepNext w:val="0"/>
        <w:keepLines w:val="0"/>
        <w:pageBreakBefore w:val="0"/>
        <w:widowControl w:val="0"/>
        <w:kinsoku/>
        <w:wordWrap/>
        <w:overflowPunct/>
        <w:topLinePunct w:val="0"/>
        <w:autoSpaceDE/>
        <w:autoSpaceDN/>
        <w:bidi w:val="0"/>
        <w:adjustRightInd/>
        <w:snapToGrid/>
        <w:spacing w:line="360" w:lineRule="auto"/>
        <w:ind w:right="1560" w:firstLine="464" w:firstLineChars="200"/>
        <w:jc w:val="center"/>
        <w:textAlignment w:val="auto"/>
        <w:rPr>
          <w:rFonts w:ascii="宋体" w:hAnsi="宋体"/>
          <w:color w:val="auto"/>
          <w:spacing w:val="6"/>
          <w:sz w:val="22"/>
          <w:szCs w:val="22"/>
        </w:rPr>
      </w:pPr>
      <w:r>
        <w:rPr>
          <w:rFonts w:hint="eastAsia" w:ascii="宋体" w:hAnsi="宋体"/>
          <w:color w:val="auto"/>
          <w:spacing w:val="6"/>
          <w:sz w:val="22"/>
          <w:szCs w:val="22"/>
          <w:lang w:bidi="ar"/>
        </w:rPr>
        <w:t xml:space="preserve"> </w:t>
      </w:r>
    </w:p>
    <w:p w14:paraId="73249EFF">
      <w:pPr>
        <w:keepNext w:val="0"/>
        <w:keepLines w:val="0"/>
        <w:pageBreakBefore w:val="0"/>
        <w:widowControl w:val="0"/>
        <w:kinsoku/>
        <w:wordWrap/>
        <w:overflowPunct/>
        <w:topLinePunct w:val="0"/>
        <w:autoSpaceDE/>
        <w:autoSpaceDN/>
        <w:bidi w:val="0"/>
        <w:adjustRightInd/>
        <w:snapToGrid/>
        <w:spacing w:line="360" w:lineRule="auto"/>
        <w:ind w:right="1560" w:firstLine="464" w:firstLineChars="200"/>
        <w:jc w:val="center"/>
        <w:textAlignment w:val="auto"/>
        <w:rPr>
          <w:rFonts w:ascii="宋体" w:hAnsi="宋体"/>
          <w:color w:val="auto"/>
          <w:spacing w:val="6"/>
          <w:sz w:val="22"/>
          <w:szCs w:val="22"/>
        </w:rPr>
      </w:pPr>
      <w:r>
        <w:rPr>
          <w:rFonts w:hint="eastAsia" w:ascii="宋体" w:hAnsi="宋体"/>
          <w:color w:val="auto"/>
          <w:spacing w:val="6"/>
          <w:sz w:val="22"/>
          <w:szCs w:val="22"/>
          <w:lang w:bidi="ar"/>
        </w:rPr>
        <w:t xml:space="preserve">              </w:t>
      </w:r>
      <w:r>
        <w:rPr>
          <w:rFonts w:hint="eastAsia" w:ascii="宋体" w:hAnsi="宋体" w:cs="宋体"/>
          <w:color w:val="auto"/>
          <w:spacing w:val="6"/>
          <w:sz w:val="22"/>
          <w:szCs w:val="22"/>
          <w:lang w:bidi="ar"/>
        </w:rPr>
        <w:t>单位名称（盖章）：</w:t>
      </w:r>
    </w:p>
    <w:p w14:paraId="6D344FBF">
      <w:pPr>
        <w:keepNext w:val="0"/>
        <w:keepLines w:val="0"/>
        <w:pageBreakBefore w:val="0"/>
        <w:widowControl w:val="0"/>
        <w:kinsoku/>
        <w:wordWrap/>
        <w:overflowPunct/>
        <w:topLinePunct w:val="0"/>
        <w:autoSpaceDE/>
        <w:autoSpaceDN/>
        <w:bidi w:val="0"/>
        <w:adjustRightInd/>
        <w:snapToGrid/>
        <w:spacing w:line="360" w:lineRule="auto"/>
        <w:ind w:left="283" w:leftChars="135" w:firstLine="4292" w:firstLineChars="1850"/>
        <w:jc w:val="left"/>
        <w:textAlignment w:val="auto"/>
        <w:rPr>
          <w:rFonts w:ascii="宋体" w:hAnsi="宋体"/>
          <w:color w:val="auto"/>
          <w:spacing w:val="6"/>
          <w:sz w:val="22"/>
          <w:szCs w:val="22"/>
        </w:rPr>
      </w:pPr>
      <w:r>
        <w:rPr>
          <w:rFonts w:hint="eastAsia" w:ascii="宋体" w:hAnsi="宋体" w:cs="宋体"/>
          <w:color w:val="auto"/>
          <w:spacing w:val="6"/>
          <w:sz w:val="22"/>
          <w:szCs w:val="22"/>
          <w:lang w:bidi="ar"/>
        </w:rPr>
        <w:t>日</w:t>
      </w:r>
      <w:r>
        <w:rPr>
          <w:rFonts w:hint="eastAsia" w:ascii="宋体" w:hAnsi="宋体"/>
          <w:color w:val="auto"/>
          <w:spacing w:val="6"/>
          <w:sz w:val="22"/>
          <w:szCs w:val="22"/>
          <w:lang w:bidi="ar"/>
        </w:rPr>
        <w:t xml:space="preserve">  </w:t>
      </w:r>
      <w:r>
        <w:rPr>
          <w:rFonts w:hint="eastAsia" w:ascii="宋体" w:hAnsi="宋体" w:cs="宋体"/>
          <w:color w:val="auto"/>
          <w:spacing w:val="6"/>
          <w:sz w:val="22"/>
          <w:szCs w:val="22"/>
          <w:lang w:bidi="ar"/>
        </w:rPr>
        <w:t>期：</w:t>
      </w:r>
    </w:p>
    <w:p w14:paraId="548A4B2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s="宋体"/>
          <w:color w:val="auto"/>
          <w:spacing w:val="6"/>
          <w:sz w:val="22"/>
          <w:szCs w:val="22"/>
          <w:lang w:bidi="ar"/>
        </w:rPr>
      </w:pPr>
    </w:p>
    <w:p w14:paraId="5E7E63A1">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cs="宋体"/>
          <w:color w:val="auto"/>
          <w:spacing w:val="6"/>
          <w:sz w:val="24"/>
          <w:lang w:bidi="ar"/>
        </w:rPr>
      </w:pPr>
    </w:p>
    <w:p w14:paraId="1B8C09AC">
      <w:pPr>
        <w:spacing w:line="360" w:lineRule="auto"/>
        <w:ind w:left="283" w:leftChars="135" w:firstLine="378" w:firstLineChars="150"/>
        <w:jc w:val="left"/>
        <w:rPr>
          <w:rFonts w:ascii="宋体"/>
          <w:b/>
          <w:color w:val="auto"/>
          <w:sz w:val="28"/>
          <w:szCs w:val="28"/>
          <w:lang w:bidi="ar"/>
        </w:rPr>
      </w:pPr>
      <w:r>
        <w:rPr>
          <w:rFonts w:hint="eastAsia" w:ascii="宋体" w:hAnsi="宋体"/>
          <w:color w:val="auto"/>
          <w:spacing w:val="6"/>
          <w:sz w:val="24"/>
          <w:lang w:bidi="ar"/>
        </w:rPr>
        <w:t xml:space="preserve"> </w:t>
      </w:r>
      <w:r>
        <w:rPr>
          <w:rFonts w:hint="eastAsia" w:ascii="宋体"/>
          <w:b/>
          <w:color w:val="auto"/>
          <w:sz w:val="28"/>
          <w:szCs w:val="28"/>
          <w:lang w:bidi="ar"/>
        </w:rPr>
        <w:t xml:space="preserve"> </w:t>
      </w:r>
    </w:p>
    <w:p w14:paraId="687FD226">
      <w:pPr>
        <w:rPr>
          <w:rFonts w:hint="eastAsia" w:ascii="宋体" w:hAnsi="宋体" w:cs="宋体"/>
          <w:b/>
          <w:color w:val="auto"/>
          <w:sz w:val="28"/>
          <w:szCs w:val="28"/>
          <w:lang w:bidi="ar"/>
        </w:rPr>
      </w:pPr>
      <w:r>
        <w:rPr>
          <w:rFonts w:hint="eastAsia" w:ascii="宋体" w:hAnsi="宋体" w:cs="宋体"/>
          <w:b/>
          <w:color w:val="auto"/>
          <w:sz w:val="28"/>
          <w:szCs w:val="28"/>
          <w:lang w:bidi="ar"/>
        </w:rPr>
        <w:br w:type="page"/>
      </w:r>
    </w:p>
    <w:p w14:paraId="2ED94B79">
      <w:pPr>
        <w:widowControl/>
        <w:jc w:val="center"/>
        <w:rPr>
          <w:rFonts w:ascii="宋体" w:hAnsi="宋体"/>
          <w:color w:val="auto"/>
          <w:spacing w:val="6"/>
          <w:sz w:val="24"/>
        </w:rPr>
      </w:pPr>
      <w:r>
        <w:rPr>
          <w:rFonts w:hint="eastAsia" w:ascii="宋体" w:hAnsi="宋体" w:cs="宋体"/>
          <w:b/>
          <w:color w:val="auto"/>
          <w:sz w:val="28"/>
          <w:szCs w:val="28"/>
          <w:lang w:bidi="ar"/>
        </w:rPr>
        <w:t>监狱企业证明文件</w:t>
      </w:r>
    </w:p>
    <w:p w14:paraId="3F6652BA">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sz w:val="22"/>
          <w:szCs w:val="22"/>
          <w:lang w:bidi="ar"/>
        </w:rPr>
      </w:pPr>
    </w:p>
    <w:p w14:paraId="38EA6271">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ascii="宋体" w:hAnsi="宋体"/>
          <w:color w:val="auto"/>
          <w:sz w:val="22"/>
          <w:szCs w:val="22"/>
        </w:rPr>
      </w:pPr>
      <w:r>
        <w:rPr>
          <w:rFonts w:hint="eastAsia" w:ascii="宋体" w:hAnsi="宋体" w:cs="宋体"/>
          <w:color w:val="auto"/>
          <w:sz w:val="22"/>
          <w:szCs w:val="22"/>
          <w:lang w:bidi="ar"/>
        </w:rPr>
        <w:t>根据《财政部</w:t>
      </w:r>
      <w:r>
        <w:rPr>
          <w:rFonts w:hint="eastAsia" w:ascii="宋体" w:hAnsi="宋体"/>
          <w:color w:val="auto"/>
          <w:sz w:val="22"/>
          <w:szCs w:val="22"/>
          <w:lang w:bidi="ar"/>
        </w:rPr>
        <w:t xml:space="preserve"> </w:t>
      </w:r>
      <w:r>
        <w:rPr>
          <w:rFonts w:hint="eastAsia" w:ascii="宋体" w:hAnsi="宋体" w:cs="宋体"/>
          <w:color w:val="auto"/>
          <w:sz w:val="22"/>
          <w:szCs w:val="22"/>
          <w:lang w:bidi="ar"/>
        </w:rPr>
        <w:t>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8FC08EC">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cs="宋体"/>
          <w:color w:val="auto"/>
          <w:sz w:val="22"/>
          <w:szCs w:val="22"/>
          <w:lang w:bidi="ar"/>
        </w:rPr>
      </w:pPr>
      <w:r>
        <w:rPr>
          <w:rFonts w:hint="eastAsia" w:ascii="宋体" w:hAnsi="宋体" w:cs="宋体"/>
          <w:color w:val="auto"/>
          <w:sz w:val="22"/>
          <w:szCs w:val="22"/>
          <w:lang w:bidi="ar"/>
        </w:rPr>
        <w:t>监狱企业参加政府采购活动时，应当提供由省级以上监狱管理局、戒毒管理局（含新疆生产建设兵团）出具的属于监狱企业的证明文件。</w:t>
      </w:r>
    </w:p>
    <w:p w14:paraId="55600C95">
      <w:pPr>
        <w:rPr>
          <w:rFonts w:hint="eastAsia" w:ascii="宋体" w:hAnsi="宋体" w:cs="宋体"/>
          <w:b/>
          <w:color w:val="auto"/>
          <w:sz w:val="22"/>
          <w:szCs w:val="22"/>
        </w:rPr>
      </w:pPr>
    </w:p>
    <w:p w14:paraId="01E2E4D7">
      <w:pPr>
        <w:pStyle w:val="11"/>
        <w:rPr>
          <w:rFonts w:hint="eastAsia" w:ascii="宋体" w:hAnsi="宋体" w:cs="宋体"/>
          <w:b/>
          <w:color w:val="auto"/>
          <w:sz w:val="22"/>
          <w:szCs w:val="22"/>
        </w:rPr>
      </w:pPr>
    </w:p>
    <w:p w14:paraId="36CD402C">
      <w:pPr>
        <w:rPr>
          <w:rFonts w:hint="eastAsia" w:ascii="宋体" w:hAnsi="宋体" w:eastAsia="宋体" w:cs="宋体"/>
          <w:b/>
          <w:color w:val="auto"/>
          <w:sz w:val="24"/>
          <w:szCs w:val="24"/>
          <w:lang w:val="en-US" w:eastAsia="zh-CN"/>
        </w:rPr>
      </w:pPr>
    </w:p>
    <w:p w14:paraId="5BD614EA">
      <w:pPr>
        <w:rPr>
          <w:rFonts w:hint="eastAsia" w:ascii="宋体" w:hAnsi="宋体" w:eastAsia="宋体" w:cs="宋体"/>
          <w:b/>
          <w:color w:val="auto"/>
          <w:sz w:val="24"/>
          <w:szCs w:val="24"/>
          <w:lang w:val="en-US" w:eastAsia="zh-CN"/>
        </w:rPr>
      </w:pPr>
    </w:p>
    <w:p w14:paraId="69687478">
      <w:pPr>
        <w:rPr>
          <w:rFonts w:hint="eastAsia" w:ascii="宋体" w:hAnsi="宋体" w:eastAsia="宋体" w:cs="宋体"/>
          <w:b/>
          <w:color w:val="auto"/>
          <w:sz w:val="24"/>
          <w:szCs w:val="24"/>
          <w:lang w:val="en-US" w:eastAsia="zh-CN"/>
        </w:rPr>
      </w:pPr>
    </w:p>
    <w:p w14:paraId="2D4FDE02">
      <w:pPr>
        <w:rPr>
          <w:rFonts w:hint="eastAsia" w:ascii="宋体" w:hAnsi="宋体" w:eastAsia="宋体" w:cs="宋体"/>
          <w:b/>
          <w:color w:val="auto"/>
          <w:sz w:val="24"/>
          <w:szCs w:val="24"/>
          <w:lang w:val="en-US" w:eastAsia="zh-CN"/>
        </w:rPr>
      </w:pPr>
    </w:p>
    <w:p w14:paraId="7FC44A06">
      <w:pPr>
        <w:rPr>
          <w:rFonts w:hint="eastAsia" w:ascii="宋体" w:hAnsi="宋体" w:eastAsia="宋体" w:cs="宋体"/>
          <w:b/>
          <w:color w:val="auto"/>
          <w:sz w:val="24"/>
          <w:szCs w:val="24"/>
          <w:lang w:val="en-US" w:eastAsia="zh-CN"/>
        </w:rPr>
      </w:pPr>
    </w:p>
    <w:p w14:paraId="22D19F05">
      <w:pPr>
        <w:rPr>
          <w:rFonts w:hint="eastAsia" w:ascii="宋体" w:hAnsi="宋体" w:eastAsia="宋体" w:cs="宋体"/>
          <w:b/>
          <w:color w:val="auto"/>
          <w:sz w:val="24"/>
          <w:szCs w:val="24"/>
          <w:lang w:val="en-US" w:eastAsia="zh-CN"/>
        </w:rPr>
      </w:pPr>
    </w:p>
    <w:p w14:paraId="1B366526">
      <w:pPr>
        <w:rPr>
          <w:rFonts w:hint="eastAsia" w:ascii="宋体" w:hAnsi="宋体" w:eastAsia="宋体" w:cs="宋体"/>
          <w:b/>
          <w:color w:val="auto"/>
          <w:sz w:val="24"/>
          <w:szCs w:val="24"/>
          <w:lang w:val="en-US" w:eastAsia="zh-CN"/>
        </w:rPr>
      </w:pPr>
    </w:p>
    <w:p w14:paraId="6893BA91">
      <w:pPr>
        <w:rPr>
          <w:rFonts w:hint="eastAsia" w:ascii="宋体" w:hAnsi="宋体" w:eastAsia="宋体" w:cs="宋体"/>
          <w:b/>
          <w:color w:val="auto"/>
          <w:sz w:val="24"/>
          <w:szCs w:val="24"/>
          <w:lang w:val="en-US" w:eastAsia="zh-CN"/>
        </w:rPr>
      </w:pPr>
    </w:p>
    <w:p w14:paraId="6457793C">
      <w:pPr>
        <w:rPr>
          <w:rFonts w:hint="eastAsia" w:ascii="宋体" w:hAnsi="宋体" w:eastAsia="宋体" w:cs="宋体"/>
          <w:b/>
          <w:color w:val="auto"/>
          <w:sz w:val="24"/>
          <w:szCs w:val="24"/>
          <w:lang w:val="en-US" w:eastAsia="zh-CN"/>
        </w:rPr>
      </w:pPr>
    </w:p>
    <w:p w14:paraId="317B83D6">
      <w:pPr>
        <w:rPr>
          <w:rFonts w:hint="eastAsia" w:ascii="宋体" w:hAnsi="宋体" w:eastAsia="宋体" w:cs="宋体"/>
          <w:b/>
          <w:color w:val="auto"/>
          <w:sz w:val="24"/>
          <w:szCs w:val="24"/>
          <w:lang w:val="en-US" w:eastAsia="zh-CN"/>
        </w:rPr>
      </w:pPr>
    </w:p>
    <w:p w14:paraId="6D52045C">
      <w:pPr>
        <w:rPr>
          <w:rFonts w:hint="eastAsia" w:ascii="宋体" w:hAnsi="宋体" w:eastAsia="宋体" w:cs="宋体"/>
          <w:b/>
          <w:color w:val="auto"/>
          <w:sz w:val="24"/>
          <w:szCs w:val="24"/>
          <w:lang w:val="en-US" w:eastAsia="zh-CN"/>
        </w:rPr>
      </w:pPr>
    </w:p>
    <w:p w14:paraId="14FEEFFC">
      <w:pPr>
        <w:rPr>
          <w:rFonts w:hint="eastAsia" w:ascii="宋体" w:hAnsi="宋体" w:eastAsia="宋体" w:cs="宋体"/>
          <w:b/>
          <w:color w:val="auto"/>
          <w:sz w:val="24"/>
          <w:szCs w:val="24"/>
          <w:lang w:val="en-US" w:eastAsia="zh-CN"/>
        </w:rPr>
      </w:pPr>
    </w:p>
    <w:p w14:paraId="1554C6D6">
      <w:pPr>
        <w:rPr>
          <w:rFonts w:hint="eastAsia" w:ascii="宋体" w:hAnsi="宋体" w:eastAsia="宋体" w:cs="宋体"/>
          <w:b/>
          <w:color w:val="auto"/>
          <w:sz w:val="24"/>
          <w:szCs w:val="24"/>
          <w:lang w:val="en-US" w:eastAsia="zh-CN"/>
        </w:rPr>
      </w:pPr>
    </w:p>
    <w:p w14:paraId="004442E8">
      <w:pPr>
        <w:rPr>
          <w:rFonts w:hint="eastAsia" w:ascii="宋体" w:hAnsi="宋体" w:eastAsia="宋体" w:cs="宋体"/>
          <w:b/>
          <w:color w:val="auto"/>
          <w:sz w:val="24"/>
          <w:szCs w:val="24"/>
          <w:lang w:val="en-US" w:eastAsia="zh-CN"/>
        </w:rPr>
      </w:pPr>
    </w:p>
    <w:p w14:paraId="36F7D665">
      <w:pPr>
        <w:rPr>
          <w:rFonts w:hint="eastAsia" w:ascii="宋体" w:hAnsi="宋体" w:eastAsia="宋体" w:cs="宋体"/>
          <w:b/>
          <w:color w:val="auto"/>
          <w:sz w:val="24"/>
          <w:szCs w:val="24"/>
          <w:lang w:val="en-US" w:eastAsia="zh-CN"/>
        </w:rPr>
      </w:pPr>
    </w:p>
    <w:p w14:paraId="7005FD78">
      <w:pPr>
        <w:rPr>
          <w:rFonts w:hint="eastAsia" w:ascii="宋体" w:hAnsi="宋体" w:eastAsia="宋体" w:cs="宋体"/>
          <w:b/>
          <w:color w:val="auto"/>
          <w:sz w:val="24"/>
          <w:szCs w:val="24"/>
          <w:lang w:val="en-US" w:eastAsia="zh-CN"/>
        </w:rPr>
      </w:pPr>
    </w:p>
    <w:p w14:paraId="177021E7">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br w:type="page"/>
      </w:r>
    </w:p>
    <w:p w14:paraId="4219D1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color w:val="auto"/>
          <w:kern w:val="0"/>
          <w:sz w:val="24"/>
          <w:szCs w:val="24"/>
          <w:lang w:val="en-US" w:eastAsia="zh-Hans" w:bidi="ar-SA"/>
        </w:rPr>
      </w:pPr>
      <w:r>
        <w:rPr>
          <w:rFonts w:hint="eastAsia" w:asciiTheme="minorEastAsia" w:hAnsiTheme="minorEastAsia" w:eastAsiaTheme="minorEastAsia" w:cstheme="minorEastAsia"/>
          <w:b/>
          <w:color w:val="auto"/>
          <w:kern w:val="0"/>
          <w:sz w:val="24"/>
          <w:szCs w:val="24"/>
          <w:lang w:val="en-US" w:eastAsia="zh-Hans" w:bidi="ar-SA"/>
        </w:rPr>
        <w:t>格式</w:t>
      </w:r>
      <w:r>
        <w:rPr>
          <w:rFonts w:hint="eastAsia" w:asciiTheme="minorEastAsia" w:hAnsiTheme="minorEastAsia" w:eastAsiaTheme="minorEastAsia" w:cstheme="minorEastAsia"/>
          <w:b/>
          <w:color w:val="auto"/>
          <w:kern w:val="0"/>
          <w:sz w:val="24"/>
          <w:szCs w:val="24"/>
          <w:lang w:val="en-US" w:eastAsia="zh-CN" w:bidi="ar-SA"/>
        </w:rPr>
        <w:t>2</w:t>
      </w:r>
      <w:r>
        <w:rPr>
          <w:rFonts w:hint="eastAsia" w:asciiTheme="minorEastAsia" w:hAnsiTheme="minorEastAsia" w:eastAsiaTheme="minorEastAsia" w:cstheme="minorEastAsia"/>
          <w:b/>
          <w:color w:val="auto"/>
          <w:kern w:val="0"/>
          <w:sz w:val="24"/>
          <w:szCs w:val="24"/>
          <w:lang w:val="en-US" w:eastAsia="zh-Hans" w:bidi="ar-SA"/>
        </w:rPr>
        <w:t>-</w:t>
      </w:r>
      <w:r>
        <w:rPr>
          <w:rFonts w:hint="eastAsia" w:asciiTheme="minorEastAsia" w:hAnsiTheme="minorEastAsia" w:eastAsiaTheme="minorEastAsia" w:cstheme="minorEastAsia"/>
          <w:b/>
          <w:color w:val="auto"/>
          <w:kern w:val="0"/>
          <w:sz w:val="24"/>
          <w:szCs w:val="24"/>
          <w:lang w:val="en-US" w:eastAsia="zh-CN" w:bidi="ar-SA"/>
        </w:rPr>
        <w:t xml:space="preserve">8  </w:t>
      </w:r>
      <w:r>
        <w:rPr>
          <w:rFonts w:hint="eastAsia" w:asciiTheme="minorEastAsia" w:hAnsiTheme="minorEastAsia" w:eastAsiaTheme="minorEastAsia" w:cstheme="minorEastAsia"/>
          <w:b/>
          <w:color w:val="auto"/>
          <w:kern w:val="0"/>
          <w:sz w:val="24"/>
          <w:szCs w:val="24"/>
          <w:lang w:val="en-US" w:eastAsia="zh-Hans" w:bidi="ar-SA"/>
        </w:rPr>
        <w:t>关于符合本国产品标准的声明函等有关证明文件（如适用）</w:t>
      </w:r>
    </w:p>
    <w:p w14:paraId="18A79E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color w:val="auto"/>
          <w:kern w:val="0"/>
          <w:sz w:val="22"/>
          <w:szCs w:val="22"/>
          <w:lang w:val="en-US" w:eastAsia="zh-Hans" w:bidi="ar-SA"/>
        </w:rPr>
      </w:pPr>
    </w:p>
    <w:p w14:paraId="20AFF8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24"/>
          <w:szCs w:val="24"/>
          <w:lang w:val="en-US" w:eastAsia="zh-Hans" w:bidi="ar-SA"/>
        </w:rPr>
      </w:pPr>
      <w:r>
        <w:rPr>
          <w:rFonts w:hint="eastAsia" w:asciiTheme="minorEastAsia" w:hAnsiTheme="minorEastAsia" w:eastAsiaTheme="minorEastAsia" w:cstheme="minorEastAsia"/>
          <w:b/>
          <w:color w:val="auto"/>
          <w:kern w:val="0"/>
          <w:sz w:val="24"/>
          <w:szCs w:val="24"/>
          <w:lang w:val="en-US" w:eastAsia="zh-Hans" w:bidi="ar-SA"/>
        </w:rPr>
        <w:t>关于符合本国产品标准的声明函（如有，按需提供）</w:t>
      </w:r>
    </w:p>
    <w:p w14:paraId="6F770087">
      <w:pPr>
        <w:keepNext w:val="0"/>
        <w:keepLines w:val="0"/>
        <w:pageBreakBefore w:val="0"/>
        <w:widowControl w:val="0"/>
        <w:kinsoku/>
        <w:wordWrap/>
        <w:overflowPunct/>
        <w:topLinePunct w:val="0"/>
        <w:autoSpaceDE/>
        <w:autoSpaceDN/>
        <w:bidi w:val="0"/>
        <w:adjustRightInd/>
        <w:snapToGrid/>
        <w:spacing w:before="167" w:beforeLines="50" w:line="360" w:lineRule="auto"/>
        <w:ind w:firstLine="482"/>
        <w:textAlignment w:val="auto"/>
        <w:rPr>
          <w:rFonts w:hint="eastAsia" w:asciiTheme="minorEastAsia" w:hAnsiTheme="minorEastAsia" w:eastAsiaTheme="minorEastAsia" w:cstheme="minorEastAsia"/>
          <w:bCs w:val="0"/>
          <w:iCs w:val="0"/>
          <w:color w:val="auto"/>
          <w:kern w:val="2"/>
          <w:sz w:val="22"/>
          <w:szCs w:val="22"/>
          <w:lang w:val="en-US" w:eastAsia="zh-Hans" w:bidi="ar"/>
        </w:rPr>
      </w:pPr>
      <w:r>
        <w:rPr>
          <w:rFonts w:hint="eastAsia" w:asciiTheme="minorEastAsia" w:hAnsiTheme="minorEastAsia" w:eastAsiaTheme="minorEastAsia" w:cstheme="minorEastAsia"/>
          <w:bCs w:val="0"/>
          <w:iCs w:val="0"/>
          <w:color w:val="auto"/>
          <w:kern w:val="2"/>
          <w:sz w:val="22"/>
          <w:szCs w:val="22"/>
          <w:lang w:val="en-US" w:eastAsia="zh-Hans" w:bidi="ar"/>
        </w:rPr>
        <w:t>本公司（单位）郑重声明，根据《国务院办公厅关于在政府采购中实施本国产品标准及相关政策的通知》（国办发〔2025〕34号）的规定，本公司（单位）提供的以下产品属于本国产品。具体情况如下：</w:t>
      </w:r>
    </w:p>
    <w:p w14:paraId="697D68D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Cs w:val="0"/>
          <w:iCs w:val="0"/>
          <w:color w:val="auto"/>
          <w:kern w:val="2"/>
          <w:sz w:val="22"/>
          <w:szCs w:val="22"/>
          <w:lang w:val="en-US" w:eastAsia="zh-Hans" w:bidi="ar"/>
        </w:rPr>
      </w:pPr>
      <w:r>
        <w:rPr>
          <w:rFonts w:hint="eastAsia" w:asciiTheme="minorEastAsia" w:hAnsiTheme="minorEastAsia" w:eastAsiaTheme="minorEastAsia" w:cstheme="minorEastAsia"/>
          <w:bCs w:val="0"/>
          <w:iCs w:val="0"/>
          <w:color w:val="auto"/>
          <w:kern w:val="2"/>
          <w:sz w:val="22"/>
          <w:szCs w:val="22"/>
          <w:lang w:val="en-US" w:eastAsia="zh-Hans" w:bidi="ar"/>
        </w:rPr>
        <w:t xml:space="preserve"> 1. （产品名称1），生产厂为（厂名），厂址为（生产厂址）。 （产品名称1）的中国境内生产的组件成本占比≥（规定比例）。 （产品名称1）的（关键组件）在中国境内生产。 （产品名称1）的（关键工序）在中国境内完成。</w:t>
      </w:r>
    </w:p>
    <w:p w14:paraId="0F6BBA4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Cs w:val="0"/>
          <w:iCs w:val="0"/>
          <w:color w:val="auto"/>
          <w:kern w:val="2"/>
          <w:sz w:val="22"/>
          <w:szCs w:val="22"/>
          <w:lang w:val="en-US" w:eastAsia="zh-Hans" w:bidi="ar"/>
        </w:rPr>
      </w:pPr>
      <w:r>
        <w:rPr>
          <w:rFonts w:hint="eastAsia" w:asciiTheme="minorEastAsia" w:hAnsiTheme="minorEastAsia" w:eastAsiaTheme="minorEastAsia" w:cstheme="minorEastAsia"/>
          <w:bCs w:val="0"/>
          <w:iCs w:val="0"/>
          <w:color w:val="auto"/>
          <w:kern w:val="2"/>
          <w:sz w:val="22"/>
          <w:szCs w:val="22"/>
          <w:lang w:val="en-US" w:eastAsia="zh-Hans" w:bidi="ar"/>
        </w:rPr>
        <w:t xml:space="preserve"> 2. （产品名称2），生产厂为（厂名），厂址为（生产厂址）。 （产品名称2）的中国境内生产的组件成本占比≥（规定比例）。 （产品名称2）的（关键组件）在中国境内生产。 （产品名称2）的（关键工序）在中国境内完成。</w:t>
      </w:r>
    </w:p>
    <w:p w14:paraId="48E6DB3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Cs w:val="0"/>
          <w:iCs w:val="0"/>
          <w:color w:val="auto"/>
          <w:kern w:val="2"/>
          <w:sz w:val="22"/>
          <w:szCs w:val="22"/>
          <w:lang w:val="en-US" w:eastAsia="zh-Hans" w:bidi="ar"/>
        </w:rPr>
      </w:pPr>
      <w:r>
        <w:rPr>
          <w:rFonts w:hint="eastAsia" w:asciiTheme="minorEastAsia" w:hAnsiTheme="minorEastAsia" w:eastAsiaTheme="minorEastAsia" w:cstheme="minorEastAsia"/>
          <w:bCs w:val="0"/>
          <w:iCs w:val="0"/>
          <w:color w:val="auto"/>
          <w:kern w:val="2"/>
          <w:sz w:val="22"/>
          <w:szCs w:val="22"/>
          <w:lang w:val="en-US" w:eastAsia="zh-Hans" w:bidi="ar"/>
        </w:rPr>
        <w:t>3. ……</w:t>
      </w:r>
    </w:p>
    <w:p w14:paraId="04D00CF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Cs w:val="0"/>
          <w:iCs w:val="0"/>
          <w:color w:val="auto"/>
          <w:kern w:val="2"/>
          <w:sz w:val="22"/>
          <w:szCs w:val="22"/>
          <w:lang w:val="en-US" w:eastAsia="zh-Hans" w:bidi="ar"/>
        </w:rPr>
      </w:pPr>
      <w:r>
        <w:rPr>
          <w:rFonts w:hint="eastAsia" w:asciiTheme="minorEastAsia" w:hAnsiTheme="minorEastAsia" w:eastAsiaTheme="minorEastAsia" w:cstheme="minorEastAsia"/>
          <w:bCs w:val="0"/>
          <w:iCs w:val="0"/>
          <w:color w:val="auto"/>
          <w:kern w:val="2"/>
          <w:sz w:val="22"/>
          <w:szCs w:val="22"/>
          <w:lang w:val="en-US" w:eastAsia="zh-Hans" w:bidi="ar"/>
        </w:rPr>
        <w:t>本公司（单位）对上述声明内容的真实性负责。如有虚假，愿承担相应法律责任。</w:t>
      </w:r>
    </w:p>
    <w:p w14:paraId="1A50E2E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color w:val="auto"/>
          <w:kern w:val="0"/>
          <w:sz w:val="22"/>
          <w:szCs w:val="22"/>
          <w:lang w:val="en-US" w:eastAsia="zh-Hans" w:bidi="ar-SA"/>
        </w:rPr>
      </w:pPr>
      <w:r>
        <w:rPr>
          <w:rFonts w:hint="eastAsia" w:asciiTheme="minorEastAsia" w:hAnsiTheme="minorEastAsia" w:eastAsiaTheme="minorEastAsia" w:cstheme="minorEastAsia"/>
          <w:b/>
          <w:color w:val="auto"/>
          <w:kern w:val="0"/>
          <w:sz w:val="22"/>
          <w:szCs w:val="22"/>
          <w:lang w:val="en-US" w:eastAsia="zh-Hans" w:bidi="ar-SA"/>
        </w:rPr>
        <w:t>公司（单位）名称（盖章）： __________________</w:t>
      </w:r>
    </w:p>
    <w:p w14:paraId="0AAA794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color w:val="auto"/>
          <w:sz w:val="22"/>
          <w:szCs w:val="22"/>
          <w:lang w:val="en-US" w:eastAsia="zh-Hans"/>
        </w:rPr>
      </w:pPr>
      <w:r>
        <w:rPr>
          <w:rFonts w:hint="eastAsia" w:asciiTheme="minorEastAsia" w:hAnsiTheme="minorEastAsia" w:eastAsiaTheme="minorEastAsia" w:cstheme="minorEastAsia"/>
          <w:b/>
          <w:color w:val="auto"/>
          <w:kern w:val="0"/>
          <w:sz w:val="22"/>
          <w:szCs w:val="22"/>
          <w:lang w:val="en-US" w:eastAsia="zh-Hans" w:bidi="ar-SA"/>
        </w:rPr>
        <w:t>日期： ______ 年 ______ 月 ______ 日</w:t>
      </w:r>
    </w:p>
    <w:p w14:paraId="51BE911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Cs w:val="0"/>
          <w:iCs w:val="0"/>
          <w:color w:val="auto"/>
          <w:kern w:val="2"/>
          <w:sz w:val="22"/>
          <w:szCs w:val="22"/>
          <w:lang w:val="en-US" w:eastAsia="zh-Hans" w:bidi="ar"/>
        </w:rPr>
      </w:pPr>
      <w:r>
        <w:rPr>
          <w:rFonts w:hint="eastAsia" w:asciiTheme="minorEastAsia" w:hAnsiTheme="minorEastAsia" w:eastAsiaTheme="minorEastAsia" w:cstheme="minorEastAsia"/>
          <w:b/>
          <w:color w:val="auto"/>
          <w:sz w:val="22"/>
          <w:szCs w:val="22"/>
          <w:lang w:val="en-US" w:eastAsia="zh-Hans"/>
        </w:rPr>
        <w:t>注：</w:t>
      </w:r>
      <w:r>
        <w:rPr>
          <w:rFonts w:hint="eastAsia" w:asciiTheme="minorEastAsia" w:hAnsiTheme="minorEastAsia" w:eastAsiaTheme="minorEastAsia" w:cstheme="minorEastAsia"/>
          <w:bCs w:val="0"/>
          <w:iCs w:val="0"/>
          <w:color w:val="auto"/>
          <w:kern w:val="2"/>
          <w:sz w:val="22"/>
          <w:szCs w:val="22"/>
          <w:lang w:val="en-US" w:eastAsia="zh-Hans" w:bidi="ar"/>
        </w:rPr>
        <w:t>1. 产品如有型号，请在“产品名称”栏一并填写。</w:t>
      </w:r>
    </w:p>
    <w:p w14:paraId="284CC34E">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Theme="minorEastAsia" w:hAnsiTheme="minorEastAsia" w:eastAsiaTheme="minorEastAsia" w:cstheme="minorEastAsia"/>
          <w:bCs w:val="0"/>
          <w:iCs w:val="0"/>
          <w:color w:val="auto"/>
          <w:kern w:val="2"/>
          <w:sz w:val="22"/>
          <w:szCs w:val="22"/>
          <w:lang w:val="en-US" w:eastAsia="zh-Hans" w:bidi="ar"/>
        </w:rPr>
      </w:pPr>
      <w:r>
        <w:rPr>
          <w:rFonts w:hint="eastAsia" w:asciiTheme="minorEastAsia" w:hAnsiTheme="minorEastAsia" w:eastAsiaTheme="minorEastAsia" w:cstheme="minorEastAsia"/>
          <w:bCs w:val="0"/>
          <w:iCs w:val="0"/>
          <w:color w:val="auto"/>
          <w:kern w:val="2"/>
          <w:sz w:val="22"/>
          <w:szCs w:val="22"/>
          <w:lang w:val="en-US" w:eastAsia="zh-Hans" w:bidi="ar"/>
        </w:rPr>
        <w:t>2. 生产厂名与厂址应与生产厂营业执照载明的相关信息保持一致。</w:t>
      </w:r>
    </w:p>
    <w:p w14:paraId="2C529F89">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Theme="minorEastAsia" w:hAnsiTheme="minorEastAsia" w:eastAsiaTheme="minorEastAsia" w:cstheme="minorEastAsia"/>
          <w:bCs w:val="0"/>
          <w:iCs w:val="0"/>
          <w:color w:val="auto"/>
          <w:kern w:val="2"/>
          <w:sz w:val="22"/>
          <w:szCs w:val="22"/>
          <w:lang w:val="en-US" w:eastAsia="zh-Hans" w:bidi="ar"/>
        </w:rPr>
      </w:pPr>
      <w:r>
        <w:rPr>
          <w:rFonts w:hint="eastAsia" w:asciiTheme="minorEastAsia" w:hAnsiTheme="minorEastAsia" w:eastAsiaTheme="minorEastAsia" w:cstheme="minorEastAsia"/>
          <w:bCs w:val="0"/>
          <w:iCs w:val="0"/>
          <w:color w:val="auto"/>
          <w:kern w:val="2"/>
          <w:sz w:val="22"/>
          <w:szCs w:val="22"/>
          <w:lang w:val="en-US" w:eastAsia="zh-Hans" w:bidi="ar"/>
        </w:rPr>
        <w:t>3. 该产品的中国境内生产的组件成本占比相关要求实施前，</w:t>
      </w:r>
      <w:r>
        <w:rPr>
          <w:rFonts w:hint="eastAsia" w:asciiTheme="minorEastAsia" w:hAnsiTheme="minorEastAsia" w:eastAsiaTheme="minorEastAsia" w:cstheme="minorEastAsia"/>
          <w:bCs w:val="0"/>
          <w:iCs w:val="0"/>
          <w:color w:val="auto"/>
          <w:kern w:val="2"/>
          <w:sz w:val="22"/>
          <w:szCs w:val="22"/>
          <w:lang w:val="en-US" w:eastAsia="zh-CN" w:bidi="ar"/>
        </w:rPr>
        <w:t>“</w:t>
      </w:r>
      <w:r>
        <w:rPr>
          <w:rFonts w:hint="eastAsia" w:asciiTheme="minorEastAsia" w:hAnsiTheme="minorEastAsia" w:eastAsiaTheme="minorEastAsia" w:cstheme="minorEastAsia"/>
          <w:bCs w:val="0"/>
          <w:iCs w:val="0"/>
          <w:color w:val="auto"/>
          <w:kern w:val="2"/>
          <w:sz w:val="22"/>
          <w:szCs w:val="22"/>
          <w:lang w:val="en-US" w:eastAsia="zh-Hans" w:bidi="ar"/>
        </w:rPr>
        <w:t>规定比例</w:t>
      </w:r>
      <w:r>
        <w:rPr>
          <w:rFonts w:hint="eastAsia" w:asciiTheme="minorEastAsia" w:hAnsiTheme="minorEastAsia" w:eastAsiaTheme="minorEastAsia" w:cstheme="minorEastAsia"/>
          <w:bCs w:val="0"/>
          <w:iCs w:val="0"/>
          <w:color w:val="auto"/>
          <w:kern w:val="2"/>
          <w:sz w:val="22"/>
          <w:szCs w:val="22"/>
          <w:lang w:val="en-US" w:eastAsia="zh-CN" w:bidi="ar"/>
        </w:rPr>
        <w:t>”</w:t>
      </w:r>
      <w:r>
        <w:rPr>
          <w:rFonts w:hint="eastAsia" w:asciiTheme="minorEastAsia" w:hAnsiTheme="minorEastAsia" w:eastAsiaTheme="minorEastAsia" w:cstheme="minorEastAsia"/>
          <w:bCs w:val="0"/>
          <w:iCs w:val="0"/>
          <w:color w:val="auto"/>
          <w:kern w:val="2"/>
          <w:sz w:val="22"/>
          <w:szCs w:val="22"/>
          <w:lang w:val="en-US" w:eastAsia="zh-Hans" w:bidi="ar"/>
        </w:rPr>
        <w:t>栏可不填，下同。</w:t>
      </w:r>
    </w:p>
    <w:p w14:paraId="1FF30C81">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Theme="minorEastAsia" w:hAnsiTheme="minorEastAsia" w:eastAsiaTheme="minorEastAsia" w:cstheme="minorEastAsia"/>
          <w:bCs w:val="0"/>
          <w:iCs w:val="0"/>
          <w:color w:val="auto"/>
          <w:kern w:val="2"/>
          <w:sz w:val="22"/>
          <w:szCs w:val="22"/>
          <w:lang w:val="en-US" w:eastAsia="zh-Hans" w:bidi="ar"/>
        </w:rPr>
      </w:pPr>
      <w:r>
        <w:rPr>
          <w:rFonts w:hint="eastAsia" w:asciiTheme="minorEastAsia" w:hAnsiTheme="minorEastAsia" w:eastAsiaTheme="minorEastAsia" w:cstheme="minorEastAsia"/>
          <w:bCs w:val="0"/>
          <w:iCs w:val="0"/>
          <w:color w:val="auto"/>
          <w:kern w:val="2"/>
          <w:sz w:val="22"/>
          <w:szCs w:val="22"/>
          <w:lang w:val="en-US" w:eastAsia="zh-Hans" w:bidi="ar"/>
        </w:rPr>
        <w:t>4. 该产品的关键组件要求实施前，</w:t>
      </w:r>
      <w:r>
        <w:rPr>
          <w:rFonts w:hint="eastAsia" w:asciiTheme="minorEastAsia" w:hAnsiTheme="minorEastAsia" w:eastAsiaTheme="minorEastAsia" w:cstheme="minorEastAsia"/>
          <w:bCs w:val="0"/>
          <w:iCs w:val="0"/>
          <w:color w:val="auto"/>
          <w:kern w:val="2"/>
          <w:sz w:val="22"/>
          <w:szCs w:val="22"/>
          <w:lang w:val="en-US" w:eastAsia="zh-CN" w:bidi="ar"/>
        </w:rPr>
        <w:t>“</w:t>
      </w:r>
      <w:r>
        <w:rPr>
          <w:rFonts w:hint="eastAsia" w:asciiTheme="minorEastAsia" w:hAnsiTheme="minorEastAsia" w:eastAsiaTheme="minorEastAsia" w:cstheme="minorEastAsia"/>
          <w:bCs w:val="0"/>
          <w:iCs w:val="0"/>
          <w:color w:val="auto"/>
          <w:kern w:val="2"/>
          <w:sz w:val="22"/>
          <w:szCs w:val="22"/>
          <w:lang w:val="en-US" w:eastAsia="zh-Hans" w:bidi="ar"/>
        </w:rPr>
        <w:t>关键组件</w:t>
      </w:r>
      <w:r>
        <w:rPr>
          <w:rFonts w:hint="eastAsia" w:asciiTheme="minorEastAsia" w:hAnsiTheme="minorEastAsia" w:eastAsiaTheme="minorEastAsia" w:cstheme="minorEastAsia"/>
          <w:bCs w:val="0"/>
          <w:iCs w:val="0"/>
          <w:color w:val="auto"/>
          <w:kern w:val="2"/>
          <w:sz w:val="22"/>
          <w:szCs w:val="22"/>
          <w:lang w:val="en-US" w:eastAsia="zh-CN" w:bidi="ar"/>
        </w:rPr>
        <w:t>”</w:t>
      </w:r>
      <w:r>
        <w:rPr>
          <w:rFonts w:hint="eastAsia" w:asciiTheme="minorEastAsia" w:hAnsiTheme="minorEastAsia" w:eastAsiaTheme="minorEastAsia" w:cstheme="minorEastAsia"/>
          <w:bCs w:val="0"/>
          <w:iCs w:val="0"/>
          <w:color w:val="auto"/>
          <w:kern w:val="2"/>
          <w:sz w:val="22"/>
          <w:szCs w:val="22"/>
          <w:lang w:val="en-US" w:eastAsia="zh-Hans" w:bidi="ar"/>
        </w:rPr>
        <w:t>栏可不填，下同。</w:t>
      </w:r>
    </w:p>
    <w:p w14:paraId="0D2CD782">
      <w:pPr>
        <w:keepNext w:val="0"/>
        <w:keepLines w:val="0"/>
        <w:pageBreakBefore w:val="0"/>
        <w:widowControl w:val="0"/>
        <w:kinsoku/>
        <w:wordWrap/>
        <w:overflowPunct/>
        <w:topLinePunct w:val="0"/>
        <w:autoSpaceDE/>
        <w:autoSpaceDN/>
        <w:bidi w:val="0"/>
        <w:adjustRightInd/>
        <w:snapToGrid/>
        <w:spacing w:line="360" w:lineRule="auto"/>
        <w:ind w:firstLine="960"/>
        <w:textAlignment w:val="auto"/>
        <w:rPr>
          <w:rFonts w:hint="eastAsia" w:asciiTheme="minorEastAsia" w:hAnsiTheme="minorEastAsia" w:eastAsiaTheme="minorEastAsia" w:cstheme="minorEastAsia"/>
          <w:bCs w:val="0"/>
          <w:iCs w:val="0"/>
          <w:color w:val="auto"/>
          <w:kern w:val="2"/>
          <w:sz w:val="22"/>
          <w:szCs w:val="22"/>
          <w:lang w:val="en-US" w:eastAsia="zh-Hans" w:bidi="ar"/>
        </w:rPr>
      </w:pPr>
      <w:r>
        <w:rPr>
          <w:rFonts w:hint="eastAsia" w:asciiTheme="minorEastAsia" w:hAnsiTheme="minorEastAsia" w:eastAsiaTheme="minorEastAsia" w:cstheme="minorEastAsia"/>
          <w:bCs w:val="0"/>
          <w:iCs w:val="0"/>
          <w:color w:val="auto"/>
          <w:kern w:val="2"/>
          <w:sz w:val="22"/>
          <w:szCs w:val="22"/>
          <w:lang w:val="en-US" w:eastAsia="zh-Hans" w:bidi="ar"/>
        </w:rPr>
        <w:t>5. 该产品的关键工序要求实施前，</w:t>
      </w:r>
      <w:r>
        <w:rPr>
          <w:rFonts w:hint="eastAsia" w:asciiTheme="minorEastAsia" w:hAnsiTheme="minorEastAsia" w:eastAsiaTheme="minorEastAsia" w:cstheme="minorEastAsia"/>
          <w:bCs w:val="0"/>
          <w:iCs w:val="0"/>
          <w:color w:val="auto"/>
          <w:kern w:val="2"/>
          <w:sz w:val="22"/>
          <w:szCs w:val="22"/>
          <w:lang w:val="en-US" w:eastAsia="zh-CN" w:bidi="ar"/>
        </w:rPr>
        <w:t>“</w:t>
      </w:r>
      <w:r>
        <w:rPr>
          <w:rFonts w:hint="eastAsia" w:asciiTheme="minorEastAsia" w:hAnsiTheme="minorEastAsia" w:eastAsiaTheme="minorEastAsia" w:cstheme="minorEastAsia"/>
          <w:bCs w:val="0"/>
          <w:iCs w:val="0"/>
          <w:color w:val="auto"/>
          <w:kern w:val="2"/>
          <w:sz w:val="22"/>
          <w:szCs w:val="22"/>
          <w:lang w:val="en-US" w:eastAsia="zh-Hans" w:bidi="ar"/>
        </w:rPr>
        <w:t>关键工序</w:t>
      </w:r>
      <w:r>
        <w:rPr>
          <w:rFonts w:hint="eastAsia" w:asciiTheme="minorEastAsia" w:hAnsiTheme="minorEastAsia" w:eastAsiaTheme="minorEastAsia" w:cstheme="minorEastAsia"/>
          <w:bCs w:val="0"/>
          <w:iCs w:val="0"/>
          <w:color w:val="auto"/>
          <w:kern w:val="2"/>
          <w:sz w:val="22"/>
          <w:szCs w:val="22"/>
          <w:lang w:val="en-US" w:eastAsia="zh-CN" w:bidi="ar"/>
        </w:rPr>
        <w:t>”</w:t>
      </w:r>
      <w:r>
        <w:rPr>
          <w:rFonts w:hint="eastAsia" w:asciiTheme="minorEastAsia" w:hAnsiTheme="minorEastAsia" w:eastAsiaTheme="minorEastAsia" w:cstheme="minorEastAsia"/>
          <w:bCs w:val="0"/>
          <w:iCs w:val="0"/>
          <w:color w:val="auto"/>
          <w:kern w:val="2"/>
          <w:sz w:val="22"/>
          <w:szCs w:val="22"/>
          <w:lang w:val="en-US" w:eastAsia="zh-Hans" w:bidi="ar"/>
        </w:rPr>
        <w:t>栏可不填，下同。</w:t>
      </w:r>
    </w:p>
    <w:p w14:paraId="384865B5">
      <w:pPr>
        <w:rPr>
          <w:rFonts w:hint="eastAsia" w:asciiTheme="minorEastAsia" w:hAnsiTheme="minorEastAsia" w:eastAsiaTheme="minorEastAsia" w:cstheme="minorEastAsia"/>
          <w:b/>
          <w:color w:val="auto"/>
          <w:sz w:val="22"/>
          <w:szCs w:val="22"/>
          <w:lang w:val="en-US" w:eastAsia="zh-Hans"/>
        </w:rPr>
      </w:pPr>
      <w:r>
        <w:rPr>
          <w:rFonts w:hint="eastAsia" w:asciiTheme="minorEastAsia" w:hAnsiTheme="minorEastAsia" w:eastAsiaTheme="minorEastAsia" w:cstheme="minorEastAsia"/>
          <w:b/>
          <w:color w:val="auto"/>
          <w:sz w:val="22"/>
          <w:szCs w:val="22"/>
          <w:lang w:val="en-US" w:eastAsia="zh-Hans"/>
        </w:rPr>
        <w:br w:type="page"/>
      </w:r>
    </w:p>
    <w:p w14:paraId="3888F5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yellow"/>
        </w:rPr>
      </w:pPr>
    </w:p>
    <w:p w14:paraId="3B0862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24"/>
          <w:szCs w:val="24"/>
          <w:lang w:val="en-US" w:eastAsia="zh-CN" w:bidi="ar-SA"/>
        </w:rPr>
      </w:pPr>
      <w:r>
        <w:rPr>
          <w:rFonts w:hint="eastAsia" w:asciiTheme="minorEastAsia" w:hAnsiTheme="minorEastAsia" w:eastAsiaTheme="minorEastAsia" w:cstheme="minorEastAsia"/>
          <w:b/>
          <w:color w:val="auto"/>
          <w:kern w:val="0"/>
          <w:sz w:val="24"/>
          <w:szCs w:val="24"/>
          <w:lang w:val="en-US" w:eastAsia="zh-Hans" w:bidi="ar-SA"/>
        </w:rPr>
        <w:t>关于符合本国产品标准的成本占比承诺函</w:t>
      </w:r>
      <w:r>
        <w:rPr>
          <w:rFonts w:hint="eastAsia" w:asciiTheme="minorEastAsia" w:hAnsiTheme="minorEastAsia" w:eastAsiaTheme="minorEastAsia" w:cstheme="minorEastAsia"/>
          <w:b/>
          <w:color w:val="auto"/>
          <w:kern w:val="0"/>
          <w:sz w:val="24"/>
          <w:szCs w:val="24"/>
          <w:lang w:val="en-US" w:eastAsia="zh-CN" w:bidi="ar-SA"/>
        </w:rPr>
        <w:t>（（如有，按需提供））</w:t>
      </w:r>
    </w:p>
    <w:p w14:paraId="605E401A">
      <w:pPr>
        <w:pStyle w:val="11"/>
        <w:keepNext w:val="0"/>
        <w:keepLines w:val="0"/>
        <w:pageBreakBefore w:val="0"/>
        <w:widowControl w:val="0"/>
        <w:kinsoku/>
        <w:wordWrap/>
        <w:overflowPunct/>
        <w:topLinePunct w:val="0"/>
        <w:autoSpaceDE/>
        <w:autoSpaceDN/>
        <w:bidi w:val="0"/>
        <w:adjustRightInd/>
        <w:snapToGrid/>
        <w:spacing w:before="332" w:beforeLines="100" w:line="360" w:lineRule="auto"/>
        <w:ind w:firstLine="440" w:firstLineChars="200"/>
        <w:textAlignment w:val="auto"/>
        <w:rPr>
          <w:rFonts w:hint="eastAsia" w:asciiTheme="minorEastAsia" w:hAnsiTheme="minorEastAsia" w:eastAsiaTheme="minorEastAsia" w:cstheme="minorEastAsia"/>
          <w:bCs w:val="0"/>
          <w:iCs w:val="0"/>
          <w:color w:val="auto"/>
          <w:kern w:val="2"/>
          <w:sz w:val="22"/>
          <w:szCs w:val="22"/>
          <w:lang w:val="en-US" w:eastAsia="zh-CN" w:bidi="ar"/>
        </w:rPr>
      </w:pPr>
      <w:r>
        <w:rPr>
          <w:rFonts w:hint="eastAsia" w:asciiTheme="minorEastAsia" w:hAnsiTheme="minorEastAsia" w:eastAsiaTheme="minorEastAsia" w:cstheme="minorEastAsia"/>
          <w:b/>
          <w:color w:val="auto"/>
          <w:sz w:val="22"/>
          <w:szCs w:val="22"/>
          <w:lang w:eastAsia="zh-Hans"/>
        </w:rPr>
        <w:t>注：</w:t>
      </w:r>
      <w:r>
        <w:rPr>
          <w:rFonts w:hint="eastAsia" w:asciiTheme="minorEastAsia" w:hAnsiTheme="minorEastAsia" w:eastAsiaTheme="minorEastAsia" w:cstheme="minorEastAsia"/>
          <w:bCs w:val="0"/>
          <w:iCs w:val="0"/>
          <w:color w:val="auto"/>
          <w:kern w:val="2"/>
          <w:sz w:val="22"/>
          <w:szCs w:val="22"/>
          <w:lang w:val="en-US" w:eastAsia="zh-Hans" w:bidi="ar"/>
        </w:rPr>
        <w:t>关于符合本国产品标准的成本占比承诺函（单一产品采购不填写此函，多产品采购项目或采购包如供应商所有产品均为本国产品且填写《关于符合本国产品标准的声明函》可不填写此函。</w:t>
      </w:r>
    </w:p>
    <w:p w14:paraId="3F684A38">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lang w:val="en-US" w:eastAsia="zh-Hans" w:bidi="ar"/>
        </w:rPr>
      </w:pPr>
      <w:r>
        <w:rPr>
          <w:rFonts w:hint="eastAsia" w:asciiTheme="minorEastAsia" w:hAnsiTheme="minorEastAsia" w:eastAsiaTheme="minorEastAsia" w:cstheme="minorEastAsia"/>
          <w:color w:val="auto"/>
          <w:sz w:val="22"/>
          <w:szCs w:val="22"/>
          <w:lang w:val="en-US" w:eastAsia="zh-Hans" w:bidi="ar"/>
        </w:rPr>
        <w:t>本单位就参与[项目名称、项目编号]项目，郑重承诺如下：</w:t>
      </w:r>
    </w:p>
    <w:p w14:paraId="147DB5F5">
      <w:pPr>
        <w:keepNext w:val="0"/>
        <w:keepLines w:val="0"/>
        <w:pageBreakBefore w:val="0"/>
        <w:widowControl w:val="0"/>
        <w:kinsoku/>
        <w:wordWrap/>
        <w:overflowPunct/>
        <w:topLinePunct w:val="0"/>
        <w:autoSpaceDE/>
        <w:autoSpaceDN/>
        <w:bidi w:val="0"/>
        <w:adjustRightInd/>
        <w:snapToGrid/>
        <w:spacing w:before="167" w:beforeLines="50" w:line="360" w:lineRule="auto"/>
        <w:ind w:firstLine="440" w:firstLineChars="200"/>
        <w:jc w:val="left"/>
        <w:textAlignment w:val="auto"/>
        <w:rPr>
          <w:rFonts w:hint="eastAsia" w:asciiTheme="minorEastAsia" w:hAnsiTheme="minorEastAsia" w:eastAsiaTheme="minorEastAsia" w:cstheme="minorEastAsia"/>
          <w:color w:val="auto"/>
          <w:sz w:val="22"/>
          <w:szCs w:val="22"/>
          <w:lang w:val="en-US" w:eastAsia="zh-Hans" w:bidi="ar"/>
        </w:rPr>
      </w:pPr>
      <w:r>
        <w:rPr>
          <w:rFonts w:hint="eastAsia" w:asciiTheme="minorEastAsia" w:hAnsiTheme="minorEastAsia" w:eastAsiaTheme="minorEastAsia" w:cstheme="minorEastAsia"/>
          <w:color w:val="auto"/>
          <w:sz w:val="22"/>
          <w:szCs w:val="22"/>
          <w:lang w:val="en-US" w:eastAsia="zh-Hans" w:bidi="ar"/>
        </w:rPr>
        <w:t>本单位为该项目（或采购包）提供的符合本国产品标准的产品成本之和，占所提供全部产品成本之和的比例达到80%以上。本公司（单位）对上述承诺内容的真实性负责。如有虚假，愿承担相应法律责任。</w:t>
      </w:r>
    </w:p>
    <w:p w14:paraId="619C4141">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lang w:val="en-US" w:eastAsia="zh-Hans" w:bidi="ar"/>
        </w:rPr>
      </w:pPr>
    </w:p>
    <w:p w14:paraId="04AE4F60">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lang w:val="en-US" w:eastAsia="zh-Hans" w:bidi="ar"/>
        </w:rPr>
      </w:pPr>
      <w:r>
        <w:rPr>
          <w:rFonts w:hint="eastAsia" w:asciiTheme="minorEastAsia" w:hAnsiTheme="minorEastAsia" w:eastAsiaTheme="minorEastAsia" w:cstheme="minorEastAsia"/>
          <w:color w:val="auto"/>
          <w:sz w:val="22"/>
          <w:szCs w:val="22"/>
          <w:lang w:val="en-US" w:eastAsia="zh-Hans" w:bidi="ar"/>
        </w:rPr>
        <w:t xml:space="preserve"> </w:t>
      </w:r>
    </w:p>
    <w:p w14:paraId="58C6AB7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right"/>
        <w:textAlignment w:val="auto"/>
        <w:rPr>
          <w:rFonts w:hint="eastAsia" w:asciiTheme="minorEastAsia" w:hAnsiTheme="minorEastAsia" w:eastAsiaTheme="minorEastAsia" w:cstheme="minorEastAsia"/>
          <w:color w:val="auto"/>
          <w:sz w:val="22"/>
          <w:szCs w:val="22"/>
          <w:lang w:val="en-US" w:eastAsia="zh-Hans" w:bidi="ar"/>
        </w:rPr>
      </w:pPr>
    </w:p>
    <w:p w14:paraId="397966E4">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right"/>
        <w:textAlignment w:val="auto"/>
        <w:rPr>
          <w:rFonts w:hint="eastAsia" w:asciiTheme="minorEastAsia" w:hAnsiTheme="minorEastAsia" w:eastAsiaTheme="minorEastAsia" w:cstheme="minorEastAsia"/>
          <w:color w:val="auto"/>
          <w:sz w:val="22"/>
          <w:szCs w:val="22"/>
          <w:lang w:val="en-US" w:eastAsia="zh-Hans" w:bidi="ar"/>
        </w:rPr>
      </w:pPr>
      <w:r>
        <w:rPr>
          <w:rFonts w:hint="eastAsia" w:asciiTheme="minorEastAsia" w:hAnsiTheme="minorEastAsia" w:eastAsiaTheme="minorEastAsia" w:cstheme="minorEastAsia"/>
          <w:color w:val="auto"/>
          <w:sz w:val="22"/>
          <w:szCs w:val="22"/>
          <w:lang w:val="en-US" w:eastAsia="zh-Hans" w:bidi="ar"/>
        </w:rPr>
        <w:t>供应商名称（盖章）：　        </w:t>
      </w:r>
    </w:p>
    <w:p w14:paraId="32EC4819">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right"/>
        <w:textAlignment w:val="auto"/>
        <w:rPr>
          <w:rFonts w:hint="eastAsia" w:asciiTheme="minorEastAsia" w:hAnsiTheme="minorEastAsia" w:eastAsiaTheme="minorEastAsia" w:cstheme="minorEastAsia"/>
          <w:color w:val="auto"/>
          <w:sz w:val="22"/>
          <w:szCs w:val="22"/>
          <w:lang w:val="en-US" w:eastAsia="zh-Hans" w:bidi="ar"/>
        </w:rPr>
      </w:pPr>
      <w:r>
        <w:rPr>
          <w:rFonts w:hint="eastAsia" w:asciiTheme="minorEastAsia" w:hAnsiTheme="minorEastAsia" w:eastAsiaTheme="minorEastAsia" w:cstheme="minorEastAsia"/>
          <w:color w:val="auto"/>
          <w:sz w:val="22"/>
          <w:szCs w:val="22"/>
          <w:lang w:val="en-US" w:eastAsia="zh-Hans" w:bidi="ar"/>
        </w:rPr>
        <w:t>日期：　     年　  月　  日 </w:t>
      </w:r>
    </w:p>
    <w:p w14:paraId="448CA8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22"/>
          <w:szCs w:val="22"/>
          <w:lang w:val="en-US" w:eastAsia="zh-Hans" w:bidi="ar-SA"/>
        </w:rPr>
      </w:pPr>
    </w:p>
    <w:p w14:paraId="71D8C0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22"/>
          <w:szCs w:val="22"/>
          <w:lang w:val="en-US" w:eastAsia="zh-Hans" w:bidi="ar-SA"/>
        </w:rPr>
      </w:pPr>
    </w:p>
    <w:p w14:paraId="20962C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22"/>
          <w:szCs w:val="22"/>
          <w:lang w:val="en-US" w:eastAsia="zh-Hans" w:bidi="ar-SA"/>
        </w:rPr>
      </w:pPr>
    </w:p>
    <w:p w14:paraId="5D1EA6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22"/>
          <w:szCs w:val="22"/>
          <w:lang w:val="en-US" w:eastAsia="zh-Hans" w:bidi="ar-SA"/>
        </w:rPr>
      </w:pPr>
    </w:p>
    <w:p w14:paraId="5BC73D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22"/>
          <w:szCs w:val="22"/>
          <w:lang w:val="en-US" w:eastAsia="zh-Hans" w:bidi="ar-SA"/>
        </w:rPr>
      </w:pPr>
    </w:p>
    <w:p w14:paraId="2DA797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22"/>
          <w:szCs w:val="22"/>
          <w:lang w:val="en-US" w:eastAsia="zh-Hans" w:bidi="ar-SA"/>
        </w:rPr>
      </w:pPr>
    </w:p>
    <w:p w14:paraId="48EFA294">
      <w:pPr>
        <w:pStyle w:val="11"/>
        <w:rPr>
          <w:rFonts w:hint="eastAsia" w:asciiTheme="minorEastAsia" w:hAnsiTheme="minorEastAsia" w:eastAsiaTheme="minorEastAsia" w:cstheme="minorEastAsia"/>
          <w:b/>
          <w:color w:val="auto"/>
          <w:kern w:val="0"/>
          <w:sz w:val="22"/>
          <w:szCs w:val="22"/>
          <w:lang w:val="en-US" w:eastAsia="zh-Hans" w:bidi="ar-SA"/>
        </w:rPr>
      </w:pPr>
    </w:p>
    <w:p w14:paraId="0D8A0D59">
      <w:pPr>
        <w:pStyle w:val="12"/>
        <w:rPr>
          <w:rFonts w:hint="eastAsia" w:asciiTheme="minorEastAsia" w:hAnsiTheme="minorEastAsia" w:eastAsiaTheme="minorEastAsia" w:cstheme="minorEastAsia"/>
          <w:b/>
          <w:color w:val="auto"/>
          <w:kern w:val="0"/>
          <w:sz w:val="22"/>
          <w:szCs w:val="22"/>
          <w:lang w:val="en-US" w:eastAsia="zh-Hans" w:bidi="ar-SA"/>
        </w:rPr>
      </w:pPr>
    </w:p>
    <w:p w14:paraId="63D40C7B">
      <w:pPr>
        <w:rPr>
          <w:rFonts w:hint="eastAsia" w:asciiTheme="minorEastAsia" w:hAnsiTheme="minorEastAsia" w:eastAsiaTheme="minorEastAsia" w:cstheme="minorEastAsia"/>
          <w:b/>
          <w:color w:val="auto"/>
          <w:kern w:val="0"/>
          <w:sz w:val="22"/>
          <w:szCs w:val="22"/>
          <w:lang w:val="en-US" w:eastAsia="zh-Hans" w:bidi="ar-SA"/>
        </w:rPr>
      </w:pPr>
    </w:p>
    <w:p w14:paraId="19AE9881">
      <w:pPr>
        <w:pStyle w:val="11"/>
        <w:rPr>
          <w:rFonts w:hint="eastAsia" w:asciiTheme="minorEastAsia" w:hAnsiTheme="minorEastAsia" w:eastAsiaTheme="minorEastAsia" w:cstheme="minorEastAsia"/>
          <w:b/>
          <w:color w:val="auto"/>
          <w:kern w:val="0"/>
          <w:sz w:val="22"/>
          <w:szCs w:val="22"/>
          <w:lang w:val="en-US" w:eastAsia="zh-Hans" w:bidi="ar-SA"/>
        </w:rPr>
      </w:pPr>
    </w:p>
    <w:p w14:paraId="700786B4">
      <w:pPr>
        <w:pStyle w:val="12"/>
        <w:rPr>
          <w:rFonts w:hint="eastAsia" w:asciiTheme="minorEastAsia" w:hAnsiTheme="minorEastAsia" w:eastAsiaTheme="minorEastAsia" w:cstheme="minorEastAsia"/>
          <w:b/>
          <w:color w:val="auto"/>
          <w:kern w:val="0"/>
          <w:sz w:val="22"/>
          <w:szCs w:val="22"/>
          <w:lang w:val="en-US" w:eastAsia="zh-Hans" w:bidi="ar-SA"/>
        </w:rPr>
      </w:pPr>
    </w:p>
    <w:p w14:paraId="6F2FBCD4">
      <w:pPr>
        <w:rPr>
          <w:rFonts w:hint="eastAsia" w:asciiTheme="minorEastAsia" w:hAnsiTheme="minorEastAsia" w:eastAsiaTheme="minorEastAsia" w:cstheme="minorEastAsia"/>
          <w:b/>
          <w:color w:val="auto"/>
          <w:kern w:val="0"/>
          <w:sz w:val="22"/>
          <w:szCs w:val="22"/>
          <w:lang w:val="en-US" w:eastAsia="zh-Hans" w:bidi="ar-SA"/>
        </w:rPr>
      </w:pPr>
    </w:p>
    <w:p w14:paraId="6248D144">
      <w:pPr>
        <w:pStyle w:val="11"/>
        <w:rPr>
          <w:rFonts w:hint="eastAsia" w:asciiTheme="minorEastAsia" w:hAnsiTheme="minorEastAsia" w:eastAsiaTheme="minorEastAsia" w:cstheme="minorEastAsia"/>
          <w:b/>
          <w:color w:val="auto"/>
          <w:kern w:val="0"/>
          <w:sz w:val="22"/>
          <w:szCs w:val="22"/>
          <w:lang w:val="en-US" w:eastAsia="zh-Hans" w:bidi="ar-SA"/>
        </w:rPr>
      </w:pPr>
    </w:p>
    <w:p w14:paraId="74094B99">
      <w:pPr>
        <w:pStyle w:val="12"/>
        <w:rPr>
          <w:rFonts w:hint="eastAsia" w:asciiTheme="minorEastAsia" w:hAnsiTheme="minorEastAsia" w:eastAsiaTheme="minorEastAsia" w:cstheme="minorEastAsia"/>
          <w:b/>
          <w:color w:val="auto"/>
          <w:kern w:val="0"/>
          <w:sz w:val="22"/>
          <w:szCs w:val="22"/>
          <w:lang w:val="en-US" w:eastAsia="zh-Hans" w:bidi="ar-SA"/>
        </w:rPr>
      </w:pPr>
    </w:p>
    <w:p w14:paraId="556CA7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color w:val="auto"/>
          <w:kern w:val="0"/>
          <w:sz w:val="22"/>
          <w:szCs w:val="22"/>
          <w:lang w:val="en-US" w:eastAsia="zh-Hans" w:bidi="ar-SA"/>
        </w:rPr>
      </w:pPr>
    </w:p>
    <w:p w14:paraId="2B0ED28E">
      <w:pPr>
        <w:pStyle w:val="11"/>
        <w:rPr>
          <w:rFonts w:hint="eastAsia"/>
          <w:color w:val="auto"/>
          <w:lang w:val="en-US" w:eastAsia="zh-Hans"/>
        </w:rPr>
      </w:pPr>
    </w:p>
    <w:p w14:paraId="787768FA">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格式2-</w:t>
      </w:r>
      <w:r>
        <w:rPr>
          <w:rFonts w:hint="eastAsia" w:ascii="宋体" w:hAnsi="宋体" w:cs="宋体"/>
          <w:b/>
          <w:color w:val="auto"/>
          <w:sz w:val="24"/>
          <w:szCs w:val="24"/>
          <w:lang w:val="en-US" w:eastAsia="zh-CN"/>
        </w:rPr>
        <w:t xml:space="preserve">9  </w:t>
      </w:r>
      <w:r>
        <w:rPr>
          <w:rFonts w:hint="eastAsia" w:ascii="宋体" w:hAnsi="宋体" w:eastAsia="宋体" w:cs="宋体"/>
          <w:b/>
          <w:color w:val="auto"/>
          <w:sz w:val="24"/>
          <w:szCs w:val="24"/>
          <w:lang w:val="en-US" w:eastAsia="zh-CN"/>
        </w:rPr>
        <w:t>报价说明（如有）</w:t>
      </w:r>
    </w:p>
    <w:p w14:paraId="6538AE0B">
      <w:pPr>
        <w:tabs>
          <w:tab w:val="left" w:pos="420"/>
        </w:tabs>
        <w:spacing w:line="360" w:lineRule="auto"/>
        <w:ind w:firstLine="1680" w:firstLineChars="700"/>
        <w:jc w:val="left"/>
        <w:rPr>
          <w:rFonts w:hint="eastAsia" w:ascii="宋体" w:hAnsi="宋体" w:eastAsia="宋体" w:cs="宋体"/>
          <w:b/>
          <w:bCs w:val="0"/>
          <w:color w:val="auto"/>
          <w:kern w:val="0"/>
          <w:sz w:val="24"/>
          <w:szCs w:val="24"/>
          <w:lang w:val="en-US" w:eastAsia="zh-CN" w:bidi="ar-SA"/>
        </w:rPr>
      </w:pPr>
    </w:p>
    <w:p w14:paraId="1D2F80AB">
      <w:pPr>
        <w:widowControl/>
        <w:jc w:val="center"/>
        <w:rPr>
          <w:rFonts w:hint="eastAsia" w:ascii="宋体" w:hAnsi="宋体" w:eastAsia="宋体" w:cs="宋体"/>
          <w:b/>
          <w:color w:val="auto"/>
          <w:sz w:val="28"/>
          <w:szCs w:val="28"/>
          <w:lang w:val="en-US" w:eastAsia="zh-CN" w:bidi="ar"/>
        </w:rPr>
      </w:pPr>
      <w:r>
        <w:rPr>
          <w:rFonts w:hint="eastAsia" w:ascii="宋体" w:hAnsi="宋体" w:eastAsia="宋体" w:cs="宋体"/>
          <w:b/>
          <w:color w:val="auto"/>
          <w:sz w:val="28"/>
          <w:szCs w:val="28"/>
          <w:lang w:val="en-US" w:eastAsia="zh-CN" w:bidi="ar"/>
        </w:rPr>
        <w:t>报价说明</w:t>
      </w:r>
      <w:r>
        <w:rPr>
          <w:rFonts w:hint="eastAsia" w:ascii="宋体" w:hAnsi="宋体" w:cs="宋体"/>
          <w:b/>
          <w:color w:val="auto"/>
          <w:sz w:val="28"/>
          <w:szCs w:val="28"/>
          <w:lang w:val="en-US" w:eastAsia="zh-CN" w:bidi="ar"/>
        </w:rPr>
        <w:t>（如有）</w:t>
      </w:r>
    </w:p>
    <w:p w14:paraId="06AE5F08">
      <w:pPr>
        <w:tabs>
          <w:tab w:val="left" w:pos="420"/>
        </w:tabs>
        <w:spacing w:line="360" w:lineRule="auto"/>
        <w:ind w:firstLine="440" w:firstLineChars="200"/>
        <w:jc w:val="left"/>
        <w:rPr>
          <w:rFonts w:hint="eastAsia" w:ascii="宋体" w:hAnsi="宋体" w:eastAsia="宋体" w:cs="宋体"/>
          <w:b w:val="0"/>
          <w:bCs/>
          <w:color w:val="auto"/>
          <w:kern w:val="0"/>
          <w:sz w:val="22"/>
          <w:szCs w:val="22"/>
          <w:lang w:val="en-US" w:eastAsia="zh-CN" w:bidi="ar-SA"/>
        </w:rPr>
      </w:pPr>
      <w:r>
        <w:rPr>
          <w:rFonts w:hint="eastAsia" w:ascii="宋体" w:hAnsi="宋体" w:cs="宋体"/>
          <w:b w:val="0"/>
          <w:bCs/>
          <w:color w:val="auto"/>
          <w:kern w:val="0"/>
          <w:sz w:val="22"/>
          <w:szCs w:val="22"/>
          <w:lang w:val="en-US" w:eastAsia="zh-CN" w:bidi="ar-SA"/>
        </w:rPr>
        <w:t>根据《关于推动解决政府采购异常低价问题的通知》（财库〔2026〕2号）要求，</w:t>
      </w:r>
      <w:r>
        <w:rPr>
          <w:rFonts w:hint="eastAsia" w:ascii="宋体" w:hAnsi="宋体" w:eastAsia="宋体" w:cs="宋体"/>
          <w:b w:val="0"/>
          <w:bCs/>
          <w:color w:val="auto"/>
          <w:kern w:val="0"/>
          <w:sz w:val="22"/>
          <w:szCs w:val="22"/>
          <w:lang w:val="en-US" w:eastAsia="zh-CN" w:bidi="ar-SA"/>
        </w:rPr>
        <w:t>投标人不得进行影响产品</w:t>
      </w:r>
      <w:r>
        <w:rPr>
          <w:rFonts w:hint="eastAsia" w:ascii="宋体" w:hAnsi="宋体" w:cs="宋体"/>
          <w:b w:val="0"/>
          <w:bCs/>
          <w:color w:val="auto"/>
          <w:kern w:val="0"/>
          <w:sz w:val="22"/>
          <w:szCs w:val="22"/>
          <w:lang w:val="en-US" w:eastAsia="zh-CN" w:bidi="ar-SA"/>
        </w:rPr>
        <w:t>（</w:t>
      </w:r>
      <w:r>
        <w:rPr>
          <w:rFonts w:hint="eastAsia" w:ascii="宋体" w:hAnsi="宋体" w:eastAsia="宋体" w:cs="宋体"/>
          <w:b w:val="0"/>
          <w:bCs/>
          <w:color w:val="auto"/>
          <w:kern w:val="0"/>
          <w:sz w:val="22"/>
          <w:szCs w:val="22"/>
          <w:lang w:val="en-US" w:eastAsia="zh-CN" w:bidi="ar-SA"/>
        </w:rPr>
        <w:t>或服务、工程</w:t>
      </w:r>
      <w:r>
        <w:rPr>
          <w:rFonts w:hint="eastAsia" w:ascii="宋体" w:hAnsi="宋体" w:cs="宋体"/>
          <w:b w:val="0"/>
          <w:bCs/>
          <w:color w:val="auto"/>
          <w:kern w:val="0"/>
          <w:sz w:val="22"/>
          <w:szCs w:val="22"/>
          <w:lang w:val="en-US" w:eastAsia="zh-CN" w:bidi="ar-SA"/>
        </w:rPr>
        <w:t>）</w:t>
      </w:r>
      <w:r>
        <w:rPr>
          <w:rFonts w:hint="eastAsia" w:ascii="宋体" w:hAnsi="宋体" w:eastAsia="宋体" w:cs="宋体"/>
          <w:b w:val="0"/>
          <w:bCs/>
          <w:color w:val="auto"/>
          <w:kern w:val="0"/>
          <w:sz w:val="22"/>
          <w:szCs w:val="22"/>
          <w:lang w:val="en-US" w:eastAsia="zh-CN" w:bidi="ar-SA"/>
        </w:rPr>
        <w:t>质量或者诚信履约的恶意报价。投标人</w:t>
      </w:r>
      <w:r>
        <w:rPr>
          <w:rFonts w:hint="eastAsia" w:ascii="宋体" w:hAnsi="宋体" w:cs="宋体"/>
          <w:b w:val="0"/>
          <w:bCs/>
          <w:color w:val="auto"/>
          <w:kern w:val="0"/>
          <w:sz w:val="22"/>
          <w:szCs w:val="22"/>
          <w:lang w:val="en-US" w:eastAsia="zh-CN" w:bidi="ar-SA"/>
        </w:rPr>
        <w:t>投标（响应）</w:t>
      </w:r>
      <w:r>
        <w:rPr>
          <w:rFonts w:hint="eastAsia" w:ascii="宋体" w:hAnsi="宋体" w:eastAsia="宋体" w:cs="宋体"/>
          <w:b w:val="0"/>
          <w:bCs/>
          <w:color w:val="auto"/>
          <w:kern w:val="0"/>
          <w:sz w:val="22"/>
          <w:szCs w:val="22"/>
          <w:lang w:val="en-US" w:eastAsia="zh-CN" w:bidi="ar-SA"/>
        </w:rPr>
        <w:t>报价低于</w:t>
      </w:r>
      <w:r>
        <w:rPr>
          <w:rFonts w:hint="eastAsia" w:ascii="宋体" w:hAnsi="宋体" w:cs="宋体"/>
          <w:b w:val="0"/>
          <w:bCs/>
          <w:color w:val="auto"/>
          <w:kern w:val="0"/>
          <w:sz w:val="22"/>
          <w:szCs w:val="22"/>
          <w:lang w:val="en-US" w:eastAsia="zh-CN" w:bidi="ar-SA"/>
        </w:rPr>
        <w:t>采购</w:t>
      </w:r>
      <w:r>
        <w:rPr>
          <w:rFonts w:hint="eastAsia" w:ascii="宋体" w:hAnsi="宋体" w:eastAsia="宋体" w:cs="宋体"/>
          <w:b w:val="0"/>
          <w:bCs/>
          <w:color w:val="auto"/>
          <w:kern w:val="0"/>
          <w:sz w:val="22"/>
          <w:szCs w:val="22"/>
          <w:lang w:val="en-US" w:eastAsia="zh-CN" w:bidi="ar-SA"/>
        </w:rPr>
        <w:t xml:space="preserve">项目最高限价 </w:t>
      </w:r>
      <w:r>
        <w:rPr>
          <w:rFonts w:hint="eastAsia" w:ascii="宋体" w:hAnsi="宋体" w:cs="宋体"/>
          <w:b w:val="0"/>
          <w:bCs/>
          <w:color w:val="auto"/>
          <w:kern w:val="0"/>
          <w:sz w:val="22"/>
          <w:szCs w:val="22"/>
          <w:lang w:val="en-US" w:eastAsia="zh-CN" w:bidi="ar-SA"/>
        </w:rPr>
        <w:t>45</w:t>
      </w:r>
      <w:r>
        <w:rPr>
          <w:rFonts w:hint="eastAsia" w:ascii="宋体" w:hAnsi="宋体" w:eastAsia="宋体" w:cs="宋体"/>
          <w:b w:val="0"/>
          <w:bCs/>
          <w:color w:val="auto"/>
          <w:kern w:val="0"/>
          <w:sz w:val="22"/>
          <w:szCs w:val="22"/>
          <w:lang w:val="en-US" w:eastAsia="zh-CN" w:bidi="ar-SA"/>
        </w:rPr>
        <w:t>%的，即投标（响应）报价</w:t>
      </w:r>
      <w:r>
        <w:rPr>
          <w:rFonts w:hint="eastAsia" w:ascii="宋体" w:hAnsi="宋体" w:cs="宋体"/>
          <w:b w:val="0"/>
          <w:bCs/>
          <w:color w:val="auto"/>
          <w:kern w:val="0"/>
          <w:sz w:val="22"/>
          <w:szCs w:val="22"/>
          <w:lang w:val="en-US" w:eastAsia="zh-CN" w:bidi="ar-SA"/>
        </w:rPr>
        <w:t>〈</w:t>
      </w:r>
      <w:r>
        <w:rPr>
          <w:rFonts w:hint="eastAsia" w:ascii="宋体" w:hAnsi="宋体" w:eastAsia="宋体" w:cs="宋体"/>
          <w:b w:val="0"/>
          <w:bCs/>
          <w:color w:val="auto"/>
          <w:kern w:val="0"/>
          <w:sz w:val="22"/>
          <w:szCs w:val="22"/>
          <w:lang w:val="en-US" w:eastAsia="zh-CN" w:bidi="ar-SA"/>
        </w:rPr>
        <w:t>采购项目最高限价×45%</w:t>
      </w:r>
      <w:r>
        <w:rPr>
          <w:rFonts w:hint="eastAsia" w:ascii="宋体" w:hAnsi="宋体" w:cs="宋体"/>
          <w:b w:val="0"/>
          <w:bCs/>
          <w:color w:val="auto"/>
          <w:kern w:val="0"/>
          <w:sz w:val="22"/>
          <w:szCs w:val="22"/>
          <w:lang w:val="en-US" w:eastAsia="zh-CN" w:bidi="ar-SA"/>
        </w:rPr>
        <w:t>，投标人提供项目具体成本测算等与报价合理性相关的书面说明及必要的证明材料，包括但不限于原材料成本、人工成本、制造费用等，</w:t>
      </w:r>
      <w:r>
        <w:rPr>
          <w:rFonts w:hint="eastAsia" w:ascii="宋体" w:hAnsi="宋体" w:eastAsia="宋体" w:cs="宋体"/>
          <w:b w:val="0"/>
          <w:bCs/>
          <w:color w:val="auto"/>
          <w:kern w:val="0"/>
          <w:sz w:val="22"/>
          <w:szCs w:val="22"/>
          <w:lang w:val="en-US" w:eastAsia="zh-CN" w:bidi="ar-SA"/>
        </w:rPr>
        <w:t>具体</w:t>
      </w:r>
      <w:r>
        <w:rPr>
          <w:rFonts w:hint="eastAsia" w:ascii="宋体" w:hAnsi="宋体" w:cs="宋体"/>
          <w:b w:val="0"/>
          <w:bCs/>
          <w:color w:val="auto"/>
          <w:kern w:val="0"/>
          <w:sz w:val="22"/>
          <w:szCs w:val="22"/>
          <w:lang w:val="en-US" w:eastAsia="zh-CN" w:bidi="ar-SA"/>
        </w:rPr>
        <w:t>证明材料如下</w:t>
      </w:r>
      <w:r>
        <w:rPr>
          <w:rFonts w:hint="eastAsia" w:ascii="宋体" w:hAnsi="宋体" w:eastAsia="宋体" w:cs="宋体"/>
          <w:b w:val="0"/>
          <w:bCs/>
          <w:color w:val="auto"/>
          <w:kern w:val="0"/>
          <w:sz w:val="22"/>
          <w:szCs w:val="22"/>
          <w:lang w:val="en-US" w:eastAsia="zh-CN" w:bidi="ar-SA"/>
        </w:rPr>
        <w:t>：</w:t>
      </w:r>
    </w:p>
    <w:p w14:paraId="665DECE3">
      <w:pPr>
        <w:spacing w:line="360" w:lineRule="auto"/>
        <w:ind w:firstLine="440" w:firstLineChars="200"/>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 xml:space="preserve">    </w:t>
      </w:r>
    </w:p>
    <w:p w14:paraId="53EEDE73">
      <w:pPr>
        <w:spacing w:line="360" w:lineRule="auto"/>
        <w:ind w:firstLine="440" w:firstLineChars="200"/>
        <w:rPr>
          <w:rFonts w:hint="eastAsia" w:ascii="宋体" w:hAnsi="宋体" w:cs="宋体"/>
          <w:b w:val="0"/>
          <w:bCs w:val="0"/>
          <w:color w:val="auto"/>
          <w:sz w:val="22"/>
          <w:szCs w:val="22"/>
          <w:lang w:val="en-US" w:eastAsia="zh-CN"/>
        </w:rPr>
      </w:pPr>
    </w:p>
    <w:p w14:paraId="67B15F57">
      <w:pPr>
        <w:spacing w:line="360" w:lineRule="auto"/>
        <w:ind w:firstLine="440" w:firstLineChars="200"/>
        <w:rPr>
          <w:rFonts w:hint="default" w:ascii="宋体" w:hAnsi="宋体" w:cs="宋体"/>
          <w:b w:val="0"/>
          <w:bCs w:val="0"/>
          <w:color w:val="auto"/>
          <w:sz w:val="22"/>
          <w:szCs w:val="22"/>
          <w:lang w:val="en-US" w:eastAsia="zh-CN"/>
        </w:rPr>
      </w:pPr>
    </w:p>
    <w:p w14:paraId="10AAA471">
      <w:pPr>
        <w:spacing w:line="360" w:lineRule="auto"/>
        <w:ind w:firstLine="440" w:firstLineChars="200"/>
        <w:rPr>
          <w:rFonts w:hint="eastAsia" w:ascii="宋体" w:hAnsi="宋体" w:cs="宋体"/>
          <w:b w:val="0"/>
          <w:bCs w:val="0"/>
          <w:color w:val="auto"/>
          <w:sz w:val="22"/>
          <w:szCs w:val="22"/>
          <w:lang w:eastAsia="zh-CN"/>
        </w:rPr>
      </w:pPr>
    </w:p>
    <w:p w14:paraId="21A176C8">
      <w:pPr>
        <w:spacing w:line="360" w:lineRule="auto"/>
        <w:ind w:firstLine="440" w:firstLineChars="200"/>
        <w:rPr>
          <w:rFonts w:ascii="宋体" w:hAnsi="宋体" w:cs="宋体"/>
          <w:b w:val="0"/>
          <w:bCs w:val="0"/>
          <w:color w:val="auto"/>
          <w:sz w:val="22"/>
          <w:szCs w:val="22"/>
        </w:rPr>
      </w:pPr>
      <w:r>
        <w:rPr>
          <w:rFonts w:hint="eastAsia" w:ascii="宋体" w:hAnsi="宋体" w:cs="宋体"/>
          <w:b w:val="0"/>
          <w:bCs w:val="0"/>
          <w:color w:val="auto"/>
          <w:sz w:val="22"/>
          <w:szCs w:val="22"/>
          <w:lang w:eastAsia="zh-CN"/>
        </w:rPr>
        <w:t>投标人</w:t>
      </w:r>
      <w:r>
        <w:rPr>
          <w:rFonts w:hint="eastAsia" w:ascii="宋体" w:hAnsi="宋体" w:cs="宋体"/>
          <w:b w:val="0"/>
          <w:bCs w:val="0"/>
          <w:color w:val="auto"/>
          <w:sz w:val="22"/>
          <w:szCs w:val="22"/>
        </w:rPr>
        <w:t>全称（盖单位公章）：</w:t>
      </w:r>
      <w:r>
        <w:rPr>
          <w:rFonts w:hint="eastAsia" w:ascii="宋体" w:hAnsi="宋体" w:cs="宋体"/>
          <w:b w:val="0"/>
          <w:bCs w:val="0"/>
          <w:color w:val="auto"/>
          <w:sz w:val="22"/>
          <w:szCs w:val="22"/>
          <w:u w:val="single"/>
        </w:rPr>
        <w:t xml:space="preserve">             </w:t>
      </w:r>
      <w:r>
        <w:rPr>
          <w:rFonts w:hint="eastAsia" w:ascii="宋体" w:hAnsi="宋体" w:cs="宋体"/>
          <w:b w:val="0"/>
          <w:bCs w:val="0"/>
          <w:color w:val="auto"/>
          <w:sz w:val="22"/>
          <w:szCs w:val="22"/>
        </w:rPr>
        <w:t xml:space="preserve">              </w:t>
      </w:r>
    </w:p>
    <w:p w14:paraId="0D8826B3">
      <w:pPr>
        <w:spacing w:line="360" w:lineRule="auto"/>
        <w:ind w:firstLine="440" w:firstLineChars="200"/>
        <w:rPr>
          <w:rFonts w:ascii="宋体" w:hAnsi="宋体" w:cs="宋体"/>
          <w:b w:val="0"/>
          <w:bCs w:val="0"/>
          <w:color w:val="auto"/>
          <w:sz w:val="22"/>
          <w:szCs w:val="22"/>
        </w:rPr>
      </w:pPr>
      <w:r>
        <w:rPr>
          <w:rFonts w:hint="eastAsia" w:ascii="宋体" w:hAnsi="宋体" w:cs="宋体"/>
          <w:b w:val="0"/>
          <w:bCs w:val="0"/>
          <w:color w:val="auto"/>
          <w:sz w:val="22"/>
          <w:szCs w:val="22"/>
        </w:rPr>
        <w:t>法定代表人或委托代理人（签名或盖章）：</w:t>
      </w:r>
      <w:r>
        <w:rPr>
          <w:rFonts w:hint="eastAsia" w:ascii="宋体" w:hAnsi="宋体" w:cs="宋体"/>
          <w:b w:val="0"/>
          <w:bCs w:val="0"/>
          <w:color w:val="auto"/>
          <w:sz w:val="22"/>
          <w:szCs w:val="22"/>
          <w:u w:val="single"/>
        </w:rPr>
        <w:t xml:space="preserve">                 </w:t>
      </w:r>
      <w:r>
        <w:rPr>
          <w:rFonts w:hint="eastAsia" w:ascii="宋体" w:hAnsi="宋体" w:cs="宋体"/>
          <w:b w:val="0"/>
          <w:bCs w:val="0"/>
          <w:color w:val="auto"/>
          <w:sz w:val="22"/>
          <w:szCs w:val="22"/>
        </w:rPr>
        <w:t xml:space="preserve">            </w:t>
      </w:r>
    </w:p>
    <w:p w14:paraId="0DC840E4">
      <w:pPr>
        <w:spacing w:line="360" w:lineRule="auto"/>
        <w:ind w:firstLine="440" w:firstLineChars="200"/>
        <w:rPr>
          <w:rFonts w:ascii="宋体" w:hAnsi="宋体"/>
          <w:b w:val="0"/>
          <w:bCs w:val="0"/>
          <w:color w:val="auto"/>
          <w:kern w:val="0"/>
          <w:sz w:val="22"/>
          <w:szCs w:val="22"/>
        </w:rPr>
      </w:pPr>
      <w:r>
        <w:rPr>
          <w:rFonts w:hint="eastAsia" w:ascii="宋体" w:hAnsi="宋体" w:cs="宋体"/>
          <w:b w:val="0"/>
          <w:bCs w:val="0"/>
          <w:color w:val="auto"/>
          <w:kern w:val="1"/>
          <w:sz w:val="22"/>
          <w:szCs w:val="22"/>
        </w:rPr>
        <w:t>日期：</w:t>
      </w:r>
      <w:r>
        <w:rPr>
          <w:rFonts w:hint="eastAsia" w:ascii="宋体" w:hAnsi="宋体" w:cs="宋体"/>
          <w:b w:val="0"/>
          <w:bCs w:val="0"/>
          <w:color w:val="auto"/>
          <w:kern w:val="1"/>
          <w:sz w:val="22"/>
          <w:szCs w:val="22"/>
          <w:u w:val="single"/>
        </w:rPr>
        <w:t>　　　</w:t>
      </w:r>
      <w:r>
        <w:rPr>
          <w:rFonts w:hint="eastAsia" w:ascii="宋体" w:hAnsi="宋体" w:cs="宋体"/>
          <w:b w:val="0"/>
          <w:bCs w:val="0"/>
          <w:color w:val="auto"/>
          <w:kern w:val="1"/>
          <w:sz w:val="22"/>
          <w:szCs w:val="22"/>
        </w:rPr>
        <w:t>年</w:t>
      </w:r>
      <w:r>
        <w:rPr>
          <w:rFonts w:hint="eastAsia" w:ascii="宋体" w:hAnsi="宋体" w:cs="宋体"/>
          <w:b w:val="0"/>
          <w:bCs w:val="0"/>
          <w:color w:val="auto"/>
          <w:kern w:val="1"/>
          <w:sz w:val="22"/>
          <w:szCs w:val="22"/>
          <w:u w:val="single"/>
        </w:rPr>
        <w:t>　　</w:t>
      </w:r>
      <w:r>
        <w:rPr>
          <w:rFonts w:hint="eastAsia" w:ascii="宋体" w:hAnsi="宋体" w:cs="宋体"/>
          <w:b w:val="0"/>
          <w:bCs w:val="0"/>
          <w:color w:val="auto"/>
          <w:kern w:val="1"/>
          <w:sz w:val="22"/>
          <w:szCs w:val="22"/>
        </w:rPr>
        <w:t>月</w:t>
      </w:r>
      <w:r>
        <w:rPr>
          <w:rFonts w:hint="eastAsia" w:ascii="宋体" w:hAnsi="宋体" w:cs="宋体"/>
          <w:b w:val="0"/>
          <w:bCs w:val="0"/>
          <w:color w:val="auto"/>
          <w:kern w:val="1"/>
          <w:sz w:val="22"/>
          <w:szCs w:val="22"/>
          <w:u w:val="single"/>
        </w:rPr>
        <w:t>　　</w:t>
      </w:r>
      <w:r>
        <w:rPr>
          <w:rFonts w:hint="eastAsia" w:ascii="宋体" w:hAnsi="宋体" w:cs="宋体"/>
          <w:b w:val="0"/>
          <w:bCs w:val="0"/>
          <w:color w:val="auto"/>
          <w:kern w:val="1"/>
          <w:sz w:val="22"/>
          <w:szCs w:val="22"/>
        </w:rPr>
        <w:t>日</w:t>
      </w:r>
    </w:p>
    <w:p w14:paraId="3FA5805F">
      <w:pPr>
        <w:tabs>
          <w:tab w:val="left" w:pos="420"/>
        </w:tabs>
        <w:spacing w:line="360" w:lineRule="auto"/>
        <w:jc w:val="left"/>
        <w:rPr>
          <w:rFonts w:hint="default" w:ascii="宋体" w:hAnsi="宋体" w:cs="宋体"/>
          <w:b/>
          <w:color w:val="auto"/>
          <w:sz w:val="22"/>
          <w:szCs w:val="22"/>
          <w:highlight w:val="none"/>
          <w:u w:val="single"/>
          <w:lang w:val="en-US" w:eastAsia="zh-CN"/>
        </w:rPr>
      </w:pPr>
    </w:p>
    <w:p w14:paraId="16B4B3F1">
      <w:pPr>
        <w:spacing w:line="360" w:lineRule="auto"/>
        <w:jc w:val="both"/>
        <w:rPr>
          <w:rFonts w:hint="eastAsia" w:ascii="宋体" w:hAnsi="宋体" w:eastAsia="宋体" w:cs="宋体"/>
          <w:b/>
          <w:bCs w:val="0"/>
          <w:color w:val="auto"/>
          <w:kern w:val="0"/>
          <w:sz w:val="22"/>
          <w:szCs w:val="22"/>
          <w:lang w:val="en-US" w:eastAsia="zh-CN" w:bidi="ar-SA"/>
        </w:rPr>
      </w:pPr>
    </w:p>
    <w:p w14:paraId="30E57007">
      <w:pPr>
        <w:spacing w:line="360" w:lineRule="auto"/>
        <w:jc w:val="both"/>
        <w:rPr>
          <w:rFonts w:hint="eastAsia" w:hAnsi="宋体" w:cs="宋体"/>
          <w:color w:val="auto"/>
          <w:highlight w:val="none"/>
          <w:lang w:val="en-US" w:eastAsia="zh-CN"/>
        </w:rPr>
      </w:pPr>
    </w:p>
    <w:p w14:paraId="67675ACA">
      <w:pPr>
        <w:spacing w:line="360" w:lineRule="auto"/>
        <w:jc w:val="both"/>
        <w:rPr>
          <w:rFonts w:hint="eastAsia" w:hAnsi="宋体" w:cs="宋体"/>
          <w:color w:val="auto"/>
          <w:highlight w:val="none"/>
          <w:lang w:val="en-US" w:eastAsia="zh-CN"/>
        </w:rPr>
      </w:pPr>
    </w:p>
    <w:p w14:paraId="529E5A41">
      <w:pPr>
        <w:spacing w:line="360" w:lineRule="auto"/>
        <w:jc w:val="both"/>
        <w:rPr>
          <w:rFonts w:hint="eastAsia" w:hAnsi="宋体" w:cs="宋体"/>
          <w:color w:val="auto"/>
          <w:highlight w:val="none"/>
          <w:lang w:val="en-US" w:eastAsia="zh-CN"/>
        </w:rPr>
      </w:pPr>
    </w:p>
    <w:p w14:paraId="5C74C200">
      <w:pPr>
        <w:spacing w:line="360" w:lineRule="auto"/>
        <w:jc w:val="both"/>
        <w:rPr>
          <w:rFonts w:hint="eastAsia" w:hAnsi="宋体" w:cs="宋体"/>
          <w:color w:val="auto"/>
          <w:highlight w:val="none"/>
          <w:lang w:val="en-US" w:eastAsia="zh-CN"/>
        </w:rPr>
      </w:pPr>
    </w:p>
    <w:p w14:paraId="2FC3E616">
      <w:pPr>
        <w:spacing w:line="360" w:lineRule="auto"/>
        <w:jc w:val="both"/>
        <w:rPr>
          <w:rFonts w:hint="eastAsia" w:hAnsi="宋体" w:cs="宋体"/>
          <w:color w:val="auto"/>
          <w:highlight w:val="none"/>
          <w:lang w:val="en-US" w:eastAsia="zh-CN"/>
        </w:rPr>
      </w:pPr>
    </w:p>
    <w:bookmarkEnd w:id="464"/>
    <w:p w14:paraId="3D4B7183">
      <w:pPr>
        <w:rPr>
          <w:rFonts w:hint="eastAsia" w:ascii="宋体" w:hAnsi="宋体" w:cs="Times New Roman"/>
          <w:color w:val="auto"/>
          <w:szCs w:val="28"/>
        </w:rPr>
      </w:pPr>
    </w:p>
    <w:p w14:paraId="50563BE8">
      <w:pPr>
        <w:pStyle w:val="40"/>
        <w:rPr>
          <w:rFonts w:hint="eastAsia" w:ascii="宋体" w:hAnsi="宋体" w:cs="Times New Roman"/>
          <w:color w:val="auto"/>
          <w:szCs w:val="28"/>
        </w:rPr>
      </w:pPr>
    </w:p>
    <w:p w14:paraId="2C80441A">
      <w:pPr>
        <w:pStyle w:val="41"/>
        <w:rPr>
          <w:rFonts w:hint="eastAsia" w:ascii="宋体" w:hAnsi="宋体" w:cs="Times New Roman"/>
          <w:color w:val="auto"/>
          <w:szCs w:val="28"/>
        </w:rPr>
      </w:pPr>
    </w:p>
    <w:p w14:paraId="471DAB4D">
      <w:pPr>
        <w:pStyle w:val="24"/>
        <w:rPr>
          <w:rFonts w:hint="eastAsia" w:ascii="宋体" w:hAnsi="宋体" w:cs="Times New Roman"/>
          <w:color w:val="auto"/>
          <w:szCs w:val="28"/>
        </w:rPr>
      </w:pPr>
    </w:p>
    <w:p w14:paraId="3B0E81F2">
      <w:pPr>
        <w:pStyle w:val="25"/>
        <w:rPr>
          <w:rFonts w:hint="eastAsia" w:ascii="宋体" w:hAnsi="宋体" w:cs="Times New Roman"/>
          <w:color w:val="auto"/>
          <w:szCs w:val="28"/>
        </w:rPr>
      </w:pPr>
    </w:p>
    <w:p w14:paraId="76BF2E12">
      <w:pPr>
        <w:rPr>
          <w:rFonts w:hint="eastAsia" w:ascii="宋体" w:hAnsi="宋体" w:cs="Times New Roman"/>
          <w:color w:val="auto"/>
          <w:szCs w:val="28"/>
        </w:rPr>
      </w:pPr>
    </w:p>
    <w:p w14:paraId="5A08D3D6">
      <w:pPr>
        <w:pStyle w:val="25"/>
        <w:ind w:left="0" w:leftChars="0" w:firstLine="0" w:firstLineChars="0"/>
        <w:rPr>
          <w:rFonts w:hint="eastAsia"/>
          <w:color w:val="auto"/>
        </w:rPr>
      </w:pPr>
    </w:p>
    <w:p w14:paraId="0BF0F643">
      <w:pPr>
        <w:rPr>
          <w:rFonts w:hint="eastAsia" w:ascii="宋体" w:hAnsi="宋体" w:cs="宋体"/>
          <w:b/>
          <w:color w:val="auto"/>
          <w:sz w:val="24"/>
          <w:szCs w:val="24"/>
          <w:lang w:val="en-US" w:eastAsia="zh-CN"/>
        </w:rPr>
      </w:pPr>
      <w:r>
        <w:rPr>
          <w:rFonts w:hint="eastAsia" w:ascii="宋体" w:hAnsi="宋体" w:eastAsia="宋体" w:cs="宋体"/>
          <w:b/>
          <w:color w:val="auto"/>
          <w:sz w:val="24"/>
          <w:szCs w:val="24"/>
          <w:lang w:val="en-US" w:eastAsia="zh-CN"/>
        </w:rPr>
        <w:t>格式2-</w:t>
      </w:r>
      <w:r>
        <w:rPr>
          <w:rFonts w:hint="eastAsia" w:ascii="宋体" w:hAnsi="宋体" w:cs="宋体"/>
          <w:b/>
          <w:color w:val="auto"/>
          <w:sz w:val="24"/>
          <w:szCs w:val="24"/>
          <w:lang w:val="en-US" w:eastAsia="zh-CN"/>
        </w:rPr>
        <w:t>10 售后服务方案</w:t>
      </w:r>
    </w:p>
    <w:p w14:paraId="1628E7BD">
      <w:pPr>
        <w:keepNext w:val="0"/>
        <w:keepLines w:val="0"/>
        <w:pageBreakBefore w:val="0"/>
        <w:widowControl w:val="0"/>
        <w:kinsoku/>
        <w:wordWrap/>
        <w:overflowPunct/>
        <w:topLinePunct w:val="0"/>
        <w:autoSpaceDE/>
        <w:autoSpaceDN/>
        <w:bidi w:val="0"/>
        <w:adjustRightInd/>
        <w:snapToGrid/>
        <w:spacing w:before="167" w:beforeLines="50" w:line="360" w:lineRule="auto"/>
        <w:ind w:firstLine="240" w:firstLineChars="100"/>
        <w:jc w:val="both"/>
        <w:textAlignment w:val="auto"/>
        <w:rPr>
          <w:rFonts w:hint="eastAsia" w:ascii="宋体" w:hAnsi="宋体" w:cs="Times New Roman"/>
          <w:b/>
          <w:color w:val="auto"/>
          <w:sz w:val="23"/>
          <w:szCs w:val="23"/>
          <w:lang w:val="en-US" w:eastAsia="zh-CN"/>
        </w:rPr>
      </w:pPr>
      <w:r>
        <w:rPr>
          <w:rFonts w:hint="eastAsia" w:ascii="宋体" w:hAnsi="宋体" w:cs="宋体"/>
          <w:b/>
          <w:color w:val="auto"/>
          <w:sz w:val="24"/>
          <w:szCs w:val="24"/>
          <w:lang w:val="en-US" w:eastAsia="zh-CN"/>
        </w:rPr>
        <w:t>（</w:t>
      </w:r>
      <w:r>
        <w:rPr>
          <w:rFonts w:hint="eastAsia" w:cs="Times New Roman"/>
          <w:color w:val="auto"/>
          <w:sz w:val="23"/>
          <w:szCs w:val="23"/>
          <w:lang w:val="en-US" w:eastAsia="zh-CN"/>
        </w:rPr>
        <w:t>此部分包含但不限于：①售后服务组织机构；②售后服务响应时间及承诺；③售后服务方式与流程；④售后服务违约承诺及处罚措施；⑤紧急故障处理方案</w:t>
      </w:r>
    </w:p>
    <w:p w14:paraId="0BB4312C">
      <w:pPr>
        <w:keepNext w:val="0"/>
        <w:keepLines w:val="0"/>
        <w:pageBreakBefore w:val="0"/>
        <w:widowControl w:val="0"/>
        <w:tabs>
          <w:tab w:val="left" w:pos="420"/>
        </w:tabs>
        <w:kinsoku/>
        <w:wordWrap/>
        <w:overflowPunct/>
        <w:topLinePunct w:val="0"/>
        <w:bidi w:val="0"/>
        <w:snapToGrid/>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以上部分</w:t>
      </w:r>
      <w:r>
        <w:rPr>
          <w:rFonts w:hint="eastAsia" w:ascii="宋体" w:hAnsi="宋体" w:eastAsia="宋体" w:cs="宋体"/>
          <w:color w:val="auto"/>
          <w:sz w:val="22"/>
          <w:szCs w:val="22"/>
          <w:highlight w:val="none"/>
        </w:rPr>
        <w:t>请</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按要求根据自己的实际情况</w:t>
      </w:r>
      <w:r>
        <w:rPr>
          <w:rFonts w:hint="eastAsia" w:ascii="宋体" w:hAnsi="宋体" w:eastAsia="宋体" w:cs="宋体"/>
          <w:color w:val="auto"/>
          <w:sz w:val="22"/>
          <w:szCs w:val="22"/>
          <w:highlight w:val="none"/>
          <w:lang w:eastAsia="zh-CN"/>
        </w:rPr>
        <w:t>、采购需求和评分办法</w:t>
      </w:r>
      <w:r>
        <w:rPr>
          <w:rFonts w:hint="eastAsia" w:ascii="宋体" w:hAnsi="宋体" w:eastAsia="宋体" w:cs="宋体"/>
          <w:color w:val="auto"/>
          <w:sz w:val="22"/>
          <w:szCs w:val="22"/>
          <w:highlight w:val="none"/>
        </w:rPr>
        <w:t>自行编制）</w:t>
      </w:r>
    </w:p>
    <w:p w14:paraId="72E91F9B">
      <w:pPr>
        <w:rPr>
          <w:rFonts w:hint="eastAsia" w:ascii="宋体" w:hAnsi="宋体" w:eastAsia="宋体" w:cs="宋体"/>
          <w:b/>
          <w:color w:val="auto"/>
          <w:sz w:val="24"/>
          <w:szCs w:val="24"/>
          <w:lang w:val="en-US" w:eastAsia="zh-CN"/>
        </w:rPr>
      </w:pPr>
    </w:p>
    <w:p w14:paraId="74036560">
      <w:pPr>
        <w:rPr>
          <w:rFonts w:hint="eastAsia" w:ascii="宋体" w:hAnsi="宋体" w:eastAsia="宋体" w:cs="宋体"/>
          <w:b/>
          <w:color w:val="auto"/>
          <w:sz w:val="24"/>
          <w:szCs w:val="24"/>
          <w:lang w:val="en-US" w:eastAsia="zh-CN"/>
        </w:rPr>
      </w:pPr>
    </w:p>
    <w:p w14:paraId="2D99986E">
      <w:pPr>
        <w:pStyle w:val="4"/>
        <w:rPr>
          <w:rFonts w:hint="eastAsia"/>
          <w:color w:val="auto"/>
          <w:lang w:val="en-US" w:eastAsia="zh-CN"/>
        </w:rPr>
      </w:pPr>
    </w:p>
    <w:p w14:paraId="69389DDC">
      <w:pPr>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格式2-</w:t>
      </w:r>
      <w:r>
        <w:rPr>
          <w:rFonts w:hint="eastAsia" w:ascii="宋体" w:hAnsi="宋体" w:cs="宋体"/>
          <w:b/>
          <w:color w:val="auto"/>
          <w:sz w:val="24"/>
          <w:szCs w:val="24"/>
          <w:lang w:val="en-US" w:eastAsia="zh-CN"/>
        </w:rPr>
        <w:t>11</w:t>
      </w:r>
      <w:r>
        <w:rPr>
          <w:rFonts w:hint="eastAsia" w:ascii="宋体" w:hAnsi="宋体" w:eastAsia="宋体" w:cs="宋体"/>
          <w:b/>
          <w:color w:val="auto"/>
          <w:sz w:val="24"/>
          <w:szCs w:val="24"/>
          <w:lang w:val="en-US" w:eastAsia="zh-CN"/>
        </w:rPr>
        <w:t xml:space="preserve">  </w:t>
      </w:r>
      <w:r>
        <w:rPr>
          <w:rFonts w:hint="eastAsia" w:ascii="宋体" w:hAnsi="宋体" w:cs="宋体"/>
          <w:b/>
          <w:color w:val="auto"/>
          <w:sz w:val="24"/>
          <w:szCs w:val="24"/>
          <w:lang w:val="en-US" w:eastAsia="zh-CN"/>
        </w:rPr>
        <w:t>所投</w:t>
      </w:r>
      <w:r>
        <w:rPr>
          <w:rFonts w:hint="eastAsia" w:ascii="宋体" w:hAnsi="宋体" w:eastAsia="宋体" w:cs="宋体"/>
          <w:b/>
          <w:color w:val="auto"/>
          <w:sz w:val="24"/>
          <w:szCs w:val="24"/>
          <w:lang w:val="en-US" w:eastAsia="zh-CN"/>
        </w:rPr>
        <w:t>产品</w:t>
      </w:r>
      <w:r>
        <w:rPr>
          <w:rFonts w:hint="eastAsia" w:ascii="宋体" w:hAnsi="宋体" w:cs="宋体"/>
          <w:b/>
          <w:color w:val="auto"/>
          <w:sz w:val="24"/>
          <w:szCs w:val="24"/>
          <w:lang w:val="en-US" w:eastAsia="zh-CN"/>
        </w:rPr>
        <w:t>硬件</w:t>
      </w:r>
      <w:r>
        <w:rPr>
          <w:rFonts w:hint="eastAsia" w:ascii="宋体" w:hAnsi="宋体" w:eastAsia="宋体" w:cs="宋体"/>
          <w:b/>
          <w:color w:val="auto"/>
          <w:sz w:val="24"/>
          <w:szCs w:val="24"/>
          <w:lang w:val="en-US" w:eastAsia="zh-CN"/>
        </w:rPr>
        <w:t>质保期承诺函（格式自拟）</w:t>
      </w:r>
    </w:p>
    <w:p w14:paraId="64B5D0DF">
      <w:pPr>
        <w:keepNext w:val="0"/>
        <w:keepLines w:val="0"/>
        <w:pageBreakBefore w:val="0"/>
        <w:widowControl w:val="0"/>
        <w:tabs>
          <w:tab w:val="left" w:pos="420"/>
        </w:tabs>
        <w:kinsoku/>
        <w:wordWrap/>
        <w:overflowPunct/>
        <w:topLinePunct w:val="0"/>
        <w:bidi w:val="0"/>
        <w:snapToGrid/>
        <w:spacing w:line="480" w:lineRule="exact"/>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（提供原厂盖章的整机质保承诺函）</w:t>
      </w:r>
    </w:p>
    <w:p w14:paraId="002ABE79">
      <w:pPr>
        <w:rPr>
          <w:rFonts w:hint="eastAsia"/>
          <w:color w:val="auto"/>
        </w:rPr>
      </w:pPr>
    </w:p>
    <w:p w14:paraId="74E00AA5">
      <w:pPr>
        <w:rPr>
          <w:rFonts w:hint="eastAsia" w:ascii="宋体" w:hAnsi="宋体" w:eastAsia="宋体" w:cs="宋体"/>
          <w:b/>
          <w:bCs w:val="0"/>
          <w:color w:val="auto"/>
          <w:kern w:val="0"/>
          <w:sz w:val="24"/>
          <w:szCs w:val="24"/>
          <w:lang w:val="en-US" w:eastAsia="zh-CN" w:bidi="ar-SA"/>
        </w:rPr>
      </w:pPr>
    </w:p>
    <w:p w14:paraId="5DE69C91">
      <w:pPr>
        <w:pStyle w:val="4"/>
        <w:rPr>
          <w:rFonts w:hint="eastAsia"/>
          <w:color w:val="auto"/>
          <w:lang w:val="en-US" w:eastAsia="zh-CN"/>
        </w:rPr>
      </w:pPr>
    </w:p>
    <w:p w14:paraId="62AE217E">
      <w:pPr>
        <w:rPr>
          <w:rFonts w:hint="eastAsia" w:ascii="宋体" w:hAnsi="宋体" w:eastAsia="宋体" w:cs="宋体"/>
          <w:b/>
          <w:bCs w:val="0"/>
          <w:color w:val="auto"/>
          <w:kern w:val="0"/>
          <w:sz w:val="24"/>
          <w:szCs w:val="24"/>
          <w:lang w:val="en-US" w:eastAsia="zh-CN" w:bidi="ar-SA"/>
        </w:rPr>
      </w:pPr>
    </w:p>
    <w:p w14:paraId="10B0CAC3">
      <w:pPr>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格式2-</w:t>
      </w:r>
      <w:r>
        <w:rPr>
          <w:rFonts w:hint="eastAsia" w:ascii="宋体" w:hAnsi="宋体" w:cs="宋体"/>
          <w:b/>
          <w:bCs w:val="0"/>
          <w:color w:val="auto"/>
          <w:kern w:val="0"/>
          <w:sz w:val="24"/>
          <w:szCs w:val="24"/>
          <w:lang w:val="en-US" w:eastAsia="zh-CN" w:bidi="ar-SA"/>
        </w:rPr>
        <w:t xml:space="preserve">12 </w:t>
      </w:r>
      <w:r>
        <w:rPr>
          <w:rFonts w:hint="eastAsia" w:ascii="宋体" w:hAnsi="宋体" w:eastAsia="宋体" w:cs="宋体"/>
          <w:b/>
          <w:bCs w:val="0"/>
          <w:color w:val="auto"/>
          <w:kern w:val="0"/>
          <w:sz w:val="24"/>
          <w:szCs w:val="24"/>
          <w:lang w:val="en-US" w:eastAsia="zh-CN" w:bidi="ar-SA"/>
        </w:rPr>
        <w:t xml:space="preserve"> 投标人类似项目履约能力情况</w:t>
      </w:r>
      <w:r>
        <w:rPr>
          <w:rFonts w:hint="eastAsia" w:ascii="宋体" w:hAnsi="宋体" w:cs="宋体"/>
          <w:b/>
          <w:bCs w:val="0"/>
          <w:color w:val="auto"/>
          <w:kern w:val="0"/>
          <w:sz w:val="24"/>
          <w:szCs w:val="24"/>
          <w:lang w:val="en-US" w:eastAsia="zh-CN" w:bidi="ar-SA"/>
        </w:rPr>
        <w:t>（格式自拟）</w:t>
      </w:r>
    </w:p>
    <w:p w14:paraId="59C5EA3D">
      <w:pPr>
        <w:keepNext w:val="0"/>
        <w:keepLines w:val="0"/>
        <w:pageBreakBefore w:val="0"/>
        <w:widowControl/>
        <w:kinsoku/>
        <w:wordWrap/>
        <w:overflowPunct/>
        <w:topLinePunct w:val="0"/>
        <w:autoSpaceDE/>
        <w:autoSpaceDN/>
        <w:bidi w:val="0"/>
        <w:adjustRightInd/>
        <w:snapToGrid/>
        <w:spacing w:before="313" w:beforeLines="100" w:line="360" w:lineRule="auto"/>
        <w:ind w:firstLine="460" w:firstLineChars="200"/>
        <w:jc w:val="left"/>
        <w:textAlignment w:val="auto"/>
        <w:rPr>
          <w:rFonts w:hint="eastAsia" w:ascii="宋体" w:hAnsi="宋体" w:cs="宋体"/>
          <w:color w:val="auto"/>
          <w:sz w:val="23"/>
          <w:szCs w:val="23"/>
          <w:lang w:val="en-US" w:eastAsia="zh-CN"/>
        </w:rPr>
      </w:pPr>
      <w:r>
        <w:rPr>
          <w:rFonts w:hint="eastAsia" w:ascii="宋体" w:hAnsi="宋体" w:cs="宋体"/>
          <w:color w:val="auto"/>
          <w:sz w:val="23"/>
          <w:szCs w:val="23"/>
          <w:lang w:val="en-US" w:eastAsia="zh-CN"/>
        </w:rPr>
        <w:t>注：提供投标人类似项目业绩表及相对应的证明材料，证明材料为2023年至今类似项目业绩合同或中标通知书，无证明材料或证明材料不明确、无法体现业绩内容的，不予认可。</w:t>
      </w:r>
    </w:p>
    <w:p w14:paraId="3EB3B90F">
      <w:pPr>
        <w:rPr>
          <w:rFonts w:hint="eastAsia" w:ascii="宋体" w:hAnsi="宋体" w:cs="Times New Roman"/>
          <w:color w:val="auto"/>
          <w:szCs w:val="28"/>
        </w:rPr>
      </w:pPr>
    </w:p>
    <w:p w14:paraId="00F790A8">
      <w:pPr>
        <w:rPr>
          <w:rFonts w:hint="eastAsia" w:ascii="宋体" w:hAnsi="宋体" w:cs="Times New Roman"/>
          <w:color w:val="auto"/>
          <w:szCs w:val="28"/>
        </w:rPr>
      </w:pPr>
    </w:p>
    <w:p w14:paraId="713BB6B6">
      <w:pPr>
        <w:rPr>
          <w:rFonts w:hint="eastAsia" w:ascii="宋体" w:hAnsi="宋体" w:cs="Times New Roman"/>
          <w:color w:val="auto"/>
          <w:szCs w:val="28"/>
        </w:rPr>
      </w:pPr>
    </w:p>
    <w:p w14:paraId="5E760B10">
      <w:pPr>
        <w:pStyle w:val="4"/>
        <w:rPr>
          <w:rFonts w:hint="eastAsia"/>
          <w:color w:val="auto"/>
        </w:rPr>
      </w:pPr>
    </w:p>
    <w:p w14:paraId="01CFDA48">
      <w:pPr>
        <w:rPr>
          <w:rFonts w:hint="default"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格式2-1</w:t>
      </w:r>
      <w:r>
        <w:rPr>
          <w:rFonts w:hint="eastAsia" w:ascii="宋体" w:hAnsi="宋体" w:cs="宋体"/>
          <w:b/>
          <w:bCs w:val="0"/>
          <w:color w:val="auto"/>
          <w:kern w:val="0"/>
          <w:sz w:val="24"/>
          <w:szCs w:val="24"/>
          <w:lang w:val="en-US" w:eastAsia="zh-CN" w:bidi="ar-SA"/>
        </w:rPr>
        <w:t xml:space="preserve">3  </w:t>
      </w:r>
      <w:r>
        <w:rPr>
          <w:rFonts w:hint="eastAsia" w:ascii="宋体" w:hAnsi="宋体" w:eastAsia="宋体" w:cs="宋体"/>
          <w:b/>
          <w:bCs w:val="0"/>
          <w:color w:val="auto"/>
          <w:kern w:val="0"/>
          <w:sz w:val="24"/>
          <w:szCs w:val="24"/>
          <w:lang w:val="en-US" w:eastAsia="zh-CN" w:bidi="ar-SA"/>
        </w:rPr>
        <w:t>“台式计算机”满足需求标准带“*”实质性要求的承诺书（格式自拟）</w:t>
      </w:r>
    </w:p>
    <w:p w14:paraId="3A84F12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rPr>
      </w:pPr>
    </w:p>
    <w:p w14:paraId="66E8DB6F">
      <w:pPr>
        <w:pStyle w:val="11"/>
        <w:keepNext w:val="0"/>
        <w:keepLines w:val="0"/>
        <w:pageBreakBefore w:val="0"/>
        <w:widowControl w:val="0"/>
        <w:kinsoku/>
        <w:wordWrap/>
        <w:overflowPunct/>
        <w:topLinePunct w:val="0"/>
        <w:autoSpaceDE/>
        <w:autoSpaceDN/>
        <w:bidi w:val="0"/>
        <w:adjustRightInd/>
        <w:snapToGrid/>
        <w:spacing w:line="440" w:lineRule="exact"/>
        <w:ind w:firstLine="460" w:firstLineChars="200"/>
        <w:textAlignment w:val="auto"/>
        <w:rPr>
          <w:rFonts w:hint="eastAsia" w:ascii="宋体" w:hAnsi="宋体" w:eastAsia="宋体" w:cs="宋体"/>
          <w:color w:val="auto"/>
          <w:kern w:val="2"/>
          <w:sz w:val="23"/>
          <w:szCs w:val="23"/>
          <w:lang w:val="en-US" w:eastAsia="zh-CN" w:bidi="ar-SA"/>
        </w:rPr>
      </w:pPr>
      <w:r>
        <w:rPr>
          <w:rFonts w:hint="eastAsia" w:ascii="宋体" w:hAnsi="宋体" w:eastAsia="宋体" w:cs="宋体"/>
          <w:color w:val="auto"/>
          <w:kern w:val="2"/>
          <w:sz w:val="23"/>
          <w:szCs w:val="23"/>
          <w:lang w:val="en-US" w:eastAsia="zh-CN" w:bidi="ar-SA"/>
        </w:rPr>
        <w:t>（由投标人按第四章“采购需求一览表”中台式计算机应满足《台式计算机政府采购需求标准（2023 年版）》（财库〔2023〕29 号）中所有带“*”实质性要求做出承诺）</w:t>
      </w:r>
    </w:p>
    <w:p w14:paraId="79922920">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szCs w:val="21"/>
        </w:rPr>
      </w:pPr>
    </w:p>
    <w:p w14:paraId="3861CBE5">
      <w:pPr>
        <w:rPr>
          <w:rFonts w:hint="eastAsia" w:ascii="宋体" w:hAnsi="宋体" w:eastAsia="宋体" w:cs="宋体"/>
          <w:b/>
          <w:bCs w:val="0"/>
          <w:color w:val="auto"/>
          <w:kern w:val="0"/>
          <w:sz w:val="24"/>
          <w:szCs w:val="24"/>
          <w:lang w:val="en-US" w:eastAsia="zh-CN" w:bidi="ar-SA"/>
        </w:rPr>
      </w:pPr>
    </w:p>
    <w:p w14:paraId="06711AE9">
      <w:pPr>
        <w:rPr>
          <w:rFonts w:hint="eastAsia" w:ascii="宋体" w:hAnsi="宋体" w:eastAsia="宋体" w:cs="宋体"/>
          <w:b/>
          <w:bCs w:val="0"/>
          <w:color w:val="auto"/>
          <w:kern w:val="0"/>
          <w:sz w:val="24"/>
          <w:szCs w:val="24"/>
          <w:lang w:val="en-US" w:eastAsia="zh-CN" w:bidi="ar-SA"/>
        </w:rPr>
      </w:pPr>
    </w:p>
    <w:p w14:paraId="51938425">
      <w:pPr>
        <w:rPr>
          <w:rFonts w:hint="eastAsia" w:ascii="宋体" w:hAnsi="宋体" w:eastAsia="宋体" w:cs="宋体"/>
          <w:b/>
          <w:bCs w:val="0"/>
          <w:color w:val="auto"/>
          <w:kern w:val="0"/>
          <w:sz w:val="24"/>
          <w:szCs w:val="24"/>
          <w:lang w:val="en-US" w:eastAsia="zh-CN" w:bidi="ar-SA"/>
        </w:rPr>
      </w:pPr>
      <w:bookmarkStart w:id="469" w:name="_Toc29305"/>
      <w:bookmarkStart w:id="470" w:name="_Toc2287"/>
    </w:p>
    <w:p w14:paraId="77697EA2">
      <w:pPr>
        <w:rPr>
          <w:rFonts w:hint="eastAsia" w:ascii="宋体" w:hAnsi="宋体" w:eastAsia="宋体" w:cs="宋体"/>
          <w:b/>
          <w:bCs w:val="0"/>
          <w:color w:val="auto"/>
          <w:kern w:val="0"/>
          <w:sz w:val="24"/>
          <w:szCs w:val="24"/>
          <w:lang w:val="en-US" w:eastAsia="zh-CN" w:bidi="ar-SA"/>
        </w:rPr>
      </w:pPr>
    </w:p>
    <w:p w14:paraId="671BB80C">
      <w:pPr>
        <w:rPr>
          <w:rFonts w:hint="eastAsia" w:ascii="宋体" w:hAnsi="宋体" w:eastAsia="宋体" w:cs="宋体"/>
          <w:b/>
          <w:bCs w:val="0"/>
          <w:color w:val="auto"/>
          <w:kern w:val="0"/>
          <w:sz w:val="24"/>
          <w:szCs w:val="24"/>
          <w:lang w:val="en-US" w:eastAsia="zh-CN" w:bidi="ar-SA"/>
        </w:rPr>
      </w:pPr>
    </w:p>
    <w:p w14:paraId="3C14D0DC">
      <w:pPr>
        <w:rPr>
          <w:rFonts w:hint="eastAsia" w:ascii="宋体" w:hAnsi="宋体" w:eastAsia="宋体" w:cs="宋体"/>
          <w:b/>
          <w:bCs w:val="0"/>
          <w:color w:val="auto"/>
          <w:kern w:val="0"/>
          <w:sz w:val="24"/>
          <w:szCs w:val="24"/>
          <w:lang w:val="en-US" w:eastAsia="zh-CN" w:bidi="ar-SA"/>
        </w:rPr>
      </w:pPr>
    </w:p>
    <w:p w14:paraId="35678A34">
      <w:pPr>
        <w:pStyle w:val="11"/>
        <w:rPr>
          <w:rFonts w:hint="eastAsia" w:ascii="宋体" w:hAnsi="宋体" w:eastAsia="宋体" w:cs="宋体"/>
          <w:b/>
          <w:bCs w:val="0"/>
          <w:color w:val="auto"/>
          <w:kern w:val="0"/>
          <w:sz w:val="24"/>
          <w:szCs w:val="24"/>
          <w:lang w:val="en-US" w:eastAsia="zh-CN" w:bidi="ar-SA"/>
        </w:rPr>
      </w:pPr>
    </w:p>
    <w:p w14:paraId="029EB1E7">
      <w:pPr>
        <w:pStyle w:val="12"/>
        <w:rPr>
          <w:rFonts w:hint="eastAsia"/>
          <w:color w:val="auto"/>
          <w:lang w:val="en-US" w:eastAsia="zh-CN"/>
        </w:rPr>
      </w:pPr>
    </w:p>
    <w:p w14:paraId="5878ADE4">
      <w:pPr>
        <w:rPr>
          <w:rFonts w:hint="eastAsia" w:ascii="宋体" w:hAnsi="宋体" w:eastAsia="宋体" w:cs="宋体"/>
          <w:b/>
          <w:bCs w:val="0"/>
          <w:color w:val="auto"/>
          <w:kern w:val="0"/>
          <w:sz w:val="24"/>
          <w:szCs w:val="24"/>
          <w:lang w:val="en-US" w:eastAsia="zh-CN" w:bidi="ar-SA"/>
        </w:rPr>
      </w:pPr>
    </w:p>
    <w:p w14:paraId="102D4E78">
      <w:pPr>
        <w:rPr>
          <w:rFonts w:hint="default" w:ascii="宋体" w:hAnsi="宋体" w:cs="宋体"/>
          <w:color w:val="auto"/>
          <w:szCs w:val="21"/>
          <w:lang w:val="en-US"/>
        </w:rPr>
      </w:pPr>
      <w:r>
        <w:rPr>
          <w:rFonts w:hint="eastAsia" w:ascii="宋体" w:hAnsi="宋体" w:eastAsia="宋体" w:cs="宋体"/>
          <w:b/>
          <w:bCs w:val="0"/>
          <w:color w:val="auto"/>
          <w:kern w:val="0"/>
          <w:sz w:val="24"/>
          <w:szCs w:val="24"/>
          <w:lang w:val="en-US" w:eastAsia="zh-CN" w:bidi="ar-SA"/>
        </w:rPr>
        <w:t>格式2-1</w:t>
      </w:r>
      <w:r>
        <w:rPr>
          <w:rFonts w:hint="eastAsia" w:ascii="宋体" w:hAnsi="宋体" w:cs="宋体"/>
          <w:b/>
          <w:bCs w:val="0"/>
          <w:color w:val="auto"/>
          <w:kern w:val="0"/>
          <w:sz w:val="24"/>
          <w:szCs w:val="24"/>
          <w:lang w:val="en-US" w:eastAsia="zh-CN" w:bidi="ar-SA"/>
        </w:rPr>
        <w:t>4</w:t>
      </w:r>
      <w:r>
        <w:rPr>
          <w:rFonts w:hint="eastAsia" w:ascii="宋体" w:hAnsi="宋体" w:eastAsia="宋体" w:cs="宋体"/>
          <w:b/>
          <w:bCs w:val="0"/>
          <w:color w:val="auto"/>
          <w:kern w:val="0"/>
          <w:sz w:val="24"/>
          <w:szCs w:val="24"/>
          <w:lang w:val="en-US" w:eastAsia="zh-CN" w:bidi="ar-SA"/>
        </w:rPr>
        <w:t xml:space="preserve">  节能产品</w:t>
      </w:r>
      <w:bookmarkEnd w:id="469"/>
      <w:bookmarkEnd w:id="470"/>
    </w:p>
    <w:p w14:paraId="3E65C4DA">
      <w:pPr>
        <w:keepNext w:val="0"/>
        <w:keepLines w:val="0"/>
        <w:pageBreakBefore w:val="0"/>
        <w:widowControl/>
        <w:kinsoku/>
        <w:wordWrap/>
        <w:overflowPunct/>
        <w:topLinePunct w:val="0"/>
        <w:autoSpaceDE/>
        <w:autoSpaceDN/>
        <w:bidi w:val="0"/>
        <w:adjustRightInd/>
        <w:snapToGrid/>
        <w:spacing w:before="313" w:beforeLines="100" w:line="360" w:lineRule="auto"/>
        <w:ind w:firstLine="460" w:firstLineChars="200"/>
        <w:jc w:val="left"/>
        <w:textAlignment w:val="auto"/>
        <w:rPr>
          <w:rFonts w:hint="eastAsia" w:ascii="宋体" w:hAnsi="宋体" w:eastAsia="宋体" w:cs="宋体"/>
          <w:color w:val="auto"/>
          <w:sz w:val="23"/>
          <w:szCs w:val="23"/>
        </w:rPr>
      </w:pPr>
      <w:r>
        <w:rPr>
          <w:rFonts w:hint="eastAsia" w:ascii="宋体" w:hAnsi="宋体" w:eastAsia="宋体" w:cs="宋体"/>
          <w:color w:val="auto"/>
          <w:sz w:val="23"/>
          <w:szCs w:val="23"/>
        </w:rPr>
        <w:t>注：提供台式计算机在《关于印发节能产品政府采购品目清单的通知》（财库〔2019〕19号）中的产品的国家确定的认证机构出具，且处于有效期之内的《中国节能产品认证证书》的原件扫描件。</w:t>
      </w:r>
      <w:bookmarkStart w:id="471" w:name="_Toc116643205"/>
      <w:bookmarkStart w:id="472" w:name="_Toc138091112"/>
      <w:bookmarkStart w:id="473" w:name="_Toc117641305"/>
    </w:p>
    <w:p w14:paraId="71289380">
      <w:pPr>
        <w:pStyle w:val="4"/>
        <w:rPr>
          <w:rFonts w:hint="eastAsia" w:ascii="宋体" w:hAnsi="宋体" w:eastAsia="宋体" w:cs="宋体"/>
          <w:color w:val="auto"/>
          <w:sz w:val="23"/>
          <w:szCs w:val="23"/>
        </w:rPr>
      </w:pPr>
    </w:p>
    <w:p w14:paraId="3C158C01">
      <w:pPr>
        <w:rPr>
          <w:rFonts w:hint="eastAsia" w:ascii="宋体" w:hAnsi="宋体" w:eastAsia="宋体" w:cs="宋体"/>
          <w:color w:val="auto"/>
          <w:sz w:val="23"/>
          <w:szCs w:val="23"/>
        </w:rPr>
      </w:pPr>
    </w:p>
    <w:p w14:paraId="66F322FF">
      <w:pPr>
        <w:pStyle w:val="4"/>
        <w:rPr>
          <w:rFonts w:hint="eastAsia"/>
          <w:color w:val="auto"/>
        </w:rPr>
      </w:pPr>
    </w:p>
    <w:p w14:paraId="694B13B3">
      <w:pPr>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格式2-1</w:t>
      </w:r>
      <w:r>
        <w:rPr>
          <w:rFonts w:hint="eastAsia" w:ascii="宋体" w:hAnsi="宋体" w:cs="宋体"/>
          <w:b/>
          <w:bCs w:val="0"/>
          <w:color w:val="auto"/>
          <w:kern w:val="0"/>
          <w:sz w:val="24"/>
          <w:szCs w:val="24"/>
          <w:lang w:val="en-US" w:eastAsia="zh-CN" w:bidi="ar-SA"/>
        </w:rPr>
        <w:t xml:space="preserve">5 </w:t>
      </w:r>
      <w:r>
        <w:rPr>
          <w:rFonts w:hint="eastAsia" w:ascii="宋体" w:hAnsi="宋体" w:eastAsia="宋体" w:cs="宋体"/>
          <w:b/>
          <w:bCs w:val="0"/>
          <w:color w:val="auto"/>
          <w:kern w:val="0"/>
          <w:sz w:val="24"/>
          <w:szCs w:val="24"/>
          <w:lang w:val="en-US" w:eastAsia="zh-CN" w:bidi="ar-SA"/>
        </w:rPr>
        <w:t xml:space="preserve"> 环境标志产品 </w:t>
      </w:r>
    </w:p>
    <w:p w14:paraId="012FC0D2">
      <w:pPr>
        <w:keepNext w:val="0"/>
        <w:keepLines w:val="0"/>
        <w:pageBreakBefore w:val="0"/>
        <w:widowControl/>
        <w:kinsoku/>
        <w:wordWrap/>
        <w:overflowPunct/>
        <w:topLinePunct w:val="0"/>
        <w:autoSpaceDE/>
        <w:autoSpaceDN/>
        <w:bidi w:val="0"/>
        <w:adjustRightInd/>
        <w:snapToGrid/>
        <w:spacing w:before="313" w:beforeLines="100" w:line="360" w:lineRule="auto"/>
        <w:ind w:firstLine="460" w:firstLineChars="200"/>
        <w:jc w:val="left"/>
        <w:textAlignment w:val="auto"/>
        <w:rPr>
          <w:rFonts w:hint="eastAsia" w:ascii="宋体" w:hAnsi="宋体" w:eastAsia="宋体" w:cs="宋体"/>
          <w:color w:val="auto"/>
          <w:sz w:val="23"/>
          <w:szCs w:val="23"/>
          <w:lang w:eastAsia="zh-CN"/>
        </w:rPr>
      </w:pPr>
      <w:r>
        <w:rPr>
          <w:rFonts w:hint="eastAsia" w:ascii="宋体" w:hAnsi="宋体" w:eastAsia="宋体" w:cs="宋体"/>
          <w:color w:val="auto"/>
          <w:sz w:val="23"/>
          <w:szCs w:val="23"/>
        </w:rPr>
        <w:t>注：若供应商所提供的产品属于《环境标志产品政府采购品目清单》（财库〔2019〕18号）文中的产品，同时具有国家确定的认证机构出具且处于有效期之内的《中国环境标志产品认证证书》的，请提供《中国环境标志产品认证证书》的原件扫描件</w:t>
      </w:r>
      <w:r>
        <w:rPr>
          <w:rFonts w:hint="eastAsia" w:ascii="宋体" w:hAnsi="宋体" w:eastAsia="宋体" w:cs="宋体"/>
          <w:color w:val="auto"/>
          <w:sz w:val="23"/>
          <w:szCs w:val="23"/>
          <w:lang w:eastAsia="zh-CN"/>
        </w:rPr>
        <w:t>。</w:t>
      </w:r>
    </w:p>
    <w:p w14:paraId="6A5AFFCD">
      <w:pPr>
        <w:spacing w:line="360" w:lineRule="auto"/>
        <w:ind w:firstLine="560" w:firstLineChars="200"/>
        <w:jc w:val="center"/>
        <w:outlineLvl w:val="2"/>
        <w:rPr>
          <w:rFonts w:hint="eastAsia" w:ascii="宋体" w:hAnsi="宋体" w:eastAsia="宋体"/>
          <w:b/>
          <w:color w:val="auto"/>
          <w:sz w:val="28"/>
          <w:szCs w:val="28"/>
        </w:rPr>
      </w:pPr>
    </w:p>
    <w:p w14:paraId="50C01D09">
      <w:pPr>
        <w:spacing w:line="360" w:lineRule="auto"/>
        <w:ind w:firstLine="560" w:firstLineChars="200"/>
        <w:jc w:val="center"/>
        <w:outlineLvl w:val="2"/>
        <w:rPr>
          <w:rFonts w:hint="eastAsia" w:ascii="宋体" w:hAnsi="宋体" w:eastAsia="宋体"/>
          <w:b/>
          <w:color w:val="auto"/>
          <w:sz w:val="28"/>
          <w:szCs w:val="28"/>
        </w:rPr>
      </w:pPr>
    </w:p>
    <w:p w14:paraId="17CFD730">
      <w:pPr>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格式2-16  强制性认证产品</w:t>
      </w:r>
    </w:p>
    <w:p w14:paraId="5EA901C9">
      <w:pPr>
        <w:pStyle w:val="11"/>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color w:val="auto"/>
          <w:lang w:val="zh-CN"/>
        </w:rPr>
      </w:pPr>
      <w:r>
        <w:rPr>
          <w:rFonts w:hint="eastAsia" w:ascii="宋体" w:hAnsi="宋体" w:eastAsia="宋体" w:cs="宋体"/>
          <w:color w:val="auto"/>
          <w:kern w:val="2"/>
          <w:sz w:val="23"/>
          <w:szCs w:val="23"/>
          <w:lang w:val="en-US" w:eastAsia="zh-CN" w:bidi="ar-SA"/>
        </w:rPr>
        <w:t>注：提供台式计算机在《市场监管总局关于发布强制性产品认证目录描述与界定表的公告》（2023年第36号）</w:t>
      </w:r>
      <w:r>
        <w:rPr>
          <w:rFonts w:hint="eastAsia" w:ascii="宋体" w:hAnsi="宋体" w:cs="宋体"/>
          <w:color w:val="auto"/>
          <w:kern w:val="2"/>
          <w:sz w:val="23"/>
          <w:szCs w:val="23"/>
          <w:lang w:val="en-US" w:eastAsia="zh-CN" w:bidi="ar-SA"/>
        </w:rPr>
        <w:t>文件</w:t>
      </w:r>
      <w:r>
        <w:rPr>
          <w:rFonts w:hint="eastAsia" w:ascii="宋体" w:hAnsi="宋体" w:eastAsia="宋体" w:cs="宋体"/>
          <w:color w:val="auto"/>
          <w:kern w:val="2"/>
          <w:sz w:val="23"/>
          <w:szCs w:val="23"/>
          <w:lang w:val="en-US" w:eastAsia="zh-CN" w:bidi="ar-SA"/>
        </w:rPr>
        <w:t>中的产品的CCC《中国国家强制性产品认证证书》的原件扫描件</w:t>
      </w:r>
      <w:r>
        <w:rPr>
          <w:rFonts w:hint="eastAsia"/>
          <w:color w:val="auto"/>
        </w:rPr>
        <w:t>。</w:t>
      </w:r>
    </w:p>
    <w:p w14:paraId="1A9CB601">
      <w:pPr>
        <w:keepNext w:val="0"/>
        <w:keepLines w:val="0"/>
        <w:pageBreakBefore w:val="0"/>
        <w:widowControl w:val="0"/>
        <w:kinsoku/>
        <w:wordWrap/>
        <w:overflowPunct/>
        <w:topLinePunct w:val="0"/>
        <w:autoSpaceDE/>
        <w:autoSpaceDN/>
        <w:bidi w:val="0"/>
        <w:adjustRightInd/>
        <w:snapToGrid/>
        <w:spacing w:line="360" w:lineRule="auto"/>
        <w:ind w:right="252" w:rightChars="120"/>
        <w:jc w:val="left"/>
        <w:textAlignment w:val="auto"/>
        <w:rPr>
          <w:rFonts w:hint="eastAsia" w:ascii="宋体" w:hAnsi="宋体" w:eastAsia="宋体" w:cs="仿宋_GB2312"/>
          <w:color w:val="auto"/>
          <w:szCs w:val="21"/>
        </w:rPr>
      </w:pPr>
    </w:p>
    <w:p w14:paraId="174F4B71">
      <w:pPr>
        <w:keepNext w:val="0"/>
        <w:keepLines w:val="0"/>
        <w:pageBreakBefore w:val="0"/>
        <w:widowControl/>
        <w:kinsoku/>
        <w:wordWrap/>
        <w:overflowPunct/>
        <w:topLinePunct w:val="0"/>
        <w:autoSpaceDE/>
        <w:autoSpaceDN/>
        <w:bidi w:val="0"/>
        <w:adjustRightInd/>
        <w:snapToGrid/>
        <w:spacing w:before="313" w:beforeLines="100" w:line="360" w:lineRule="auto"/>
        <w:jc w:val="left"/>
        <w:textAlignment w:val="auto"/>
        <w:rPr>
          <w:rFonts w:hint="eastAsia" w:ascii="宋体" w:hAnsi="宋体" w:eastAsia="宋体" w:cs="宋体"/>
          <w:color w:val="auto"/>
          <w:sz w:val="23"/>
          <w:szCs w:val="23"/>
          <w:lang w:eastAsia="zh-CN"/>
        </w:rPr>
      </w:pPr>
    </w:p>
    <w:bookmarkEnd w:id="471"/>
    <w:bookmarkEnd w:id="472"/>
    <w:bookmarkEnd w:id="473"/>
    <w:p w14:paraId="74852A55">
      <w:pPr>
        <w:pStyle w:val="4"/>
        <w:rPr>
          <w:rFonts w:hint="eastAsia"/>
          <w:color w:val="auto"/>
        </w:rPr>
      </w:pPr>
    </w:p>
    <w:p w14:paraId="54A85F53">
      <w:pPr>
        <w:widowControl/>
        <w:spacing w:line="360" w:lineRule="auto"/>
        <w:outlineLvl w:val="2"/>
        <w:rPr>
          <w:rFonts w:hint="eastAsia" w:ascii="宋体" w:hAnsi="宋体" w:eastAsia="宋体" w:cs="宋体"/>
          <w:b/>
          <w:color w:val="auto"/>
          <w:sz w:val="24"/>
          <w:szCs w:val="24"/>
          <w:lang w:val="en-US" w:eastAsia="zh-CN"/>
        </w:rPr>
      </w:pPr>
      <w:r>
        <w:rPr>
          <w:rFonts w:hint="eastAsia" w:ascii="宋体" w:hAnsi="宋体" w:eastAsia="宋体" w:cs="宋体"/>
          <w:b/>
          <w:bCs w:val="0"/>
          <w:color w:val="auto"/>
          <w:kern w:val="0"/>
          <w:sz w:val="24"/>
          <w:szCs w:val="24"/>
          <w:lang w:val="en-US" w:eastAsia="zh-CN" w:bidi="ar-SA"/>
        </w:rPr>
        <w:t>格式2-1</w:t>
      </w:r>
      <w:r>
        <w:rPr>
          <w:rFonts w:hint="eastAsia" w:ascii="宋体" w:hAnsi="宋体" w:cs="宋体"/>
          <w:b/>
          <w:bCs w:val="0"/>
          <w:color w:val="auto"/>
          <w:kern w:val="0"/>
          <w:sz w:val="24"/>
          <w:szCs w:val="24"/>
          <w:lang w:val="en-US" w:eastAsia="zh-CN" w:bidi="ar-SA"/>
        </w:rPr>
        <w:t>7</w:t>
      </w:r>
      <w:r>
        <w:rPr>
          <w:rFonts w:hint="eastAsia" w:ascii="宋体" w:hAnsi="宋体" w:eastAsia="宋体" w:cs="宋体"/>
          <w:b/>
          <w:bCs w:val="0"/>
          <w:color w:val="auto"/>
          <w:kern w:val="0"/>
          <w:sz w:val="24"/>
          <w:szCs w:val="24"/>
          <w:lang w:val="en-US" w:eastAsia="zh-CN" w:bidi="ar-SA"/>
        </w:rPr>
        <w:t xml:space="preserve">  投标保证金缴纳凭证</w:t>
      </w:r>
      <w:r>
        <w:rPr>
          <w:rFonts w:hint="eastAsia" w:ascii="宋体" w:hAnsi="宋体" w:eastAsia="宋体" w:cs="宋体"/>
          <w:b/>
          <w:color w:val="auto"/>
          <w:sz w:val="24"/>
          <w:szCs w:val="24"/>
          <w:lang w:val="en-US" w:eastAsia="zh-CN"/>
        </w:rPr>
        <w:t>（截图或扫描件）</w:t>
      </w:r>
    </w:p>
    <w:p w14:paraId="60BF6D85">
      <w:pPr>
        <w:rPr>
          <w:rFonts w:hint="default" w:ascii="宋体" w:hAnsi="宋体" w:eastAsia="宋体" w:cs="宋体"/>
          <w:b/>
          <w:bCs w:val="0"/>
          <w:color w:val="auto"/>
          <w:kern w:val="0"/>
          <w:sz w:val="24"/>
          <w:szCs w:val="24"/>
          <w:lang w:val="en-US" w:eastAsia="zh-CN" w:bidi="ar-SA"/>
        </w:rPr>
      </w:pPr>
    </w:p>
    <w:p w14:paraId="3A608688">
      <w:pPr>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br w:type="page"/>
      </w:r>
    </w:p>
    <w:p w14:paraId="4B3A5AB2">
      <w:pPr>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格式2-</w:t>
      </w:r>
      <w:r>
        <w:rPr>
          <w:rFonts w:hint="eastAsia" w:ascii="宋体" w:hAnsi="宋体" w:cs="宋体"/>
          <w:b/>
          <w:bCs w:val="0"/>
          <w:color w:val="auto"/>
          <w:kern w:val="0"/>
          <w:sz w:val="24"/>
          <w:szCs w:val="24"/>
          <w:lang w:val="en-US" w:eastAsia="zh-CN" w:bidi="ar-SA"/>
        </w:rPr>
        <w:t xml:space="preserve">18  </w:t>
      </w:r>
      <w:r>
        <w:rPr>
          <w:rFonts w:hint="eastAsia" w:ascii="宋体" w:hAnsi="宋体" w:eastAsia="宋体" w:cs="宋体"/>
          <w:b/>
          <w:bCs w:val="0"/>
          <w:color w:val="auto"/>
          <w:kern w:val="0"/>
          <w:sz w:val="24"/>
          <w:szCs w:val="24"/>
          <w:lang w:val="en-US" w:eastAsia="zh-CN" w:bidi="ar-SA"/>
        </w:rPr>
        <w:t>构成投标文件</w:t>
      </w:r>
      <w:r>
        <w:rPr>
          <w:rFonts w:hint="eastAsia" w:ascii="宋体" w:hAnsi="宋体" w:cs="宋体"/>
          <w:b/>
          <w:bCs w:val="0"/>
          <w:color w:val="auto"/>
          <w:kern w:val="0"/>
          <w:sz w:val="24"/>
          <w:szCs w:val="24"/>
          <w:lang w:val="en-US" w:eastAsia="zh-CN" w:bidi="ar-SA"/>
        </w:rPr>
        <w:t>商务报价</w:t>
      </w:r>
      <w:r>
        <w:rPr>
          <w:rFonts w:hint="eastAsia" w:ascii="宋体" w:hAnsi="宋体" w:eastAsia="宋体" w:cs="宋体"/>
          <w:b/>
          <w:bCs w:val="0"/>
          <w:color w:val="auto"/>
          <w:kern w:val="0"/>
          <w:sz w:val="24"/>
          <w:szCs w:val="24"/>
          <w:lang w:val="en-US" w:eastAsia="zh-CN" w:bidi="ar-SA"/>
        </w:rPr>
        <w:t>部分的</w:t>
      </w:r>
      <w:r>
        <w:rPr>
          <w:rFonts w:hint="eastAsia" w:ascii="宋体" w:hAnsi="宋体" w:cs="宋体"/>
          <w:b/>
          <w:bCs w:val="0"/>
          <w:color w:val="auto"/>
          <w:kern w:val="0"/>
          <w:sz w:val="24"/>
          <w:szCs w:val="24"/>
          <w:lang w:val="en-US" w:eastAsia="zh-CN" w:bidi="ar-SA"/>
        </w:rPr>
        <w:t>其他</w:t>
      </w:r>
      <w:r>
        <w:rPr>
          <w:rFonts w:hint="eastAsia" w:ascii="宋体" w:hAnsi="宋体" w:eastAsia="宋体" w:cs="宋体"/>
          <w:b/>
          <w:bCs w:val="0"/>
          <w:color w:val="auto"/>
          <w:kern w:val="0"/>
          <w:sz w:val="24"/>
          <w:szCs w:val="24"/>
          <w:lang w:val="en-US" w:eastAsia="zh-CN" w:bidi="ar-SA"/>
        </w:rPr>
        <w:t>资料</w:t>
      </w:r>
    </w:p>
    <w:p w14:paraId="13687BEB">
      <w:pPr>
        <w:keepNext w:val="0"/>
        <w:keepLines w:val="0"/>
        <w:pageBreakBefore w:val="0"/>
        <w:widowControl w:val="0"/>
        <w:tabs>
          <w:tab w:val="left" w:pos="420"/>
        </w:tabs>
        <w:kinsoku/>
        <w:wordWrap/>
        <w:overflowPunct/>
        <w:topLinePunct w:val="0"/>
        <w:bidi w:val="0"/>
        <w:snapToGrid/>
        <w:spacing w:line="480" w:lineRule="exact"/>
        <w:ind w:firstLine="440" w:firstLineChars="20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（如采购需求、评标办法或投标人认为所</w:t>
      </w:r>
      <w:r>
        <w:rPr>
          <w:rFonts w:hint="eastAsia" w:ascii="宋体" w:hAnsi="宋体" w:cs="宋体"/>
          <w:color w:val="auto"/>
          <w:sz w:val="22"/>
          <w:szCs w:val="22"/>
          <w:highlight w:val="none"/>
          <w:lang w:val="en-US" w:eastAsia="zh-CN"/>
        </w:rPr>
        <w:t>需</w:t>
      </w:r>
      <w:r>
        <w:rPr>
          <w:rFonts w:hint="eastAsia" w:ascii="宋体" w:hAnsi="宋体" w:eastAsia="宋体" w:cs="宋体"/>
          <w:color w:val="auto"/>
          <w:sz w:val="22"/>
          <w:szCs w:val="22"/>
          <w:highlight w:val="none"/>
          <w:lang w:val="en-US" w:eastAsia="zh-CN"/>
        </w:rPr>
        <w:t>的其他资料）</w:t>
      </w:r>
    </w:p>
    <w:p w14:paraId="54CA0D58">
      <w:pPr>
        <w:rPr>
          <w:rFonts w:hint="eastAsia" w:ascii="宋体" w:hAnsi="宋体" w:cs="Times New Roman"/>
          <w:color w:val="auto"/>
          <w:szCs w:val="28"/>
        </w:rPr>
      </w:pPr>
    </w:p>
    <w:bookmarkEnd w:id="465"/>
    <w:bookmarkEnd w:id="466"/>
    <w:bookmarkEnd w:id="467"/>
    <w:bookmarkEnd w:id="468"/>
    <w:p w14:paraId="5A9A84A3">
      <w:pPr>
        <w:rPr>
          <w:rFonts w:ascii="宋体" w:hAnsi="宋体" w:cs="宋体"/>
          <w:color w:val="auto"/>
          <w:sz w:val="24"/>
        </w:rPr>
        <w:sectPr>
          <w:footerReference r:id="rId9" w:type="default"/>
          <w:pgSz w:w="11906" w:h="16838"/>
          <w:pgMar w:top="1438" w:right="1134" w:bottom="1134" w:left="1153" w:header="567" w:footer="567" w:gutter="0"/>
          <w:pgBorders>
            <w:top w:val="none" w:sz="0" w:space="0"/>
            <w:left w:val="none" w:sz="0" w:space="0"/>
            <w:bottom w:val="none" w:sz="0" w:space="0"/>
            <w:right w:val="none" w:sz="0" w:space="0"/>
          </w:pgBorders>
          <w:pgNumType w:fmt="numberInDash"/>
          <w:cols w:space="720" w:num="1"/>
          <w:docGrid w:type="linesAndChars" w:linePitch="331" w:charSpace="0"/>
        </w:sectPr>
      </w:pPr>
    </w:p>
    <w:p w14:paraId="25AFD823">
      <w:pPr>
        <w:pStyle w:val="3"/>
        <w:tabs>
          <w:tab w:val="left" w:pos="360"/>
        </w:tabs>
        <w:adjustRightInd w:val="0"/>
        <w:snapToGrid w:val="0"/>
        <w:spacing w:before="0" w:after="0"/>
        <w:jc w:val="center"/>
        <w:outlineLvl w:val="1"/>
        <w:rPr>
          <w:rFonts w:hint="default" w:ascii="方正小标宋_GBK" w:hAnsi="方正小标宋_GBK" w:eastAsia="方正小标宋_GBK" w:cs="方正小标宋_GBK"/>
          <w:b w:val="0"/>
          <w:bCs w:val="0"/>
          <w:color w:val="auto"/>
          <w:sz w:val="32"/>
          <w:szCs w:val="32"/>
          <w:lang w:val="en-US" w:eastAsia="zh-CN"/>
        </w:rPr>
      </w:pPr>
      <w:bookmarkStart w:id="474" w:name="_Toc23834"/>
      <w:bookmarkStart w:id="475" w:name="_Toc26781"/>
      <w:bookmarkStart w:id="476" w:name="_Toc22528"/>
      <w:r>
        <w:rPr>
          <w:rFonts w:hint="eastAsia" w:ascii="方正小标宋_GBK" w:hAnsi="方正小标宋_GBK" w:eastAsia="方正小标宋_GBK" w:cs="方正小标宋_GBK"/>
          <w:b w:val="0"/>
          <w:bCs w:val="0"/>
          <w:color w:val="auto"/>
          <w:sz w:val="32"/>
          <w:szCs w:val="32"/>
        </w:rPr>
        <w:t>格式3   技术</w:t>
      </w:r>
      <w:r>
        <w:rPr>
          <w:rFonts w:hint="eastAsia" w:ascii="方正小标宋_GBK" w:hAnsi="方正小标宋_GBK" w:eastAsia="方正小标宋_GBK" w:cs="方正小标宋_GBK"/>
          <w:b w:val="0"/>
          <w:bCs w:val="0"/>
          <w:color w:val="auto"/>
          <w:sz w:val="32"/>
          <w:szCs w:val="32"/>
          <w:lang w:val="en-US" w:eastAsia="zh-CN"/>
        </w:rPr>
        <w:t>响应文件</w:t>
      </w:r>
      <w:bookmarkEnd w:id="474"/>
    </w:p>
    <w:p w14:paraId="13ADF1C5">
      <w:pPr>
        <w:spacing w:line="360" w:lineRule="auto"/>
        <w:jc w:val="both"/>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 xml:space="preserve">★格式3-1 </w:t>
      </w:r>
      <w:r>
        <w:rPr>
          <w:rFonts w:hint="eastAsia" w:ascii="宋体" w:hAnsi="宋体" w:cs="宋体"/>
          <w:b/>
          <w:bCs w:val="0"/>
          <w:color w:val="auto"/>
          <w:kern w:val="0"/>
          <w:sz w:val="24"/>
          <w:szCs w:val="24"/>
          <w:lang w:val="en-US" w:eastAsia="zh-CN" w:bidi="ar-SA"/>
        </w:rPr>
        <w:t>技术规格</w:t>
      </w:r>
      <w:r>
        <w:rPr>
          <w:rFonts w:hint="eastAsia" w:ascii="宋体" w:hAnsi="宋体" w:eastAsia="宋体" w:cs="宋体"/>
          <w:b/>
          <w:bCs w:val="0"/>
          <w:color w:val="auto"/>
          <w:kern w:val="0"/>
          <w:sz w:val="24"/>
          <w:szCs w:val="24"/>
          <w:lang w:val="en-US" w:eastAsia="zh-CN" w:bidi="ar-SA"/>
        </w:rPr>
        <w:t>偏离表</w:t>
      </w:r>
    </w:p>
    <w:p w14:paraId="4F07F6D2">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投标人应按所投产品的实际技术参数，逐条对应招标文件的第</w:t>
      </w:r>
      <w:r>
        <w:rPr>
          <w:rFonts w:hint="eastAsia" w:ascii="宋体" w:hAnsi="宋体" w:eastAsia="宋体" w:cs="宋体"/>
          <w:color w:val="auto"/>
          <w:sz w:val="22"/>
          <w:szCs w:val="22"/>
          <w:lang w:val="en-US" w:eastAsia="zh-CN"/>
        </w:rPr>
        <w:t>四</w:t>
      </w:r>
      <w:r>
        <w:rPr>
          <w:rFonts w:hint="eastAsia" w:ascii="宋体" w:hAnsi="宋体" w:eastAsia="宋体" w:cs="宋体"/>
          <w:color w:val="auto"/>
          <w:sz w:val="22"/>
          <w:szCs w:val="22"/>
        </w:rPr>
        <w:t>章“</w:t>
      </w:r>
      <w:r>
        <w:rPr>
          <w:rFonts w:hint="eastAsia" w:ascii="宋体" w:hAnsi="宋体" w:cs="宋体"/>
          <w:color w:val="auto"/>
          <w:sz w:val="22"/>
          <w:szCs w:val="22"/>
          <w:lang w:val="en-US" w:eastAsia="zh-CN"/>
        </w:rPr>
        <w:t>采购</w:t>
      </w:r>
      <w:r>
        <w:rPr>
          <w:rFonts w:hint="eastAsia" w:ascii="宋体" w:hAnsi="宋体" w:eastAsia="宋体" w:cs="宋体"/>
          <w:color w:val="auto"/>
          <w:sz w:val="22"/>
          <w:szCs w:val="22"/>
        </w:rPr>
        <w:t>需求一览表”中要求的技术规范如实、完整、准确</w:t>
      </w:r>
      <w:r>
        <w:rPr>
          <w:rFonts w:hint="eastAsia" w:ascii="宋体" w:hAnsi="宋体" w:cs="宋体"/>
          <w:color w:val="auto"/>
          <w:sz w:val="22"/>
          <w:szCs w:val="22"/>
          <w:lang w:eastAsia="zh-CN"/>
        </w:rPr>
        <w:t>地</w:t>
      </w:r>
      <w:r>
        <w:rPr>
          <w:rFonts w:hint="eastAsia" w:ascii="宋体" w:hAnsi="宋体" w:eastAsia="宋体" w:cs="宋体"/>
          <w:color w:val="auto"/>
          <w:sz w:val="22"/>
          <w:szCs w:val="22"/>
        </w:rPr>
        <w:t>填写该表。</w:t>
      </w:r>
    </w:p>
    <w:p w14:paraId="62403693">
      <w:pPr>
        <w:keepNext w:val="0"/>
        <w:keepLines w:val="0"/>
        <w:pageBreakBefore w:val="0"/>
        <w:widowControl w:val="0"/>
        <w:tabs>
          <w:tab w:val="left" w:pos="420"/>
        </w:tabs>
        <w:kinsoku/>
        <w:wordWrap/>
        <w:overflowPunct/>
        <w:topLinePunct w:val="0"/>
        <w:bidi w:val="0"/>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古城区教育体育局义务教育优质均衡补短板台式计算机采购项目</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093086A2">
      <w:pPr>
        <w:keepNext w:val="0"/>
        <w:keepLines w:val="0"/>
        <w:pageBreakBefore w:val="0"/>
        <w:widowControl w:val="0"/>
        <w:tabs>
          <w:tab w:val="left" w:pos="420"/>
        </w:tabs>
        <w:kinsoku/>
        <w:wordWrap/>
        <w:overflowPunct/>
        <w:topLinePunct w:val="0"/>
        <w:bidi w:val="0"/>
        <w:snapToGrid/>
        <w:spacing w:line="360" w:lineRule="auto"/>
        <w:ind w:firstLine="440" w:firstLineChars="200"/>
        <w:textAlignment w:val="auto"/>
        <w:rPr>
          <w:rFonts w:hint="default" w:ascii="宋体" w:hAnsi="宋体" w:cs="宋体"/>
          <w:color w:val="auto"/>
          <w:sz w:val="22"/>
          <w:szCs w:val="22"/>
          <w:highlight w:val="none"/>
          <w:u w:val="single"/>
          <w:lang w:val="en-US" w:eastAsia="zh-CN"/>
        </w:rPr>
      </w:pPr>
      <w:r>
        <w:rPr>
          <w:rFonts w:hint="eastAsia" w:ascii="宋体" w:hAnsi="宋体" w:cs="宋体"/>
          <w:color w:val="auto"/>
          <w:sz w:val="22"/>
          <w:szCs w:val="22"/>
          <w:highlight w:val="none"/>
          <w:lang w:val="en-US" w:eastAsia="zh-CN"/>
        </w:rPr>
        <w:t>项目</w:t>
      </w:r>
      <w:r>
        <w:rPr>
          <w:rFonts w:hint="eastAsia" w:ascii="宋体" w:hAnsi="宋体" w:cs="宋体"/>
          <w:color w:val="auto"/>
          <w:sz w:val="22"/>
          <w:szCs w:val="22"/>
          <w:highlight w:val="none"/>
        </w:rPr>
        <w:t>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LJZC2026-G1-00392-LJSG-0013</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p>
    <w:p w14:paraId="27B2019B">
      <w:pPr>
        <w:keepNext w:val="0"/>
        <w:keepLines w:val="0"/>
        <w:pageBreakBefore w:val="0"/>
        <w:widowControl w:val="0"/>
        <w:tabs>
          <w:tab w:val="left" w:pos="420"/>
        </w:tabs>
        <w:kinsoku/>
        <w:wordWrap/>
        <w:overflowPunct/>
        <w:topLinePunct w:val="0"/>
        <w:bidi w:val="0"/>
        <w:snapToGrid/>
        <w:spacing w:line="360" w:lineRule="auto"/>
        <w:ind w:firstLine="440" w:firstLineChars="200"/>
        <w:textAlignment w:val="auto"/>
        <w:rPr>
          <w:rFonts w:hint="default" w:ascii="宋体" w:hAnsi="宋体" w:cs="宋体"/>
          <w:color w:val="auto"/>
          <w:sz w:val="22"/>
          <w:szCs w:val="22"/>
          <w:highlight w:val="none"/>
          <w:u w:val="single"/>
          <w:lang w:val="en-US" w:eastAsia="zh-CN"/>
        </w:rPr>
      </w:pPr>
      <w:r>
        <w:rPr>
          <w:rFonts w:hint="eastAsia" w:ascii="宋体" w:hAnsi="宋体" w:cs="宋体"/>
          <w:color w:val="auto"/>
          <w:sz w:val="22"/>
          <w:szCs w:val="22"/>
          <w:highlight w:val="none"/>
          <w:u w:val="none"/>
          <w:lang w:val="en-US" w:eastAsia="zh-CN"/>
        </w:rPr>
        <w:t>标段：</w:t>
      </w:r>
      <w:r>
        <w:rPr>
          <w:rFonts w:hint="eastAsia" w:ascii="宋体" w:hAnsi="宋体" w:cs="宋体"/>
          <w:color w:val="auto"/>
          <w:sz w:val="22"/>
          <w:szCs w:val="22"/>
          <w:highlight w:val="none"/>
          <w:u w:val="single"/>
          <w:lang w:val="en-US" w:eastAsia="zh-CN"/>
        </w:rPr>
        <w:t xml:space="preserve">                         </w:t>
      </w:r>
    </w:p>
    <w:p w14:paraId="7F94A350">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b/>
          <w:color w:val="auto"/>
          <w:sz w:val="22"/>
          <w:szCs w:val="22"/>
        </w:rPr>
        <w:t>本表格将作为评标委员会对投标人技术部分的评审依据，未填写本表格的投标人将不能通过符合性审查。</w:t>
      </w:r>
    </w:p>
    <w:tbl>
      <w:tblPr>
        <w:tblStyle w:val="33"/>
        <w:tblW w:w="14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757"/>
        <w:gridCol w:w="4403"/>
        <w:gridCol w:w="3762"/>
        <w:gridCol w:w="1144"/>
        <w:gridCol w:w="3084"/>
      </w:tblGrid>
      <w:tr w14:paraId="5D98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490BEE6E">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序号</w:t>
            </w:r>
          </w:p>
        </w:tc>
        <w:tc>
          <w:tcPr>
            <w:tcW w:w="1757" w:type="dxa"/>
            <w:vAlign w:val="center"/>
          </w:tcPr>
          <w:p w14:paraId="69C6DEC1">
            <w:pPr>
              <w:jc w:val="center"/>
              <w:rPr>
                <w:rFonts w:hint="eastAsia" w:ascii="宋体" w:hAnsi="宋体" w:eastAsia="宋体" w:cs="宋体"/>
                <w:color w:val="auto"/>
                <w:sz w:val="22"/>
                <w:szCs w:val="22"/>
              </w:rPr>
            </w:pPr>
            <w:r>
              <w:rPr>
                <w:rFonts w:hint="eastAsia" w:ascii="宋体" w:hAnsi="宋体" w:cs="宋体"/>
                <w:color w:val="auto"/>
                <w:sz w:val="22"/>
                <w:szCs w:val="22"/>
                <w:lang w:val="en-US" w:eastAsia="zh-CN"/>
              </w:rPr>
              <w:t>采购产品</w:t>
            </w:r>
            <w:r>
              <w:rPr>
                <w:rFonts w:hint="eastAsia" w:ascii="宋体" w:hAnsi="宋体" w:eastAsia="宋体" w:cs="宋体"/>
                <w:color w:val="auto"/>
                <w:sz w:val="22"/>
                <w:szCs w:val="22"/>
              </w:rPr>
              <w:t>名称</w:t>
            </w:r>
          </w:p>
        </w:tc>
        <w:tc>
          <w:tcPr>
            <w:tcW w:w="4403" w:type="dxa"/>
            <w:vAlign w:val="center"/>
          </w:tcPr>
          <w:p w14:paraId="0D5C93E4">
            <w:pPr>
              <w:jc w:val="center"/>
              <w:rPr>
                <w:rFonts w:hint="eastAsia" w:ascii="宋体" w:hAnsi="宋体" w:eastAsia="宋体" w:cs="宋体"/>
                <w:color w:val="auto"/>
                <w:sz w:val="22"/>
                <w:szCs w:val="22"/>
              </w:rPr>
            </w:pPr>
            <w:r>
              <w:rPr>
                <w:rFonts w:hint="eastAsia" w:ascii="宋体" w:hAnsi="宋体" w:eastAsia="宋体" w:cs="宋体"/>
                <w:color w:val="auto"/>
                <w:sz w:val="22"/>
                <w:szCs w:val="22"/>
              </w:rPr>
              <w:t>招标文件技术规范、要求</w:t>
            </w:r>
          </w:p>
        </w:tc>
        <w:tc>
          <w:tcPr>
            <w:tcW w:w="3762" w:type="dxa"/>
            <w:vAlign w:val="center"/>
          </w:tcPr>
          <w:p w14:paraId="33A25C62">
            <w:pPr>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投标品牌、型号、技术参数</w:t>
            </w:r>
          </w:p>
        </w:tc>
        <w:tc>
          <w:tcPr>
            <w:tcW w:w="1144" w:type="dxa"/>
            <w:vAlign w:val="center"/>
          </w:tcPr>
          <w:p w14:paraId="76BEEB2C">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偏离</w:t>
            </w:r>
          </w:p>
        </w:tc>
        <w:tc>
          <w:tcPr>
            <w:tcW w:w="3084" w:type="dxa"/>
            <w:vAlign w:val="center"/>
          </w:tcPr>
          <w:p w14:paraId="1550F371">
            <w:pPr>
              <w:jc w:val="center"/>
              <w:rPr>
                <w:rFonts w:hint="eastAsia" w:ascii="宋体" w:hAnsi="宋体" w:eastAsia="宋体" w:cs="宋体"/>
                <w:color w:val="auto"/>
                <w:sz w:val="22"/>
                <w:szCs w:val="22"/>
              </w:rPr>
            </w:pPr>
            <w:r>
              <w:rPr>
                <w:rFonts w:hint="eastAsia" w:ascii="宋体" w:hAnsi="宋体" w:eastAsia="宋体" w:cs="宋体"/>
                <w:color w:val="auto"/>
                <w:sz w:val="22"/>
                <w:szCs w:val="22"/>
              </w:rPr>
              <w:t>说明</w:t>
            </w:r>
          </w:p>
        </w:tc>
      </w:tr>
      <w:tr w14:paraId="6F21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2BF742E7">
            <w:pPr>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1</w:t>
            </w:r>
          </w:p>
        </w:tc>
        <w:tc>
          <w:tcPr>
            <w:tcW w:w="1757" w:type="dxa"/>
            <w:vAlign w:val="center"/>
          </w:tcPr>
          <w:p w14:paraId="47CE4F4A">
            <w:pPr>
              <w:jc w:val="center"/>
              <w:rPr>
                <w:rFonts w:hint="eastAsia" w:ascii="宋体" w:hAnsi="宋体" w:eastAsia="宋体" w:cs="宋体"/>
                <w:color w:val="auto"/>
                <w:sz w:val="22"/>
                <w:szCs w:val="22"/>
              </w:rPr>
            </w:pPr>
          </w:p>
        </w:tc>
        <w:tc>
          <w:tcPr>
            <w:tcW w:w="4403" w:type="dxa"/>
            <w:vAlign w:val="center"/>
          </w:tcPr>
          <w:p w14:paraId="50C4ACA3">
            <w:pPr>
              <w:jc w:val="center"/>
              <w:rPr>
                <w:rFonts w:hint="eastAsia" w:ascii="宋体" w:hAnsi="宋体" w:eastAsia="宋体" w:cs="宋体"/>
                <w:color w:val="auto"/>
                <w:sz w:val="22"/>
                <w:szCs w:val="22"/>
              </w:rPr>
            </w:pPr>
          </w:p>
        </w:tc>
        <w:tc>
          <w:tcPr>
            <w:tcW w:w="3762" w:type="dxa"/>
            <w:vAlign w:val="center"/>
          </w:tcPr>
          <w:p w14:paraId="241FD27E">
            <w:pPr>
              <w:jc w:val="center"/>
              <w:rPr>
                <w:rFonts w:hint="eastAsia" w:ascii="宋体" w:hAnsi="宋体" w:eastAsia="宋体" w:cs="宋体"/>
                <w:color w:val="auto"/>
                <w:sz w:val="22"/>
                <w:szCs w:val="22"/>
              </w:rPr>
            </w:pPr>
          </w:p>
        </w:tc>
        <w:tc>
          <w:tcPr>
            <w:tcW w:w="1144" w:type="dxa"/>
            <w:vAlign w:val="center"/>
          </w:tcPr>
          <w:p w14:paraId="73DAE71D">
            <w:pPr>
              <w:jc w:val="center"/>
              <w:rPr>
                <w:rFonts w:hint="eastAsia" w:ascii="宋体" w:hAnsi="宋体" w:eastAsia="宋体" w:cs="宋体"/>
                <w:color w:val="auto"/>
                <w:sz w:val="22"/>
                <w:szCs w:val="22"/>
              </w:rPr>
            </w:pPr>
          </w:p>
        </w:tc>
        <w:tc>
          <w:tcPr>
            <w:tcW w:w="3084" w:type="dxa"/>
            <w:vAlign w:val="center"/>
          </w:tcPr>
          <w:p w14:paraId="2FE13E58">
            <w:pPr>
              <w:jc w:val="center"/>
              <w:rPr>
                <w:rFonts w:hint="eastAsia" w:ascii="宋体" w:hAnsi="宋体" w:eastAsia="宋体" w:cs="宋体"/>
                <w:color w:val="auto"/>
                <w:sz w:val="22"/>
                <w:szCs w:val="22"/>
              </w:rPr>
            </w:pPr>
          </w:p>
        </w:tc>
      </w:tr>
      <w:tr w14:paraId="173B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73ED5D02">
            <w:pPr>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2</w:t>
            </w:r>
          </w:p>
        </w:tc>
        <w:tc>
          <w:tcPr>
            <w:tcW w:w="1757" w:type="dxa"/>
            <w:vAlign w:val="center"/>
          </w:tcPr>
          <w:p w14:paraId="741611BB">
            <w:pPr>
              <w:jc w:val="center"/>
              <w:rPr>
                <w:rFonts w:hint="eastAsia" w:ascii="宋体" w:hAnsi="宋体" w:eastAsia="宋体" w:cs="宋体"/>
                <w:color w:val="auto"/>
                <w:sz w:val="22"/>
                <w:szCs w:val="22"/>
              </w:rPr>
            </w:pPr>
          </w:p>
        </w:tc>
        <w:tc>
          <w:tcPr>
            <w:tcW w:w="4403" w:type="dxa"/>
            <w:vAlign w:val="center"/>
          </w:tcPr>
          <w:p w14:paraId="0DB32474">
            <w:pPr>
              <w:jc w:val="center"/>
              <w:rPr>
                <w:rFonts w:hint="eastAsia" w:ascii="宋体" w:hAnsi="宋体" w:eastAsia="宋体" w:cs="宋体"/>
                <w:color w:val="auto"/>
                <w:sz w:val="22"/>
                <w:szCs w:val="22"/>
              </w:rPr>
            </w:pPr>
          </w:p>
        </w:tc>
        <w:tc>
          <w:tcPr>
            <w:tcW w:w="3762" w:type="dxa"/>
            <w:vAlign w:val="center"/>
          </w:tcPr>
          <w:p w14:paraId="2C8A30D0">
            <w:pPr>
              <w:jc w:val="center"/>
              <w:rPr>
                <w:rFonts w:hint="eastAsia" w:ascii="宋体" w:hAnsi="宋体" w:eastAsia="宋体" w:cs="宋体"/>
                <w:color w:val="auto"/>
                <w:sz w:val="22"/>
                <w:szCs w:val="22"/>
              </w:rPr>
            </w:pPr>
          </w:p>
        </w:tc>
        <w:tc>
          <w:tcPr>
            <w:tcW w:w="1144" w:type="dxa"/>
            <w:vAlign w:val="center"/>
          </w:tcPr>
          <w:p w14:paraId="4C7F57A8">
            <w:pPr>
              <w:jc w:val="center"/>
              <w:rPr>
                <w:rFonts w:hint="eastAsia" w:ascii="宋体" w:hAnsi="宋体" w:eastAsia="宋体" w:cs="宋体"/>
                <w:color w:val="auto"/>
                <w:sz w:val="22"/>
                <w:szCs w:val="22"/>
              </w:rPr>
            </w:pPr>
          </w:p>
        </w:tc>
        <w:tc>
          <w:tcPr>
            <w:tcW w:w="3084" w:type="dxa"/>
            <w:vAlign w:val="center"/>
          </w:tcPr>
          <w:p w14:paraId="4C52956F">
            <w:pPr>
              <w:jc w:val="center"/>
              <w:rPr>
                <w:rFonts w:hint="eastAsia" w:ascii="宋体" w:hAnsi="宋体" w:eastAsia="宋体" w:cs="宋体"/>
                <w:color w:val="auto"/>
                <w:sz w:val="22"/>
                <w:szCs w:val="22"/>
              </w:rPr>
            </w:pPr>
          </w:p>
        </w:tc>
      </w:tr>
      <w:tr w14:paraId="21E0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75" w:type="dxa"/>
            <w:vAlign w:val="center"/>
          </w:tcPr>
          <w:p w14:paraId="62EF9E1D">
            <w:pPr>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w:t>
            </w:r>
          </w:p>
        </w:tc>
        <w:tc>
          <w:tcPr>
            <w:tcW w:w="1757" w:type="dxa"/>
            <w:vAlign w:val="center"/>
          </w:tcPr>
          <w:p w14:paraId="1D919B4C">
            <w:pPr>
              <w:jc w:val="center"/>
              <w:rPr>
                <w:rFonts w:hint="eastAsia" w:ascii="宋体" w:hAnsi="宋体" w:eastAsia="宋体" w:cs="宋体"/>
                <w:color w:val="auto"/>
                <w:sz w:val="22"/>
                <w:szCs w:val="22"/>
              </w:rPr>
            </w:pPr>
          </w:p>
        </w:tc>
        <w:tc>
          <w:tcPr>
            <w:tcW w:w="4403" w:type="dxa"/>
            <w:vAlign w:val="center"/>
          </w:tcPr>
          <w:p w14:paraId="75FF8780">
            <w:pPr>
              <w:jc w:val="center"/>
              <w:rPr>
                <w:rFonts w:hint="eastAsia" w:ascii="宋体" w:hAnsi="宋体" w:eastAsia="宋体" w:cs="宋体"/>
                <w:color w:val="auto"/>
                <w:sz w:val="22"/>
                <w:szCs w:val="22"/>
              </w:rPr>
            </w:pPr>
          </w:p>
        </w:tc>
        <w:tc>
          <w:tcPr>
            <w:tcW w:w="3762" w:type="dxa"/>
            <w:vAlign w:val="center"/>
          </w:tcPr>
          <w:p w14:paraId="66FE31FC">
            <w:pPr>
              <w:jc w:val="center"/>
              <w:rPr>
                <w:rFonts w:hint="eastAsia" w:ascii="宋体" w:hAnsi="宋体" w:eastAsia="宋体" w:cs="宋体"/>
                <w:color w:val="auto"/>
                <w:sz w:val="22"/>
                <w:szCs w:val="22"/>
              </w:rPr>
            </w:pPr>
          </w:p>
        </w:tc>
        <w:tc>
          <w:tcPr>
            <w:tcW w:w="1144" w:type="dxa"/>
            <w:vAlign w:val="center"/>
          </w:tcPr>
          <w:p w14:paraId="40D06D62">
            <w:pPr>
              <w:jc w:val="center"/>
              <w:rPr>
                <w:rFonts w:hint="eastAsia" w:ascii="宋体" w:hAnsi="宋体" w:eastAsia="宋体" w:cs="宋体"/>
                <w:color w:val="auto"/>
                <w:sz w:val="22"/>
                <w:szCs w:val="22"/>
              </w:rPr>
            </w:pPr>
          </w:p>
        </w:tc>
        <w:tc>
          <w:tcPr>
            <w:tcW w:w="3084" w:type="dxa"/>
            <w:vAlign w:val="center"/>
          </w:tcPr>
          <w:p w14:paraId="17012477">
            <w:pPr>
              <w:jc w:val="center"/>
              <w:rPr>
                <w:rFonts w:hint="eastAsia" w:ascii="宋体" w:hAnsi="宋体" w:eastAsia="宋体" w:cs="宋体"/>
                <w:color w:val="auto"/>
                <w:sz w:val="22"/>
                <w:szCs w:val="22"/>
              </w:rPr>
            </w:pPr>
          </w:p>
        </w:tc>
      </w:tr>
    </w:tbl>
    <w:p w14:paraId="6EFD386F">
      <w:pPr>
        <w:spacing w:line="360" w:lineRule="auto"/>
        <w:ind w:firstLine="440" w:firstLineChars="200"/>
        <w:rPr>
          <w:rFonts w:ascii="宋体" w:hAnsi="宋体" w:cs="宋体"/>
          <w:b w:val="0"/>
          <w:bCs w:val="0"/>
          <w:color w:val="auto"/>
          <w:sz w:val="22"/>
          <w:szCs w:val="22"/>
        </w:rPr>
      </w:pPr>
      <w:r>
        <w:rPr>
          <w:rFonts w:hint="eastAsia" w:ascii="宋体" w:hAnsi="宋体" w:cs="宋体"/>
          <w:b w:val="0"/>
          <w:bCs w:val="0"/>
          <w:color w:val="auto"/>
          <w:sz w:val="22"/>
          <w:szCs w:val="22"/>
          <w:lang w:eastAsia="zh-CN"/>
        </w:rPr>
        <w:t>投标人</w:t>
      </w:r>
      <w:r>
        <w:rPr>
          <w:rFonts w:hint="eastAsia" w:ascii="宋体" w:hAnsi="宋体" w:cs="宋体"/>
          <w:b w:val="0"/>
          <w:bCs w:val="0"/>
          <w:color w:val="auto"/>
          <w:sz w:val="22"/>
          <w:szCs w:val="22"/>
        </w:rPr>
        <w:t>全称（盖单位公章）：</w:t>
      </w:r>
      <w:r>
        <w:rPr>
          <w:rFonts w:hint="eastAsia" w:ascii="宋体" w:hAnsi="宋体" w:cs="宋体"/>
          <w:b w:val="0"/>
          <w:bCs w:val="0"/>
          <w:color w:val="auto"/>
          <w:sz w:val="22"/>
          <w:szCs w:val="22"/>
          <w:u w:val="single"/>
        </w:rPr>
        <w:t xml:space="preserve">             </w:t>
      </w:r>
      <w:r>
        <w:rPr>
          <w:rFonts w:hint="eastAsia" w:ascii="宋体" w:hAnsi="宋体" w:cs="宋体"/>
          <w:b w:val="0"/>
          <w:bCs w:val="0"/>
          <w:color w:val="auto"/>
          <w:sz w:val="22"/>
          <w:szCs w:val="22"/>
          <w:u w:val="single"/>
          <w:lang w:val="en-US" w:eastAsia="zh-CN"/>
        </w:rPr>
        <w:t xml:space="preserve">            </w:t>
      </w:r>
      <w:r>
        <w:rPr>
          <w:rFonts w:hint="eastAsia" w:ascii="宋体" w:hAnsi="宋体" w:cs="宋体"/>
          <w:b w:val="0"/>
          <w:bCs w:val="0"/>
          <w:color w:val="auto"/>
          <w:sz w:val="22"/>
          <w:szCs w:val="22"/>
        </w:rPr>
        <w:t xml:space="preserve">              </w:t>
      </w:r>
    </w:p>
    <w:p w14:paraId="48D46924">
      <w:pPr>
        <w:spacing w:line="360" w:lineRule="auto"/>
        <w:ind w:firstLine="440" w:firstLineChars="200"/>
        <w:rPr>
          <w:rFonts w:ascii="宋体" w:hAnsi="宋体" w:cs="宋体"/>
          <w:b w:val="0"/>
          <w:bCs w:val="0"/>
          <w:color w:val="auto"/>
          <w:sz w:val="22"/>
          <w:szCs w:val="22"/>
        </w:rPr>
      </w:pPr>
      <w:r>
        <w:rPr>
          <w:rFonts w:hint="eastAsia" w:ascii="宋体" w:hAnsi="宋体" w:cs="宋体"/>
          <w:b w:val="0"/>
          <w:bCs w:val="0"/>
          <w:color w:val="auto"/>
          <w:sz w:val="22"/>
          <w:szCs w:val="22"/>
        </w:rPr>
        <w:t>法定代表人或委托代理人（签名或盖章）：</w:t>
      </w:r>
      <w:r>
        <w:rPr>
          <w:rFonts w:hint="eastAsia" w:ascii="宋体" w:hAnsi="宋体" w:cs="宋体"/>
          <w:b w:val="0"/>
          <w:bCs w:val="0"/>
          <w:color w:val="auto"/>
          <w:sz w:val="22"/>
          <w:szCs w:val="22"/>
          <w:u w:val="single"/>
        </w:rPr>
        <w:t xml:space="preserve">                 </w:t>
      </w:r>
      <w:r>
        <w:rPr>
          <w:rFonts w:hint="eastAsia" w:ascii="宋体" w:hAnsi="宋体" w:cs="宋体"/>
          <w:b w:val="0"/>
          <w:bCs w:val="0"/>
          <w:color w:val="auto"/>
          <w:sz w:val="22"/>
          <w:szCs w:val="22"/>
          <w:u w:val="single"/>
          <w:lang w:val="en-US" w:eastAsia="zh-CN"/>
        </w:rPr>
        <w:t xml:space="preserve">   </w:t>
      </w:r>
      <w:r>
        <w:rPr>
          <w:rFonts w:hint="eastAsia" w:ascii="宋体" w:hAnsi="宋体" w:cs="宋体"/>
          <w:b w:val="0"/>
          <w:bCs w:val="0"/>
          <w:color w:val="auto"/>
          <w:sz w:val="22"/>
          <w:szCs w:val="22"/>
        </w:rPr>
        <w:t xml:space="preserve">            </w:t>
      </w:r>
    </w:p>
    <w:p w14:paraId="3AD1F718">
      <w:pPr>
        <w:spacing w:line="360" w:lineRule="auto"/>
        <w:ind w:firstLine="440" w:firstLineChars="200"/>
        <w:rPr>
          <w:rFonts w:ascii="宋体" w:hAnsi="宋体"/>
          <w:b w:val="0"/>
          <w:bCs w:val="0"/>
          <w:color w:val="auto"/>
          <w:kern w:val="0"/>
          <w:sz w:val="22"/>
          <w:szCs w:val="22"/>
        </w:rPr>
      </w:pPr>
      <w:r>
        <w:rPr>
          <w:rFonts w:hint="eastAsia" w:ascii="宋体" w:hAnsi="宋体" w:cs="宋体"/>
          <w:b w:val="0"/>
          <w:bCs w:val="0"/>
          <w:color w:val="auto"/>
          <w:kern w:val="1"/>
          <w:sz w:val="22"/>
          <w:szCs w:val="22"/>
        </w:rPr>
        <w:t>日期：</w:t>
      </w:r>
      <w:r>
        <w:rPr>
          <w:rFonts w:hint="eastAsia" w:ascii="宋体" w:hAnsi="宋体" w:cs="宋体"/>
          <w:b w:val="0"/>
          <w:bCs w:val="0"/>
          <w:color w:val="auto"/>
          <w:kern w:val="1"/>
          <w:sz w:val="22"/>
          <w:szCs w:val="22"/>
          <w:u w:val="single"/>
        </w:rPr>
        <w:t>　　　</w:t>
      </w:r>
      <w:r>
        <w:rPr>
          <w:rFonts w:hint="eastAsia" w:ascii="宋体" w:hAnsi="宋体" w:cs="宋体"/>
          <w:b w:val="0"/>
          <w:bCs w:val="0"/>
          <w:color w:val="auto"/>
          <w:kern w:val="1"/>
          <w:sz w:val="22"/>
          <w:szCs w:val="22"/>
        </w:rPr>
        <w:t>年</w:t>
      </w:r>
      <w:r>
        <w:rPr>
          <w:rFonts w:hint="eastAsia" w:ascii="宋体" w:hAnsi="宋体" w:cs="宋体"/>
          <w:b w:val="0"/>
          <w:bCs w:val="0"/>
          <w:color w:val="auto"/>
          <w:kern w:val="1"/>
          <w:sz w:val="22"/>
          <w:szCs w:val="22"/>
          <w:u w:val="single"/>
        </w:rPr>
        <w:t>　　</w:t>
      </w:r>
      <w:r>
        <w:rPr>
          <w:rFonts w:hint="eastAsia" w:ascii="宋体" w:hAnsi="宋体" w:cs="宋体"/>
          <w:b w:val="0"/>
          <w:bCs w:val="0"/>
          <w:color w:val="auto"/>
          <w:kern w:val="1"/>
          <w:sz w:val="22"/>
          <w:szCs w:val="22"/>
        </w:rPr>
        <w:t>月</w:t>
      </w:r>
      <w:r>
        <w:rPr>
          <w:rFonts w:hint="eastAsia" w:ascii="宋体" w:hAnsi="宋体" w:cs="宋体"/>
          <w:b w:val="0"/>
          <w:bCs w:val="0"/>
          <w:color w:val="auto"/>
          <w:kern w:val="1"/>
          <w:sz w:val="22"/>
          <w:szCs w:val="22"/>
          <w:u w:val="single"/>
        </w:rPr>
        <w:t>　　</w:t>
      </w:r>
      <w:r>
        <w:rPr>
          <w:rFonts w:hint="eastAsia" w:ascii="宋体" w:hAnsi="宋体" w:cs="宋体"/>
          <w:b w:val="0"/>
          <w:bCs w:val="0"/>
          <w:color w:val="auto"/>
          <w:kern w:val="1"/>
          <w:sz w:val="22"/>
          <w:szCs w:val="22"/>
        </w:rPr>
        <w:t>日</w:t>
      </w:r>
    </w:p>
    <w:p w14:paraId="3C6EF6D4">
      <w:pPr>
        <w:pStyle w:val="17"/>
        <w:spacing w:line="360" w:lineRule="auto"/>
        <w:rPr>
          <w:rFonts w:hint="eastAsia" w:ascii="宋体" w:hAnsi="宋体" w:eastAsia="宋体" w:cs="宋体"/>
          <w:b/>
          <w:color w:val="auto"/>
          <w:sz w:val="22"/>
          <w:szCs w:val="22"/>
        </w:rPr>
      </w:pPr>
      <w:r>
        <w:rPr>
          <w:rFonts w:hint="eastAsia" w:ascii="宋体" w:hAnsi="宋体" w:eastAsia="宋体" w:cs="宋体"/>
          <w:b/>
          <w:color w:val="auto"/>
          <w:sz w:val="22"/>
          <w:szCs w:val="22"/>
        </w:rPr>
        <w:t>表格填写说明：</w:t>
      </w:r>
    </w:p>
    <w:p w14:paraId="07FFF597">
      <w:pPr>
        <w:pStyle w:val="17"/>
        <w:spacing w:line="360" w:lineRule="auto"/>
        <w:rPr>
          <w:rFonts w:hint="eastAsia" w:ascii="宋体" w:hAnsi="宋体" w:eastAsia="宋体" w:cs="宋体"/>
          <w:color w:val="auto"/>
          <w:sz w:val="22"/>
          <w:szCs w:val="22"/>
        </w:rPr>
      </w:pPr>
      <w:r>
        <w:rPr>
          <w:rFonts w:hint="eastAsia" w:hAnsi="宋体" w:cs="宋体"/>
          <w:color w:val="auto"/>
          <w:sz w:val="22"/>
          <w:szCs w:val="22"/>
          <w:lang w:eastAsia="zh-CN"/>
        </w:rPr>
        <w:t>1.</w:t>
      </w:r>
      <w:r>
        <w:rPr>
          <w:rFonts w:hint="eastAsia" w:ascii="宋体" w:hAnsi="宋体" w:eastAsia="宋体" w:cs="宋体"/>
          <w:color w:val="auto"/>
          <w:sz w:val="22"/>
          <w:szCs w:val="22"/>
        </w:rPr>
        <w:t>表格中“</w:t>
      </w:r>
      <w:r>
        <w:rPr>
          <w:rFonts w:hint="eastAsia" w:hAnsi="宋体" w:cs="宋体"/>
          <w:color w:val="auto"/>
          <w:sz w:val="22"/>
          <w:szCs w:val="22"/>
          <w:lang w:val="en-US" w:eastAsia="zh-CN"/>
        </w:rPr>
        <w:t>采购产品</w:t>
      </w:r>
      <w:r>
        <w:rPr>
          <w:rFonts w:hint="eastAsia" w:ascii="宋体" w:hAnsi="宋体" w:eastAsia="宋体" w:cs="宋体"/>
          <w:color w:val="auto"/>
          <w:sz w:val="22"/>
          <w:szCs w:val="22"/>
        </w:rPr>
        <w:t>名称”及“招标文件技术规范、要求”可按“</w:t>
      </w:r>
      <w:r>
        <w:rPr>
          <w:rFonts w:hint="eastAsia" w:hAnsi="宋体" w:cs="宋体"/>
          <w:color w:val="auto"/>
          <w:sz w:val="22"/>
          <w:szCs w:val="22"/>
          <w:lang w:val="en-US" w:eastAsia="zh-CN"/>
        </w:rPr>
        <w:t>采购</w:t>
      </w:r>
      <w:r>
        <w:rPr>
          <w:rFonts w:hint="eastAsia" w:ascii="宋体" w:hAnsi="宋体" w:eastAsia="宋体" w:cs="宋体"/>
          <w:color w:val="auto"/>
          <w:sz w:val="22"/>
          <w:szCs w:val="22"/>
        </w:rPr>
        <w:t>需求一览表”内容复制。</w:t>
      </w:r>
    </w:p>
    <w:p w14:paraId="017D5BC7">
      <w:pPr>
        <w:pStyle w:val="17"/>
        <w:spacing w:line="360" w:lineRule="auto"/>
        <w:rPr>
          <w:rFonts w:hint="eastAsia" w:ascii="宋体" w:hAnsi="宋体" w:eastAsia="宋体" w:cs="宋体"/>
          <w:b/>
          <w:color w:val="auto"/>
          <w:sz w:val="22"/>
          <w:szCs w:val="22"/>
        </w:rPr>
      </w:pPr>
      <w:r>
        <w:rPr>
          <w:rFonts w:hint="eastAsia" w:hAnsi="宋体" w:cs="宋体"/>
          <w:color w:val="auto"/>
          <w:sz w:val="22"/>
          <w:szCs w:val="22"/>
          <w:lang w:eastAsia="zh-CN"/>
        </w:rPr>
        <w:t>2.</w:t>
      </w:r>
      <w:r>
        <w:rPr>
          <w:rFonts w:hint="eastAsia" w:ascii="宋体" w:hAnsi="宋体" w:eastAsia="宋体" w:cs="宋体"/>
          <w:color w:val="auto"/>
          <w:sz w:val="22"/>
          <w:szCs w:val="22"/>
        </w:rPr>
        <w:t>表格中“投标品牌、型号、技术参数及配置”请投标人根据实际投标情况如实、完整、准确地填写，请勿复制、粘贴招标要求。</w:t>
      </w:r>
      <w:r>
        <w:rPr>
          <w:rFonts w:hint="eastAsia" w:ascii="宋体" w:hAnsi="宋体" w:eastAsia="宋体" w:cs="宋体"/>
          <w:b/>
          <w:color w:val="auto"/>
          <w:sz w:val="22"/>
          <w:szCs w:val="22"/>
        </w:rPr>
        <w:t>若由于投标人的疏忽大意或未能完整、如实填写，导致的一切后果由投标人自行承担。</w:t>
      </w:r>
    </w:p>
    <w:p w14:paraId="4136A46E">
      <w:pPr>
        <w:pStyle w:val="17"/>
        <w:spacing w:line="360" w:lineRule="auto"/>
        <w:rPr>
          <w:rFonts w:hint="eastAsia" w:ascii="宋体" w:hAnsi="宋体" w:eastAsia="宋体" w:cs="宋体"/>
          <w:color w:val="auto"/>
          <w:sz w:val="22"/>
          <w:szCs w:val="22"/>
        </w:rPr>
      </w:pPr>
      <w:r>
        <w:rPr>
          <w:rFonts w:hint="eastAsia" w:hAnsi="宋体" w:cs="宋体"/>
          <w:color w:val="auto"/>
          <w:sz w:val="22"/>
          <w:szCs w:val="22"/>
          <w:lang w:eastAsia="zh-CN"/>
        </w:rPr>
        <w:t>3.</w:t>
      </w:r>
      <w:r>
        <w:rPr>
          <w:rFonts w:hint="eastAsia" w:ascii="宋体" w:hAnsi="宋体" w:eastAsia="宋体" w:cs="宋体"/>
          <w:color w:val="auto"/>
          <w:sz w:val="22"/>
          <w:szCs w:val="22"/>
        </w:rPr>
        <w:t>表格中“偏离”部分，投标人只能如实填写“有偏离”或“无偏离”。凡投标内容与招标文件要求有区别的均按“有偏离”填写，并在说明栏中写明技术指标。</w:t>
      </w:r>
    </w:p>
    <w:p w14:paraId="684EE035">
      <w:pPr>
        <w:pStyle w:val="17"/>
        <w:spacing w:line="360" w:lineRule="auto"/>
        <w:rPr>
          <w:rFonts w:hint="eastAsia" w:ascii="宋体" w:hAnsi="宋体" w:eastAsia="宋体" w:cs="宋体"/>
          <w:color w:val="auto"/>
          <w:sz w:val="22"/>
          <w:szCs w:val="22"/>
        </w:rPr>
      </w:pPr>
      <w:r>
        <w:rPr>
          <w:rFonts w:hint="eastAsia" w:hAnsi="宋体" w:cs="宋体"/>
          <w:color w:val="auto"/>
          <w:sz w:val="22"/>
          <w:szCs w:val="22"/>
          <w:lang w:eastAsia="zh-CN"/>
        </w:rPr>
        <w:t>4.</w:t>
      </w:r>
      <w:r>
        <w:rPr>
          <w:rFonts w:hint="eastAsia" w:ascii="宋体" w:hAnsi="宋体" w:eastAsia="宋体" w:cs="宋体"/>
          <w:color w:val="auto"/>
          <w:sz w:val="22"/>
          <w:szCs w:val="22"/>
        </w:rPr>
        <w:t>表格中“说明”部分，若有偏离，则填写偏离指标。若无偏离，则不填写内容。</w:t>
      </w:r>
    </w:p>
    <w:p w14:paraId="3B0BB494">
      <w:pPr>
        <w:pStyle w:val="17"/>
        <w:spacing w:line="360" w:lineRule="auto"/>
        <w:rPr>
          <w:rFonts w:hint="eastAsia" w:hAnsi="宋体" w:cs="宋体"/>
          <w:b/>
          <w:bCs/>
          <w:color w:val="auto"/>
          <w:sz w:val="22"/>
          <w:szCs w:val="22"/>
          <w:lang w:val="en-US" w:eastAsia="zh-CN"/>
        </w:rPr>
      </w:pPr>
      <w:r>
        <w:rPr>
          <w:rFonts w:hint="eastAsia" w:hAnsi="宋体" w:cs="宋体"/>
          <w:b/>
          <w:bCs/>
          <w:color w:val="auto"/>
          <w:sz w:val="22"/>
          <w:szCs w:val="22"/>
          <w:lang w:val="en-US" w:eastAsia="zh-CN"/>
        </w:rPr>
        <w:t>5.技术参数中加“*”指标为实质性条款要求，投标产品的技术参数须满足或优于采购文件第四章中“技术参数要求”，否则按投标无效处理。</w:t>
      </w:r>
    </w:p>
    <w:p w14:paraId="34FC4B2A">
      <w:pPr>
        <w:pStyle w:val="17"/>
        <w:spacing w:line="360" w:lineRule="auto"/>
        <w:rPr>
          <w:rFonts w:hint="eastAsia" w:ascii="宋体" w:hAnsi="宋体" w:eastAsia="宋体" w:cs="宋体"/>
          <w:color w:val="auto"/>
          <w:sz w:val="22"/>
          <w:szCs w:val="22"/>
        </w:rPr>
      </w:pPr>
      <w:r>
        <w:rPr>
          <w:rFonts w:hint="eastAsia" w:hAnsi="宋体" w:cs="宋体"/>
          <w:color w:val="auto"/>
          <w:sz w:val="22"/>
          <w:szCs w:val="22"/>
          <w:lang w:val="en-US" w:eastAsia="zh-CN"/>
        </w:rPr>
        <w:t>6.</w:t>
      </w:r>
      <w:r>
        <w:rPr>
          <w:rFonts w:hint="eastAsia" w:ascii="宋体" w:hAnsi="宋体" w:eastAsia="宋体" w:cs="宋体"/>
          <w:b/>
          <w:color w:val="auto"/>
          <w:sz w:val="22"/>
          <w:szCs w:val="22"/>
        </w:rPr>
        <w:t>本表格中内容与投标文件其余部分不一致的，以本表格为准。</w:t>
      </w:r>
    </w:p>
    <w:bookmarkEnd w:id="475"/>
    <w:bookmarkEnd w:id="476"/>
    <w:p w14:paraId="36B6C0E6">
      <w:pPr>
        <w:pStyle w:val="1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hAnsi="宋体" w:eastAsia="宋体" w:cs="宋体"/>
          <w:b/>
          <w:color w:val="auto"/>
          <w:sz w:val="23"/>
          <w:szCs w:val="23"/>
          <w:lang w:eastAsia="zh-CN"/>
        </w:rPr>
        <w:sectPr>
          <w:pgSz w:w="16838" w:h="11906" w:orient="landscape"/>
          <w:pgMar w:top="1153" w:right="1418" w:bottom="1134" w:left="1134" w:header="936" w:footer="720" w:gutter="0"/>
          <w:pgBorders>
            <w:top w:val="none" w:sz="0" w:space="0"/>
            <w:left w:val="none" w:sz="0" w:space="0"/>
            <w:bottom w:val="none" w:sz="0" w:space="0"/>
            <w:right w:val="none" w:sz="0" w:space="0"/>
          </w:pgBorders>
          <w:pgNumType w:fmt="numberInDash"/>
          <w:cols w:space="720" w:num="1"/>
          <w:docGrid w:type="linesAndChars" w:linePitch="331" w:charSpace="0"/>
        </w:sectPr>
      </w:pPr>
    </w:p>
    <w:p w14:paraId="723E406A">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bCs w:val="0"/>
          <w:color w:val="auto"/>
          <w:kern w:val="0"/>
          <w:sz w:val="24"/>
          <w:szCs w:val="24"/>
          <w:lang w:val="en-US" w:eastAsia="zh-CN" w:bidi="ar-SA"/>
        </w:rPr>
      </w:pPr>
      <w:bookmarkStart w:id="477" w:name="_Toc1722"/>
      <w:bookmarkStart w:id="478" w:name="_Toc22915"/>
      <w:bookmarkStart w:id="479" w:name="_Toc9227"/>
      <w:r>
        <w:rPr>
          <w:rFonts w:hint="eastAsia" w:ascii="宋体" w:hAnsi="宋体" w:eastAsia="宋体" w:cs="宋体"/>
          <w:b/>
          <w:bCs w:val="0"/>
          <w:color w:val="auto"/>
          <w:kern w:val="0"/>
          <w:sz w:val="24"/>
          <w:szCs w:val="24"/>
          <w:lang w:val="en-US" w:eastAsia="zh-CN" w:bidi="ar-SA"/>
        </w:rPr>
        <w:t>格式3-2  货物技术支撑文件</w:t>
      </w:r>
    </w:p>
    <w:p w14:paraId="5C857380">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（如投标产品的产品技术规格书等，请投标人根据采购需求提供技术支撑材料。）</w:t>
      </w:r>
    </w:p>
    <w:p w14:paraId="503B4D37">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bCs w:val="0"/>
          <w:color w:val="auto"/>
          <w:kern w:val="0"/>
          <w:sz w:val="24"/>
          <w:szCs w:val="24"/>
          <w:lang w:val="en-US" w:eastAsia="zh-CN" w:bidi="ar-SA"/>
        </w:rPr>
      </w:pPr>
    </w:p>
    <w:p w14:paraId="56D29336">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bCs w:val="0"/>
          <w:color w:val="auto"/>
          <w:kern w:val="0"/>
          <w:sz w:val="24"/>
          <w:szCs w:val="24"/>
          <w:lang w:val="en-US" w:eastAsia="zh-CN" w:bidi="ar-SA"/>
        </w:rPr>
      </w:pPr>
    </w:p>
    <w:p w14:paraId="37FF559D">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格式3-</w:t>
      </w:r>
      <w:r>
        <w:rPr>
          <w:rFonts w:hint="eastAsia" w:ascii="宋体" w:hAnsi="宋体" w:cs="宋体"/>
          <w:b/>
          <w:bCs w:val="0"/>
          <w:color w:val="auto"/>
          <w:kern w:val="0"/>
          <w:sz w:val="24"/>
          <w:szCs w:val="24"/>
          <w:lang w:val="en-US" w:eastAsia="zh-CN" w:bidi="ar-SA"/>
        </w:rPr>
        <w:t>2</w:t>
      </w:r>
      <w:r>
        <w:rPr>
          <w:rFonts w:hint="eastAsia" w:ascii="宋体" w:hAnsi="宋体" w:eastAsia="宋体" w:cs="宋体"/>
          <w:b/>
          <w:bCs w:val="0"/>
          <w:color w:val="auto"/>
          <w:kern w:val="0"/>
          <w:sz w:val="24"/>
          <w:szCs w:val="24"/>
          <w:lang w:val="en-US" w:eastAsia="zh-CN" w:bidi="ar-SA"/>
        </w:rPr>
        <w:t xml:space="preserve"> </w:t>
      </w:r>
      <w:r>
        <w:rPr>
          <w:rFonts w:hint="eastAsia" w:ascii="宋体" w:hAnsi="宋体" w:cs="宋体"/>
          <w:b/>
          <w:bCs w:val="0"/>
          <w:color w:val="auto"/>
          <w:kern w:val="0"/>
          <w:sz w:val="24"/>
          <w:szCs w:val="24"/>
          <w:lang w:val="en-US" w:eastAsia="zh-CN" w:bidi="ar-SA"/>
        </w:rPr>
        <w:t xml:space="preserve"> </w:t>
      </w:r>
      <w:bookmarkEnd w:id="477"/>
      <w:r>
        <w:rPr>
          <w:rFonts w:hint="eastAsia" w:ascii="宋体" w:hAnsi="宋体" w:eastAsia="宋体" w:cs="宋体"/>
          <w:b/>
          <w:bCs w:val="0"/>
          <w:color w:val="auto"/>
          <w:kern w:val="0"/>
          <w:sz w:val="24"/>
          <w:szCs w:val="24"/>
          <w:lang w:val="en-US" w:eastAsia="zh-CN" w:bidi="ar-SA"/>
        </w:rPr>
        <w:t>项目实施方案</w:t>
      </w:r>
      <w:bookmarkEnd w:id="478"/>
    </w:p>
    <w:p w14:paraId="3DFCA536">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bCs w:val="0"/>
          <w:color w:val="auto"/>
          <w:kern w:val="0"/>
          <w:sz w:val="24"/>
          <w:szCs w:val="24"/>
          <w:highlight w:val="none"/>
          <w:lang w:val="en-US" w:eastAsia="zh-CN" w:bidi="ar-SA"/>
        </w:rPr>
      </w:pPr>
      <w:bookmarkStart w:id="480" w:name="_Toc16665"/>
      <w:r>
        <w:rPr>
          <w:rFonts w:hint="eastAsia" w:ascii="宋体" w:hAnsi="宋体" w:eastAsia="宋体" w:cs="宋体"/>
          <w:b/>
          <w:bCs w:val="0"/>
          <w:color w:val="auto"/>
          <w:kern w:val="0"/>
          <w:sz w:val="24"/>
          <w:szCs w:val="24"/>
          <w:lang w:val="en-US" w:eastAsia="zh-CN" w:bidi="ar-SA"/>
        </w:rPr>
        <w:t>此部分内容包括：①供货安装调试方案；②项目实施保障措施；③时间进度计划安排；④项目培训方案；⑤项目实施违约责任承诺；⑥项目实施团队人员情况。</w:t>
      </w:r>
      <w:bookmarkEnd w:id="480"/>
    </w:p>
    <w:p w14:paraId="6C8719A5">
      <w:pPr>
        <w:pageBreakBefore w:val="0"/>
        <w:widowControl w:val="0"/>
        <w:tabs>
          <w:tab w:val="left" w:pos="420"/>
        </w:tabs>
        <w:kinsoku/>
        <w:wordWrap/>
        <w:overflowPunct/>
        <w:topLinePunct w:val="0"/>
        <w:autoSpaceDE/>
        <w:autoSpaceDN/>
        <w:bidi w:val="0"/>
        <w:adjustRightInd/>
        <w:snapToGrid/>
        <w:spacing w:line="560" w:lineRule="exact"/>
        <w:ind w:firstLine="440" w:firstLineChars="20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以上部分</w:t>
      </w:r>
      <w:r>
        <w:rPr>
          <w:rFonts w:hint="eastAsia" w:ascii="宋体" w:hAnsi="宋体" w:eastAsia="宋体" w:cs="宋体"/>
          <w:color w:val="auto"/>
          <w:kern w:val="0"/>
          <w:sz w:val="22"/>
          <w:szCs w:val="22"/>
          <w:highlight w:val="none"/>
        </w:rPr>
        <w:t>请</w:t>
      </w:r>
      <w:r>
        <w:rPr>
          <w:rFonts w:hint="eastAsia" w:ascii="宋体" w:hAnsi="宋体" w:eastAsia="宋体" w:cs="宋体"/>
          <w:color w:val="auto"/>
          <w:kern w:val="0"/>
          <w:sz w:val="22"/>
          <w:szCs w:val="22"/>
          <w:highlight w:val="none"/>
          <w:lang w:eastAsia="zh-CN"/>
        </w:rPr>
        <w:t>投标人</w:t>
      </w:r>
      <w:r>
        <w:rPr>
          <w:rFonts w:hint="eastAsia" w:ascii="宋体" w:hAnsi="宋体" w:eastAsia="宋体" w:cs="宋体"/>
          <w:color w:val="auto"/>
          <w:kern w:val="0"/>
          <w:sz w:val="22"/>
          <w:szCs w:val="22"/>
          <w:highlight w:val="none"/>
        </w:rPr>
        <w:t>按要求根据自己的实际情况</w:t>
      </w:r>
      <w:r>
        <w:rPr>
          <w:rFonts w:hint="eastAsia" w:ascii="宋体" w:hAnsi="宋体" w:eastAsia="宋体" w:cs="宋体"/>
          <w:color w:val="auto"/>
          <w:kern w:val="0"/>
          <w:sz w:val="22"/>
          <w:szCs w:val="22"/>
          <w:highlight w:val="none"/>
          <w:lang w:eastAsia="zh-CN"/>
        </w:rPr>
        <w:t>、采购需求和评分办法</w:t>
      </w:r>
      <w:r>
        <w:rPr>
          <w:rFonts w:hint="eastAsia" w:ascii="宋体" w:hAnsi="宋体" w:eastAsia="宋体" w:cs="宋体"/>
          <w:color w:val="auto"/>
          <w:kern w:val="0"/>
          <w:sz w:val="22"/>
          <w:szCs w:val="22"/>
          <w:highlight w:val="none"/>
        </w:rPr>
        <w:t>自行编制）</w:t>
      </w:r>
    </w:p>
    <w:p w14:paraId="5AC39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宋体" w:hAnsi="宋体" w:eastAsia="宋体" w:cs="宋体"/>
          <w:b/>
          <w:bCs w:val="0"/>
          <w:color w:val="auto"/>
          <w:kern w:val="0"/>
          <w:sz w:val="24"/>
          <w:szCs w:val="24"/>
          <w:lang w:val="en-US" w:eastAsia="zh-CN" w:bidi="ar-SA"/>
        </w:rPr>
      </w:pPr>
      <w:bookmarkStart w:id="481" w:name="_Toc28464"/>
    </w:p>
    <w:p w14:paraId="387135A1">
      <w:pPr>
        <w:pStyle w:val="11"/>
        <w:rPr>
          <w:rFonts w:hint="eastAsia"/>
          <w:color w:val="auto"/>
          <w:lang w:val="en-US" w:eastAsia="zh-CN"/>
        </w:rPr>
      </w:pPr>
    </w:p>
    <w:p w14:paraId="539C391E">
      <w:pPr>
        <w:rPr>
          <w:rFonts w:hint="eastAsia"/>
          <w:color w:val="auto"/>
          <w:lang w:val="en-US" w:eastAsia="zh-CN"/>
        </w:rPr>
      </w:pPr>
    </w:p>
    <w:p w14:paraId="239452D1">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bCs w:val="0"/>
          <w:color w:val="auto"/>
          <w:kern w:val="0"/>
          <w:sz w:val="24"/>
          <w:szCs w:val="24"/>
          <w:lang w:val="en-US" w:eastAsia="zh-CN" w:bidi="ar-SA"/>
        </w:rPr>
      </w:pPr>
      <w:bookmarkStart w:id="482" w:name="_Toc6614"/>
      <w:r>
        <w:rPr>
          <w:rFonts w:hint="eastAsia" w:ascii="宋体" w:hAnsi="宋体" w:eastAsia="宋体" w:cs="宋体"/>
          <w:b/>
          <w:bCs w:val="0"/>
          <w:color w:val="auto"/>
          <w:kern w:val="0"/>
          <w:sz w:val="24"/>
          <w:szCs w:val="24"/>
          <w:lang w:val="en-US" w:eastAsia="zh-CN" w:bidi="ar-SA"/>
        </w:rPr>
        <w:t>格式3-</w:t>
      </w:r>
      <w:r>
        <w:rPr>
          <w:rFonts w:hint="eastAsia" w:ascii="宋体" w:hAnsi="宋体" w:cs="宋体"/>
          <w:b/>
          <w:bCs w:val="0"/>
          <w:color w:val="auto"/>
          <w:kern w:val="0"/>
          <w:sz w:val="24"/>
          <w:szCs w:val="24"/>
          <w:lang w:val="en-US" w:eastAsia="zh-CN" w:bidi="ar-SA"/>
        </w:rPr>
        <w:t xml:space="preserve">3  </w:t>
      </w:r>
      <w:r>
        <w:rPr>
          <w:rFonts w:hint="eastAsia" w:ascii="宋体" w:hAnsi="宋体" w:eastAsia="宋体" w:cs="宋体"/>
          <w:b/>
          <w:bCs w:val="0"/>
          <w:color w:val="auto"/>
          <w:kern w:val="0"/>
          <w:sz w:val="24"/>
          <w:szCs w:val="24"/>
          <w:lang w:val="en-US" w:eastAsia="zh-CN" w:bidi="ar-SA"/>
        </w:rPr>
        <w:t>产品质量保证及承诺</w:t>
      </w:r>
      <w:bookmarkEnd w:id="482"/>
    </w:p>
    <w:p w14:paraId="7010C770">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bCs w:val="0"/>
          <w:color w:val="auto"/>
          <w:kern w:val="0"/>
          <w:sz w:val="24"/>
          <w:szCs w:val="24"/>
          <w:highlight w:val="none"/>
          <w:lang w:val="en-US" w:eastAsia="zh-CN" w:bidi="ar-SA"/>
        </w:rPr>
      </w:pPr>
      <w:bookmarkStart w:id="483" w:name="_Toc12115"/>
      <w:r>
        <w:rPr>
          <w:rFonts w:hint="eastAsia" w:ascii="宋体" w:hAnsi="宋体" w:eastAsia="宋体" w:cs="宋体"/>
          <w:b/>
          <w:bCs w:val="0"/>
          <w:color w:val="auto"/>
          <w:kern w:val="0"/>
          <w:sz w:val="24"/>
          <w:szCs w:val="24"/>
          <w:lang w:val="en-US" w:eastAsia="zh-CN" w:bidi="ar-SA"/>
        </w:rPr>
        <w:t>此部分内容包括：①产品来源与进货渠道；②产品质量承诺及保证措施；③产品的安全性、耐用性与稳定性保证措施及承诺；④产品备品备件服务保证措施及承诺；⑤产品质量违约责任承诺与相应处罚措施。</w:t>
      </w:r>
      <w:bookmarkEnd w:id="483"/>
    </w:p>
    <w:p w14:paraId="11D4CB8A">
      <w:pPr>
        <w:pageBreakBefore w:val="0"/>
        <w:widowControl w:val="0"/>
        <w:tabs>
          <w:tab w:val="left" w:pos="420"/>
        </w:tabs>
        <w:kinsoku/>
        <w:wordWrap/>
        <w:overflowPunct/>
        <w:topLinePunct w:val="0"/>
        <w:autoSpaceDE/>
        <w:autoSpaceDN/>
        <w:bidi w:val="0"/>
        <w:adjustRightInd/>
        <w:snapToGrid/>
        <w:spacing w:line="560" w:lineRule="exact"/>
        <w:ind w:firstLine="440" w:firstLineChars="20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以上部分</w:t>
      </w:r>
      <w:r>
        <w:rPr>
          <w:rFonts w:hint="eastAsia" w:ascii="宋体" w:hAnsi="宋体" w:eastAsia="宋体" w:cs="宋体"/>
          <w:color w:val="auto"/>
          <w:kern w:val="0"/>
          <w:sz w:val="22"/>
          <w:szCs w:val="22"/>
          <w:highlight w:val="none"/>
        </w:rPr>
        <w:t>请</w:t>
      </w:r>
      <w:r>
        <w:rPr>
          <w:rFonts w:hint="eastAsia" w:ascii="宋体" w:hAnsi="宋体" w:eastAsia="宋体" w:cs="宋体"/>
          <w:color w:val="auto"/>
          <w:kern w:val="0"/>
          <w:sz w:val="22"/>
          <w:szCs w:val="22"/>
          <w:highlight w:val="none"/>
          <w:lang w:eastAsia="zh-CN"/>
        </w:rPr>
        <w:t>投标人</w:t>
      </w:r>
      <w:r>
        <w:rPr>
          <w:rFonts w:hint="eastAsia" w:ascii="宋体" w:hAnsi="宋体" w:eastAsia="宋体" w:cs="宋体"/>
          <w:color w:val="auto"/>
          <w:kern w:val="0"/>
          <w:sz w:val="22"/>
          <w:szCs w:val="22"/>
          <w:highlight w:val="none"/>
        </w:rPr>
        <w:t>按要求根据自己的实际情况</w:t>
      </w:r>
      <w:r>
        <w:rPr>
          <w:rFonts w:hint="eastAsia" w:ascii="宋体" w:hAnsi="宋体" w:eastAsia="宋体" w:cs="宋体"/>
          <w:color w:val="auto"/>
          <w:kern w:val="0"/>
          <w:sz w:val="22"/>
          <w:szCs w:val="22"/>
          <w:highlight w:val="none"/>
          <w:lang w:eastAsia="zh-CN"/>
        </w:rPr>
        <w:t>、采购需求和评分办法</w:t>
      </w:r>
      <w:r>
        <w:rPr>
          <w:rFonts w:hint="eastAsia" w:ascii="宋体" w:hAnsi="宋体" w:eastAsia="宋体" w:cs="宋体"/>
          <w:color w:val="auto"/>
          <w:kern w:val="0"/>
          <w:sz w:val="22"/>
          <w:szCs w:val="22"/>
          <w:highlight w:val="none"/>
        </w:rPr>
        <w:t>自行编制）</w:t>
      </w:r>
    </w:p>
    <w:p w14:paraId="37B83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宋体" w:hAnsi="宋体" w:eastAsia="宋体" w:cs="宋体"/>
          <w:b/>
          <w:bCs w:val="0"/>
          <w:color w:val="auto"/>
          <w:kern w:val="0"/>
          <w:sz w:val="24"/>
          <w:szCs w:val="24"/>
          <w:lang w:val="en-US" w:eastAsia="zh-CN" w:bidi="ar-SA"/>
        </w:rPr>
      </w:pPr>
    </w:p>
    <w:p w14:paraId="60762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宋体" w:hAnsi="宋体" w:eastAsia="宋体" w:cs="宋体"/>
          <w:b/>
          <w:bCs w:val="0"/>
          <w:color w:val="auto"/>
          <w:kern w:val="0"/>
          <w:sz w:val="24"/>
          <w:szCs w:val="24"/>
          <w:lang w:val="en-US" w:eastAsia="zh-CN" w:bidi="ar-SA"/>
        </w:rPr>
      </w:pPr>
    </w:p>
    <w:p w14:paraId="0CE11187">
      <w:pPr>
        <w:jc w:val="center"/>
        <w:outlineLvl w:val="3"/>
        <w:rPr>
          <w:rFonts w:hint="eastAsia" w:ascii="宋体" w:hAnsi="宋体"/>
          <w:b/>
          <w:color w:val="auto"/>
          <w:kern w:val="0"/>
          <w:sz w:val="28"/>
          <w:szCs w:val="28"/>
        </w:rPr>
      </w:pPr>
    </w:p>
    <w:p w14:paraId="21BEB805">
      <w:pPr>
        <w:jc w:val="center"/>
        <w:outlineLvl w:val="3"/>
        <w:rPr>
          <w:rFonts w:hint="eastAsia" w:ascii="宋体" w:hAnsi="宋体"/>
          <w:b/>
          <w:color w:val="auto"/>
          <w:kern w:val="0"/>
          <w:sz w:val="28"/>
          <w:szCs w:val="28"/>
        </w:rPr>
      </w:pPr>
    </w:p>
    <w:p w14:paraId="2AF2FA61">
      <w:pPr>
        <w:jc w:val="center"/>
        <w:outlineLvl w:val="3"/>
        <w:rPr>
          <w:rFonts w:hint="eastAsia" w:ascii="宋体" w:hAnsi="宋体"/>
          <w:b/>
          <w:color w:val="auto"/>
          <w:kern w:val="0"/>
          <w:sz w:val="28"/>
          <w:szCs w:val="28"/>
        </w:rPr>
      </w:pPr>
    </w:p>
    <w:p w14:paraId="52BD5B35">
      <w:pPr>
        <w:jc w:val="center"/>
        <w:outlineLvl w:val="3"/>
        <w:rPr>
          <w:rFonts w:hint="eastAsia" w:ascii="宋体" w:hAnsi="宋体"/>
          <w:b/>
          <w:color w:val="auto"/>
          <w:kern w:val="0"/>
          <w:sz w:val="28"/>
          <w:szCs w:val="28"/>
        </w:rPr>
      </w:pPr>
    </w:p>
    <w:p w14:paraId="68DCA316">
      <w:pPr>
        <w:pStyle w:val="11"/>
        <w:rPr>
          <w:rFonts w:hint="eastAsia"/>
          <w:color w:val="auto"/>
        </w:rPr>
      </w:pPr>
    </w:p>
    <w:p w14:paraId="3EAB234F">
      <w:pPr>
        <w:jc w:val="center"/>
        <w:outlineLvl w:val="3"/>
        <w:rPr>
          <w:rFonts w:hint="eastAsia" w:ascii="宋体" w:hAnsi="宋体"/>
          <w:b/>
          <w:color w:val="auto"/>
          <w:kern w:val="0"/>
          <w:sz w:val="28"/>
          <w:szCs w:val="28"/>
        </w:rPr>
      </w:pPr>
    </w:p>
    <w:p w14:paraId="5A4A855B">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格式3-4  质量保证书</w:t>
      </w:r>
    </w:p>
    <w:p w14:paraId="65051008">
      <w:pPr>
        <w:spacing w:line="360" w:lineRule="auto"/>
        <w:rPr>
          <w:rFonts w:hint="eastAsia" w:ascii="宋体"/>
          <w:color w:val="auto"/>
          <w:szCs w:val="21"/>
        </w:rPr>
      </w:pPr>
    </w:p>
    <w:p w14:paraId="1EA72159">
      <w:pPr>
        <w:spacing w:line="360" w:lineRule="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致：</w:t>
      </w:r>
      <w:r>
        <w:rPr>
          <w:rFonts w:hint="eastAsia" w:ascii="宋体" w:hAnsi="宋体" w:eastAsia="宋体" w:cs="宋体"/>
          <w:color w:val="auto"/>
          <w:sz w:val="22"/>
          <w:szCs w:val="22"/>
          <w:u w:val="single"/>
        </w:rPr>
        <w:t>（</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u w:val="single"/>
        </w:rPr>
        <w:t>采购人</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u w:val="single"/>
        </w:rPr>
        <w:t>）</w:t>
      </w:r>
      <w:r>
        <w:rPr>
          <w:rFonts w:hint="eastAsia" w:ascii="宋体" w:hAnsi="宋体" w:eastAsia="宋体" w:cs="宋体"/>
          <w:color w:val="auto"/>
          <w:sz w:val="22"/>
          <w:szCs w:val="22"/>
          <w:u w:val="single"/>
          <w:lang w:val="en-US" w:eastAsia="zh-CN"/>
        </w:rPr>
        <w:t xml:space="preserve">    </w:t>
      </w:r>
    </w:p>
    <w:p w14:paraId="2AA60594">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本保证书作为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u w:val="single"/>
        </w:rPr>
        <w:t>投标人名称</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对______________</w:t>
      </w:r>
      <w:r>
        <w:rPr>
          <w:rFonts w:hint="eastAsia" w:ascii="宋体" w:hAnsi="宋体" w:eastAsia="宋体" w:cs="宋体"/>
          <w:color w:val="auto"/>
          <w:sz w:val="22"/>
          <w:szCs w:val="22"/>
          <w:u w:val="single"/>
        </w:rPr>
        <w:t>_</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rPr>
        <w:t>项目（</w:t>
      </w:r>
      <w:r>
        <w:rPr>
          <w:rFonts w:hint="eastAsia" w:ascii="宋体" w:hAnsi="宋体" w:eastAsia="宋体" w:cs="宋体"/>
          <w:color w:val="auto"/>
          <w:sz w:val="22"/>
          <w:szCs w:val="22"/>
          <w:lang w:val="en-US" w:eastAsia="zh-CN"/>
        </w:rPr>
        <w:t>项目</w:t>
      </w:r>
      <w:r>
        <w:rPr>
          <w:rFonts w:hint="eastAsia" w:ascii="宋体" w:hAnsi="宋体" w:eastAsia="宋体" w:cs="宋体"/>
          <w:color w:val="auto"/>
          <w:sz w:val="22"/>
          <w:szCs w:val="22"/>
        </w:rPr>
        <w:t>编号：</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t>公开招标提供的质量和服务的保证。</w:t>
      </w:r>
    </w:p>
    <w:p w14:paraId="7E5EC9A9">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我方承诺提供以下质量保证并承担相应的法律责任：</w:t>
      </w:r>
    </w:p>
    <w:p w14:paraId="363060A2">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 提供的货物是全新的、符合国家质量标准、国家有关部门手续完备、具有生产厂家质量保证书（或合格证明）的设备；</w:t>
      </w:r>
    </w:p>
    <w:p w14:paraId="708ADA8F">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 提供的货物符合投标文件承诺和所签合同规定的技术要求；</w:t>
      </w:r>
    </w:p>
    <w:p w14:paraId="6B85DA6A">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 保证“售后服务承诺”全部内容的满足；</w:t>
      </w:r>
    </w:p>
    <w:p w14:paraId="6B58E881">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 对投标的货物，我单位承诺的性能保证如下：（请详细列明）</w:t>
      </w:r>
    </w:p>
    <w:p w14:paraId="107102F5">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_______________________________________________________________________</w:t>
      </w:r>
    </w:p>
    <w:p w14:paraId="2777C368">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_______________________________________________________________________</w:t>
      </w:r>
    </w:p>
    <w:p w14:paraId="6905B3D8">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本保证书自开标之日起有效，如我方中标则至货物保质期满为止有效。</w:t>
      </w:r>
    </w:p>
    <w:p w14:paraId="0C84F397">
      <w:pPr>
        <w:ind w:right="-693" w:rightChars="-330"/>
        <w:rPr>
          <w:rFonts w:hint="eastAsia" w:ascii="宋体" w:hAnsi="宋体" w:eastAsia="宋体" w:cs="宋体"/>
          <w:color w:val="auto"/>
          <w:sz w:val="22"/>
          <w:szCs w:val="22"/>
        </w:rPr>
      </w:pPr>
    </w:p>
    <w:p w14:paraId="2B1316F5">
      <w:pPr>
        <w:spacing w:line="360" w:lineRule="auto"/>
        <w:ind w:firstLine="2" w:firstLineChars="1"/>
        <w:rPr>
          <w:rFonts w:hint="eastAsia" w:ascii="宋体" w:hAnsi="宋体" w:eastAsia="宋体" w:cs="宋体"/>
          <w:color w:val="auto"/>
          <w:sz w:val="22"/>
          <w:szCs w:val="22"/>
        </w:rPr>
      </w:pPr>
      <w:r>
        <w:rPr>
          <w:rFonts w:hint="eastAsia" w:ascii="宋体" w:hAnsi="宋体" w:eastAsia="宋体" w:cs="宋体"/>
          <w:color w:val="auto"/>
          <w:sz w:val="22"/>
          <w:szCs w:val="22"/>
        </w:rPr>
        <w:t>投标人：（盖单位公章）</w:t>
      </w:r>
    </w:p>
    <w:p w14:paraId="04EE3A76">
      <w:pPr>
        <w:spacing w:line="360" w:lineRule="auto"/>
        <w:ind w:firstLine="2" w:firstLineChars="1"/>
        <w:rPr>
          <w:rFonts w:hint="eastAsia" w:ascii="宋体" w:hAnsi="宋体" w:eastAsia="宋体" w:cs="宋体"/>
          <w:color w:val="auto"/>
          <w:sz w:val="22"/>
          <w:szCs w:val="22"/>
        </w:rPr>
      </w:pPr>
      <w:r>
        <w:rPr>
          <w:rFonts w:hint="eastAsia" w:ascii="宋体" w:hAnsi="宋体" w:eastAsia="宋体" w:cs="宋体"/>
          <w:color w:val="auto"/>
          <w:sz w:val="22"/>
          <w:szCs w:val="22"/>
        </w:rPr>
        <w:t>法定代表人或其委托代理人：（签名或盖章）</w:t>
      </w:r>
    </w:p>
    <w:p w14:paraId="5CF0D149">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u w:val="single"/>
        </w:rPr>
        <w:t>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w:t>
      </w:r>
      <w:r>
        <w:rPr>
          <w:rFonts w:hint="eastAsia" w:ascii="宋体" w:hAnsi="宋体" w:eastAsia="宋体" w:cs="宋体"/>
          <w:color w:val="auto"/>
          <w:sz w:val="22"/>
          <w:szCs w:val="22"/>
        </w:rPr>
        <w:t>日</w:t>
      </w:r>
    </w:p>
    <w:p w14:paraId="604E30F0">
      <w:pPr>
        <w:rPr>
          <w:rFonts w:hint="eastAsia" w:ascii="宋体" w:hAnsi="宋体" w:eastAsia="宋体" w:cs="宋体"/>
          <w:color w:val="auto"/>
          <w:sz w:val="22"/>
          <w:szCs w:val="22"/>
        </w:rPr>
      </w:pPr>
    </w:p>
    <w:p w14:paraId="56B6DC6A">
      <w:pPr>
        <w:pStyle w:val="4"/>
        <w:ind w:left="0" w:leftChars="0" w:firstLine="0" w:firstLineChars="0"/>
        <w:jc w:val="both"/>
        <w:rPr>
          <w:rFonts w:hint="eastAsia" w:ascii="宋体" w:hAnsi="宋体" w:eastAsia="宋体" w:cs="宋体"/>
          <w:b/>
          <w:bCs w:val="0"/>
          <w:color w:val="auto"/>
          <w:kern w:val="0"/>
          <w:sz w:val="24"/>
          <w:szCs w:val="24"/>
          <w:lang w:val="en-US" w:eastAsia="zh-CN" w:bidi="ar-SA"/>
        </w:rPr>
      </w:pPr>
    </w:p>
    <w:p w14:paraId="30D446E5">
      <w:pPr>
        <w:rPr>
          <w:rFonts w:hint="eastAsia"/>
          <w:color w:val="auto"/>
          <w:lang w:val="en-US" w:eastAsia="zh-CN"/>
        </w:rPr>
      </w:pPr>
    </w:p>
    <w:p w14:paraId="0791E31F">
      <w:pPr>
        <w:pStyle w:val="11"/>
        <w:rPr>
          <w:rFonts w:hint="eastAsia"/>
          <w:color w:val="auto"/>
          <w:lang w:val="en-US" w:eastAsia="zh-CN"/>
        </w:rPr>
      </w:pPr>
    </w:p>
    <w:p w14:paraId="5EE7F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宋体" w:hAnsi="宋体" w:eastAsia="宋体" w:cs="宋体"/>
          <w:b/>
          <w:bCs w:val="0"/>
          <w:color w:val="auto"/>
          <w:kern w:val="0"/>
          <w:sz w:val="28"/>
          <w:szCs w:val="28"/>
          <w:lang w:val="en-US" w:eastAsia="zh-CN" w:bidi="ar-SA"/>
        </w:rPr>
      </w:pPr>
      <w:r>
        <w:rPr>
          <w:rFonts w:hint="eastAsia" w:ascii="宋体" w:hAnsi="宋体" w:eastAsia="宋体" w:cs="宋体"/>
          <w:b/>
          <w:bCs w:val="0"/>
          <w:color w:val="auto"/>
          <w:kern w:val="0"/>
          <w:sz w:val="24"/>
          <w:szCs w:val="24"/>
          <w:lang w:val="en-US" w:eastAsia="zh-CN" w:bidi="ar-SA"/>
        </w:rPr>
        <w:t>格式3-</w:t>
      </w:r>
      <w:bookmarkStart w:id="484" w:name="_Toc15366"/>
      <w:r>
        <w:rPr>
          <w:rFonts w:hint="eastAsia" w:ascii="宋体" w:hAnsi="宋体" w:cs="宋体"/>
          <w:b/>
          <w:bCs w:val="0"/>
          <w:color w:val="auto"/>
          <w:kern w:val="0"/>
          <w:sz w:val="24"/>
          <w:szCs w:val="24"/>
          <w:lang w:val="en-US" w:eastAsia="zh-CN" w:bidi="ar-SA"/>
        </w:rPr>
        <w:t xml:space="preserve">5  </w:t>
      </w:r>
      <w:r>
        <w:rPr>
          <w:rFonts w:hint="eastAsia" w:ascii="宋体" w:hAnsi="宋体" w:eastAsia="宋体" w:cs="宋体"/>
          <w:b/>
          <w:bCs w:val="0"/>
          <w:color w:val="auto"/>
          <w:kern w:val="0"/>
          <w:sz w:val="24"/>
          <w:szCs w:val="24"/>
          <w:lang w:val="en-US" w:eastAsia="zh-CN" w:bidi="ar-SA"/>
        </w:rPr>
        <w:t>构成投标文件技术部分的</w:t>
      </w:r>
      <w:r>
        <w:rPr>
          <w:rFonts w:hint="eastAsia" w:ascii="宋体" w:hAnsi="宋体" w:cs="宋体"/>
          <w:b/>
          <w:bCs w:val="0"/>
          <w:color w:val="auto"/>
          <w:kern w:val="0"/>
          <w:sz w:val="24"/>
          <w:szCs w:val="24"/>
          <w:lang w:val="en-US" w:eastAsia="zh-CN" w:bidi="ar-SA"/>
        </w:rPr>
        <w:t>其他</w:t>
      </w:r>
      <w:r>
        <w:rPr>
          <w:rFonts w:hint="eastAsia" w:ascii="宋体" w:hAnsi="宋体" w:eastAsia="宋体" w:cs="宋体"/>
          <w:b/>
          <w:bCs w:val="0"/>
          <w:color w:val="auto"/>
          <w:kern w:val="0"/>
          <w:sz w:val="24"/>
          <w:szCs w:val="24"/>
          <w:lang w:val="en-US" w:eastAsia="zh-CN" w:bidi="ar-SA"/>
        </w:rPr>
        <w:t>资料</w:t>
      </w:r>
      <w:bookmarkEnd w:id="481"/>
      <w:bookmarkEnd w:id="484"/>
      <w:r>
        <w:rPr>
          <w:rFonts w:hint="eastAsia" w:ascii="宋体" w:hAnsi="宋体" w:eastAsia="宋体" w:cs="宋体"/>
          <w:b/>
          <w:bCs w:val="0"/>
          <w:color w:val="auto"/>
          <w:kern w:val="0"/>
          <w:sz w:val="24"/>
          <w:szCs w:val="24"/>
          <w:lang w:val="en-US" w:eastAsia="zh-CN" w:bidi="ar-SA"/>
        </w:rPr>
        <w:t>（若有）</w:t>
      </w:r>
    </w:p>
    <w:p w14:paraId="4455C78C">
      <w:pPr>
        <w:pageBreakBefore w:val="0"/>
        <w:tabs>
          <w:tab w:val="left" w:pos="420"/>
        </w:tabs>
        <w:kinsoku/>
        <w:wordWrap/>
        <w:overflowPunct/>
        <w:topLinePunct w:val="0"/>
        <w:autoSpaceDE/>
        <w:autoSpaceDN/>
        <w:bidi w:val="0"/>
        <w:adjustRightInd/>
        <w:snapToGrid/>
        <w:spacing w:line="560" w:lineRule="exact"/>
        <w:ind w:firstLine="440" w:firstLineChars="200"/>
        <w:jc w:val="center"/>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（如采购需求、评标办法或投标人认为所</w:t>
      </w:r>
      <w:r>
        <w:rPr>
          <w:rFonts w:hint="eastAsia" w:ascii="宋体" w:hAnsi="宋体" w:cs="宋体"/>
          <w:color w:val="auto"/>
          <w:kern w:val="0"/>
          <w:sz w:val="22"/>
          <w:szCs w:val="22"/>
          <w:highlight w:val="none"/>
          <w:lang w:eastAsia="zh-CN"/>
        </w:rPr>
        <w:t>需</w:t>
      </w:r>
      <w:r>
        <w:rPr>
          <w:rFonts w:hint="eastAsia" w:ascii="宋体" w:hAnsi="宋体" w:eastAsia="宋体" w:cs="宋体"/>
          <w:color w:val="auto"/>
          <w:kern w:val="0"/>
          <w:sz w:val="22"/>
          <w:szCs w:val="22"/>
          <w:highlight w:val="none"/>
          <w:lang w:eastAsia="zh-CN"/>
        </w:rPr>
        <w:t>的其他资料）</w:t>
      </w:r>
    </w:p>
    <w:p w14:paraId="6C51B8DE">
      <w:pPr>
        <w:jc w:val="both"/>
        <w:outlineLvl w:val="0"/>
        <w:rPr>
          <w:rFonts w:hint="eastAsia" w:asciiTheme="majorEastAsia" w:hAnsiTheme="majorEastAsia" w:eastAsiaTheme="majorEastAsia" w:cstheme="majorEastAsia"/>
          <w:b/>
          <w:color w:val="auto"/>
          <w:spacing w:val="20"/>
          <w:kern w:val="44"/>
          <w:sz w:val="32"/>
          <w:szCs w:val="32"/>
          <w:lang w:val="en-US" w:eastAsia="zh-CN" w:bidi="ar-SA"/>
        </w:rPr>
      </w:pPr>
    </w:p>
    <w:bookmarkEnd w:id="406"/>
    <w:bookmarkEnd w:id="407"/>
    <w:bookmarkEnd w:id="408"/>
    <w:bookmarkEnd w:id="479"/>
    <w:p w14:paraId="129F8612">
      <w:pPr>
        <w:rPr>
          <w:rFonts w:hint="eastAsia" w:ascii="方正小标宋_GBK" w:hAnsi="方正小标宋_GBK" w:eastAsia="方正小标宋_GBK" w:cs="方正小标宋_GBK"/>
          <w:b w:val="0"/>
          <w:bCs/>
          <w:color w:val="auto"/>
          <w:spacing w:val="20"/>
          <w:kern w:val="44"/>
          <w:sz w:val="32"/>
          <w:szCs w:val="32"/>
          <w:lang w:val="en-US" w:eastAsia="zh-CN" w:bidi="ar-SA"/>
        </w:rPr>
      </w:pPr>
      <w:r>
        <w:rPr>
          <w:rFonts w:hint="eastAsia" w:ascii="方正小标宋_GBK" w:hAnsi="方正小标宋_GBK" w:eastAsia="方正小标宋_GBK" w:cs="方正小标宋_GBK"/>
          <w:b w:val="0"/>
          <w:bCs/>
          <w:color w:val="auto"/>
          <w:spacing w:val="20"/>
          <w:kern w:val="44"/>
          <w:sz w:val="32"/>
          <w:szCs w:val="32"/>
          <w:lang w:val="en-US" w:eastAsia="zh-CN" w:bidi="ar-SA"/>
        </w:rPr>
        <w:br w:type="page"/>
      </w:r>
    </w:p>
    <w:p w14:paraId="691DF937">
      <w:pPr>
        <w:jc w:val="center"/>
        <w:rPr>
          <w:rFonts w:hint="eastAsia" w:ascii="宋体" w:eastAsia="宋体"/>
          <w:color w:val="auto"/>
          <w:sz w:val="28"/>
          <w:szCs w:val="28"/>
        </w:rPr>
      </w:pPr>
      <w:r>
        <w:rPr>
          <w:rFonts w:hint="eastAsia" w:ascii="方正小标宋_GBK" w:hAnsi="方正小标宋_GBK" w:eastAsia="方正小标宋_GBK" w:cs="方正小标宋_GBK"/>
          <w:b w:val="0"/>
          <w:bCs/>
          <w:color w:val="auto"/>
          <w:spacing w:val="20"/>
          <w:kern w:val="44"/>
          <w:sz w:val="32"/>
          <w:szCs w:val="32"/>
          <w:lang w:val="en-US" w:eastAsia="zh-CN" w:bidi="ar-SA"/>
        </w:rPr>
        <w:t>第六章  资格审查</w:t>
      </w:r>
      <w:bookmarkStart w:id="485" w:name="_Toc3884_WPSOffice_Level2"/>
      <w:bookmarkStart w:id="486" w:name="_Toc18953183"/>
      <w:bookmarkStart w:id="487" w:name="_Toc31264"/>
    </w:p>
    <w:p w14:paraId="62006F9A">
      <w:pPr>
        <w:pStyle w:val="3"/>
        <w:numPr>
          <w:ilvl w:val="0"/>
          <w:numId w:val="0"/>
        </w:numPr>
        <w:tabs>
          <w:tab w:val="left" w:pos="360"/>
        </w:tabs>
        <w:spacing w:before="0"/>
        <w:jc w:val="center"/>
        <w:rPr>
          <w:rFonts w:hint="eastAsia" w:ascii="宋体" w:eastAsia="宋体"/>
          <w:color w:val="auto"/>
          <w:sz w:val="28"/>
          <w:szCs w:val="28"/>
        </w:rPr>
      </w:pPr>
      <w:bookmarkStart w:id="488" w:name="_Toc25897"/>
      <w:r>
        <w:rPr>
          <w:rFonts w:hint="eastAsia" w:ascii="宋体" w:eastAsia="宋体"/>
          <w:color w:val="auto"/>
          <w:sz w:val="28"/>
          <w:szCs w:val="28"/>
        </w:rPr>
        <w:t>资格审查前附表</w:t>
      </w:r>
      <w:bookmarkEnd w:id="485"/>
      <w:bookmarkEnd w:id="486"/>
      <w:bookmarkEnd w:id="487"/>
      <w:bookmarkEnd w:id="488"/>
    </w:p>
    <w:tbl>
      <w:tblPr>
        <w:tblStyle w:val="33"/>
        <w:tblW w:w="10453"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50"/>
        <w:gridCol w:w="7675"/>
      </w:tblGrid>
      <w:tr w14:paraId="7B4B6B54">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D49B00"/>
            <w:noWrap w:val="0"/>
            <w:vAlign w:val="center"/>
          </w:tcPr>
          <w:p w14:paraId="0A92FCAA">
            <w:pPr>
              <w:spacing w:beforeAutospacing="1" w:afterAutospacing="1"/>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条款</w:t>
            </w:r>
          </w:p>
        </w:tc>
        <w:tc>
          <w:tcPr>
            <w:tcW w:w="1950" w:type="dxa"/>
            <w:tcBorders>
              <w:top w:val="single" w:color="000000" w:sz="4" w:space="0"/>
              <w:left w:val="single" w:color="000000" w:sz="4" w:space="0"/>
              <w:bottom w:val="single" w:color="000000" w:sz="4" w:space="0"/>
              <w:right w:val="single" w:color="000000" w:sz="4" w:space="0"/>
            </w:tcBorders>
            <w:shd w:val="clear" w:color="auto" w:fill="D49B00"/>
            <w:noWrap w:val="0"/>
            <w:vAlign w:val="center"/>
          </w:tcPr>
          <w:p w14:paraId="69F46A0A">
            <w:pPr>
              <w:spacing w:beforeAutospacing="1" w:afterAutospacing="1"/>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评审因素</w:t>
            </w:r>
          </w:p>
        </w:tc>
        <w:tc>
          <w:tcPr>
            <w:tcW w:w="7675" w:type="dxa"/>
            <w:tcBorders>
              <w:top w:val="single" w:color="000000" w:sz="4" w:space="0"/>
              <w:left w:val="single" w:color="000000" w:sz="4" w:space="0"/>
              <w:bottom w:val="single" w:color="000000" w:sz="4" w:space="0"/>
              <w:right w:val="single" w:color="000000" w:sz="4" w:space="0"/>
            </w:tcBorders>
            <w:shd w:val="clear" w:color="auto" w:fill="D49B00"/>
            <w:noWrap w:val="0"/>
            <w:vAlign w:val="center"/>
          </w:tcPr>
          <w:p w14:paraId="66352496">
            <w:pPr>
              <w:spacing w:beforeAutospacing="1" w:afterAutospacing="1"/>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评审标准</w:t>
            </w:r>
          </w:p>
        </w:tc>
      </w:tr>
      <w:tr w14:paraId="3AECE5D0">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453" w:type="dxa"/>
            <w:gridSpan w:val="3"/>
            <w:tcBorders>
              <w:top w:val="single" w:color="000000" w:sz="4" w:space="0"/>
              <w:left w:val="single" w:color="000000" w:sz="4" w:space="0"/>
              <w:bottom w:val="single" w:color="000000" w:sz="4" w:space="0"/>
              <w:right w:val="single" w:color="000000" w:sz="4" w:space="0"/>
            </w:tcBorders>
            <w:noWrap w:val="0"/>
            <w:vAlign w:val="center"/>
          </w:tcPr>
          <w:p w14:paraId="6892A91E">
            <w:pPr>
              <w:numPr>
                <w:ilvl w:val="0"/>
                <w:numId w:val="0"/>
              </w:numPr>
              <w:spacing w:line="360" w:lineRule="auto"/>
              <w:jc w:val="left"/>
              <w:rPr>
                <w:rFonts w:hint="eastAsia" w:ascii="宋体" w:hAnsi="宋体" w:eastAsia="宋体" w:cs="宋体"/>
                <w:color w:val="auto"/>
                <w:sz w:val="22"/>
                <w:szCs w:val="22"/>
              </w:rPr>
            </w:pPr>
            <w:r>
              <w:rPr>
                <w:rFonts w:hint="eastAsia" w:ascii="宋体" w:hAnsi="宋体" w:eastAsia="宋体" w:cs="宋体"/>
                <w:b/>
                <w:bCs/>
                <w:color w:val="auto"/>
                <w:sz w:val="22"/>
                <w:szCs w:val="22"/>
              </w:rPr>
              <w:t>1</w:t>
            </w:r>
            <w:r>
              <w:rPr>
                <w:rFonts w:hint="eastAsia" w:ascii="宋体" w:hAnsi="宋体" w:eastAsia="宋体" w:cs="宋体"/>
                <w:b/>
                <w:bCs/>
                <w:color w:val="auto"/>
                <w:sz w:val="22"/>
                <w:szCs w:val="22"/>
                <w:lang w:eastAsia="zh-CN"/>
              </w:rPr>
              <w:t>.</w:t>
            </w:r>
            <w:r>
              <w:rPr>
                <w:rFonts w:hint="eastAsia" w:ascii="宋体" w:hAnsi="宋体" w:cs="宋体"/>
                <w:b/>
                <w:bCs/>
                <w:color w:val="auto"/>
                <w:sz w:val="22"/>
                <w:szCs w:val="22"/>
                <w:lang w:val="en-US" w:eastAsia="zh-CN"/>
              </w:rPr>
              <w:t>投标人须</w:t>
            </w:r>
            <w:r>
              <w:rPr>
                <w:rFonts w:hint="eastAsia" w:ascii="宋体" w:hAnsi="宋体" w:eastAsia="宋体" w:cs="宋体"/>
                <w:b/>
                <w:bCs/>
                <w:color w:val="auto"/>
                <w:sz w:val="22"/>
                <w:szCs w:val="22"/>
              </w:rPr>
              <w:t>符合《中华人民共和国政府采购法》第二十二条规定。</w:t>
            </w:r>
          </w:p>
        </w:tc>
      </w:tr>
      <w:tr w14:paraId="4529859C">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4532"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center"/>
          </w:tcPr>
          <w:p w14:paraId="67337FF4">
            <w:pPr>
              <w:numPr>
                <w:ilvl w:val="0"/>
                <w:numId w:val="0"/>
              </w:num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1.1</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26BFC717">
            <w:pPr>
              <w:numPr>
                <w:ilvl w:val="0"/>
                <w:numId w:val="0"/>
              </w:num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具有独立承担民事责任的能力</w:t>
            </w:r>
          </w:p>
        </w:tc>
        <w:tc>
          <w:tcPr>
            <w:tcW w:w="7675" w:type="dxa"/>
            <w:tcBorders>
              <w:top w:val="single" w:color="000000" w:sz="4" w:space="0"/>
              <w:left w:val="single" w:color="000000" w:sz="4" w:space="0"/>
              <w:bottom w:val="single" w:color="000000" w:sz="4" w:space="0"/>
              <w:right w:val="single" w:color="000000" w:sz="4" w:space="0"/>
            </w:tcBorders>
            <w:noWrap w:val="0"/>
            <w:vAlign w:val="center"/>
          </w:tcPr>
          <w:p w14:paraId="383FC4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投标人</w:t>
            </w:r>
            <w:r>
              <w:rPr>
                <w:rFonts w:hint="eastAsia" w:ascii="宋体" w:hAnsi="宋体" w:eastAsia="宋体" w:cs="宋体"/>
                <w:color w:val="auto"/>
                <w:sz w:val="22"/>
                <w:szCs w:val="22"/>
              </w:rPr>
              <w:t>为企业（包括合伙企业）的，应提供有效的“营业执照”（已登记办理“三证合一</w:t>
            </w:r>
            <w:r>
              <w:rPr>
                <w:rFonts w:hint="eastAsia" w:ascii="宋体" w:hAnsi="宋体" w:cs="宋体"/>
                <w:color w:val="auto"/>
                <w:sz w:val="22"/>
                <w:szCs w:val="22"/>
                <w:lang w:eastAsia="zh-CN"/>
              </w:rPr>
              <w:t>”“</w:t>
            </w:r>
            <w:r>
              <w:rPr>
                <w:rFonts w:hint="eastAsia" w:ascii="宋体" w:hAnsi="宋体" w:eastAsia="宋体" w:cs="宋体"/>
                <w:color w:val="auto"/>
                <w:sz w:val="22"/>
                <w:szCs w:val="22"/>
              </w:rPr>
              <w:t>五证合一”的企业仅</w:t>
            </w:r>
            <w:r>
              <w:rPr>
                <w:rFonts w:hint="eastAsia" w:ascii="宋体" w:hAnsi="宋体" w:cs="宋体"/>
                <w:color w:val="auto"/>
                <w:sz w:val="22"/>
                <w:szCs w:val="22"/>
                <w:lang w:eastAsia="zh-CN"/>
              </w:rPr>
              <w:t>需</w:t>
            </w:r>
            <w:r>
              <w:rPr>
                <w:rFonts w:hint="eastAsia" w:ascii="宋体" w:hAnsi="宋体" w:eastAsia="宋体" w:cs="宋体"/>
                <w:color w:val="auto"/>
                <w:sz w:val="22"/>
                <w:szCs w:val="22"/>
              </w:rPr>
              <w:t xml:space="preserve">提供印有统一社会信用代码的营业执照）； </w:t>
            </w:r>
          </w:p>
          <w:p w14:paraId="29B2C3A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rPr>
            </w:pPr>
            <w:r>
              <w:rPr>
                <w:rFonts w:hint="eastAsia" w:ascii="宋体" w:hAnsi="宋体" w:cs="宋体"/>
                <w:color w:val="auto"/>
                <w:sz w:val="22"/>
                <w:szCs w:val="22"/>
                <w:lang w:eastAsia="zh-CN"/>
              </w:rPr>
              <w:t>投标人</w:t>
            </w:r>
            <w:r>
              <w:rPr>
                <w:rFonts w:hint="eastAsia" w:ascii="宋体" w:hAnsi="宋体" w:eastAsia="宋体" w:cs="宋体"/>
                <w:color w:val="auto"/>
                <w:sz w:val="22"/>
                <w:szCs w:val="22"/>
              </w:rPr>
              <w:t>为事业单位的，应提供有效的“事业单位法人证书”；</w:t>
            </w:r>
          </w:p>
          <w:p w14:paraId="2C96ABA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rPr>
            </w:pPr>
            <w:r>
              <w:rPr>
                <w:rFonts w:hint="eastAsia" w:ascii="宋体" w:hAnsi="宋体" w:cs="宋体"/>
                <w:color w:val="auto"/>
                <w:sz w:val="22"/>
                <w:szCs w:val="22"/>
                <w:lang w:eastAsia="zh-CN"/>
              </w:rPr>
              <w:t>投标人</w:t>
            </w:r>
            <w:r>
              <w:rPr>
                <w:rFonts w:hint="eastAsia" w:ascii="宋体" w:hAnsi="宋体" w:eastAsia="宋体" w:cs="宋体"/>
                <w:color w:val="auto"/>
                <w:sz w:val="22"/>
                <w:szCs w:val="22"/>
              </w:rPr>
              <w:t xml:space="preserve">是非企业机构的，应提供有效的“执业许可证”、 “登记证书”等证明文件； </w:t>
            </w:r>
          </w:p>
          <w:p w14:paraId="11DAD67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rPr>
            </w:pPr>
            <w:r>
              <w:rPr>
                <w:rFonts w:hint="eastAsia" w:ascii="宋体" w:hAnsi="宋体" w:cs="宋体"/>
                <w:color w:val="auto"/>
                <w:sz w:val="22"/>
                <w:szCs w:val="22"/>
                <w:lang w:eastAsia="zh-CN"/>
              </w:rPr>
              <w:t>投标人</w:t>
            </w:r>
            <w:r>
              <w:rPr>
                <w:rFonts w:hint="eastAsia" w:ascii="宋体" w:hAnsi="宋体" w:eastAsia="宋体" w:cs="宋体"/>
                <w:color w:val="auto"/>
                <w:sz w:val="22"/>
                <w:szCs w:val="22"/>
              </w:rPr>
              <w:t xml:space="preserve">是个体工商户的，应提供有效的“个体工商户营业执照”； </w:t>
            </w:r>
          </w:p>
          <w:p w14:paraId="6D1D764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rPr>
            </w:pPr>
            <w:r>
              <w:rPr>
                <w:rFonts w:hint="eastAsia" w:ascii="宋体" w:hAnsi="宋体" w:cs="宋体"/>
                <w:color w:val="auto"/>
                <w:sz w:val="22"/>
                <w:szCs w:val="22"/>
                <w:lang w:eastAsia="zh-CN"/>
              </w:rPr>
              <w:t>投标人</w:t>
            </w:r>
            <w:r>
              <w:rPr>
                <w:rFonts w:hint="eastAsia" w:ascii="宋体" w:hAnsi="宋体" w:eastAsia="宋体" w:cs="宋体"/>
                <w:color w:val="auto"/>
                <w:sz w:val="22"/>
                <w:szCs w:val="22"/>
              </w:rPr>
              <w:t>是自然人的，应提供有效的自然人身份证明。</w:t>
            </w:r>
          </w:p>
          <w:p w14:paraId="1CBEA74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color w:val="auto"/>
                <w:sz w:val="22"/>
                <w:szCs w:val="22"/>
              </w:rPr>
            </w:pPr>
            <w:r>
              <w:rPr>
                <w:rFonts w:hint="eastAsia" w:ascii="宋体" w:hAnsi="宋体" w:eastAsia="宋体" w:cs="宋体"/>
                <w:color w:val="auto"/>
                <w:sz w:val="22"/>
                <w:szCs w:val="22"/>
              </w:rPr>
              <w:t>分支机构参加投标的，应提供该分支机构或其所属法人/其他组织的相应证明文件，同时还应提供其所属法人/其他组织出具的授权其参与本项目的授权书（格式自拟，须加盖其所属法人/其他组织的公章）。</w:t>
            </w:r>
          </w:p>
        </w:tc>
      </w:tr>
      <w:tr w14:paraId="494C16CF">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3138"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center"/>
          </w:tcPr>
          <w:p w14:paraId="31A68E34">
            <w:pPr>
              <w:numPr>
                <w:ilvl w:val="0"/>
                <w:numId w:val="0"/>
              </w:num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1.2</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57DC37CD">
            <w:pPr>
              <w:numPr>
                <w:ilvl w:val="0"/>
                <w:numId w:val="0"/>
              </w:num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具有良好的商业信誉和健全的财务会计制度</w:t>
            </w:r>
          </w:p>
        </w:tc>
        <w:tc>
          <w:tcPr>
            <w:tcW w:w="7675" w:type="dxa"/>
            <w:tcBorders>
              <w:top w:val="single" w:color="000000" w:sz="4" w:space="0"/>
              <w:left w:val="single" w:color="000000" w:sz="4" w:space="0"/>
              <w:bottom w:val="single" w:color="000000" w:sz="4" w:space="0"/>
              <w:right w:val="single" w:color="000000" w:sz="4" w:space="0"/>
            </w:tcBorders>
            <w:noWrap w:val="0"/>
            <w:vAlign w:val="center"/>
          </w:tcPr>
          <w:p w14:paraId="2592D7C5">
            <w:pPr>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color w:val="auto"/>
                <w:sz w:val="22"/>
                <w:szCs w:val="22"/>
              </w:rPr>
            </w:pPr>
            <w:r>
              <w:rPr>
                <w:rFonts w:hint="eastAsia" w:asciiTheme="minorEastAsia" w:hAnsiTheme="minorEastAsia" w:eastAsiaTheme="minorEastAsia" w:cstheme="minorEastAsia"/>
                <w:b w:val="0"/>
                <w:bCs w:val="0"/>
                <w:color w:val="auto"/>
                <w:spacing w:val="0"/>
                <w:kern w:val="2"/>
                <w:sz w:val="22"/>
                <w:szCs w:val="22"/>
                <w:lang w:val="en-US" w:eastAsia="zh-CN" w:bidi="ar-SA"/>
              </w:rPr>
              <w:t>投标人应提供2023年至2025年中任意一年度的经审计的财务状况报告（包括统一监管平台赋码的审计报告、资产负债表、现金流量表、利润表、所有者权益变动表及其附注），或提供在投标文件提交截止时间前三个月内由基本开户银行出具的资信证明；如为新成立或成立未满一年的，可提供自成立之日起的近期财务报表（至少包含资产负债表、利润表、现金流量表）或提供在投标文件提交截止时间前三个月内由基本开户银行出具的资信证明。</w:t>
            </w:r>
          </w:p>
        </w:tc>
      </w:tr>
      <w:tr w14:paraId="64EC5C4F">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center"/>
          </w:tcPr>
          <w:p w14:paraId="454CB524">
            <w:pPr>
              <w:numPr>
                <w:ilvl w:val="0"/>
                <w:numId w:val="0"/>
              </w:num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1.3</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2706A27F">
            <w:pPr>
              <w:numPr>
                <w:ilvl w:val="0"/>
                <w:numId w:val="0"/>
              </w:numPr>
              <w:spacing w:line="360" w:lineRule="auto"/>
              <w:jc w:val="left"/>
              <w:rPr>
                <w:rFonts w:hint="eastAsia" w:ascii="宋体" w:hAnsi="宋体" w:eastAsia="宋体" w:cs="宋体"/>
                <w:b w:val="0"/>
                <w:bCs w:val="0"/>
                <w:color w:val="auto"/>
                <w:spacing w:val="0"/>
                <w:kern w:val="2"/>
                <w:sz w:val="22"/>
                <w:szCs w:val="22"/>
                <w:lang w:val="en-US" w:eastAsia="zh-CN" w:bidi="ar-SA"/>
              </w:rPr>
            </w:pPr>
            <w:r>
              <w:rPr>
                <w:rFonts w:hint="eastAsia" w:ascii="宋体" w:hAnsi="宋体" w:cs="宋体"/>
                <w:b w:val="0"/>
                <w:bCs w:val="0"/>
                <w:color w:val="auto"/>
                <w:spacing w:val="0"/>
                <w:kern w:val="2"/>
                <w:sz w:val="22"/>
                <w:szCs w:val="22"/>
                <w:lang w:val="en-US" w:eastAsia="zh-CN" w:bidi="ar-SA"/>
              </w:rPr>
              <w:t>有</w:t>
            </w:r>
            <w:r>
              <w:rPr>
                <w:rFonts w:hint="eastAsia" w:ascii="宋体" w:hAnsi="宋体" w:eastAsia="宋体" w:cs="宋体"/>
                <w:b w:val="0"/>
                <w:bCs w:val="0"/>
                <w:color w:val="auto"/>
                <w:spacing w:val="0"/>
                <w:kern w:val="2"/>
                <w:sz w:val="22"/>
                <w:szCs w:val="22"/>
                <w:lang w:val="en-US" w:eastAsia="zh-CN" w:bidi="ar-SA"/>
              </w:rPr>
              <w:t>依法缴纳税收</w:t>
            </w:r>
            <w:r>
              <w:rPr>
                <w:rFonts w:hint="eastAsia" w:ascii="宋体" w:hAnsi="宋体" w:cs="宋体"/>
                <w:b w:val="0"/>
                <w:bCs w:val="0"/>
                <w:color w:val="auto"/>
                <w:spacing w:val="0"/>
                <w:kern w:val="2"/>
                <w:sz w:val="22"/>
                <w:szCs w:val="22"/>
                <w:lang w:val="en-US" w:eastAsia="zh-CN" w:bidi="ar-SA"/>
              </w:rPr>
              <w:t>的良好</w:t>
            </w:r>
            <w:r>
              <w:rPr>
                <w:rFonts w:hint="eastAsia" w:ascii="宋体" w:hAnsi="宋体" w:eastAsia="宋体" w:cs="宋体"/>
                <w:b w:val="0"/>
                <w:bCs w:val="0"/>
                <w:color w:val="auto"/>
                <w:spacing w:val="0"/>
                <w:kern w:val="2"/>
                <w:sz w:val="22"/>
                <w:szCs w:val="22"/>
                <w:lang w:val="en-US" w:eastAsia="zh-CN" w:bidi="ar-SA"/>
              </w:rPr>
              <w:t>记录</w:t>
            </w:r>
          </w:p>
          <w:p w14:paraId="3169561E">
            <w:pPr>
              <w:pStyle w:val="11"/>
              <w:rPr>
                <w:rFonts w:hint="eastAsia"/>
                <w:color w:val="auto"/>
              </w:rPr>
            </w:pPr>
          </w:p>
        </w:tc>
        <w:tc>
          <w:tcPr>
            <w:tcW w:w="7675" w:type="dxa"/>
            <w:tcBorders>
              <w:top w:val="single" w:color="000000" w:sz="4" w:space="0"/>
              <w:left w:val="single" w:color="000000" w:sz="4" w:space="0"/>
              <w:bottom w:val="single" w:color="000000" w:sz="4" w:space="0"/>
              <w:right w:val="single" w:color="000000" w:sz="4" w:space="0"/>
            </w:tcBorders>
            <w:noWrap w:val="0"/>
            <w:vAlign w:val="center"/>
          </w:tcPr>
          <w:p w14:paraId="310B7F7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rPr>
            </w:pPr>
            <w:r>
              <w:rPr>
                <w:rFonts w:hint="eastAsia" w:ascii="宋体" w:hAnsi="宋体" w:cs="宋体"/>
                <w:color w:val="auto"/>
                <w:sz w:val="22"/>
                <w:szCs w:val="22"/>
                <w:lang w:eastAsia="zh-CN"/>
              </w:rPr>
              <w:t>投标人</w:t>
            </w:r>
            <w:r>
              <w:rPr>
                <w:rFonts w:hint="eastAsia" w:ascii="宋体" w:hAnsi="宋体" w:eastAsia="宋体" w:cs="宋体"/>
                <w:color w:val="auto"/>
                <w:sz w:val="22"/>
                <w:szCs w:val="22"/>
              </w:rPr>
              <w:t>应提供202</w:t>
            </w:r>
            <w:r>
              <w:rPr>
                <w:rFonts w:hint="eastAsia" w:ascii="宋体" w:hAnsi="宋体" w:cs="宋体"/>
                <w:color w:val="auto"/>
                <w:sz w:val="22"/>
                <w:szCs w:val="22"/>
                <w:lang w:val="en-US" w:eastAsia="zh-CN"/>
              </w:rPr>
              <w:t>5</w:t>
            </w:r>
            <w:r>
              <w:rPr>
                <w:rFonts w:hint="eastAsia" w:ascii="宋体" w:hAnsi="宋体" w:eastAsia="宋体" w:cs="宋体"/>
                <w:color w:val="auto"/>
                <w:sz w:val="22"/>
                <w:szCs w:val="22"/>
              </w:rPr>
              <w:t>年1月至</w:t>
            </w:r>
            <w:r>
              <w:rPr>
                <w:rFonts w:hint="eastAsia" w:ascii="宋体" w:hAnsi="宋体" w:cs="宋体"/>
                <w:color w:val="auto"/>
                <w:sz w:val="22"/>
                <w:szCs w:val="22"/>
                <w:lang w:eastAsia="zh-CN"/>
              </w:rPr>
              <w:t>投标文件</w:t>
            </w:r>
            <w:r>
              <w:rPr>
                <w:rFonts w:hint="eastAsia" w:ascii="宋体" w:hAnsi="宋体" w:eastAsia="宋体" w:cs="宋体"/>
                <w:color w:val="auto"/>
                <w:sz w:val="22"/>
                <w:szCs w:val="22"/>
              </w:rPr>
              <w:t>提交截止时间期间任意</w:t>
            </w:r>
            <w:r>
              <w:rPr>
                <w:rFonts w:hint="eastAsia" w:ascii="宋体" w:hAnsi="宋体" w:cs="宋体"/>
                <w:color w:val="auto"/>
                <w:sz w:val="22"/>
                <w:szCs w:val="22"/>
                <w:lang w:val="en-US" w:eastAsia="zh-CN"/>
              </w:rPr>
              <w:t>连续2</w:t>
            </w:r>
            <w:r>
              <w:rPr>
                <w:rFonts w:hint="eastAsia" w:ascii="宋体" w:hAnsi="宋体" w:eastAsia="宋体" w:cs="宋体"/>
                <w:color w:val="auto"/>
                <w:sz w:val="22"/>
                <w:szCs w:val="22"/>
              </w:rPr>
              <w:t>个月的税务局税收通用缴款书复印件或银行电子缴税凭证复印件或税务局出具的纳税情况相关证明复印件；依法免税的</w:t>
            </w:r>
            <w:r>
              <w:rPr>
                <w:rFonts w:hint="eastAsia" w:ascii="宋体" w:hAnsi="宋体" w:cs="宋体"/>
                <w:color w:val="auto"/>
                <w:sz w:val="22"/>
                <w:szCs w:val="22"/>
                <w:lang w:eastAsia="zh-CN"/>
              </w:rPr>
              <w:t>投标人</w:t>
            </w:r>
            <w:r>
              <w:rPr>
                <w:rFonts w:hint="eastAsia" w:ascii="宋体" w:hAnsi="宋体" w:eastAsia="宋体" w:cs="宋体"/>
                <w:color w:val="auto"/>
                <w:sz w:val="22"/>
                <w:szCs w:val="22"/>
              </w:rPr>
              <w:t>，应提供相应文件证明其依法免税；新成立企业尚未缴纳税款的，应出具情况证明。</w:t>
            </w:r>
          </w:p>
        </w:tc>
      </w:tr>
      <w:tr w14:paraId="38E036BD">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center"/>
          </w:tcPr>
          <w:p w14:paraId="6E8A70CB">
            <w:pPr>
              <w:numPr>
                <w:ilvl w:val="0"/>
                <w:numId w:val="0"/>
              </w:numPr>
              <w:spacing w:line="360" w:lineRule="auto"/>
              <w:jc w:val="lef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1.4</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0D5684BF">
            <w:pPr>
              <w:numPr>
                <w:ilvl w:val="0"/>
                <w:numId w:val="0"/>
              </w:numPr>
              <w:spacing w:line="360" w:lineRule="auto"/>
              <w:jc w:val="left"/>
              <w:rPr>
                <w:rFonts w:hint="eastAsia" w:ascii="宋体" w:hAnsi="宋体" w:eastAsia="宋体" w:cs="宋体"/>
                <w:color w:val="auto"/>
                <w:sz w:val="22"/>
                <w:szCs w:val="22"/>
              </w:rPr>
            </w:pPr>
            <w:r>
              <w:rPr>
                <w:rFonts w:hint="eastAsia" w:ascii="宋体" w:hAnsi="宋体" w:cs="宋体"/>
                <w:b w:val="0"/>
                <w:bCs w:val="0"/>
                <w:color w:val="auto"/>
                <w:spacing w:val="0"/>
                <w:kern w:val="2"/>
                <w:sz w:val="22"/>
                <w:szCs w:val="22"/>
                <w:lang w:val="en-US" w:eastAsia="zh-CN" w:bidi="ar-SA"/>
              </w:rPr>
              <w:t>有</w:t>
            </w:r>
            <w:r>
              <w:rPr>
                <w:rFonts w:hint="eastAsia" w:ascii="宋体" w:hAnsi="宋体" w:eastAsia="宋体" w:cs="宋体"/>
                <w:b w:val="0"/>
                <w:bCs w:val="0"/>
                <w:color w:val="auto"/>
                <w:spacing w:val="0"/>
                <w:kern w:val="2"/>
                <w:sz w:val="22"/>
                <w:szCs w:val="22"/>
                <w:lang w:val="en-US" w:eastAsia="zh-CN" w:bidi="ar-SA"/>
              </w:rPr>
              <w:t>依法缴纳社会保障资金</w:t>
            </w:r>
            <w:r>
              <w:rPr>
                <w:rFonts w:hint="eastAsia" w:ascii="宋体" w:hAnsi="宋体" w:cs="宋体"/>
                <w:b w:val="0"/>
                <w:bCs w:val="0"/>
                <w:color w:val="auto"/>
                <w:spacing w:val="0"/>
                <w:kern w:val="2"/>
                <w:sz w:val="22"/>
                <w:szCs w:val="22"/>
                <w:lang w:val="en-US" w:eastAsia="zh-CN" w:bidi="ar-SA"/>
              </w:rPr>
              <w:t>的良好</w:t>
            </w:r>
            <w:r>
              <w:rPr>
                <w:rFonts w:hint="eastAsia" w:ascii="宋体" w:hAnsi="宋体" w:eastAsia="宋体" w:cs="宋体"/>
                <w:b w:val="0"/>
                <w:bCs w:val="0"/>
                <w:color w:val="auto"/>
                <w:spacing w:val="0"/>
                <w:kern w:val="2"/>
                <w:sz w:val="22"/>
                <w:szCs w:val="22"/>
                <w:lang w:val="en-US" w:eastAsia="zh-CN" w:bidi="ar-SA"/>
              </w:rPr>
              <w:t>记录</w:t>
            </w:r>
          </w:p>
        </w:tc>
        <w:tc>
          <w:tcPr>
            <w:tcW w:w="7675" w:type="dxa"/>
            <w:tcBorders>
              <w:top w:val="single" w:color="000000" w:sz="4" w:space="0"/>
              <w:left w:val="single" w:color="000000" w:sz="4" w:space="0"/>
              <w:bottom w:val="single" w:color="000000" w:sz="4" w:space="0"/>
              <w:right w:val="single" w:color="000000" w:sz="4" w:space="0"/>
            </w:tcBorders>
            <w:noWrap w:val="0"/>
            <w:vAlign w:val="center"/>
          </w:tcPr>
          <w:p w14:paraId="2F5C711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投标人应提供2025年1月至投标文件提交截止时间期间任意连续2个月的社会保险费缴款书复印件或银行电子缴费凭证复印件或社保管理部门出具的有效缴款证明复印件；依法不需要缴纳社会保障资金的投标人，应提供相应文件证明其不需要缴纳社会保障资金；新成立企业尚未缴纳社保的，应出具情况证明。</w:t>
            </w:r>
          </w:p>
        </w:tc>
      </w:tr>
      <w:tr w14:paraId="6100A286">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center"/>
          </w:tcPr>
          <w:p w14:paraId="4ADDDD62">
            <w:pPr>
              <w:numPr>
                <w:ilvl w:val="0"/>
                <w:numId w:val="0"/>
              </w:numPr>
              <w:spacing w:line="360" w:lineRule="auto"/>
              <w:jc w:val="lef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1.5</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65511B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rPr>
            </w:pPr>
            <w:r>
              <w:rPr>
                <w:rFonts w:hint="eastAsia" w:asciiTheme="minorEastAsia" w:hAnsiTheme="minorEastAsia" w:eastAsiaTheme="minorEastAsia" w:cstheme="minorEastAsia"/>
                <w:color w:val="auto"/>
                <w:sz w:val="22"/>
                <w:szCs w:val="22"/>
                <w:lang w:val="en-US" w:eastAsia="zh-CN"/>
              </w:rPr>
              <w:t>具备履行合同所必需的设备和专业技术能力</w:t>
            </w:r>
          </w:p>
        </w:tc>
        <w:tc>
          <w:tcPr>
            <w:tcW w:w="7675" w:type="dxa"/>
            <w:tcBorders>
              <w:top w:val="single" w:color="000000" w:sz="4" w:space="0"/>
              <w:left w:val="single" w:color="000000" w:sz="4" w:space="0"/>
              <w:bottom w:val="single" w:color="000000" w:sz="4" w:space="0"/>
              <w:right w:val="single" w:color="000000" w:sz="4" w:space="0"/>
            </w:tcBorders>
            <w:noWrap w:val="0"/>
            <w:vAlign w:val="center"/>
          </w:tcPr>
          <w:p w14:paraId="2C08C664">
            <w:pPr>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rPr>
            </w:pPr>
            <w:r>
              <w:rPr>
                <w:rFonts w:hint="eastAsia" w:asciiTheme="minorEastAsia" w:hAnsiTheme="minorEastAsia" w:eastAsiaTheme="minorEastAsia" w:cstheme="minorEastAsia"/>
                <w:b w:val="0"/>
                <w:bCs w:val="0"/>
                <w:color w:val="auto"/>
                <w:spacing w:val="0"/>
                <w:kern w:val="2"/>
                <w:sz w:val="22"/>
                <w:szCs w:val="22"/>
                <w:lang w:val="en-US" w:eastAsia="zh-CN" w:bidi="ar-SA"/>
              </w:rPr>
              <w:t>具有履行合同所必需的设备和专业技术能力证明材料。（投标人提供书面声明书，详见格式1-5）</w:t>
            </w:r>
          </w:p>
        </w:tc>
      </w:tr>
      <w:tr w14:paraId="39B0105B">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center"/>
          </w:tcPr>
          <w:p w14:paraId="2709DCF1">
            <w:pPr>
              <w:numPr>
                <w:ilvl w:val="0"/>
                <w:numId w:val="0"/>
              </w:numPr>
              <w:spacing w:line="360" w:lineRule="auto"/>
              <w:jc w:val="left"/>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1.6</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4C47265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参加政府采购活动前三年内，经营活动中没有重大违法记录</w:t>
            </w:r>
          </w:p>
        </w:tc>
        <w:tc>
          <w:tcPr>
            <w:tcW w:w="7675" w:type="dxa"/>
            <w:tcBorders>
              <w:top w:val="single" w:color="000000" w:sz="4" w:space="0"/>
              <w:left w:val="single" w:color="000000" w:sz="4" w:space="0"/>
              <w:bottom w:val="single" w:color="000000" w:sz="4" w:space="0"/>
              <w:right w:val="single" w:color="000000" w:sz="4" w:space="0"/>
            </w:tcBorders>
            <w:noWrap w:val="0"/>
            <w:vAlign w:val="center"/>
          </w:tcPr>
          <w:p w14:paraId="4C6887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投标人提供书面声明。（详见格式1-5 ）</w:t>
            </w:r>
          </w:p>
        </w:tc>
      </w:tr>
      <w:tr w14:paraId="12E889CB">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center"/>
          </w:tcPr>
          <w:p w14:paraId="7B953136">
            <w:pPr>
              <w:numPr>
                <w:ilvl w:val="0"/>
                <w:numId w:val="0"/>
              </w:numPr>
              <w:spacing w:line="360" w:lineRule="auto"/>
              <w:jc w:val="lef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1.7</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05EB94A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法律、行政法规规定的其他条件</w:t>
            </w:r>
          </w:p>
          <w:p w14:paraId="3BF8D232">
            <w:pPr>
              <w:autoSpaceDE w:val="0"/>
              <w:autoSpaceDN w:val="0"/>
              <w:snapToGrid w:val="0"/>
              <w:spacing w:line="400" w:lineRule="exact"/>
              <w:textAlignment w:val="bottom"/>
              <w:rPr>
                <w:rFonts w:hint="eastAsia" w:asciiTheme="minorEastAsia" w:hAnsiTheme="minorEastAsia" w:eastAsiaTheme="minorEastAsia" w:cstheme="minorEastAsia"/>
                <w:b w:val="0"/>
                <w:bCs w:val="0"/>
                <w:color w:val="auto"/>
                <w:kern w:val="2"/>
                <w:sz w:val="22"/>
                <w:szCs w:val="22"/>
                <w:u w:val="none"/>
                <w:lang w:val="en-US" w:eastAsia="zh-CN" w:bidi="ar-SA"/>
              </w:rPr>
            </w:pPr>
          </w:p>
        </w:tc>
        <w:tc>
          <w:tcPr>
            <w:tcW w:w="7675" w:type="dxa"/>
            <w:tcBorders>
              <w:top w:val="single" w:color="000000" w:sz="4" w:space="0"/>
              <w:left w:val="single" w:color="000000" w:sz="4" w:space="0"/>
              <w:bottom w:val="single" w:color="000000" w:sz="4" w:space="0"/>
              <w:right w:val="single" w:color="000000" w:sz="4" w:space="0"/>
            </w:tcBorders>
            <w:noWrap w:val="0"/>
            <w:vAlign w:val="center"/>
          </w:tcPr>
          <w:p w14:paraId="18A896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2"/>
                <w:szCs w:val="22"/>
                <w:u w:val="none"/>
                <w:lang w:val="en-US" w:eastAsia="zh-CN"/>
              </w:rPr>
            </w:pPr>
            <w:r>
              <w:rPr>
                <w:rFonts w:hint="eastAsia" w:asciiTheme="minorEastAsia" w:hAnsiTheme="minorEastAsia" w:eastAsiaTheme="minorEastAsia" w:cstheme="minorEastAsia"/>
                <w:b w:val="0"/>
                <w:bCs w:val="0"/>
                <w:color w:val="auto"/>
                <w:sz w:val="22"/>
                <w:szCs w:val="22"/>
                <w:u w:val="none"/>
                <w:lang w:val="en-US" w:eastAsia="zh-CN"/>
              </w:rPr>
              <w:t>参加投标的投标人在投标文件递交截止时间前未被列入“失信被执行人”“重大税收违法案件当事人名单”、 “政府采购严重违法失信名单”，采购人或采购代理机构在电子投标文件解密结束后、评审前将通过“信用中国”网站（www.creditchina.gov.cn）、中国政府采购网 （www.ccgp.gov.cn）查询投标人信用记录。</w:t>
            </w:r>
          </w:p>
        </w:tc>
      </w:tr>
      <w:tr w14:paraId="13FD5A03">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center"/>
          </w:tcPr>
          <w:p w14:paraId="4BF4A05A">
            <w:pPr>
              <w:numPr>
                <w:ilvl w:val="0"/>
                <w:numId w:val="0"/>
              </w:numPr>
              <w:spacing w:line="360" w:lineRule="auto"/>
              <w:jc w:val="left"/>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1.8</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2A9ACE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法律、行政法规规定的其他条件</w:t>
            </w:r>
          </w:p>
          <w:p w14:paraId="4B7ACA37">
            <w:pPr>
              <w:autoSpaceDE w:val="0"/>
              <w:autoSpaceDN w:val="0"/>
              <w:snapToGrid w:val="0"/>
              <w:spacing w:line="400" w:lineRule="exact"/>
              <w:textAlignment w:val="bottom"/>
              <w:rPr>
                <w:rFonts w:hint="eastAsia" w:asciiTheme="minorEastAsia" w:hAnsiTheme="minorEastAsia" w:eastAsiaTheme="minorEastAsia" w:cstheme="minorEastAsia"/>
                <w:b w:val="0"/>
                <w:bCs w:val="0"/>
                <w:color w:val="auto"/>
                <w:kern w:val="2"/>
                <w:sz w:val="22"/>
                <w:szCs w:val="22"/>
                <w:u w:val="none"/>
                <w:lang w:val="en-US" w:eastAsia="zh-CN" w:bidi="ar-SA"/>
              </w:rPr>
            </w:pPr>
          </w:p>
        </w:tc>
        <w:tc>
          <w:tcPr>
            <w:tcW w:w="7675" w:type="dxa"/>
            <w:tcBorders>
              <w:top w:val="single" w:color="000000" w:sz="4" w:space="0"/>
              <w:left w:val="single" w:color="000000" w:sz="4" w:space="0"/>
              <w:bottom w:val="single" w:color="000000" w:sz="4" w:space="0"/>
              <w:right w:val="single" w:color="000000" w:sz="4" w:space="0"/>
            </w:tcBorders>
            <w:noWrap w:val="0"/>
            <w:vAlign w:val="center"/>
          </w:tcPr>
          <w:p w14:paraId="5DCD44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0"/>
                <w:kern w:val="2"/>
                <w:sz w:val="22"/>
                <w:szCs w:val="22"/>
                <w:lang w:val="en-US" w:eastAsia="zh-CN" w:bidi="ar-SA"/>
              </w:rPr>
            </w:pPr>
            <w:r>
              <w:rPr>
                <w:rFonts w:hint="eastAsia" w:ascii="宋体" w:hAnsi="宋体" w:eastAsia="宋体" w:cs="宋体"/>
                <w:b w:val="0"/>
                <w:bCs w:val="0"/>
                <w:color w:val="auto"/>
                <w:spacing w:val="0"/>
                <w:kern w:val="2"/>
                <w:sz w:val="22"/>
                <w:szCs w:val="22"/>
                <w:lang w:val="en-US" w:eastAsia="zh-CN" w:bidi="ar-SA"/>
              </w:rPr>
              <w:t>为采购项目提供整体设计、规范编制或者项目管理、监理、检测等服务的投标人，不得再参加该采购项目的其他采购活动</w:t>
            </w:r>
            <w:r>
              <w:rPr>
                <w:rFonts w:hint="eastAsia" w:ascii="宋体" w:hAnsi="宋体" w:cs="宋体"/>
                <w:b w:val="0"/>
                <w:bCs w:val="0"/>
                <w:color w:val="auto"/>
                <w:spacing w:val="0"/>
                <w:kern w:val="2"/>
                <w:sz w:val="22"/>
                <w:szCs w:val="22"/>
                <w:lang w:val="en-US" w:eastAsia="zh-CN" w:bidi="ar-SA"/>
              </w:rPr>
              <w:t>。</w:t>
            </w:r>
            <w:r>
              <w:rPr>
                <w:rFonts w:hint="eastAsia" w:ascii="宋体" w:hAnsi="宋体" w:eastAsia="宋体" w:cs="宋体"/>
                <w:b w:val="0"/>
                <w:bCs w:val="0"/>
                <w:color w:val="auto"/>
                <w:spacing w:val="0"/>
                <w:kern w:val="2"/>
                <w:sz w:val="22"/>
                <w:szCs w:val="22"/>
                <w:lang w:val="en-US" w:eastAsia="zh-CN" w:bidi="ar-SA"/>
              </w:rPr>
              <w:t>（投标人提供</w:t>
            </w:r>
            <w:r>
              <w:rPr>
                <w:rFonts w:hint="eastAsia" w:ascii="宋体" w:hAnsi="宋体" w:cs="宋体"/>
                <w:b w:val="0"/>
                <w:bCs w:val="0"/>
                <w:color w:val="auto"/>
                <w:spacing w:val="0"/>
                <w:kern w:val="2"/>
                <w:sz w:val="22"/>
                <w:szCs w:val="22"/>
                <w:lang w:val="en-US" w:eastAsia="zh-CN" w:bidi="ar-SA"/>
              </w:rPr>
              <w:t>书面</w:t>
            </w:r>
            <w:r>
              <w:rPr>
                <w:rFonts w:hint="eastAsia" w:ascii="宋体" w:hAnsi="宋体" w:eastAsia="宋体" w:cs="宋体"/>
                <w:b w:val="0"/>
                <w:bCs w:val="0"/>
                <w:color w:val="auto"/>
                <w:spacing w:val="0"/>
                <w:kern w:val="2"/>
                <w:sz w:val="22"/>
                <w:szCs w:val="22"/>
                <w:lang w:val="en-US" w:eastAsia="zh-CN" w:bidi="ar-SA"/>
              </w:rPr>
              <w:t>声明书</w:t>
            </w:r>
            <w:r>
              <w:rPr>
                <w:rFonts w:hint="eastAsia" w:ascii="宋体" w:hAnsi="宋体" w:cs="宋体"/>
                <w:b w:val="0"/>
                <w:bCs w:val="0"/>
                <w:color w:val="auto"/>
                <w:spacing w:val="0"/>
                <w:kern w:val="2"/>
                <w:sz w:val="22"/>
                <w:szCs w:val="22"/>
                <w:lang w:val="en-US" w:eastAsia="zh-CN" w:bidi="ar-SA"/>
              </w:rPr>
              <w:t>，</w:t>
            </w:r>
            <w:r>
              <w:rPr>
                <w:rFonts w:hint="eastAsia" w:asciiTheme="minorEastAsia" w:hAnsiTheme="minorEastAsia" w:eastAsiaTheme="minorEastAsia" w:cstheme="minorEastAsia"/>
                <w:color w:val="auto"/>
                <w:sz w:val="22"/>
                <w:szCs w:val="22"/>
                <w:lang w:val="en-US" w:eastAsia="zh-CN"/>
              </w:rPr>
              <w:t>详见格式1-5 ）</w:t>
            </w:r>
          </w:p>
        </w:tc>
      </w:tr>
      <w:tr w14:paraId="65C8EF01">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center"/>
          </w:tcPr>
          <w:p w14:paraId="59C1AA68">
            <w:pPr>
              <w:numPr>
                <w:ilvl w:val="0"/>
                <w:numId w:val="0"/>
              </w:numPr>
              <w:spacing w:line="360" w:lineRule="auto"/>
              <w:jc w:val="left"/>
              <w:rPr>
                <w:rFonts w:hint="default" w:ascii="宋体" w:hAnsi="宋体" w:eastAsia="宋体" w:cs="宋体"/>
                <w:color w:val="auto"/>
                <w:sz w:val="22"/>
                <w:szCs w:val="22"/>
                <w:lang w:val="en-US"/>
              </w:rPr>
            </w:pPr>
            <w:r>
              <w:rPr>
                <w:rFonts w:hint="eastAsia" w:ascii="宋体" w:hAnsi="宋体" w:cs="宋体"/>
                <w:color w:val="auto"/>
                <w:sz w:val="22"/>
                <w:szCs w:val="22"/>
                <w:lang w:val="en-US" w:eastAsia="zh-CN"/>
              </w:rPr>
              <w:t>1.9</w:t>
            </w:r>
          </w:p>
          <w:p w14:paraId="4E72195D">
            <w:pPr>
              <w:numPr>
                <w:ilvl w:val="0"/>
                <w:numId w:val="0"/>
              </w:numPr>
              <w:spacing w:line="360" w:lineRule="auto"/>
              <w:jc w:val="left"/>
              <w:rPr>
                <w:rFonts w:hint="eastAsia" w:ascii="宋体" w:hAnsi="宋体" w:eastAsia="宋体" w:cs="宋体"/>
                <w:color w:val="auto"/>
                <w:sz w:val="22"/>
                <w:szCs w:val="22"/>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4DBEE1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bCs w:val="0"/>
                <w:color w:val="auto"/>
                <w:kern w:val="2"/>
                <w:sz w:val="22"/>
                <w:szCs w:val="22"/>
                <w:u w:val="none"/>
                <w:lang w:val="en-US" w:eastAsia="zh-CN" w:bidi="ar-SA"/>
              </w:rPr>
            </w:pPr>
            <w:r>
              <w:rPr>
                <w:rFonts w:hint="eastAsia" w:asciiTheme="minorEastAsia" w:hAnsiTheme="minorEastAsia" w:eastAsiaTheme="minorEastAsia" w:cstheme="minorEastAsia"/>
                <w:color w:val="auto"/>
                <w:sz w:val="22"/>
                <w:szCs w:val="22"/>
                <w:lang w:val="en-US" w:eastAsia="zh-CN"/>
              </w:rPr>
              <w:t>法律、行政法规规定的其他条件</w:t>
            </w:r>
          </w:p>
        </w:tc>
        <w:tc>
          <w:tcPr>
            <w:tcW w:w="7675" w:type="dxa"/>
            <w:tcBorders>
              <w:top w:val="single" w:color="000000" w:sz="4" w:space="0"/>
              <w:left w:val="single" w:color="000000" w:sz="4" w:space="0"/>
              <w:bottom w:val="single" w:color="000000" w:sz="4" w:space="0"/>
              <w:right w:val="single" w:color="000000" w:sz="4" w:space="0"/>
            </w:tcBorders>
            <w:noWrap w:val="0"/>
            <w:vAlign w:val="center"/>
          </w:tcPr>
          <w:p w14:paraId="30BFB790">
            <w:pP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单位负责人为同一人或者存在直接控股、管理关系的不同投标人，不得参加同一合同项下的政府采购活动。（</w:t>
            </w:r>
            <w:r>
              <w:rPr>
                <w:rFonts w:hint="eastAsia" w:ascii="宋体" w:hAnsi="宋体" w:eastAsia="宋体" w:cs="宋体"/>
                <w:b w:val="0"/>
                <w:bCs w:val="0"/>
                <w:color w:val="auto"/>
                <w:spacing w:val="0"/>
                <w:kern w:val="2"/>
                <w:sz w:val="22"/>
                <w:szCs w:val="22"/>
                <w:lang w:val="en-US" w:eastAsia="zh-CN" w:bidi="ar-SA"/>
              </w:rPr>
              <w:t>投标人提供书面声明书</w:t>
            </w:r>
            <w:r>
              <w:rPr>
                <w:rFonts w:hint="eastAsia" w:ascii="宋体" w:hAnsi="宋体" w:cs="宋体"/>
                <w:b w:val="0"/>
                <w:bCs w:val="0"/>
                <w:color w:val="auto"/>
                <w:spacing w:val="0"/>
                <w:kern w:val="2"/>
                <w:sz w:val="22"/>
                <w:szCs w:val="22"/>
                <w:lang w:val="en-US" w:eastAsia="zh-CN" w:bidi="ar-SA"/>
              </w:rPr>
              <w:t>，</w:t>
            </w:r>
            <w:r>
              <w:rPr>
                <w:rFonts w:hint="eastAsia" w:asciiTheme="minorEastAsia" w:hAnsiTheme="minorEastAsia" w:eastAsiaTheme="minorEastAsia" w:cstheme="minorEastAsia"/>
                <w:color w:val="auto"/>
                <w:sz w:val="22"/>
                <w:szCs w:val="22"/>
                <w:lang w:val="en-US" w:eastAsia="zh-CN"/>
              </w:rPr>
              <w:t>详见格式1-5 ）</w:t>
            </w:r>
          </w:p>
        </w:tc>
      </w:tr>
      <w:tr w14:paraId="11E7EDD2">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453" w:type="dxa"/>
            <w:gridSpan w:val="3"/>
            <w:tcBorders>
              <w:top w:val="single" w:color="000000" w:sz="4" w:space="0"/>
              <w:left w:val="single" w:color="000000" w:sz="4" w:space="0"/>
              <w:bottom w:val="single" w:color="000000" w:sz="4" w:space="0"/>
              <w:right w:val="single" w:color="000000" w:sz="4" w:space="0"/>
            </w:tcBorders>
            <w:noWrap w:val="0"/>
            <w:vAlign w:val="center"/>
          </w:tcPr>
          <w:p w14:paraId="2529F095">
            <w:pPr>
              <w:pageBreakBefore w:val="0"/>
              <w:widowControl w:val="0"/>
              <w:numPr>
                <w:ilvl w:val="0"/>
                <w:numId w:val="0"/>
              </w:numPr>
              <w:kinsoku/>
              <w:wordWrap/>
              <w:overflowPunct/>
              <w:topLinePunct w:val="0"/>
              <w:autoSpaceDE/>
              <w:autoSpaceDN/>
              <w:bidi w:val="0"/>
              <w:adjustRightInd/>
              <w:snapToGrid/>
              <w:spacing w:before="0" w:line="360" w:lineRule="auto"/>
              <w:textAlignment w:val="auto"/>
              <w:rPr>
                <w:rFonts w:hint="default" w:ascii="宋体" w:hAnsi="宋体" w:eastAsia="宋体" w:cs="Times New Roman"/>
                <w:b w:val="0"/>
                <w:bCs w:val="0"/>
                <w:color w:val="auto"/>
                <w:sz w:val="22"/>
                <w:szCs w:val="22"/>
                <w:u w:val="none"/>
                <w:lang w:val="en-US" w:eastAsia="zh-CN"/>
              </w:rPr>
            </w:pPr>
            <w:r>
              <w:rPr>
                <w:rFonts w:hint="eastAsia" w:ascii="宋体" w:hAnsi="宋体" w:eastAsia="宋体" w:cs="Times New Roman"/>
                <w:b w:val="0"/>
                <w:bCs w:val="0"/>
                <w:color w:val="auto"/>
                <w:sz w:val="22"/>
                <w:szCs w:val="22"/>
                <w:u w:val="none"/>
                <w:lang w:val="en-US" w:eastAsia="zh-CN"/>
              </w:rPr>
              <w:t>2.</w:t>
            </w:r>
            <w:r>
              <w:rPr>
                <w:rFonts w:hint="eastAsia" w:ascii="宋体" w:hAnsi="宋体" w:eastAsia="宋体" w:cs="宋体"/>
                <w:b/>
                <w:bCs/>
                <w:color w:val="auto"/>
                <w:spacing w:val="0"/>
                <w:kern w:val="2"/>
                <w:sz w:val="22"/>
                <w:szCs w:val="22"/>
                <w:lang w:val="en-US" w:eastAsia="zh-CN" w:bidi="ar-SA"/>
              </w:rPr>
              <w:t>落实政府采购政策需满足的资格要求：</w:t>
            </w:r>
            <w:r>
              <w:rPr>
                <w:rFonts w:hint="eastAsia" w:ascii="宋体" w:hAnsi="宋体" w:cs="宋体"/>
                <w:b/>
                <w:bCs/>
                <w:color w:val="auto"/>
                <w:spacing w:val="0"/>
                <w:kern w:val="2"/>
                <w:sz w:val="22"/>
                <w:szCs w:val="22"/>
                <w:lang w:val="en-US" w:eastAsia="zh-CN" w:bidi="ar-SA"/>
              </w:rPr>
              <w:t>无</w:t>
            </w:r>
          </w:p>
        </w:tc>
      </w:tr>
      <w:tr w14:paraId="1084B817">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453" w:type="dxa"/>
            <w:gridSpan w:val="3"/>
            <w:tcBorders>
              <w:top w:val="single" w:color="000000" w:sz="4" w:space="0"/>
              <w:left w:val="single" w:color="000000" w:sz="4" w:space="0"/>
              <w:bottom w:val="single" w:color="000000" w:sz="4" w:space="0"/>
              <w:right w:val="single" w:color="000000" w:sz="4" w:space="0"/>
            </w:tcBorders>
            <w:noWrap w:val="0"/>
            <w:vAlign w:val="center"/>
          </w:tcPr>
          <w:p w14:paraId="20119B9E">
            <w:pPr>
              <w:spacing w:line="460" w:lineRule="exac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3.</w:t>
            </w:r>
            <w:r>
              <w:rPr>
                <w:rFonts w:hint="eastAsia" w:ascii="宋体" w:hAnsi="宋体" w:eastAsia="宋体" w:cs="宋体"/>
                <w:b/>
                <w:bCs/>
                <w:color w:val="auto"/>
                <w:sz w:val="22"/>
                <w:szCs w:val="22"/>
              </w:rPr>
              <w:t>项目特定资格要求</w:t>
            </w:r>
            <w:r>
              <w:rPr>
                <w:rFonts w:hint="eastAsia" w:ascii="宋体" w:hAnsi="宋体" w:cs="宋体"/>
                <w:b/>
                <w:bCs/>
                <w:color w:val="auto"/>
                <w:sz w:val="22"/>
                <w:szCs w:val="22"/>
                <w:lang w:eastAsia="zh-CN"/>
              </w:rPr>
              <w:t>：</w:t>
            </w:r>
            <w:r>
              <w:rPr>
                <w:rFonts w:hint="eastAsia" w:ascii="宋体" w:hAnsi="宋体" w:cs="宋体"/>
                <w:b/>
                <w:bCs/>
                <w:color w:val="auto"/>
                <w:sz w:val="22"/>
                <w:szCs w:val="22"/>
                <w:lang w:val="en-US" w:eastAsia="zh-CN"/>
              </w:rPr>
              <w:t>无</w:t>
            </w:r>
          </w:p>
        </w:tc>
      </w:tr>
      <w:tr w14:paraId="6F945726">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453" w:type="dxa"/>
            <w:gridSpan w:val="3"/>
            <w:tcBorders>
              <w:top w:val="single" w:color="000000" w:sz="4" w:space="0"/>
              <w:left w:val="single" w:color="000000" w:sz="4" w:space="0"/>
              <w:bottom w:val="single" w:color="000000" w:sz="4" w:space="0"/>
              <w:right w:val="single" w:color="000000" w:sz="4" w:space="0"/>
            </w:tcBorders>
            <w:noWrap w:val="0"/>
            <w:vAlign w:val="center"/>
          </w:tcPr>
          <w:p w14:paraId="4A5BEB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2"/>
                <w:szCs w:val="22"/>
                <w:lang w:val="en-US" w:eastAsia="zh-CN"/>
              </w:rPr>
            </w:pPr>
            <w:r>
              <w:rPr>
                <w:rFonts w:hint="eastAsia" w:ascii="宋体" w:hAnsi="宋体" w:cs="宋体"/>
                <w:color w:val="auto"/>
                <w:sz w:val="22"/>
                <w:szCs w:val="22"/>
                <w:lang w:val="en-US" w:eastAsia="zh-CN"/>
              </w:rPr>
              <w:t>4.</w:t>
            </w:r>
            <w:r>
              <w:rPr>
                <w:rFonts w:hint="eastAsia" w:ascii="宋体" w:hAnsi="宋体" w:eastAsia="宋体"/>
                <w:b w:val="0"/>
                <w:bCs w:val="0"/>
                <w:color w:val="auto"/>
                <w:sz w:val="22"/>
                <w:szCs w:val="22"/>
                <w:lang w:val="en-US" w:eastAsia="zh-CN"/>
              </w:rPr>
              <w:t>联</w:t>
            </w:r>
            <w:r>
              <w:rPr>
                <w:rFonts w:hint="eastAsia" w:ascii="宋体" w:hAnsi="宋体" w:eastAsia="宋体" w:cs="Times New Roman"/>
                <w:b w:val="0"/>
                <w:bCs w:val="0"/>
                <w:color w:val="auto"/>
                <w:sz w:val="22"/>
                <w:szCs w:val="22"/>
                <w:lang w:val="en-US" w:eastAsia="zh-CN"/>
              </w:rPr>
              <w:t>合体投标</w:t>
            </w:r>
            <w:r>
              <w:rPr>
                <w:rFonts w:hint="eastAsia" w:ascii="宋体" w:hAnsi="宋体" w:eastAsia="宋体"/>
                <w:b w:val="0"/>
                <w:bCs w:val="0"/>
                <w:color w:val="auto"/>
                <w:sz w:val="22"/>
                <w:szCs w:val="22"/>
                <w:lang w:val="en-US" w:eastAsia="zh-CN"/>
              </w:rPr>
              <w:t>要</w:t>
            </w:r>
            <w:r>
              <w:rPr>
                <w:rFonts w:hint="eastAsia" w:ascii="宋体" w:hAnsi="宋体" w:eastAsia="宋体" w:cs="Times New Roman"/>
                <w:b w:val="0"/>
                <w:bCs w:val="0"/>
                <w:color w:val="auto"/>
                <w:sz w:val="22"/>
                <w:szCs w:val="22"/>
                <w:lang w:val="en-US" w:eastAsia="zh-CN"/>
              </w:rPr>
              <w:t>求：</w:t>
            </w:r>
            <w:r>
              <w:rPr>
                <w:rFonts w:hint="eastAsia" w:ascii="宋体" w:hAnsi="宋体" w:eastAsia="宋体"/>
                <w:b w:val="0"/>
                <w:bCs w:val="0"/>
                <w:color w:val="auto"/>
                <w:sz w:val="22"/>
                <w:szCs w:val="22"/>
                <w:lang w:val="en-US" w:eastAsia="zh-CN"/>
              </w:rPr>
              <w:t>本项目不接受联合体投标</w:t>
            </w:r>
            <w:r>
              <w:rPr>
                <w:rFonts w:hint="eastAsia" w:ascii="宋体" w:hAnsi="宋体"/>
                <w:b w:val="0"/>
                <w:bCs w:val="0"/>
                <w:color w:val="auto"/>
                <w:sz w:val="22"/>
                <w:szCs w:val="22"/>
                <w:lang w:val="en-US" w:eastAsia="zh-CN"/>
              </w:rPr>
              <w:t>。</w:t>
            </w:r>
            <w:r>
              <w:rPr>
                <w:rFonts w:hint="eastAsia" w:ascii="宋体" w:hAnsi="宋体" w:eastAsia="宋体" w:cs="宋体"/>
                <w:b w:val="0"/>
                <w:bCs w:val="0"/>
                <w:color w:val="auto"/>
                <w:spacing w:val="0"/>
                <w:kern w:val="2"/>
                <w:sz w:val="22"/>
                <w:szCs w:val="22"/>
                <w:lang w:val="en-US" w:eastAsia="zh-CN" w:bidi="ar-SA"/>
              </w:rPr>
              <w:t>（投标人提供</w:t>
            </w:r>
            <w:r>
              <w:rPr>
                <w:rFonts w:hint="eastAsia" w:ascii="宋体" w:hAnsi="宋体" w:cs="宋体"/>
                <w:b w:val="0"/>
                <w:bCs w:val="0"/>
                <w:color w:val="auto"/>
                <w:spacing w:val="0"/>
                <w:kern w:val="2"/>
                <w:sz w:val="22"/>
                <w:szCs w:val="22"/>
                <w:lang w:val="en-US" w:eastAsia="zh-CN" w:bidi="ar-SA"/>
              </w:rPr>
              <w:t>书面</w:t>
            </w:r>
            <w:r>
              <w:rPr>
                <w:rFonts w:hint="eastAsia" w:ascii="宋体" w:hAnsi="宋体" w:eastAsia="宋体" w:cs="宋体"/>
                <w:b w:val="0"/>
                <w:bCs w:val="0"/>
                <w:color w:val="auto"/>
                <w:spacing w:val="0"/>
                <w:kern w:val="2"/>
                <w:sz w:val="22"/>
                <w:szCs w:val="22"/>
                <w:lang w:val="en-US" w:eastAsia="zh-CN" w:bidi="ar-SA"/>
              </w:rPr>
              <w:t>声明书）</w:t>
            </w:r>
            <w:r>
              <w:rPr>
                <w:rFonts w:hint="eastAsia" w:asciiTheme="minorEastAsia" w:hAnsiTheme="minorEastAsia" w:eastAsiaTheme="minorEastAsia" w:cstheme="minorEastAsia"/>
                <w:color w:val="auto"/>
                <w:sz w:val="22"/>
                <w:szCs w:val="22"/>
                <w:lang w:val="en-US" w:eastAsia="zh-CN"/>
              </w:rPr>
              <w:t>（详见格式1-5）</w:t>
            </w:r>
          </w:p>
        </w:tc>
      </w:tr>
    </w:tbl>
    <w:p w14:paraId="5B8C0C9D">
      <w:pPr>
        <w:rPr>
          <w:rFonts w:hint="eastAsia" w:ascii="宋体" w:eastAsia="宋体"/>
          <w:color w:val="auto"/>
          <w:sz w:val="23"/>
          <w:szCs w:val="23"/>
        </w:rPr>
      </w:pPr>
    </w:p>
    <w:p w14:paraId="6940F7E4">
      <w:pPr>
        <w:pStyle w:val="3"/>
        <w:pageBreakBefore w:val="0"/>
        <w:widowControl w:val="0"/>
        <w:numPr>
          <w:ilvl w:val="0"/>
          <w:numId w:val="0"/>
        </w:numPr>
        <w:kinsoku/>
        <w:wordWrap/>
        <w:overflowPunct/>
        <w:topLinePunct w:val="0"/>
        <w:bidi w:val="0"/>
        <w:snapToGrid/>
        <w:spacing w:before="0" w:after="0" w:line="360" w:lineRule="auto"/>
        <w:ind w:firstLine="442" w:firstLineChars="200"/>
        <w:jc w:val="both"/>
        <w:textAlignment w:val="auto"/>
        <w:rPr>
          <w:rFonts w:ascii="宋体" w:hAnsi="宋体" w:eastAsia="宋体"/>
          <w:color w:val="auto"/>
          <w:sz w:val="22"/>
          <w:szCs w:val="22"/>
        </w:rPr>
      </w:pPr>
      <w:bookmarkStart w:id="489" w:name="_Toc29517_WPSOffice_Level2"/>
      <w:bookmarkStart w:id="490" w:name="_Toc8308"/>
      <w:bookmarkStart w:id="491" w:name="_Toc21473"/>
      <w:bookmarkStart w:id="492" w:name="_Toc27330"/>
      <w:r>
        <w:rPr>
          <w:rFonts w:hint="eastAsia" w:ascii="宋体" w:hAnsi="宋体" w:eastAsia="宋体"/>
          <w:color w:val="auto"/>
          <w:sz w:val="22"/>
          <w:szCs w:val="22"/>
        </w:rPr>
        <w:t>1.资格审查</w:t>
      </w:r>
      <w:bookmarkEnd w:id="489"/>
      <w:bookmarkEnd w:id="490"/>
      <w:bookmarkEnd w:id="491"/>
      <w:bookmarkEnd w:id="492"/>
    </w:p>
    <w:p w14:paraId="6E8C55CC">
      <w:pPr>
        <w:pageBreakBefore w:val="0"/>
        <w:widowControl w:val="0"/>
        <w:kinsoku/>
        <w:wordWrap/>
        <w:overflowPunct/>
        <w:topLinePunct w:val="0"/>
        <w:bidi w:val="0"/>
        <w:snapToGrid/>
        <w:spacing w:line="360" w:lineRule="auto"/>
        <w:ind w:firstLine="440" w:firstLineChars="200"/>
        <w:textAlignment w:val="auto"/>
        <w:rPr>
          <w:rFonts w:ascii="宋体" w:hAnsi="宋体"/>
          <w:color w:val="auto"/>
          <w:sz w:val="22"/>
          <w:szCs w:val="22"/>
        </w:rPr>
      </w:pPr>
      <w:r>
        <w:rPr>
          <w:rFonts w:ascii="宋体" w:hAnsi="宋体"/>
          <w:color w:val="auto"/>
          <w:sz w:val="22"/>
          <w:szCs w:val="22"/>
        </w:rPr>
        <w:t>公开招标采购项目开标结束后，采购人</w:t>
      </w:r>
      <w:r>
        <w:rPr>
          <w:rFonts w:hint="eastAsia" w:ascii="宋体" w:hAnsi="宋体"/>
          <w:color w:val="auto"/>
          <w:sz w:val="22"/>
          <w:szCs w:val="22"/>
          <w:lang w:val="en-US" w:eastAsia="zh-CN"/>
        </w:rPr>
        <w:t>和</w:t>
      </w:r>
      <w:r>
        <w:rPr>
          <w:rFonts w:ascii="宋体" w:hAnsi="宋体"/>
          <w:color w:val="auto"/>
          <w:sz w:val="22"/>
          <w:szCs w:val="22"/>
        </w:rPr>
        <w:t>采购代理机构依法对投标人的资格进行审查。</w:t>
      </w:r>
    </w:p>
    <w:p w14:paraId="1E46EF0F">
      <w:pPr>
        <w:pStyle w:val="3"/>
        <w:pageBreakBefore w:val="0"/>
        <w:widowControl w:val="0"/>
        <w:numPr>
          <w:ilvl w:val="0"/>
          <w:numId w:val="0"/>
        </w:numPr>
        <w:kinsoku/>
        <w:wordWrap/>
        <w:overflowPunct/>
        <w:topLinePunct w:val="0"/>
        <w:bidi w:val="0"/>
        <w:snapToGrid/>
        <w:spacing w:before="0" w:after="0" w:line="360" w:lineRule="auto"/>
        <w:ind w:firstLine="442" w:firstLineChars="200"/>
        <w:jc w:val="both"/>
        <w:textAlignment w:val="auto"/>
        <w:rPr>
          <w:rFonts w:hint="eastAsia" w:ascii="宋体" w:hAnsi="宋体" w:eastAsia="宋体"/>
          <w:color w:val="auto"/>
          <w:sz w:val="22"/>
          <w:szCs w:val="22"/>
        </w:rPr>
      </w:pPr>
      <w:bookmarkStart w:id="493" w:name="_Toc768_WPSOffice_Level2"/>
      <w:bookmarkStart w:id="494" w:name="_Toc22816"/>
      <w:bookmarkStart w:id="495" w:name="_Toc18243"/>
      <w:bookmarkStart w:id="496" w:name="_Toc17617"/>
      <w:r>
        <w:rPr>
          <w:rFonts w:hint="eastAsia" w:ascii="宋体" w:hAnsi="宋体" w:eastAsia="宋体"/>
          <w:color w:val="auto"/>
          <w:sz w:val="22"/>
          <w:szCs w:val="22"/>
        </w:rPr>
        <w:t>2.资格审查标准</w:t>
      </w:r>
      <w:bookmarkEnd w:id="493"/>
      <w:bookmarkEnd w:id="494"/>
      <w:bookmarkEnd w:id="495"/>
      <w:bookmarkEnd w:id="496"/>
    </w:p>
    <w:p w14:paraId="71B68C58">
      <w:pPr>
        <w:pageBreakBefore w:val="0"/>
        <w:widowControl w:val="0"/>
        <w:kinsoku/>
        <w:wordWrap/>
        <w:overflowPunct/>
        <w:topLinePunct w:val="0"/>
        <w:bidi w:val="0"/>
        <w:snapToGrid/>
        <w:spacing w:line="360" w:lineRule="auto"/>
        <w:ind w:firstLine="440" w:firstLineChars="200"/>
        <w:jc w:val="left"/>
        <w:textAlignment w:val="auto"/>
        <w:outlineLvl w:val="1"/>
        <w:rPr>
          <w:rFonts w:ascii="宋体" w:hAnsi="宋体"/>
          <w:color w:val="auto"/>
          <w:sz w:val="22"/>
          <w:szCs w:val="22"/>
        </w:rPr>
      </w:pPr>
      <w:bookmarkStart w:id="497" w:name="_Toc10670"/>
      <w:bookmarkStart w:id="498" w:name="_Toc11428"/>
      <w:bookmarkStart w:id="499" w:name="_Toc215"/>
      <w:bookmarkStart w:id="500" w:name="_Toc1573"/>
      <w:r>
        <w:rPr>
          <w:rFonts w:hint="eastAsia" w:ascii="宋体" w:hAnsi="宋体"/>
          <w:color w:val="auto"/>
          <w:sz w:val="22"/>
          <w:szCs w:val="22"/>
        </w:rPr>
        <w:t>资格审查标准：</w:t>
      </w:r>
      <w:r>
        <w:rPr>
          <w:rFonts w:ascii="宋体" w:hAnsi="宋体"/>
          <w:color w:val="auto"/>
          <w:sz w:val="22"/>
          <w:szCs w:val="22"/>
        </w:rPr>
        <w:t>依据法律法规和招标文件的规定，对投标文件中的</w:t>
      </w:r>
      <w:r>
        <w:rPr>
          <w:rFonts w:hint="eastAsia" w:ascii="宋体" w:hAnsi="宋体"/>
          <w:color w:val="auto"/>
          <w:sz w:val="22"/>
          <w:szCs w:val="22"/>
        </w:rPr>
        <w:t>资格条件以及</w:t>
      </w:r>
      <w:r>
        <w:rPr>
          <w:rFonts w:ascii="宋体" w:hAnsi="宋体"/>
          <w:color w:val="auto"/>
          <w:sz w:val="22"/>
          <w:szCs w:val="22"/>
        </w:rPr>
        <w:t>证明</w:t>
      </w:r>
      <w:r>
        <w:rPr>
          <w:rFonts w:hint="eastAsia" w:ascii="宋体" w:hAnsi="宋体"/>
          <w:color w:val="auto"/>
          <w:sz w:val="22"/>
          <w:szCs w:val="22"/>
        </w:rPr>
        <w:t>文件</w:t>
      </w:r>
      <w:r>
        <w:rPr>
          <w:rFonts w:ascii="宋体" w:hAnsi="宋体"/>
          <w:color w:val="auto"/>
          <w:sz w:val="22"/>
          <w:szCs w:val="22"/>
        </w:rPr>
        <w:t>等进行审查，以确定</w:t>
      </w:r>
      <w:r>
        <w:rPr>
          <w:rFonts w:hint="eastAsia" w:ascii="宋体" w:hAnsi="宋体"/>
          <w:color w:val="auto"/>
          <w:sz w:val="22"/>
          <w:szCs w:val="22"/>
        </w:rPr>
        <w:t>投标人</w:t>
      </w:r>
      <w:r>
        <w:rPr>
          <w:rFonts w:ascii="宋体" w:hAnsi="宋体"/>
          <w:color w:val="auto"/>
          <w:sz w:val="22"/>
          <w:szCs w:val="22"/>
        </w:rPr>
        <w:t>是否具备投标资格</w:t>
      </w:r>
      <w:r>
        <w:rPr>
          <w:rFonts w:hint="eastAsia" w:ascii="宋体" w:hAnsi="宋体"/>
          <w:color w:val="auto"/>
          <w:sz w:val="22"/>
          <w:szCs w:val="22"/>
        </w:rPr>
        <w:t>；见资格审查前附表。</w:t>
      </w:r>
      <w:bookmarkEnd w:id="497"/>
      <w:bookmarkEnd w:id="498"/>
      <w:bookmarkEnd w:id="499"/>
      <w:bookmarkEnd w:id="500"/>
    </w:p>
    <w:p w14:paraId="735E8A5B">
      <w:pPr>
        <w:pStyle w:val="3"/>
        <w:pageBreakBefore w:val="0"/>
        <w:widowControl w:val="0"/>
        <w:numPr>
          <w:ilvl w:val="0"/>
          <w:numId w:val="0"/>
        </w:numPr>
        <w:kinsoku/>
        <w:wordWrap/>
        <w:overflowPunct/>
        <w:topLinePunct w:val="0"/>
        <w:bidi w:val="0"/>
        <w:snapToGrid/>
        <w:spacing w:before="0" w:after="0" w:line="360" w:lineRule="auto"/>
        <w:ind w:firstLine="442" w:firstLineChars="200"/>
        <w:jc w:val="both"/>
        <w:textAlignment w:val="auto"/>
        <w:outlineLvl w:val="1"/>
        <w:rPr>
          <w:rFonts w:hint="eastAsia" w:ascii="宋体" w:hAnsi="宋体" w:eastAsia="宋体"/>
          <w:color w:val="auto"/>
          <w:sz w:val="22"/>
          <w:szCs w:val="22"/>
        </w:rPr>
      </w:pPr>
      <w:bookmarkStart w:id="501" w:name="_Toc3713"/>
      <w:bookmarkStart w:id="502" w:name="_Toc17396"/>
      <w:bookmarkStart w:id="503" w:name="_Toc16881"/>
      <w:bookmarkStart w:id="504" w:name="_Toc18581_WPSOffice_Level2"/>
      <w:r>
        <w:rPr>
          <w:rFonts w:hint="eastAsia" w:ascii="宋体" w:hAnsi="宋体" w:eastAsia="宋体"/>
          <w:color w:val="auto"/>
          <w:sz w:val="22"/>
          <w:szCs w:val="22"/>
        </w:rPr>
        <w:t>3.资格审查程序</w:t>
      </w:r>
      <w:bookmarkEnd w:id="501"/>
      <w:bookmarkEnd w:id="502"/>
      <w:bookmarkEnd w:id="503"/>
      <w:bookmarkEnd w:id="504"/>
    </w:p>
    <w:p w14:paraId="60288BAA">
      <w:pPr>
        <w:pStyle w:val="17"/>
        <w:pageBreakBefore w:val="0"/>
        <w:widowControl w:val="0"/>
        <w:tabs>
          <w:tab w:val="left" w:pos="2472"/>
        </w:tabs>
        <w:kinsoku/>
        <w:wordWrap/>
        <w:overflowPunct/>
        <w:topLinePunct w:val="0"/>
        <w:bidi w:val="0"/>
        <w:snapToGrid/>
        <w:spacing w:line="360" w:lineRule="auto"/>
        <w:ind w:firstLine="440" w:firstLineChars="200"/>
        <w:textAlignment w:val="auto"/>
        <w:rPr>
          <w:rFonts w:hAnsi="宋体"/>
          <w:color w:val="auto"/>
          <w:sz w:val="22"/>
          <w:szCs w:val="22"/>
        </w:rPr>
      </w:pPr>
      <w:r>
        <w:rPr>
          <w:rFonts w:hint="eastAsia" w:hAnsi="宋体"/>
          <w:color w:val="auto"/>
          <w:sz w:val="22"/>
          <w:szCs w:val="22"/>
        </w:rPr>
        <w:t>采购人或采购代理机构依据本章第2项规定的标准对投标文件进行资格审查。有一项不符合审查标准的，投标无效。</w:t>
      </w:r>
    </w:p>
    <w:p w14:paraId="6915E372">
      <w:pPr>
        <w:pStyle w:val="17"/>
        <w:pageBreakBefore w:val="0"/>
        <w:widowControl w:val="0"/>
        <w:tabs>
          <w:tab w:val="left" w:pos="2472"/>
        </w:tabs>
        <w:kinsoku/>
        <w:wordWrap/>
        <w:overflowPunct/>
        <w:topLinePunct w:val="0"/>
        <w:bidi w:val="0"/>
        <w:snapToGrid/>
        <w:spacing w:line="360" w:lineRule="auto"/>
        <w:ind w:firstLine="442" w:firstLineChars="200"/>
        <w:textAlignment w:val="auto"/>
        <w:rPr>
          <w:rFonts w:hAnsi="宋体"/>
          <w:b/>
          <w:color w:val="auto"/>
          <w:sz w:val="22"/>
          <w:szCs w:val="22"/>
          <w:u w:val="single"/>
        </w:rPr>
      </w:pPr>
      <w:r>
        <w:rPr>
          <w:rFonts w:hint="eastAsia" w:hAnsi="宋体"/>
          <w:b/>
          <w:color w:val="auto"/>
          <w:sz w:val="22"/>
          <w:szCs w:val="22"/>
          <w:u w:val="single"/>
        </w:rPr>
        <w:t>注：</w:t>
      </w:r>
      <w:r>
        <w:rPr>
          <w:rFonts w:hint="eastAsia" w:hAnsi="宋体"/>
          <w:b/>
          <w:color w:val="auto"/>
          <w:sz w:val="22"/>
          <w:szCs w:val="22"/>
          <w:u w:val="single"/>
          <w:lang w:val="en-US" w:eastAsia="zh-CN"/>
        </w:rPr>
        <w:t>通过资格审查的</w:t>
      </w:r>
      <w:r>
        <w:rPr>
          <w:rFonts w:hint="eastAsia" w:hAnsi="宋体"/>
          <w:b/>
          <w:color w:val="auto"/>
          <w:sz w:val="22"/>
          <w:szCs w:val="22"/>
          <w:u w:val="single"/>
        </w:rPr>
        <w:t>合格投标人不足3家的，不再进入评标程序，作废标处理。</w:t>
      </w:r>
    </w:p>
    <w:p w14:paraId="1E121AA8">
      <w:pPr>
        <w:rPr>
          <w:rFonts w:hint="eastAsia" w:eastAsia="宋体"/>
          <w:color w:val="auto"/>
          <w:sz w:val="22"/>
          <w:szCs w:val="22"/>
          <w:lang w:eastAsia="zh-CN"/>
        </w:rPr>
      </w:pPr>
      <w:r>
        <w:rPr>
          <w:rFonts w:hint="eastAsia" w:eastAsia="宋体"/>
          <w:color w:val="auto"/>
          <w:sz w:val="22"/>
          <w:szCs w:val="22"/>
          <w:lang w:eastAsia="zh-CN"/>
        </w:rPr>
        <w:br w:type="page"/>
      </w:r>
    </w:p>
    <w:p w14:paraId="36106EA9">
      <w:pPr>
        <w:jc w:val="center"/>
        <w:rPr>
          <w:rFonts w:hint="eastAsia" w:ascii="方正小标宋_GBK" w:hAnsi="方正小标宋_GBK" w:eastAsia="方正小标宋_GBK" w:cs="方正小标宋_GBK"/>
          <w:b w:val="0"/>
          <w:bCs/>
          <w:color w:val="auto"/>
          <w:spacing w:val="20"/>
          <w:kern w:val="44"/>
          <w:sz w:val="32"/>
          <w:szCs w:val="32"/>
          <w:lang w:val="en-US" w:eastAsia="zh-CN" w:bidi="ar-SA"/>
        </w:rPr>
      </w:pPr>
      <w:bookmarkStart w:id="505" w:name="_Toc27133"/>
      <w:bookmarkStart w:id="506" w:name="_Toc15497"/>
      <w:bookmarkStart w:id="507" w:name="_Toc503861980"/>
      <w:bookmarkStart w:id="508" w:name="_Toc20884"/>
      <w:bookmarkStart w:id="509" w:name="_Toc391301905"/>
      <w:bookmarkStart w:id="510" w:name="_Toc6226"/>
      <w:bookmarkStart w:id="511" w:name="_Toc396313204"/>
      <w:bookmarkStart w:id="512" w:name="_Toc4477"/>
      <w:bookmarkStart w:id="513" w:name="_Toc28313"/>
      <w:bookmarkStart w:id="514" w:name="_Toc2462"/>
      <w:bookmarkStart w:id="515" w:name="_Toc364392661"/>
      <w:bookmarkStart w:id="516" w:name="_Toc17148"/>
      <w:bookmarkStart w:id="517" w:name="_Toc23161_WPSOffice_Level2"/>
      <w:bookmarkStart w:id="518" w:name="_Toc27856"/>
      <w:bookmarkStart w:id="519" w:name="_Toc30992"/>
      <w:r>
        <w:rPr>
          <w:rFonts w:hint="eastAsia" w:ascii="方正小标宋_GBK" w:hAnsi="方正小标宋_GBK" w:eastAsia="方正小标宋_GBK" w:cs="方正小标宋_GBK"/>
          <w:b w:val="0"/>
          <w:bCs/>
          <w:color w:val="auto"/>
          <w:spacing w:val="20"/>
          <w:kern w:val="44"/>
          <w:sz w:val="32"/>
          <w:szCs w:val="32"/>
          <w:lang w:val="en-US" w:eastAsia="zh-CN" w:bidi="ar-SA"/>
        </w:rPr>
        <w:t>第七章 评标办法</w:t>
      </w:r>
      <w:bookmarkEnd w:id="505"/>
    </w:p>
    <w:p w14:paraId="36EB4A68">
      <w:pPr>
        <w:pStyle w:val="3"/>
        <w:pageBreakBefore w:val="0"/>
        <w:widowControl w:val="0"/>
        <w:numPr>
          <w:ilvl w:val="0"/>
          <w:numId w:val="0"/>
        </w:numPr>
        <w:kinsoku/>
        <w:wordWrap/>
        <w:overflowPunct/>
        <w:topLinePunct w:val="0"/>
        <w:bidi w:val="0"/>
        <w:snapToGrid/>
        <w:spacing w:before="0" w:beforeAutospacing="0" w:after="0" w:afterAutospacing="0" w:line="360" w:lineRule="auto"/>
        <w:ind w:firstLine="442" w:firstLineChars="200"/>
        <w:jc w:val="both"/>
        <w:textAlignment w:val="auto"/>
        <w:rPr>
          <w:rFonts w:hint="eastAsia" w:ascii="宋体" w:hAnsi="宋体" w:eastAsia="宋体"/>
          <w:color w:val="auto"/>
          <w:sz w:val="22"/>
          <w:szCs w:val="22"/>
        </w:rPr>
      </w:pPr>
      <w:bookmarkStart w:id="520" w:name="_Toc31021"/>
      <w:bookmarkStart w:id="521" w:name="_Toc27381"/>
      <w:r>
        <w:rPr>
          <w:rFonts w:hint="eastAsia" w:ascii="宋体" w:hAnsi="宋体" w:eastAsia="宋体"/>
          <w:color w:val="auto"/>
          <w:sz w:val="22"/>
          <w:szCs w:val="22"/>
          <w:lang w:val="en-US" w:eastAsia="zh-CN"/>
        </w:rPr>
        <w:t>1.</w:t>
      </w:r>
      <w:r>
        <w:rPr>
          <w:rFonts w:hint="eastAsia" w:ascii="宋体" w:hAnsi="宋体" w:eastAsia="宋体"/>
          <w:color w:val="auto"/>
          <w:sz w:val="22"/>
          <w:szCs w:val="22"/>
        </w:rPr>
        <w:t>总则</w:t>
      </w:r>
      <w:bookmarkEnd w:id="520"/>
      <w:bookmarkEnd w:id="521"/>
    </w:p>
    <w:p w14:paraId="7A3EBA6A">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val="en-US" w:eastAsia="zh-CN"/>
        </w:rPr>
        <w:t>1.1</w:t>
      </w:r>
      <w:r>
        <w:rPr>
          <w:rFonts w:hint="eastAsia" w:asciiTheme="minorEastAsia" w:hAnsiTheme="minorEastAsia" w:eastAsiaTheme="minorEastAsia" w:cstheme="minorEastAsia"/>
          <w:color w:val="auto"/>
          <w:sz w:val="22"/>
          <w:szCs w:val="22"/>
        </w:rPr>
        <w:t>根据《中华人民共和国政府采购法》《中华人民共和国政府采购法实施条例》《政府采购货物和服务招标投标管理办法》等法律制度规定，结合采购项目特点制定本评标办法。</w:t>
      </w:r>
    </w:p>
    <w:p w14:paraId="44F1217B">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val="en-US" w:eastAsia="zh-CN"/>
        </w:rPr>
        <w:t>1.2</w:t>
      </w:r>
      <w:r>
        <w:rPr>
          <w:rFonts w:hint="eastAsia" w:asciiTheme="minorEastAsia" w:hAnsiTheme="minorEastAsia" w:eastAsiaTheme="minorEastAsia" w:cstheme="minorEastAsia"/>
          <w:color w:val="auto"/>
          <w:sz w:val="22"/>
          <w:szCs w:val="22"/>
        </w:rPr>
        <w:t>评标工作由代理机构负责组织，具体评标事务由依法组建的评标委员会负责。评标委员会由采购人代表和评审专家组成。</w:t>
      </w:r>
    </w:p>
    <w:p w14:paraId="5A9878EE">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val="en-US" w:eastAsia="zh-CN"/>
        </w:rPr>
        <w:t>1.3</w:t>
      </w:r>
      <w:r>
        <w:rPr>
          <w:rFonts w:hint="eastAsia" w:asciiTheme="minorEastAsia" w:hAnsiTheme="minorEastAsia" w:eastAsiaTheme="minorEastAsia" w:cstheme="minorEastAsia"/>
          <w:color w:val="auto"/>
          <w:sz w:val="22"/>
          <w:szCs w:val="22"/>
        </w:rPr>
        <w:t>评标工作应遵循客观、公正、审慎的原则，根据招标文件规定的评标程序、评标方法和评标标准进行独立评标。</w:t>
      </w:r>
    </w:p>
    <w:p w14:paraId="0F0DCA92">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val="en-US" w:eastAsia="zh-CN"/>
        </w:rPr>
        <w:t>1.4</w:t>
      </w:r>
      <w:r>
        <w:rPr>
          <w:rFonts w:hint="eastAsia" w:asciiTheme="minorEastAsia" w:hAnsiTheme="minorEastAsia" w:eastAsiaTheme="minorEastAsia" w:cstheme="minorEastAsia"/>
          <w:color w:val="auto"/>
          <w:sz w:val="22"/>
          <w:szCs w:val="22"/>
        </w:rPr>
        <w:t>本项目采取电子评标，通过</w:t>
      </w:r>
      <w:r>
        <w:rPr>
          <w:rFonts w:hint="eastAsia" w:asciiTheme="minorEastAsia" w:hAnsiTheme="minorEastAsia" w:cstheme="minorEastAsia"/>
          <w:color w:val="auto"/>
          <w:sz w:val="22"/>
          <w:szCs w:val="22"/>
          <w:lang w:val="en-US" w:eastAsia="zh-CN"/>
        </w:rPr>
        <w:t>电子</w:t>
      </w:r>
      <w:r>
        <w:rPr>
          <w:rFonts w:hint="eastAsia" w:asciiTheme="minorEastAsia" w:hAnsiTheme="minorEastAsia" w:eastAsiaTheme="minorEastAsia" w:cstheme="minorEastAsia"/>
          <w:color w:val="auto"/>
          <w:sz w:val="22"/>
          <w:szCs w:val="22"/>
        </w:rPr>
        <w:t>交易系统完成评标工作。评标委员会成员、采购人、代理机构和投标人应当按照本招标文件规定和交易系统操作要求开展或者参加评标活动。</w:t>
      </w:r>
    </w:p>
    <w:p w14:paraId="343233C6">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val="en-US" w:eastAsia="zh-CN"/>
        </w:rPr>
        <w:t>1.5</w:t>
      </w:r>
      <w:r>
        <w:rPr>
          <w:rFonts w:hint="eastAsia" w:asciiTheme="minorEastAsia" w:hAnsiTheme="minorEastAsia" w:eastAsiaTheme="minorEastAsia" w:cstheme="minorEastAsia"/>
          <w:color w:val="auto"/>
          <w:sz w:val="22"/>
          <w:szCs w:val="22"/>
        </w:rPr>
        <w:t>评标过程应当独立、保密，任何单位和个人不得非法干预评标活动。代理机构、采购人及其工作人员、采购人监督人员违法干预评标活动的，将依法追究其责任。</w:t>
      </w:r>
    </w:p>
    <w:p w14:paraId="623D3772">
      <w:pPr>
        <w:pStyle w:val="3"/>
        <w:pageBreakBefore w:val="0"/>
        <w:widowControl w:val="0"/>
        <w:numPr>
          <w:ilvl w:val="0"/>
          <w:numId w:val="0"/>
        </w:numPr>
        <w:kinsoku/>
        <w:wordWrap/>
        <w:overflowPunct/>
        <w:topLinePunct w:val="0"/>
        <w:bidi w:val="0"/>
        <w:snapToGrid/>
        <w:spacing w:before="0" w:beforeAutospacing="0" w:after="0" w:afterAutospacing="0" w:line="360" w:lineRule="auto"/>
        <w:ind w:firstLine="442" w:firstLineChars="200"/>
        <w:jc w:val="both"/>
        <w:textAlignment w:val="auto"/>
        <w:rPr>
          <w:rFonts w:hint="eastAsia" w:ascii="宋体" w:hAnsi="宋体" w:eastAsia="宋体"/>
          <w:color w:val="auto"/>
          <w:sz w:val="22"/>
          <w:szCs w:val="22"/>
          <w:lang w:val="en-US" w:eastAsia="zh-CN"/>
        </w:rPr>
      </w:pPr>
      <w:bookmarkStart w:id="522" w:name="_Toc2881"/>
      <w:bookmarkStart w:id="523" w:name="_Toc14849"/>
      <w:r>
        <w:rPr>
          <w:rFonts w:hint="eastAsia" w:ascii="宋体" w:hAnsi="宋体" w:eastAsia="宋体"/>
          <w:color w:val="auto"/>
          <w:sz w:val="22"/>
          <w:szCs w:val="22"/>
          <w:lang w:val="en-US" w:eastAsia="zh-CN"/>
        </w:rPr>
        <w:t>2.评标委员会</w:t>
      </w:r>
      <w:bookmarkEnd w:id="522"/>
      <w:bookmarkEnd w:id="523"/>
    </w:p>
    <w:p w14:paraId="417D3EFA">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val="en-US" w:eastAsia="zh-CN"/>
        </w:rPr>
        <w:t>2.1</w:t>
      </w:r>
      <w:r>
        <w:rPr>
          <w:rFonts w:hint="eastAsia" w:asciiTheme="minorEastAsia" w:hAnsiTheme="minorEastAsia" w:eastAsiaTheme="minorEastAsia" w:cstheme="minorEastAsia"/>
          <w:b/>
          <w:bCs/>
          <w:color w:val="auto"/>
          <w:sz w:val="22"/>
          <w:szCs w:val="22"/>
        </w:rPr>
        <w:t>本项目评标委员会成员人数应当为5人以上单数，其中评审专家不得少于成员总数的三分之二</w:t>
      </w:r>
      <w:r>
        <w:rPr>
          <w:rFonts w:hint="eastAsia" w:asciiTheme="minorEastAsia" w:hAnsiTheme="minorEastAsia" w:cstheme="minorEastAsia"/>
          <w:b/>
          <w:bCs/>
          <w:color w:val="auto"/>
          <w:sz w:val="22"/>
          <w:szCs w:val="22"/>
          <w:lang w:eastAsia="zh-CN"/>
        </w:rPr>
        <w:t>，</w:t>
      </w:r>
      <w:r>
        <w:rPr>
          <w:rFonts w:hint="eastAsia" w:asciiTheme="minorEastAsia" w:hAnsiTheme="minorEastAsia" w:eastAsiaTheme="minorEastAsia" w:cstheme="minorEastAsia"/>
          <w:color w:val="auto"/>
          <w:sz w:val="22"/>
          <w:szCs w:val="22"/>
        </w:rPr>
        <w:t>财政部有特殊规定的，按照财政部有关规定执行。评审专家由代理机构采取随机方式在</w:t>
      </w:r>
      <w:r>
        <w:rPr>
          <w:rFonts w:hint="eastAsia" w:asciiTheme="minorEastAsia" w:hAnsiTheme="minorEastAsia" w:cstheme="minorEastAsia"/>
          <w:color w:val="auto"/>
          <w:sz w:val="22"/>
          <w:szCs w:val="22"/>
          <w:lang w:val="en-US" w:eastAsia="zh-CN"/>
        </w:rPr>
        <w:t>云南省政府采购</w:t>
      </w:r>
      <w:r>
        <w:rPr>
          <w:rFonts w:hint="eastAsia" w:asciiTheme="minorEastAsia" w:hAnsiTheme="minorEastAsia" w:eastAsiaTheme="minorEastAsia" w:cstheme="minorEastAsia"/>
          <w:color w:val="auto"/>
          <w:sz w:val="22"/>
          <w:szCs w:val="22"/>
        </w:rPr>
        <w:t>评审专家库系统（以下简称“专家库系统”）抽取。</w:t>
      </w:r>
    </w:p>
    <w:p w14:paraId="30FD80D7">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val="en-US" w:eastAsia="zh-CN"/>
        </w:rPr>
        <w:t>2.2</w:t>
      </w:r>
      <w:r>
        <w:rPr>
          <w:rFonts w:hint="eastAsia" w:asciiTheme="minorEastAsia" w:hAnsiTheme="minorEastAsia" w:eastAsiaTheme="minorEastAsia" w:cstheme="minorEastAsia"/>
          <w:color w:val="auto"/>
          <w:sz w:val="22"/>
          <w:szCs w:val="22"/>
        </w:rPr>
        <w:t>评标委员会成员应当满足并适应电子化采购评审的工作需要，登录交易系统进入项目评审功能模块确认身份、签到、推荐评标委员会组长。</w:t>
      </w:r>
    </w:p>
    <w:p w14:paraId="73F9C3CE">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val="en-US" w:eastAsia="zh-CN"/>
        </w:rPr>
        <w:t>2.3</w:t>
      </w:r>
      <w:r>
        <w:rPr>
          <w:rFonts w:hint="eastAsia" w:asciiTheme="minorEastAsia" w:hAnsiTheme="minorEastAsia" w:eastAsiaTheme="minorEastAsia" w:cstheme="minorEastAsia"/>
          <w:color w:val="auto"/>
          <w:sz w:val="22"/>
          <w:szCs w:val="22"/>
        </w:rPr>
        <w:t>评标委员会成员获取解密后的投标文件，开展评标活动。出现评审专家请假、回避等情况时，采购人或者代理机构按规定申请补充抽取评审专家。无法及时补充抽取的，采购人或者代理机构应当封存投标人投标文件，按规定重新组建评标委员会，解封投标文件后，开展评标活动。</w:t>
      </w:r>
    </w:p>
    <w:p w14:paraId="2C12109C">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outlineLvl w:val="2"/>
        <w:rPr>
          <w:rFonts w:hint="eastAsia" w:asciiTheme="minorEastAsia" w:hAnsiTheme="minorEastAsia" w:eastAsiaTheme="minorEastAsia" w:cstheme="minorEastAsia"/>
          <w:color w:val="auto"/>
          <w:sz w:val="22"/>
          <w:szCs w:val="22"/>
        </w:rPr>
      </w:pPr>
      <w:bookmarkStart w:id="524" w:name="_Toc2931"/>
      <w:bookmarkStart w:id="525" w:name="_Toc8146"/>
      <w:r>
        <w:rPr>
          <w:rFonts w:hint="eastAsia" w:asciiTheme="minorEastAsia" w:hAnsiTheme="minorEastAsia" w:cstheme="minorEastAsia"/>
          <w:color w:val="auto"/>
          <w:sz w:val="22"/>
          <w:szCs w:val="22"/>
          <w:lang w:val="en-US" w:eastAsia="zh-CN"/>
        </w:rPr>
        <w:t>2.4</w:t>
      </w:r>
      <w:r>
        <w:rPr>
          <w:rFonts w:hint="eastAsia" w:asciiTheme="minorEastAsia" w:hAnsiTheme="minorEastAsia" w:eastAsiaTheme="minorEastAsia" w:cstheme="minorEastAsia"/>
          <w:color w:val="auto"/>
          <w:sz w:val="22"/>
          <w:szCs w:val="22"/>
        </w:rPr>
        <w:t>评标委员会应当履行下列职责：</w:t>
      </w:r>
      <w:bookmarkEnd w:id="524"/>
      <w:bookmarkEnd w:id="525"/>
    </w:p>
    <w:p w14:paraId="7D270E1F">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1</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熟悉和理解招标文件；</w:t>
      </w:r>
    </w:p>
    <w:p w14:paraId="6071F764">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2</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审查、评价投标文件是否符合招标文件的商务、技术等实质性要求；</w:t>
      </w:r>
    </w:p>
    <w:p w14:paraId="199A99E8">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3</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对投标文件进行比较和评价；</w:t>
      </w:r>
    </w:p>
    <w:p w14:paraId="610E3ABF">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4</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根据需要要求采购人、代理机构对招标文件作出解释；根据需要要求投标人对投标文件有关事项作出澄清、说明或者补正；</w:t>
      </w:r>
    </w:p>
    <w:p w14:paraId="6D2652DD">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5</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确定中标候选人名单；</w:t>
      </w:r>
    </w:p>
    <w:p w14:paraId="3449AF00">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6</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起草评标报告并进行签署；</w:t>
      </w:r>
    </w:p>
    <w:p w14:paraId="1FB8D2A5">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7</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向采购人、代理机构或者有关部门报告评标中发现的违法行为；</w:t>
      </w:r>
    </w:p>
    <w:p w14:paraId="2DBF22D9">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8</w:t>
      </w:r>
      <w:r>
        <w:rPr>
          <w:rFonts w:hint="eastAsia" w:asciiTheme="minorEastAsia" w:hAnsiTheme="minorEastAsia" w:cstheme="minorEastAsia"/>
          <w:color w:val="auto"/>
          <w:sz w:val="22"/>
          <w:szCs w:val="22"/>
          <w:lang w:eastAsia="zh-CN"/>
        </w:rPr>
        <w:t>）法律法规</w:t>
      </w:r>
      <w:r>
        <w:rPr>
          <w:rFonts w:hint="eastAsia" w:asciiTheme="minorEastAsia" w:hAnsiTheme="minorEastAsia" w:eastAsiaTheme="minorEastAsia" w:cstheme="minorEastAsia"/>
          <w:color w:val="auto"/>
          <w:sz w:val="22"/>
          <w:szCs w:val="22"/>
        </w:rPr>
        <w:t>和规章规定的其他职责。</w:t>
      </w:r>
    </w:p>
    <w:p w14:paraId="65BBBD70">
      <w:pPr>
        <w:pStyle w:val="3"/>
        <w:pageBreakBefore w:val="0"/>
        <w:widowControl w:val="0"/>
        <w:numPr>
          <w:ilvl w:val="0"/>
          <w:numId w:val="0"/>
        </w:numPr>
        <w:kinsoku/>
        <w:wordWrap/>
        <w:overflowPunct/>
        <w:topLinePunct w:val="0"/>
        <w:bidi w:val="0"/>
        <w:snapToGrid/>
        <w:spacing w:before="0" w:beforeAutospacing="0" w:after="0" w:afterAutospacing="0" w:line="360" w:lineRule="auto"/>
        <w:ind w:firstLine="442" w:firstLineChars="200"/>
        <w:jc w:val="both"/>
        <w:textAlignment w:val="auto"/>
        <w:rPr>
          <w:rFonts w:hint="eastAsia" w:ascii="宋体" w:hAnsi="宋体" w:eastAsia="宋体"/>
          <w:color w:val="auto"/>
          <w:sz w:val="22"/>
          <w:szCs w:val="22"/>
          <w:lang w:val="en-US" w:eastAsia="zh-CN"/>
        </w:rPr>
      </w:pPr>
      <w:bookmarkStart w:id="526" w:name="_Toc18312"/>
      <w:bookmarkStart w:id="527" w:name="_Toc8218"/>
      <w:r>
        <w:rPr>
          <w:rFonts w:hint="eastAsia" w:ascii="宋体" w:hAnsi="宋体" w:eastAsia="宋体"/>
          <w:color w:val="auto"/>
          <w:sz w:val="22"/>
          <w:szCs w:val="22"/>
          <w:lang w:val="en-US" w:eastAsia="zh-CN"/>
        </w:rPr>
        <w:t>3.评标程序</w:t>
      </w:r>
      <w:bookmarkEnd w:id="526"/>
      <w:bookmarkEnd w:id="527"/>
    </w:p>
    <w:p w14:paraId="726093EC">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2" w:firstLineChars="200"/>
        <w:jc w:val="left"/>
        <w:textAlignment w:val="auto"/>
        <w:outlineLvl w:val="2"/>
        <w:rPr>
          <w:rFonts w:hint="eastAsia" w:asciiTheme="minorEastAsia" w:hAnsiTheme="minorEastAsia" w:eastAsiaTheme="minorEastAsia" w:cstheme="minorEastAsia"/>
          <w:color w:val="auto"/>
          <w:sz w:val="22"/>
          <w:szCs w:val="22"/>
        </w:rPr>
      </w:pPr>
      <w:bookmarkStart w:id="528" w:name="_Toc32122"/>
      <w:r>
        <w:rPr>
          <w:rFonts w:hint="eastAsia" w:asciiTheme="minorEastAsia" w:hAnsiTheme="minorEastAsia" w:cstheme="minorEastAsia"/>
          <w:b/>
          <w:color w:val="auto"/>
          <w:sz w:val="22"/>
          <w:szCs w:val="22"/>
          <w:lang w:val="en-US" w:eastAsia="zh-CN"/>
        </w:rPr>
        <w:t>3.1</w:t>
      </w:r>
      <w:r>
        <w:rPr>
          <w:rFonts w:hint="eastAsia" w:asciiTheme="minorEastAsia" w:hAnsiTheme="minorEastAsia" w:eastAsiaTheme="minorEastAsia" w:cstheme="minorEastAsia"/>
          <w:b/>
          <w:color w:val="auto"/>
          <w:sz w:val="22"/>
          <w:szCs w:val="22"/>
        </w:rPr>
        <w:t>熟悉和理解招标文件</w:t>
      </w:r>
      <w:bookmarkEnd w:id="528"/>
    </w:p>
    <w:p w14:paraId="55C6F85C">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评标委员会正式评审前，应当对</w:t>
      </w:r>
      <w:r>
        <w:rPr>
          <w:rFonts w:hint="eastAsia" w:asciiTheme="minorEastAsia" w:hAnsiTheme="minorEastAsia" w:cstheme="minorEastAsia"/>
          <w:color w:val="auto"/>
          <w:sz w:val="22"/>
          <w:szCs w:val="22"/>
          <w:lang w:val="en-US" w:eastAsia="zh-CN"/>
        </w:rPr>
        <w:t>招标</w:t>
      </w:r>
      <w:r>
        <w:rPr>
          <w:rFonts w:hint="eastAsia" w:asciiTheme="minorEastAsia" w:hAnsiTheme="minorEastAsia" w:eastAsiaTheme="minorEastAsia" w:cstheme="minorEastAsia"/>
          <w:color w:val="auto"/>
          <w:sz w:val="22"/>
          <w:szCs w:val="22"/>
        </w:rPr>
        <w:t>文件进行熟悉和理解，内容主要包括</w:t>
      </w:r>
      <w:r>
        <w:rPr>
          <w:rFonts w:hint="eastAsia" w:asciiTheme="minorEastAsia" w:hAnsiTheme="minorEastAsia" w:cstheme="minorEastAsia"/>
          <w:color w:val="auto"/>
          <w:sz w:val="22"/>
          <w:szCs w:val="22"/>
          <w:lang w:val="en-US" w:eastAsia="zh-CN"/>
        </w:rPr>
        <w:t>招标</w:t>
      </w:r>
      <w:r>
        <w:rPr>
          <w:rFonts w:hint="eastAsia" w:asciiTheme="minorEastAsia" w:hAnsiTheme="minorEastAsia" w:eastAsiaTheme="minorEastAsia" w:cstheme="minorEastAsia"/>
          <w:color w:val="auto"/>
          <w:sz w:val="22"/>
          <w:szCs w:val="22"/>
        </w:rPr>
        <w:t>文件中</w:t>
      </w:r>
      <w:r>
        <w:rPr>
          <w:rFonts w:hint="eastAsia" w:asciiTheme="minorEastAsia" w:hAnsiTheme="minorEastAsia" w:cstheme="minorEastAsia"/>
          <w:color w:val="auto"/>
          <w:sz w:val="22"/>
          <w:szCs w:val="22"/>
          <w:lang w:val="en-US" w:eastAsia="zh-CN"/>
        </w:rPr>
        <w:t>投标人</w:t>
      </w:r>
      <w:r>
        <w:rPr>
          <w:rFonts w:hint="eastAsia" w:asciiTheme="minorEastAsia" w:hAnsiTheme="minorEastAsia" w:eastAsiaTheme="minorEastAsia" w:cstheme="minorEastAsia"/>
          <w:color w:val="auto"/>
          <w:sz w:val="22"/>
          <w:szCs w:val="22"/>
        </w:rPr>
        <w:t>资格条件要求、采购项目技术、服务和商务要求、</w:t>
      </w:r>
      <w:r>
        <w:rPr>
          <w:rFonts w:hint="eastAsia" w:asciiTheme="minorEastAsia" w:hAnsiTheme="minorEastAsia" w:cstheme="minorEastAsia"/>
          <w:color w:val="auto"/>
          <w:sz w:val="22"/>
          <w:szCs w:val="22"/>
          <w:lang w:val="en-US" w:eastAsia="zh-CN"/>
        </w:rPr>
        <w:t>评标</w:t>
      </w:r>
      <w:r>
        <w:rPr>
          <w:rFonts w:hint="eastAsia" w:asciiTheme="minorEastAsia" w:hAnsiTheme="minorEastAsia" w:eastAsiaTheme="minorEastAsia" w:cstheme="minorEastAsia"/>
          <w:color w:val="auto"/>
          <w:sz w:val="22"/>
          <w:szCs w:val="22"/>
        </w:rPr>
        <w:t>办法和标准、政府采购政策要求以及政府采购合同主要条款等。</w:t>
      </w:r>
    </w:p>
    <w:p w14:paraId="386348A6">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2" w:firstLineChars="200"/>
        <w:jc w:val="left"/>
        <w:textAlignment w:val="auto"/>
        <w:outlineLvl w:val="2"/>
        <w:rPr>
          <w:rFonts w:hint="eastAsia" w:asciiTheme="minorEastAsia" w:hAnsiTheme="minorEastAsia" w:eastAsiaTheme="minorEastAsia" w:cstheme="minorEastAsia"/>
          <w:color w:val="auto"/>
          <w:sz w:val="22"/>
          <w:szCs w:val="22"/>
        </w:rPr>
      </w:pPr>
      <w:bookmarkStart w:id="529" w:name="_Toc31874"/>
      <w:r>
        <w:rPr>
          <w:rFonts w:hint="eastAsia" w:asciiTheme="minorEastAsia" w:hAnsiTheme="minorEastAsia" w:cstheme="minorEastAsia"/>
          <w:b/>
          <w:color w:val="auto"/>
          <w:sz w:val="22"/>
          <w:szCs w:val="22"/>
          <w:lang w:val="en-US" w:eastAsia="zh-CN"/>
        </w:rPr>
        <w:t>3.2</w:t>
      </w:r>
      <w:r>
        <w:rPr>
          <w:rFonts w:hint="eastAsia" w:asciiTheme="minorEastAsia" w:hAnsiTheme="minorEastAsia" w:eastAsiaTheme="minorEastAsia" w:cstheme="minorEastAsia"/>
          <w:b/>
          <w:color w:val="auto"/>
          <w:sz w:val="22"/>
          <w:szCs w:val="22"/>
        </w:rPr>
        <w:t>符合性审查</w:t>
      </w:r>
      <w:bookmarkEnd w:id="529"/>
    </w:p>
    <w:p w14:paraId="7D04F26F">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评标委员会依据本招标文件的符合性审查要求，对符合资格要求投标人的投标文件进行符合性审查。</w:t>
      </w:r>
    </w:p>
    <w:p w14:paraId="0CAD09C8">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在符合性审查过程中，如果出现评标委员会成员意见不一致的情况，按照少数服从多数的原则确定，但不得违反政府采购基本原则和招标文件规定。</w:t>
      </w:r>
    </w:p>
    <w:p w14:paraId="7947CBB7">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宋体" w:hAnsi="宋体" w:cs="宋体"/>
          <w:b/>
          <w:bCs/>
          <w:color w:val="auto"/>
          <w:kern w:val="2"/>
          <w:sz w:val="22"/>
          <w:szCs w:val="22"/>
          <w:lang w:val="en-US" w:eastAsia="zh-CN" w:bidi="ar-SA"/>
        </w:rPr>
      </w:pPr>
      <w:r>
        <w:rPr>
          <w:rFonts w:hint="eastAsia" w:asciiTheme="minorEastAsia" w:hAnsiTheme="minorEastAsia" w:eastAsiaTheme="minorEastAsia" w:cstheme="minorEastAsia"/>
          <w:color w:val="auto"/>
          <w:sz w:val="22"/>
          <w:szCs w:val="22"/>
        </w:rPr>
        <w:t>符合性审查标准见下表：</w:t>
      </w:r>
      <w:bookmarkEnd w:id="506"/>
      <w:bookmarkEnd w:id="507"/>
      <w:bookmarkEnd w:id="508"/>
      <w:bookmarkEnd w:id="509"/>
      <w:bookmarkEnd w:id="510"/>
      <w:bookmarkEnd w:id="511"/>
      <w:bookmarkEnd w:id="512"/>
      <w:bookmarkEnd w:id="513"/>
      <w:bookmarkEnd w:id="514"/>
      <w:bookmarkEnd w:id="515"/>
    </w:p>
    <w:p w14:paraId="3592013C">
      <w:pPr>
        <w:pageBreakBefore w:val="0"/>
        <w:kinsoku/>
        <w:wordWrap/>
        <w:overflowPunct/>
        <w:topLinePunct w:val="0"/>
        <w:bidi w:val="0"/>
        <w:snapToGrid/>
        <w:spacing w:beforeAutospacing="0" w:afterAutospacing="0" w:line="360" w:lineRule="auto"/>
        <w:jc w:val="center"/>
        <w:textAlignment w:val="auto"/>
        <w:rPr>
          <w:rFonts w:hint="eastAsia" w:ascii="宋体" w:hAnsi="宋体" w:eastAsia="宋体" w:cs="宋体"/>
          <w:b w:val="0"/>
          <w:bCs w:val="0"/>
          <w:color w:val="auto"/>
          <w:kern w:val="2"/>
          <w:sz w:val="22"/>
          <w:szCs w:val="22"/>
          <w:lang w:val="en-US" w:eastAsia="zh-CN" w:bidi="ar-SA"/>
        </w:rPr>
      </w:pPr>
      <w:bookmarkStart w:id="530" w:name="_Toc2672_WPSOffice_Level2"/>
      <w:r>
        <w:rPr>
          <w:rFonts w:hint="eastAsia" w:ascii="宋体" w:hAnsi="宋体" w:cs="宋体"/>
          <w:b/>
          <w:bCs/>
          <w:color w:val="auto"/>
          <w:kern w:val="2"/>
          <w:sz w:val="22"/>
          <w:szCs w:val="22"/>
          <w:lang w:val="en-US" w:eastAsia="zh-CN" w:bidi="ar-SA"/>
        </w:rPr>
        <w:t>符合性审查</w:t>
      </w:r>
      <w:r>
        <w:rPr>
          <w:rFonts w:hint="eastAsia" w:ascii="宋体" w:hAnsi="宋体" w:eastAsia="宋体" w:cs="宋体"/>
          <w:b/>
          <w:bCs/>
          <w:color w:val="auto"/>
          <w:kern w:val="2"/>
          <w:sz w:val="22"/>
          <w:szCs w:val="22"/>
          <w:lang w:val="en-US" w:eastAsia="zh-CN" w:bidi="ar-SA"/>
        </w:rPr>
        <w:t>评审标准</w:t>
      </w:r>
      <w:r>
        <w:rPr>
          <w:rFonts w:hint="eastAsia" w:ascii="宋体" w:hAnsi="宋体" w:cs="宋体"/>
          <w:b/>
          <w:bCs/>
          <w:color w:val="auto"/>
          <w:kern w:val="2"/>
          <w:sz w:val="22"/>
          <w:szCs w:val="22"/>
          <w:lang w:val="en-US" w:eastAsia="zh-CN" w:bidi="ar-SA"/>
        </w:rPr>
        <w:t>表</w:t>
      </w:r>
      <w:bookmarkEnd w:id="530"/>
    </w:p>
    <w:tbl>
      <w:tblPr>
        <w:tblStyle w:val="33"/>
        <w:tblW w:w="992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87"/>
        <w:gridCol w:w="1786"/>
        <w:gridCol w:w="1891"/>
        <w:gridCol w:w="5565"/>
      </w:tblGrid>
      <w:tr w14:paraId="3D2097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72" w:hRule="atLeast"/>
          <w:jc w:val="center"/>
        </w:trPr>
        <w:tc>
          <w:tcPr>
            <w:tcW w:w="687" w:type="dxa"/>
            <w:shd w:val="clear" w:color="auto" w:fill="D49B00"/>
            <w:noWrap w:val="0"/>
            <w:vAlign w:val="center"/>
          </w:tcPr>
          <w:p w14:paraId="7E9BA330">
            <w:pPr>
              <w:pageBreakBefore w:val="0"/>
              <w:kinsoku/>
              <w:wordWrap/>
              <w:overflowPunct/>
              <w:topLinePunct w:val="0"/>
              <w:bidi w:val="0"/>
              <w:snapToGrid/>
              <w:spacing w:beforeAutospacing="0" w:afterAutospacing="0" w:line="360" w:lineRule="auto"/>
              <w:jc w:val="center"/>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序号</w:t>
            </w:r>
          </w:p>
        </w:tc>
        <w:tc>
          <w:tcPr>
            <w:tcW w:w="1786" w:type="dxa"/>
            <w:shd w:val="clear" w:color="auto" w:fill="D49B00"/>
            <w:noWrap w:val="0"/>
            <w:vAlign w:val="center"/>
          </w:tcPr>
          <w:p w14:paraId="5C02A065">
            <w:pPr>
              <w:pageBreakBefore w:val="0"/>
              <w:kinsoku/>
              <w:wordWrap/>
              <w:overflowPunct/>
              <w:topLinePunct w:val="0"/>
              <w:bidi w:val="0"/>
              <w:snapToGrid/>
              <w:spacing w:beforeAutospacing="0" w:afterAutospacing="0" w:line="360" w:lineRule="auto"/>
              <w:jc w:val="center"/>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评审因素</w:t>
            </w:r>
          </w:p>
        </w:tc>
        <w:tc>
          <w:tcPr>
            <w:tcW w:w="7456" w:type="dxa"/>
            <w:gridSpan w:val="2"/>
            <w:shd w:val="clear" w:color="auto" w:fill="D49B00"/>
            <w:noWrap w:val="0"/>
            <w:vAlign w:val="center"/>
          </w:tcPr>
          <w:p w14:paraId="61A1AFA8">
            <w:pPr>
              <w:pageBreakBefore w:val="0"/>
              <w:kinsoku/>
              <w:wordWrap/>
              <w:overflowPunct/>
              <w:topLinePunct w:val="0"/>
              <w:bidi w:val="0"/>
              <w:snapToGrid/>
              <w:spacing w:beforeAutospacing="0" w:afterAutospacing="0" w:line="360" w:lineRule="auto"/>
              <w:jc w:val="center"/>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评审标准</w:t>
            </w:r>
          </w:p>
        </w:tc>
      </w:tr>
      <w:tr w14:paraId="559E85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87" w:type="dxa"/>
            <w:vMerge w:val="restart"/>
            <w:noWrap w:val="0"/>
            <w:vAlign w:val="center"/>
          </w:tcPr>
          <w:p w14:paraId="75162DC7">
            <w:pPr>
              <w:pStyle w:val="14"/>
              <w:pageBreakBefore w:val="0"/>
              <w:kinsoku/>
              <w:wordWrap/>
              <w:overflowPunct/>
              <w:topLinePunct w:val="0"/>
              <w:bidi w:val="0"/>
              <w:snapToGrid/>
              <w:spacing w:beforeAutospacing="0" w:afterAutospacing="0" w:line="360" w:lineRule="auto"/>
              <w:ind w:left="0" w:leftChars="0" w:firstLine="0" w:firstLineChars="0"/>
              <w:textAlignment w:val="auto"/>
              <w:rPr>
                <w:rFonts w:hint="eastAsia" w:asciiTheme="minorEastAsia" w:hAnsiTheme="minorEastAsia" w:eastAsiaTheme="minorEastAsia" w:cstheme="minorEastAsia"/>
                <w:color w:val="auto"/>
                <w:sz w:val="22"/>
                <w:szCs w:val="22"/>
                <w:highlight w:val="none"/>
              </w:rPr>
            </w:pPr>
          </w:p>
        </w:tc>
        <w:tc>
          <w:tcPr>
            <w:tcW w:w="1786" w:type="dxa"/>
            <w:vMerge w:val="restart"/>
            <w:noWrap w:val="0"/>
            <w:vAlign w:val="center"/>
          </w:tcPr>
          <w:p w14:paraId="7DB9984F">
            <w:pPr>
              <w:pageBreakBefore w:val="0"/>
              <w:kinsoku/>
              <w:wordWrap/>
              <w:overflowPunct/>
              <w:topLinePunct w:val="0"/>
              <w:bidi w:val="0"/>
              <w:snapToGrid/>
              <w:spacing w:beforeAutospacing="0" w:afterAutospacing="0" w:line="360" w:lineRule="auto"/>
              <w:jc w:val="center"/>
              <w:textAlignment w:val="auto"/>
              <w:rPr>
                <w:rFonts w:hint="eastAsia" w:asciiTheme="minorEastAsia" w:hAnsiTheme="minorEastAsia" w:eastAsiaTheme="minorEastAsia" w:cstheme="minorEastAsia"/>
                <w:b/>
                <w:color w:val="auto"/>
                <w:sz w:val="22"/>
                <w:szCs w:val="22"/>
                <w:highlight w:val="none"/>
                <w:lang w:val="en-US" w:eastAsia="zh-CN"/>
              </w:rPr>
            </w:pPr>
          </w:p>
        </w:tc>
        <w:tc>
          <w:tcPr>
            <w:tcW w:w="1891" w:type="dxa"/>
            <w:noWrap w:val="0"/>
            <w:vAlign w:val="center"/>
          </w:tcPr>
          <w:p w14:paraId="38DAF261">
            <w:pPr>
              <w:pageBreakBefore w:val="0"/>
              <w:kinsoku/>
              <w:wordWrap/>
              <w:overflowPunct/>
              <w:topLinePunct w:val="0"/>
              <w:bidi w:val="0"/>
              <w:snapToGrid/>
              <w:spacing w:beforeAutospacing="0" w:afterAutospacing="0" w:line="360" w:lineRule="auto"/>
              <w:jc w:val="center"/>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投标函</w:t>
            </w:r>
          </w:p>
        </w:tc>
        <w:tc>
          <w:tcPr>
            <w:tcW w:w="5565" w:type="dxa"/>
            <w:noWrap w:val="0"/>
            <w:vAlign w:val="center"/>
          </w:tcPr>
          <w:p w14:paraId="725A30F1">
            <w:pPr>
              <w:pageBreakBefore w:val="0"/>
              <w:kinsoku/>
              <w:wordWrap/>
              <w:overflowPunct/>
              <w:topLinePunct w:val="0"/>
              <w:bidi w:val="0"/>
              <w:snapToGrid/>
              <w:spacing w:beforeAutospacing="0" w:afterAutospacing="0" w:line="360" w:lineRule="auto"/>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宋体" w:hAnsi="宋体" w:cs="宋体"/>
                <w:color w:val="auto"/>
                <w:sz w:val="22"/>
                <w:szCs w:val="22"/>
              </w:rPr>
              <w:t>有法定代表人签名或盖章，并加盖单位</w:t>
            </w:r>
            <w:r>
              <w:rPr>
                <w:rFonts w:hint="eastAsia" w:ascii="宋体" w:hAnsi="宋体" w:cs="宋体"/>
                <w:color w:val="auto"/>
                <w:sz w:val="22"/>
                <w:szCs w:val="22"/>
                <w:lang w:eastAsia="zh-CN"/>
              </w:rPr>
              <w:t>公章</w:t>
            </w:r>
            <w:r>
              <w:rPr>
                <w:rFonts w:hint="eastAsia" w:ascii="宋体" w:hAnsi="宋体" w:cs="宋体"/>
                <w:color w:val="auto"/>
                <w:sz w:val="22"/>
                <w:szCs w:val="22"/>
              </w:rPr>
              <w:t>；符合招标文件给定格式及内容</w:t>
            </w:r>
          </w:p>
        </w:tc>
      </w:tr>
      <w:tr w14:paraId="6CFD44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06" w:hRule="atLeast"/>
          <w:jc w:val="center"/>
        </w:trPr>
        <w:tc>
          <w:tcPr>
            <w:tcW w:w="687" w:type="dxa"/>
            <w:vMerge w:val="continue"/>
            <w:noWrap w:val="0"/>
            <w:vAlign w:val="center"/>
          </w:tcPr>
          <w:p w14:paraId="4861B16B">
            <w:pPr>
              <w:pStyle w:val="14"/>
              <w:pageBreakBefore w:val="0"/>
              <w:kinsoku/>
              <w:wordWrap/>
              <w:overflowPunct/>
              <w:topLinePunct w:val="0"/>
              <w:bidi w:val="0"/>
              <w:snapToGrid/>
              <w:spacing w:beforeAutospacing="0" w:afterAutospacing="0" w:line="360" w:lineRule="auto"/>
              <w:ind w:left="0" w:leftChars="0" w:firstLine="0" w:firstLineChars="0"/>
              <w:textAlignment w:val="auto"/>
              <w:rPr>
                <w:rFonts w:hint="eastAsia" w:asciiTheme="minorEastAsia" w:hAnsiTheme="minorEastAsia" w:eastAsiaTheme="minorEastAsia" w:cstheme="minorEastAsia"/>
                <w:color w:val="auto"/>
                <w:sz w:val="22"/>
                <w:szCs w:val="22"/>
                <w:highlight w:val="none"/>
              </w:rPr>
            </w:pPr>
          </w:p>
        </w:tc>
        <w:tc>
          <w:tcPr>
            <w:tcW w:w="1786" w:type="dxa"/>
            <w:vMerge w:val="continue"/>
            <w:noWrap w:val="0"/>
            <w:vAlign w:val="center"/>
          </w:tcPr>
          <w:p w14:paraId="278F7D0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auto"/>
                <w:sz w:val="22"/>
                <w:szCs w:val="22"/>
                <w:lang w:val="en-US" w:eastAsia="zh-CN"/>
              </w:rPr>
            </w:pPr>
          </w:p>
        </w:tc>
        <w:tc>
          <w:tcPr>
            <w:tcW w:w="1891" w:type="dxa"/>
            <w:noWrap w:val="0"/>
            <w:vAlign w:val="center"/>
          </w:tcPr>
          <w:p w14:paraId="1C48BBA5">
            <w:pPr>
              <w:pageBreakBefore w:val="0"/>
              <w:kinsoku/>
              <w:wordWrap/>
              <w:overflowPunct/>
              <w:topLinePunct w:val="0"/>
              <w:bidi w:val="0"/>
              <w:snapToGrid/>
              <w:spacing w:beforeAutospacing="0" w:afterAutospacing="0" w:line="360" w:lineRule="auto"/>
              <w:jc w:val="center"/>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rPr>
              <w:t>法定代表人身份证明书</w:t>
            </w:r>
          </w:p>
        </w:tc>
        <w:tc>
          <w:tcPr>
            <w:tcW w:w="5565" w:type="dxa"/>
            <w:noWrap w:val="0"/>
            <w:vAlign w:val="center"/>
          </w:tcPr>
          <w:p w14:paraId="24CB25CF">
            <w:pPr>
              <w:pageBreakBefore w:val="0"/>
              <w:kinsoku/>
              <w:wordWrap/>
              <w:overflowPunct/>
              <w:topLinePunct w:val="0"/>
              <w:bidi w:val="0"/>
              <w:snapToGrid/>
              <w:spacing w:beforeAutospacing="0" w:afterAutospacing="0" w:line="360" w:lineRule="auto"/>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rPr>
              <w:t>符合</w:t>
            </w:r>
            <w:r>
              <w:rPr>
                <w:rFonts w:hint="eastAsia" w:asciiTheme="minorEastAsia" w:hAnsiTheme="minorEastAsia" w:eastAsiaTheme="minorEastAsia" w:cstheme="minorEastAsia"/>
                <w:color w:val="auto"/>
                <w:sz w:val="22"/>
                <w:szCs w:val="22"/>
                <w:lang w:val="en-US" w:eastAsia="zh-CN"/>
              </w:rPr>
              <w:t>招标文件</w:t>
            </w:r>
            <w:r>
              <w:rPr>
                <w:rFonts w:hint="eastAsia" w:asciiTheme="minorEastAsia" w:hAnsiTheme="minorEastAsia" w:eastAsiaTheme="minorEastAsia" w:cstheme="minorEastAsia"/>
                <w:color w:val="auto"/>
                <w:sz w:val="22"/>
                <w:szCs w:val="22"/>
              </w:rPr>
              <w:t>给定格式及内容</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并加盖</w:t>
            </w:r>
            <w:r>
              <w:rPr>
                <w:rFonts w:hint="eastAsia" w:asciiTheme="minorEastAsia" w:hAnsiTheme="minorEastAsia" w:eastAsiaTheme="minorEastAsia" w:cstheme="minorEastAsia"/>
                <w:color w:val="auto"/>
                <w:sz w:val="22"/>
                <w:szCs w:val="22"/>
                <w:lang w:val="en-US" w:eastAsia="zh-CN"/>
              </w:rPr>
              <w:t>公章</w:t>
            </w:r>
          </w:p>
        </w:tc>
      </w:tr>
      <w:tr w14:paraId="396886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01" w:hRule="atLeast"/>
          <w:jc w:val="center"/>
        </w:trPr>
        <w:tc>
          <w:tcPr>
            <w:tcW w:w="687" w:type="dxa"/>
            <w:vMerge w:val="continue"/>
            <w:noWrap w:val="0"/>
            <w:vAlign w:val="center"/>
          </w:tcPr>
          <w:p w14:paraId="180FDA7E">
            <w:pPr>
              <w:pageBreakBefore w:val="0"/>
              <w:kinsoku/>
              <w:wordWrap/>
              <w:overflowPunct/>
              <w:topLinePunct w:val="0"/>
              <w:bidi w:val="0"/>
              <w:snapToGrid/>
              <w:spacing w:beforeAutospacing="0" w:afterAutospacing="0" w:line="360" w:lineRule="auto"/>
              <w:textAlignment w:val="auto"/>
              <w:rPr>
                <w:rFonts w:hint="eastAsia" w:asciiTheme="minorEastAsia" w:hAnsiTheme="minorEastAsia" w:eastAsiaTheme="minorEastAsia" w:cstheme="minorEastAsia"/>
                <w:color w:val="auto"/>
                <w:sz w:val="22"/>
                <w:szCs w:val="22"/>
                <w:highlight w:val="none"/>
              </w:rPr>
            </w:pPr>
          </w:p>
        </w:tc>
        <w:tc>
          <w:tcPr>
            <w:tcW w:w="1786" w:type="dxa"/>
            <w:vMerge w:val="continue"/>
            <w:noWrap w:val="0"/>
            <w:vAlign w:val="center"/>
          </w:tcPr>
          <w:p w14:paraId="108AC230">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auto"/>
                <w:sz w:val="22"/>
                <w:szCs w:val="22"/>
                <w:lang w:val="en-US" w:eastAsia="zh-CN"/>
              </w:rPr>
            </w:pPr>
          </w:p>
        </w:tc>
        <w:tc>
          <w:tcPr>
            <w:tcW w:w="1891" w:type="dxa"/>
            <w:noWrap w:val="0"/>
            <w:vAlign w:val="center"/>
          </w:tcPr>
          <w:p w14:paraId="7DD1721D">
            <w:pPr>
              <w:pageBreakBefore w:val="0"/>
              <w:kinsoku/>
              <w:wordWrap/>
              <w:overflowPunct/>
              <w:topLinePunct w:val="0"/>
              <w:bidi w:val="0"/>
              <w:snapToGrid/>
              <w:spacing w:beforeAutospacing="0" w:afterAutospacing="0" w:line="360" w:lineRule="auto"/>
              <w:jc w:val="center"/>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rPr>
              <w:t>法定代表人授权委托书</w:t>
            </w:r>
          </w:p>
        </w:tc>
        <w:tc>
          <w:tcPr>
            <w:tcW w:w="5565" w:type="dxa"/>
            <w:noWrap w:val="0"/>
            <w:vAlign w:val="center"/>
          </w:tcPr>
          <w:p w14:paraId="48B38516">
            <w:pPr>
              <w:pageBreakBefore w:val="0"/>
              <w:kinsoku/>
              <w:wordWrap/>
              <w:overflowPunct/>
              <w:topLinePunct w:val="0"/>
              <w:bidi w:val="0"/>
              <w:snapToGrid/>
              <w:spacing w:beforeAutospacing="0" w:afterAutospacing="0" w:line="360" w:lineRule="auto"/>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宋体" w:hAnsi="宋体" w:cs="宋体"/>
                <w:color w:val="auto"/>
                <w:sz w:val="22"/>
                <w:szCs w:val="22"/>
              </w:rPr>
              <w:t>有法定代表人签名或盖章，并加盖单位</w:t>
            </w:r>
            <w:r>
              <w:rPr>
                <w:rFonts w:hint="eastAsia" w:ascii="宋体" w:hAnsi="宋体" w:cs="宋体"/>
                <w:color w:val="auto"/>
                <w:sz w:val="22"/>
                <w:szCs w:val="22"/>
                <w:lang w:eastAsia="zh-CN"/>
              </w:rPr>
              <w:t>公章</w:t>
            </w:r>
            <w:r>
              <w:rPr>
                <w:rFonts w:hint="eastAsia" w:ascii="宋体" w:hAnsi="宋体" w:cs="宋体"/>
                <w:color w:val="auto"/>
                <w:sz w:val="22"/>
                <w:szCs w:val="22"/>
              </w:rPr>
              <w:t>；符合招标文件给定格式及内容</w:t>
            </w:r>
          </w:p>
        </w:tc>
      </w:tr>
      <w:tr w14:paraId="7920E0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32" w:hRule="atLeast"/>
          <w:jc w:val="center"/>
        </w:trPr>
        <w:tc>
          <w:tcPr>
            <w:tcW w:w="687" w:type="dxa"/>
            <w:vMerge w:val="continue"/>
            <w:noWrap w:val="0"/>
            <w:vAlign w:val="center"/>
          </w:tcPr>
          <w:p w14:paraId="5FE9085B">
            <w:pPr>
              <w:pageBreakBefore w:val="0"/>
              <w:kinsoku/>
              <w:wordWrap/>
              <w:overflowPunct/>
              <w:topLinePunct w:val="0"/>
              <w:bidi w:val="0"/>
              <w:snapToGrid/>
              <w:spacing w:beforeAutospacing="0" w:afterAutospacing="0" w:line="360" w:lineRule="auto"/>
              <w:textAlignment w:val="auto"/>
              <w:rPr>
                <w:rFonts w:hint="eastAsia" w:asciiTheme="minorEastAsia" w:hAnsiTheme="minorEastAsia" w:eastAsiaTheme="minorEastAsia" w:cstheme="minorEastAsia"/>
                <w:color w:val="auto"/>
                <w:sz w:val="22"/>
                <w:szCs w:val="22"/>
                <w:highlight w:val="none"/>
              </w:rPr>
            </w:pPr>
          </w:p>
        </w:tc>
        <w:tc>
          <w:tcPr>
            <w:tcW w:w="1786" w:type="dxa"/>
            <w:vMerge w:val="continue"/>
            <w:noWrap w:val="0"/>
            <w:vAlign w:val="center"/>
          </w:tcPr>
          <w:p w14:paraId="2C7985B7">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auto"/>
                <w:sz w:val="22"/>
                <w:szCs w:val="22"/>
                <w:lang w:val="en-US" w:eastAsia="zh-CN"/>
              </w:rPr>
            </w:pPr>
          </w:p>
        </w:tc>
        <w:tc>
          <w:tcPr>
            <w:tcW w:w="1891" w:type="dxa"/>
            <w:noWrap w:val="0"/>
            <w:vAlign w:val="center"/>
          </w:tcPr>
          <w:p w14:paraId="550C55A7">
            <w:pPr>
              <w:pageBreakBefore w:val="0"/>
              <w:kinsoku/>
              <w:wordWrap/>
              <w:overflowPunct/>
              <w:topLinePunct w:val="0"/>
              <w:bidi w:val="0"/>
              <w:snapToGrid/>
              <w:spacing w:beforeAutospacing="0" w:afterAutospacing="0" w:line="360" w:lineRule="auto"/>
              <w:jc w:val="center"/>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投标</w:t>
            </w:r>
            <w:r>
              <w:rPr>
                <w:rFonts w:hint="eastAsia" w:asciiTheme="minorEastAsia" w:hAnsiTheme="minorEastAsia" w:eastAsiaTheme="minorEastAsia" w:cstheme="minorEastAsia"/>
                <w:color w:val="auto"/>
                <w:sz w:val="22"/>
                <w:szCs w:val="22"/>
              </w:rPr>
              <w:t>报价</w:t>
            </w:r>
          </w:p>
        </w:tc>
        <w:tc>
          <w:tcPr>
            <w:tcW w:w="5565" w:type="dxa"/>
            <w:noWrap w:val="0"/>
            <w:vAlign w:val="center"/>
          </w:tcPr>
          <w:p w14:paraId="6B304DCD">
            <w:pPr>
              <w:pageBreakBefore w:val="0"/>
              <w:kinsoku/>
              <w:wordWrap/>
              <w:overflowPunct/>
              <w:topLinePunct w:val="0"/>
              <w:bidi w:val="0"/>
              <w:snapToGrid/>
              <w:spacing w:beforeAutospacing="0" w:afterAutospacing="0" w:line="360" w:lineRule="auto"/>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宋体" w:hAnsi="宋体" w:cs="宋体"/>
                <w:color w:val="auto"/>
                <w:sz w:val="22"/>
                <w:szCs w:val="22"/>
              </w:rPr>
              <w:t>完整，只有一个有效报价且未超过招标文件中规定的预算金额或者最高限价</w:t>
            </w:r>
          </w:p>
        </w:tc>
      </w:tr>
      <w:tr w14:paraId="7B9203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83" w:hRule="atLeast"/>
          <w:jc w:val="center"/>
        </w:trPr>
        <w:tc>
          <w:tcPr>
            <w:tcW w:w="687" w:type="dxa"/>
            <w:vMerge w:val="continue"/>
            <w:noWrap w:val="0"/>
            <w:vAlign w:val="center"/>
          </w:tcPr>
          <w:p w14:paraId="5FF48E62">
            <w:pPr>
              <w:pageBreakBefore w:val="0"/>
              <w:kinsoku/>
              <w:wordWrap/>
              <w:overflowPunct/>
              <w:topLinePunct w:val="0"/>
              <w:bidi w:val="0"/>
              <w:snapToGrid/>
              <w:spacing w:beforeAutospacing="0" w:afterAutospacing="0" w:line="360" w:lineRule="auto"/>
              <w:textAlignment w:val="auto"/>
              <w:rPr>
                <w:rFonts w:hint="eastAsia" w:asciiTheme="minorEastAsia" w:hAnsiTheme="minorEastAsia" w:eastAsiaTheme="minorEastAsia" w:cstheme="minorEastAsia"/>
                <w:color w:val="auto"/>
                <w:sz w:val="22"/>
                <w:szCs w:val="22"/>
                <w:highlight w:val="none"/>
              </w:rPr>
            </w:pPr>
          </w:p>
        </w:tc>
        <w:tc>
          <w:tcPr>
            <w:tcW w:w="1786" w:type="dxa"/>
            <w:vMerge w:val="continue"/>
            <w:noWrap w:val="0"/>
            <w:vAlign w:val="center"/>
          </w:tcPr>
          <w:p w14:paraId="1C7B4E25">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auto"/>
                <w:sz w:val="22"/>
                <w:szCs w:val="22"/>
                <w:lang w:val="en-US" w:eastAsia="zh-CN"/>
              </w:rPr>
            </w:pPr>
          </w:p>
        </w:tc>
        <w:tc>
          <w:tcPr>
            <w:tcW w:w="1891" w:type="dxa"/>
            <w:noWrap w:val="0"/>
            <w:vAlign w:val="center"/>
          </w:tcPr>
          <w:p w14:paraId="19F7BB9C">
            <w:pPr>
              <w:pageBreakBefore w:val="0"/>
              <w:kinsoku/>
              <w:wordWrap/>
              <w:overflowPunct/>
              <w:topLinePunct w:val="0"/>
              <w:bidi w:val="0"/>
              <w:snapToGrid/>
              <w:spacing w:beforeAutospacing="0" w:afterAutospacing="0" w:line="360" w:lineRule="auto"/>
              <w:jc w:val="center"/>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投标保证金</w:t>
            </w:r>
          </w:p>
        </w:tc>
        <w:tc>
          <w:tcPr>
            <w:tcW w:w="5565" w:type="dxa"/>
            <w:noWrap w:val="0"/>
            <w:vAlign w:val="center"/>
          </w:tcPr>
          <w:p w14:paraId="1BE28CFB">
            <w:pPr>
              <w:pageBreakBefore w:val="0"/>
              <w:kinsoku/>
              <w:wordWrap/>
              <w:overflowPunct/>
              <w:topLinePunct w:val="0"/>
              <w:bidi w:val="0"/>
              <w:snapToGrid/>
              <w:spacing w:beforeAutospacing="0" w:afterAutospacing="0" w:line="360" w:lineRule="auto"/>
              <w:textAlignment w:val="auto"/>
              <w:rPr>
                <w:rFonts w:hint="eastAsia" w:asciiTheme="minorEastAsia" w:hAnsiTheme="minorEastAsia" w:eastAsiaTheme="minorEastAsia" w:cstheme="minorEastAsia"/>
                <w:color w:val="auto"/>
                <w:sz w:val="22"/>
                <w:szCs w:val="22"/>
              </w:rPr>
            </w:pPr>
            <w:r>
              <w:rPr>
                <w:rFonts w:hint="default" w:asciiTheme="minorEastAsia" w:hAnsiTheme="minorEastAsia" w:eastAsiaTheme="minorEastAsia" w:cstheme="minorEastAsia"/>
                <w:color w:val="auto"/>
                <w:sz w:val="22"/>
                <w:szCs w:val="22"/>
                <w:lang w:val="en-US" w:eastAsia="zh-CN"/>
              </w:rPr>
              <w:t>按招标文件要求提交投标保证金</w:t>
            </w:r>
          </w:p>
        </w:tc>
      </w:tr>
      <w:tr w14:paraId="3075EF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09" w:hRule="atLeast"/>
          <w:jc w:val="center"/>
        </w:trPr>
        <w:tc>
          <w:tcPr>
            <w:tcW w:w="687" w:type="dxa"/>
            <w:vMerge w:val="continue"/>
            <w:noWrap w:val="0"/>
            <w:vAlign w:val="center"/>
          </w:tcPr>
          <w:p w14:paraId="53E727C4">
            <w:pPr>
              <w:pageBreakBefore w:val="0"/>
              <w:kinsoku/>
              <w:wordWrap/>
              <w:overflowPunct/>
              <w:topLinePunct w:val="0"/>
              <w:bidi w:val="0"/>
              <w:snapToGrid/>
              <w:spacing w:beforeAutospacing="0" w:afterAutospacing="0" w:line="360" w:lineRule="auto"/>
              <w:textAlignment w:val="auto"/>
              <w:rPr>
                <w:rFonts w:hint="eastAsia" w:asciiTheme="minorEastAsia" w:hAnsiTheme="minorEastAsia" w:eastAsiaTheme="minorEastAsia" w:cstheme="minorEastAsia"/>
                <w:color w:val="auto"/>
                <w:sz w:val="22"/>
                <w:szCs w:val="22"/>
                <w:highlight w:val="none"/>
              </w:rPr>
            </w:pPr>
          </w:p>
        </w:tc>
        <w:tc>
          <w:tcPr>
            <w:tcW w:w="1786" w:type="dxa"/>
            <w:vMerge w:val="continue"/>
            <w:noWrap w:val="0"/>
            <w:vAlign w:val="center"/>
          </w:tcPr>
          <w:p w14:paraId="2EAA1180">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auto"/>
                <w:sz w:val="22"/>
                <w:szCs w:val="22"/>
                <w:lang w:val="en-US" w:eastAsia="zh-CN"/>
              </w:rPr>
            </w:pPr>
          </w:p>
        </w:tc>
        <w:tc>
          <w:tcPr>
            <w:tcW w:w="1891" w:type="dxa"/>
            <w:noWrap w:val="0"/>
            <w:vAlign w:val="center"/>
          </w:tcPr>
          <w:p w14:paraId="69A3BEE7">
            <w:pPr>
              <w:pageBreakBefore w:val="0"/>
              <w:kinsoku/>
              <w:wordWrap/>
              <w:overflowPunct/>
              <w:topLinePunct w:val="0"/>
              <w:bidi w:val="0"/>
              <w:snapToGrid/>
              <w:spacing w:beforeAutospacing="0" w:afterAutospacing="0" w:line="360" w:lineRule="auto"/>
              <w:jc w:val="center"/>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rPr>
              <w:t>实质性条件</w:t>
            </w:r>
          </w:p>
        </w:tc>
        <w:tc>
          <w:tcPr>
            <w:tcW w:w="5565" w:type="dxa"/>
            <w:noWrap w:val="0"/>
            <w:vAlign w:val="center"/>
          </w:tcPr>
          <w:p w14:paraId="1F3005AC">
            <w:pPr>
              <w:pageBreakBefore w:val="0"/>
              <w:kinsoku/>
              <w:wordWrap/>
              <w:overflowPunct/>
              <w:topLinePunct w:val="0"/>
              <w:bidi w:val="0"/>
              <w:snapToGrid/>
              <w:spacing w:beforeAutospacing="0" w:afterAutospacing="0" w:line="360" w:lineRule="auto"/>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lang w:val="en-US" w:eastAsia="zh-CN"/>
              </w:rPr>
              <w:t>实质性响应</w:t>
            </w:r>
            <w:r>
              <w:rPr>
                <w:rFonts w:hint="eastAsia" w:asciiTheme="minorEastAsia" w:hAnsiTheme="minorEastAsia" w:eastAsiaTheme="minorEastAsia" w:cstheme="minorEastAsia"/>
                <w:color w:val="auto"/>
                <w:sz w:val="22"/>
                <w:szCs w:val="22"/>
                <w:lang w:eastAsia="zh-CN"/>
              </w:rPr>
              <w:t>招标文件</w:t>
            </w:r>
            <w:r>
              <w:rPr>
                <w:rFonts w:hint="eastAsia" w:asciiTheme="minorEastAsia" w:hAnsiTheme="minorEastAsia" w:eastAsiaTheme="minorEastAsia" w:cstheme="minorEastAsia"/>
                <w:color w:val="auto"/>
                <w:sz w:val="22"/>
                <w:szCs w:val="22"/>
              </w:rPr>
              <w:t>中标注</w:t>
            </w:r>
            <w:r>
              <w:rPr>
                <w:rFonts w:hint="eastAsia" w:asciiTheme="minorEastAsia" w:hAnsiTheme="minorEastAsia" w:eastAsiaTheme="minorEastAsia" w:cstheme="minorEastAsia"/>
                <w:bCs/>
                <w:color w:val="auto"/>
                <w:sz w:val="22"/>
                <w:szCs w:val="22"/>
              </w:rPr>
              <w:t>★</w:t>
            </w:r>
            <w:r>
              <w:rPr>
                <w:rFonts w:hint="eastAsia" w:asciiTheme="minorEastAsia" w:hAnsiTheme="minorEastAsia" w:eastAsiaTheme="minorEastAsia" w:cstheme="minorEastAsia"/>
                <w:color w:val="auto"/>
                <w:sz w:val="22"/>
                <w:szCs w:val="22"/>
              </w:rPr>
              <w:t>条款内容</w:t>
            </w:r>
          </w:p>
        </w:tc>
      </w:tr>
      <w:tr w14:paraId="475F67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81" w:hRule="atLeast"/>
          <w:jc w:val="center"/>
        </w:trPr>
        <w:tc>
          <w:tcPr>
            <w:tcW w:w="687" w:type="dxa"/>
            <w:vMerge w:val="continue"/>
            <w:noWrap w:val="0"/>
            <w:vAlign w:val="center"/>
          </w:tcPr>
          <w:p w14:paraId="79587611">
            <w:pPr>
              <w:pageBreakBefore w:val="0"/>
              <w:kinsoku/>
              <w:wordWrap/>
              <w:overflowPunct/>
              <w:topLinePunct w:val="0"/>
              <w:bidi w:val="0"/>
              <w:snapToGrid/>
              <w:spacing w:beforeAutospacing="0" w:afterAutospacing="0" w:line="360" w:lineRule="auto"/>
              <w:textAlignment w:val="auto"/>
              <w:rPr>
                <w:rFonts w:hint="eastAsia" w:asciiTheme="minorEastAsia" w:hAnsiTheme="minorEastAsia" w:eastAsiaTheme="minorEastAsia" w:cstheme="minorEastAsia"/>
                <w:color w:val="auto"/>
                <w:sz w:val="22"/>
                <w:szCs w:val="22"/>
                <w:highlight w:val="none"/>
              </w:rPr>
            </w:pPr>
          </w:p>
        </w:tc>
        <w:tc>
          <w:tcPr>
            <w:tcW w:w="1786" w:type="dxa"/>
            <w:vMerge w:val="continue"/>
            <w:noWrap w:val="0"/>
            <w:vAlign w:val="center"/>
          </w:tcPr>
          <w:p w14:paraId="687AEC65">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auto"/>
                <w:sz w:val="22"/>
                <w:szCs w:val="22"/>
                <w:lang w:val="en-US" w:eastAsia="zh-CN"/>
              </w:rPr>
            </w:pPr>
          </w:p>
        </w:tc>
        <w:tc>
          <w:tcPr>
            <w:tcW w:w="1891" w:type="dxa"/>
            <w:noWrap w:val="0"/>
            <w:vAlign w:val="center"/>
          </w:tcPr>
          <w:p w14:paraId="6AE61B53">
            <w:pPr>
              <w:pageBreakBefore w:val="0"/>
              <w:kinsoku/>
              <w:wordWrap/>
              <w:overflowPunct/>
              <w:topLinePunct w:val="0"/>
              <w:bidi w:val="0"/>
              <w:snapToGrid/>
              <w:spacing w:beforeAutospacing="0" w:afterAutospacing="0" w:line="360" w:lineRule="auto"/>
              <w:jc w:val="center"/>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投标文件</w:t>
            </w:r>
            <w:r>
              <w:rPr>
                <w:rFonts w:hint="eastAsia" w:asciiTheme="minorEastAsia" w:hAnsiTheme="minorEastAsia" w:eastAsiaTheme="minorEastAsia" w:cstheme="minorEastAsia"/>
                <w:color w:val="auto"/>
                <w:sz w:val="22"/>
                <w:szCs w:val="22"/>
              </w:rPr>
              <w:t>无效</w:t>
            </w:r>
          </w:p>
        </w:tc>
        <w:tc>
          <w:tcPr>
            <w:tcW w:w="5565" w:type="dxa"/>
            <w:noWrap w:val="0"/>
            <w:vAlign w:val="center"/>
          </w:tcPr>
          <w:p w14:paraId="534E4173">
            <w:pPr>
              <w:pageBreakBefore w:val="0"/>
              <w:kinsoku/>
              <w:wordWrap/>
              <w:overflowPunct/>
              <w:topLinePunct w:val="0"/>
              <w:bidi w:val="0"/>
              <w:snapToGrid/>
              <w:spacing w:beforeAutospacing="0" w:afterAutospacing="0" w:line="360" w:lineRule="auto"/>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无法律法规和招标文件规定的其他无效情形</w:t>
            </w:r>
          </w:p>
        </w:tc>
      </w:tr>
      <w:bookmarkEnd w:id="516"/>
      <w:bookmarkEnd w:id="517"/>
      <w:bookmarkEnd w:id="518"/>
      <w:bookmarkEnd w:id="519"/>
    </w:tbl>
    <w:p w14:paraId="511DD873">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投标文件满足以上符合性审查要求的，则通过符合性审查；如有任意一项未满足符合性审查要求的，则按无效投标处理，并在评标报告中载明未通过符合性审查的具体原因。</w:t>
      </w:r>
    </w:p>
    <w:p w14:paraId="264F3278">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2" w:firstLineChars="200"/>
        <w:jc w:val="left"/>
        <w:textAlignment w:val="auto"/>
        <w:outlineLvl w:val="2"/>
        <w:rPr>
          <w:rFonts w:hint="eastAsia" w:asciiTheme="minorEastAsia" w:hAnsiTheme="minorEastAsia" w:cstheme="minorEastAsia"/>
          <w:b/>
          <w:color w:val="auto"/>
          <w:sz w:val="22"/>
          <w:szCs w:val="22"/>
          <w:lang w:val="en-US" w:eastAsia="zh-CN"/>
        </w:rPr>
      </w:pPr>
      <w:bookmarkStart w:id="531" w:name="_Toc16002"/>
      <w:r>
        <w:rPr>
          <w:rFonts w:hint="eastAsia" w:asciiTheme="minorEastAsia" w:hAnsiTheme="minorEastAsia" w:cstheme="minorEastAsia"/>
          <w:b/>
          <w:color w:val="auto"/>
          <w:sz w:val="22"/>
          <w:szCs w:val="22"/>
          <w:lang w:val="en-US" w:eastAsia="zh-CN"/>
        </w:rPr>
        <w:t>3.3解释、澄清、说明的有关问题</w:t>
      </w:r>
      <w:bookmarkEnd w:id="531"/>
    </w:p>
    <w:p w14:paraId="386CB19A">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val="en-US" w:eastAsia="zh-CN"/>
        </w:rPr>
        <w:t>3.3.1</w:t>
      </w:r>
      <w:r>
        <w:rPr>
          <w:rFonts w:hint="eastAsia" w:asciiTheme="minorEastAsia" w:hAnsiTheme="minorEastAsia" w:eastAsiaTheme="minorEastAsia" w:cstheme="minorEastAsia"/>
          <w:color w:val="auto"/>
          <w:sz w:val="22"/>
          <w:szCs w:val="22"/>
        </w:rPr>
        <w:t>评标过程中，评标委员会认为招标文件有关事项表述不明确或需要说明的，可以要求采购人或者代理机构书面解释。采购人或者代理机构的解释不得改变招标文件的原义或者影响公平、公正。</w:t>
      </w:r>
    </w:p>
    <w:p w14:paraId="2447AEAC">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val="en-US" w:eastAsia="zh-CN"/>
        </w:rPr>
        <w:t>3.3.2</w:t>
      </w:r>
      <w:r>
        <w:rPr>
          <w:rFonts w:hint="eastAsia" w:asciiTheme="minorEastAsia" w:hAnsiTheme="minorEastAsia" w:eastAsiaTheme="minorEastAsia" w:cstheme="minorEastAsia"/>
          <w:color w:val="auto"/>
          <w:sz w:val="22"/>
          <w:szCs w:val="22"/>
        </w:rPr>
        <w:t>对投标文件中含义不明确、同类问题表述不一致或者有明显文字和计算错误的内容，评标委员会应当要求投标人作出必要的澄清、说明或者补正，并给予投标人必要的反馈时间。投标人应当书面进行澄清、说明或者补正，澄清、说明或者补正不影响投标文件的效力，有效</w:t>
      </w:r>
      <w:r>
        <w:rPr>
          <w:rFonts w:hint="eastAsia" w:asciiTheme="minorEastAsia" w:hAnsiTheme="minorEastAsia" w:cstheme="minorEastAsia"/>
          <w:color w:val="auto"/>
          <w:sz w:val="22"/>
          <w:szCs w:val="22"/>
          <w:lang w:eastAsia="zh-CN"/>
        </w:rPr>
        <w:t>地</w:t>
      </w:r>
      <w:r>
        <w:rPr>
          <w:rFonts w:hint="eastAsia" w:asciiTheme="minorEastAsia" w:hAnsiTheme="minorEastAsia" w:eastAsiaTheme="minorEastAsia" w:cstheme="minorEastAsia"/>
          <w:color w:val="auto"/>
          <w:sz w:val="22"/>
          <w:szCs w:val="22"/>
        </w:rPr>
        <w:t>澄清、说明或者补正材料是投标文件的组成部分。投标人的澄清、说明或者补正不得超出投标文件的范围或者改变投标文件的实质性内容，不得影响投标人公平竞争。</w:t>
      </w:r>
    </w:p>
    <w:p w14:paraId="11F7B6FC">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val="en-US" w:eastAsia="zh-CN"/>
        </w:rPr>
        <w:t>3.3.3</w:t>
      </w:r>
      <w:r>
        <w:rPr>
          <w:rFonts w:hint="eastAsia" w:asciiTheme="minorEastAsia" w:hAnsiTheme="minorEastAsia" w:eastAsiaTheme="minorEastAsia" w:cstheme="minorEastAsia"/>
          <w:color w:val="auto"/>
          <w:sz w:val="22"/>
          <w:szCs w:val="22"/>
        </w:rPr>
        <w:t>投标文件报价出现前后不一致的，除招标文件另有规定外，按照下列规定修正：</w:t>
      </w:r>
    </w:p>
    <w:p w14:paraId="24ABB55F">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1</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投标文件中报价表内容与投标文件中相应内容不一致的，以报价表为准；</w:t>
      </w:r>
    </w:p>
    <w:p w14:paraId="5B3C6A70">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2</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大写金额和小写金额不一致的，以大写金额为准；</w:t>
      </w:r>
    </w:p>
    <w:p w14:paraId="09EEF343">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3</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单价金额小数点或者百分比有明显错位的，以报价表总价为准，并修改单价；</w:t>
      </w:r>
    </w:p>
    <w:p w14:paraId="6B2860A6">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4</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总价金额与按单价汇总金额不一致的，以单价金额计算结果为准。</w:t>
      </w:r>
    </w:p>
    <w:p w14:paraId="5EE82353">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同时出现两种以上不一致的，按照前款规定的顺序修正。修正后的报价由投标人经交易系统加盖电子印章确认提交后产生约束力，投标人不确认的，其投标无效。</w:t>
      </w:r>
    </w:p>
    <w:p w14:paraId="1705498E">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5</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对不同语言文本投标文件的解释发生异议的，以中文文本为准。</w:t>
      </w:r>
    </w:p>
    <w:p w14:paraId="3A0C04F7">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6</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代理机构宣布评标结束前，投标人应通过交易系统随时关注评标消息提示，及时响应评标委员会发出的澄清、说明或补正或者确认要求。投标人未能及时响应的，自行承担不利后果。</w:t>
      </w:r>
    </w:p>
    <w:p w14:paraId="7A146A92">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2" w:firstLineChars="200"/>
        <w:jc w:val="left"/>
        <w:textAlignment w:val="auto"/>
        <w:outlineLvl w:val="2"/>
        <w:rPr>
          <w:rFonts w:hint="eastAsia" w:asciiTheme="minorEastAsia" w:hAnsiTheme="minorEastAsia" w:eastAsiaTheme="minorEastAsia" w:cstheme="minorEastAsia"/>
          <w:b/>
          <w:bCs/>
          <w:color w:val="auto"/>
          <w:sz w:val="22"/>
          <w:szCs w:val="22"/>
        </w:rPr>
      </w:pPr>
      <w:bookmarkStart w:id="532" w:name="_Toc5668"/>
      <w:r>
        <w:rPr>
          <w:rFonts w:hint="eastAsia" w:asciiTheme="minorEastAsia" w:hAnsiTheme="minorEastAsia" w:cstheme="minorEastAsia"/>
          <w:b/>
          <w:bCs/>
          <w:color w:val="auto"/>
          <w:sz w:val="22"/>
          <w:szCs w:val="22"/>
          <w:lang w:val="en-US" w:eastAsia="zh-CN"/>
        </w:rPr>
        <w:t>3.4</w:t>
      </w:r>
      <w:r>
        <w:rPr>
          <w:rFonts w:hint="eastAsia" w:asciiTheme="minorEastAsia" w:hAnsiTheme="minorEastAsia" w:eastAsiaTheme="minorEastAsia" w:cstheme="minorEastAsia"/>
          <w:b/>
          <w:bCs/>
          <w:color w:val="auto"/>
          <w:sz w:val="22"/>
          <w:szCs w:val="22"/>
        </w:rPr>
        <w:t>比较与评价</w:t>
      </w:r>
      <w:bookmarkEnd w:id="532"/>
    </w:p>
    <w:p w14:paraId="4D55F1DD">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评标委员会应当按照招标文件规定的评标细则及标准，对符合性审查合格的投标文件进行商务和技术评估，综合比较和评价。</w:t>
      </w:r>
    </w:p>
    <w:p w14:paraId="1FE177F5">
      <w:pPr>
        <w:pStyle w:val="17"/>
        <w:tabs>
          <w:tab w:val="left" w:pos="2472"/>
        </w:tabs>
        <w:spacing w:line="440" w:lineRule="exact"/>
        <w:ind w:firstLine="442" w:firstLineChars="200"/>
        <w:rPr>
          <w:rFonts w:hint="eastAsia" w:eastAsia="宋体"/>
          <w:b/>
          <w:bCs/>
          <w:color w:val="auto"/>
          <w:sz w:val="22"/>
          <w:szCs w:val="22"/>
          <w:highlight w:val="none"/>
          <w:lang w:val="en-US" w:eastAsia="zh-CN"/>
        </w:rPr>
      </w:pPr>
      <w:r>
        <w:rPr>
          <w:rFonts w:hint="eastAsia"/>
          <w:b/>
          <w:bCs/>
          <w:color w:val="auto"/>
          <w:sz w:val="22"/>
          <w:szCs w:val="22"/>
          <w:highlight w:val="none"/>
          <w:lang w:val="en-US" w:eastAsia="zh-CN"/>
        </w:rPr>
        <w:t xml:space="preserve">3.5 </w:t>
      </w:r>
      <w:r>
        <w:rPr>
          <w:rFonts w:hint="eastAsia"/>
          <w:b/>
          <w:bCs/>
          <w:color w:val="auto"/>
          <w:sz w:val="22"/>
          <w:szCs w:val="22"/>
          <w:highlight w:val="none"/>
        </w:rPr>
        <w:t>根据《关于推动解决政府采购异常低价问题的通知》（财库〔2026〕2号），政府采购评审中出现下列情形之一的，评审委员会应当启动异常低价投标（响应）审查程序：</w:t>
      </w:r>
      <w:r>
        <w:rPr>
          <w:rFonts w:hint="eastAsia"/>
          <w:b/>
          <w:bCs/>
          <w:color w:val="auto"/>
          <w:sz w:val="22"/>
          <w:szCs w:val="22"/>
          <w:highlight w:val="none"/>
          <w:lang w:val="en-US" w:eastAsia="zh-CN"/>
        </w:rPr>
        <w:t xml:space="preserve"> </w:t>
      </w:r>
    </w:p>
    <w:p w14:paraId="137C364C">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1.投标（响应）报价低于全部通过符合性审查供应商投标（响应）报价平均值50%的，即投标（响应）报价</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全部通过符合性审查供应商投标（响应）报价平均值×50%；</w:t>
      </w:r>
    </w:p>
    <w:p w14:paraId="36637A17">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2.投标（响应）报价低于通过符合性审查的次低报价供应商投标（响应）报价50%的，即投标（响应）报价</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通过符合性审查的次低报价供应商投标（响应）报价×50%；</w:t>
      </w:r>
    </w:p>
    <w:p w14:paraId="58551FFB">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3.投标（响应）报价低于采购项目最高限价45%的，即投标（响应）报价</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采购项目最高限价×45%；</w:t>
      </w:r>
    </w:p>
    <w:p w14:paraId="6B32C7A5">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4.评审委员会基于专业判断，认为供应商报价过低，有可能影响产品质量或者不能诚信履约的其他情形。</w:t>
      </w:r>
    </w:p>
    <w:p w14:paraId="3FBC1A8C">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相关法律法规对供应商报价有规定的，从其规定。</w:t>
      </w:r>
    </w:p>
    <w:p w14:paraId="0592E19B">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24F73DA">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评审委员会依据专业经验，参考同类项目中标（成交）价格、类似产品市场价格水平、行业人工费用标准、国家有关部门指导行业协会发布的行业平均成本等情况，对报价合理性进行判断。投标人提交的书面说明、证明材料，应当加盖投标人法定名称章，在评标委员会要求的时间内通过项目电子化交易系统进行提交，否则视为未提供书面说明、证明材料。投标（响应）供应商不能提供书面说明、证明材料，或者提供的书面说明、证明材料不能证明其报价合理性的，评审委员会应当将其作为无效投标（响应）处理。</w:t>
      </w:r>
    </w:p>
    <w:p w14:paraId="2F2C525E">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异常低价投标（响应）审查的启动原因、审查意见和审查结果应当在评审报告中记录。</w:t>
      </w:r>
    </w:p>
    <w:p w14:paraId="1BF4ADE7">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2" w:firstLineChars="200"/>
        <w:jc w:val="left"/>
        <w:textAlignment w:val="auto"/>
        <w:outlineLvl w:val="2"/>
        <w:rPr>
          <w:rFonts w:hint="eastAsia" w:asciiTheme="minorEastAsia" w:hAnsiTheme="minorEastAsia" w:eastAsiaTheme="minorEastAsia" w:cstheme="minorEastAsia"/>
          <w:b/>
          <w:bCs/>
          <w:color w:val="auto"/>
          <w:sz w:val="22"/>
          <w:szCs w:val="22"/>
        </w:rPr>
      </w:pPr>
      <w:bookmarkStart w:id="533" w:name="_Toc25992"/>
      <w:r>
        <w:rPr>
          <w:rFonts w:hint="eastAsia" w:asciiTheme="minorEastAsia" w:hAnsiTheme="minorEastAsia" w:cstheme="minorEastAsia"/>
          <w:b/>
          <w:bCs/>
          <w:color w:val="auto"/>
          <w:sz w:val="22"/>
          <w:szCs w:val="22"/>
          <w:lang w:val="en-US" w:eastAsia="zh-CN"/>
        </w:rPr>
        <w:t>3.6</w:t>
      </w:r>
      <w:r>
        <w:rPr>
          <w:rFonts w:hint="eastAsia" w:asciiTheme="minorEastAsia" w:hAnsiTheme="minorEastAsia" w:eastAsiaTheme="minorEastAsia" w:cstheme="minorEastAsia"/>
          <w:b/>
          <w:bCs/>
          <w:color w:val="auto"/>
          <w:sz w:val="22"/>
          <w:szCs w:val="22"/>
        </w:rPr>
        <w:t>评标委员会复核</w:t>
      </w:r>
      <w:bookmarkEnd w:id="533"/>
    </w:p>
    <w:p w14:paraId="1B1D57F3">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2" w:firstLineChars="200"/>
        <w:jc w:val="left"/>
        <w:textAlignment w:val="auto"/>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评分汇总结束后，评标委员会应当进行复核，对拟推荐为中标候选人的、报价最低的、投标文件被认定为无效的进行重点复核。</w:t>
      </w:r>
    </w:p>
    <w:p w14:paraId="4560A0BC">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2" w:firstLineChars="200"/>
        <w:jc w:val="left"/>
        <w:textAlignment w:val="auto"/>
        <w:outlineLvl w:val="2"/>
        <w:rPr>
          <w:rFonts w:hint="eastAsia" w:asciiTheme="minorEastAsia" w:hAnsiTheme="minorEastAsia" w:eastAsiaTheme="minorEastAsia" w:cstheme="minorEastAsia"/>
          <w:b/>
          <w:bCs/>
          <w:color w:val="auto"/>
          <w:sz w:val="22"/>
          <w:szCs w:val="22"/>
        </w:rPr>
      </w:pPr>
      <w:bookmarkStart w:id="534" w:name="_Toc9967"/>
      <w:r>
        <w:rPr>
          <w:rFonts w:hint="eastAsia" w:asciiTheme="minorEastAsia" w:hAnsiTheme="minorEastAsia" w:cstheme="minorEastAsia"/>
          <w:b/>
          <w:bCs/>
          <w:color w:val="auto"/>
          <w:sz w:val="22"/>
          <w:szCs w:val="22"/>
          <w:lang w:val="en-US" w:eastAsia="zh-CN"/>
        </w:rPr>
        <w:t>3.7</w:t>
      </w:r>
      <w:r>
        <w:rPr>
          <w:rFonts w:hint="eastAsia" w:asciiTheme="minorEastAsia" w:hAnsiTheme="minorEastAsia" w:eastAsiaTheme="minorEastAsia" w:cstheme="minorEastAsia"/>
          <w:b/>
          <w:bCs/>
          <w:color w:val="auto"/>
          <w:sz w:val="22"/>
          <w:szCs w:val="22"/>
        </w:rPr>
        <w:t>确定中标候选人名单</w:t>
      </w:r>
      <w:bookmarkEnd w:id="534"/>
    </w:p>
    <w:p w14:paraId="2196BBBC">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2" w:firstLineChars="200"/>
        <w:jc w:val="left"/>
        <w:textAlignment w:val="auto"/>
        <w:rPr>
          <w:rFonts w:hint="eastAsia" w:asciiTheme="minorEastAsia" w:hAnsiTheme="minorEastAsia" w:eastAsiaTheme="minorEastAsia" w:cstheme="minorEastAsia"/>
          <w:b/>
          <w:bCs/>
          <w:color w:val="auto"/>
          <w:sz w:val="22"/>
          <w:szCs w:val="22"/>
        </w:rPr>
      </w:pPr>
      <w:r>
        <w:rPr>
          <w:rFonts w:hint="eastAsia" w:asciiTheme="minorEastAsia" w:hAnsiTheme="minorEastAsia" w:cstheme="minorEastAsia"/>
          <w:b/>
          <w:bCs/>
          <w:color w:val="auto"/>
          <w:sz w:val="22"/>
          <w:szCs w:val="22"/>
          <w:lang w:val="en-US" w:eastAsia="zh-CN"/>
        </w:rPr>
        <w:t xml:space="preserve">3.7.1 </w:t>
      </w:r>
      <w:r>
        <w:rPr>
          <w:rFonts w:hint="eastAsia" w:asciiTheme="minorEastAsia" w:hAnsiTheme="minorEastAsia" w:eastAsiaTheme="minorEastAsia" w:cstheme="minorEastAsia"/>
          <w:b/>
          <w:bCs/>
          <w:color w:val="auto"/>
          <w:sz w:val="22"/>
          <w:szCs w:val="22"/>
        </w:rPr>
        <w:t>确定3名中标候选人</w:t>
      </w:r>
    </w:p>
    <w:p w14:paraId="4DBD3609">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val="en-US" w:eastAsia="zh-CN"/>
        </w:rPr>
        <w:t xml:space="preserve">3.7.2 </w:t>
      </w:r>
      <w:r>
        <w:rPr>
          <w:rFonts w:hint="eastAsia" w:asciiTheme="minorEastAsia" w:hAnsiTheme="minorEastAsia" w:eastAsiaTheme="minorEastAsia" w:cstheme="minorEastAsia"/>
          <w:color w:val="auto"/>
          <w:sz w:val="22"/>
          <w:szCs w:val="22"/>
        </w:rPr>
        <w:t>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DF79F91">
      <w:pPr>
        <w:spacing w:line="360" w:lineRule="auto"/>
        <w:ind w:firstLine="440" w:firstLineChars="200"/>
        <w:rPr>
          <w:rFonts w:ascii="宋体" w:hAnsi="宋体" w:cs="宋体"/>
          <w:b/>
          <w:color w:val="auto"/>
          <w:kern w:val="0"/>
          <w:sz w:val="22"/>
          <w:szCs w:val="22"/>
          <w:highlight w:val="none"/>
        </w:rPr>
      </w:pPr>
      <w:r>
        <w:rPr>
          <w:rFonts w:hint="eastAsia" w:ascii="宋体" w:hAnsi="宋体" w:cs="宋体"/>
          <w:color w:val="auto"/>
          <w:kern w:val="0"/>
          <w:sz w:val="22"/>
          <w:szCs w:val="22"/>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81D9469">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2" w:firstLineChars="200"/>
        <w:jc w:val="left"/>
        <w:textAlignment w:val="auto"/>
        <w:outlineLvl w:val="2"/>
        <w:rPr>
          <w:rFonts w:hint="eastAsia" w:asciiTheme="minorEastAsia" w:hAnsiTheme="minorEastAsia" w:eastAsiaTheme="minorEastAsia" w:cstheme="minorEastAsia"/>
          <w:b/>
          <w:bCs/>
          <w:color w:val="auto"/>
          <w:sz w:val="22"/>
          <w:szCs w:val="22"/>
        </w:rPr>
      </w:pPr>
      <w:bookmarkStart w:id="535" w:name="_Toc31924"/>
      <w:r>
        <w:rPr>
          <w:rFonts w:hint="eastAsia" w:asciiTheme="minorEastAsia" w:hAnsiTheme="minorEastAsia" w:cstheme="minorEastAsia"/>
          <w:b/>
          <w:bCs/>
          <w:color w:val="auto"/>
          <w:sz w:val="22"/>
          <w:szCs w:val="22"/>
          <w:lang w:val="en-US" w:eastAsia="zh-CN"/>
        </w:rPr>
        <w:t>3.8</w:t>
      </w:r>
      <w:r>
        <w:rPr>
          <w:rFonts w:hint="eastAsia" w:asciiTheme="minorEastAsia" w:hAnsiTheme="minorEastAsia" w:eastAsiaTheme="minorEastAsia" w:cstheme="minorEastAsia"/>
          <w:b/>
          <w:bCs/>
          <w:color w:val="auto"/>
          <w:sz w:val="22"/>
          <w:szCs w:val="22"/>
        </w:rPr>
        <w:t>出具评标报告</w:t>
      </w:r>
      <w:bookmarkEnd w:id="535"/>
    </w:p>
    <w:p w14:paraId="0B023ACB">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评标报告是评标委员会根据全体评标成员签署的评标记录和评标结果编写的报告，其主要内容包括：</w:t>
      </w:r>
    </w:p>
    <w:p w14:paraId="13DAC5F0">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1</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招标公告刊登的媒体名称、开标日期和地点；</w:t>
      </w:r>
    </w:p>
    <w:p w14:paraId="1037A7E8">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2</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投标人名单和评标委员会成员名单；</w:t>
      </w:r>
    </w:p>
    <w:p w14:paraId="5742A4AE">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3</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评标方法和标准；</w:t>
      </w:r>
    </w:p>
    <w:p w14:paraId="0F99ADC9">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4</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开标记录和评标情况及说明，包括投标无效投标人名单及原因；</w:t>
      </w:r>
    </w:p>
    <w:p w14:paraId="66EE0680">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5</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评标结果，确定的中标候选人名单或者经采购人委托直接确定的中标人；</w:t>
      </w:r>
    </w:p>
    <w:p w14:paraId="1A53D77D">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6</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其他需要说明的情况，包括评标过程中投标人根据评标委员会要求进行的澄清、说明或者补正，评标委员会成员的更换等；</w:t>
      </w:r>
    </w:p>
    <w:p w14:paraId="12529DEE">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评标委员会成员应当在评标报告中签字或加盖电子印章确认，对评标过程和结果有不同意见的，应当在评标报告中写明并说明理由。签字但未写明不同意见或者未说明理由的，视同无意见。拒不签字或加盖电子印章又未另行说明其不同意见和理由的，视同同意评标结果。</w:t>
      </w:r>
    </w:p>
    <w:p w14:paraId="5BC3F526">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2" w:firstLineChars="200"/>
        <w:jc w:val="left"/>
        <w:textAlignment w:val="auto"/>
        <w:outlineLvl w:val="2"/>
        <w:rPr>
          <w:rFonts w:hint="eastAsia" w:asciiTheme="minorEastAsia" w:hAnsiTheme="minorEastAsia" w:eastAsiaTheme="minorEastAsia" w:cstheme="minorEastAsia"/>
          <w:b/>
          <w:bCs/>
          <w:color w:val="auto"/>
          <w:sz w:val="22"/>
          <w:szCs w:val="22"/>
        </w:rPr>
      </w:pPr>
      <w:bookmarkStart w:id="536" w:name="_Toc29545"/>
      <w:r>
        <w:rPr>
          <w:rFonts w:hint="eastAsia" w:asciiTheme="minorEastAsia" w:hAnsiTheme="minorEastAsia" w:cstheme="minorEastAsia"/>
          <w:b/>
          <w:bCs/>
          <w:color w:val="auto"/>
          <w:sz w:val="22"/>
          <w:szCs w:val="22"/>
          <w:lang w:val="en-US" w:eastAsia="zh-CN"/>
        </w:rPr>
        <w:t>3.9</w:t>
      </w:r>
      <w:r>
        <w:rPr>
          <w:rFonts w:hint="eastAsia" w:asciiTheme="minorEastAsia" w:hAnsiTheme="minorEastAsia" w:eastAsiaTheme="minorEastAsia" w:cstheme="minorEastAsia"/>
          <w:b/>
          <w:bCs/>
          <w:color w:val="auto"/>
          <w:sz w:val="22"/>
          <w:szCs w:val="22"/>
        </w:rPr>
        <w:t>评标争议处理规则</w:t>
      </w:r>
      <w:bookmarkEnd w:id="536"/>
    </w:p>
    <w:p w14:paraId="60D4C8ED">
      <w:pPr>
        <w:pStyle w:val="70"/>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评标委员会在评标过程中，对于符合性审查、对投标人文件作无效投标处理及其他需要共同认定的事项存在争议的，应当以少数服从多数的原则作出结论，但不得违反法律法规和招标文件规定。持不同意见的评标委员会成员应当在评标报告上签署不同意见及理由，否则视为同意评标报告。</w:t>
      </w:r>
    </w:p>
    <w:p w14:paraId="377B7FFC">
      <w:pPr>
        <w:pStyle w:val="3"/>
        <w:pageBreakBefore w:val="0"/>
        <w:widowControl w:val="0"/>
        <w:numPr>
          <w:ilvl w:val="0"/>
          <w:numId w:val="0"/>
        </w:numPr>
        <w:kinsoku/>
        <w:wordWrap/>
        <w:overflowPunct/>
        <w:topLinePunct w:val="0"/>
        <w:bidi w:val="0"/>
        <w:snapToGrid/>
        <w:spacing w:before="0" w:beforeAutospacing="0" w:after="0" w:afterAutospacing="0" w:line="360" w:lineRule="auto"/>
        <w:ind w:firstLine="442" w:firstLineChars="200"/>
        <w:jc w:val="both"/>
        <w:textAlignment w:val="auto"/>
        <w:outlineLvl w:val="1"/>
        <w:rPr>
          <w:rFonts w:hint="eastAsia" w:ascii="宋体" w:hAnsi="宋体" w:eastAsia="宋体"/>
          <w:color w:val="auto"/>
          <w:sz w:val="22"/>
          <w:szCs w:val="22"/>
          <w:lang w:val="en-US" w:eastAsia="zh-CN"/>
        </w:rPr>
      </w:pPr>
      <w:bookmarkStart w:id="537" w:name="_Toc5482"/>
      <w:bookmarkStart w:id="538" w:name="_Toc8065"/>
      <w:bookmarkStart w:id="539" w:name="_Toc11445_WPSOffice_Level2"/>
      <w:r>
        <w:rPr>
          <w:rFonts w:hint="eastAsia" w:ascii="宋体" w:hAnsi="宋体" w:eastAsia="宋体"/>
          <w:color w:val="auto"/>
          <w:sz w:val="22"/>
          <w:szCs w:val="22"/>
          <w:lang w:val="en-US" w:eastAsia="zh-CN"/>
        </w:rPr>
        <w:t>4.评标方法、细则及标准</w:t>
      </w:r>
      <w:bookmarkEnd w:id="537"/>
      <w:bookmarkEnd w:id="538"/>
    </w:p>
    <w:p w14:paraId="255FF814">
      <w:pPr>
        <w:pStyle w:val="59"/>
        <w:keepNext w:val="0"/>
        <w:keepLines w:val="0"/>
        <w:pageBreakBefore w:val="0"/>
        <w:widowControl w:val="0"/>
        <w:kinsoku/>
        <w:wordWrap/>
        <w:overflowPunct/>
        <w:topLinePunct w:val="0"/>
        <w:bidi w:val="0"/>
        <w:snapToGrid/>
        <w:spacing w:beforeAutospacing="0" w:afterAutospacing="0" w:line="360" w:lineRule="auto"/>
        <w:ind w:firstLine="442" w:firstLineChars="200"/>
        <w:textAlignment w:val="auto"/>
        <w:outlineLvl w:val="2"/>
        <w:rPr>
          <w:rFonts w:hint="eastAsia" w:asciiTheme="minorEastAsia" w:hAnsiTheme="minorEastAsia" w:eastAsiaTheme="minorEastAsia" w:cstheme="minorEastAsia"/>
          <w:b/>
          <w:color w:val="auto"/>
          <w:sz w:val="22"/>
          <w:szCs w:val="22"/>
          <w:lang w:val="en-US" w:eastAsia="zh-CN"/>
        </w:rPr>
      </w:pPr>
      <w:bookmarkStart w:id="540" w:name="_Toc4730"/>
      <w:r>
        <w:rPr>
          <w:rFonts w:hint="eastAsia" w:asciiTheme="minorEastAsia" w:hAnsiTheme="minorEastAsia" w:eastAsiaTheme="minorEastAsia" w:cstheme="minorEastAsia"/>
          <w:b/>
          <w:color w:val="auto"/>
          <w:sz w:val="22"/>
          <w:szCs w:val="22"/>
          <w:lang w:val="en-US" w:eastAsia="zh-CN"/>
        </w:rPr>
        <w:t>4.1评标方法：</w:t>
      </w:r>
      <w:bookmarkEnd w:id="539"/>
      <w:bookmarkEnd w:id="540"/>
    </w:p>
    <w:p w14:paraId="1B4ED6E1">
      <w:pPr>
        <w:pStyle w:val="59"/>
        <w:keepNext w:val="0"/>
        <w:keepLines w:val="0"/>
        <w:pageBreakBefore w:val="0"/>
        <w:widowControl w:val="0"/>
        <w:kinsoku/>
        <w:wordWrap/>
        <w:overflowPunct/>
        <w:topLinePunct w:val="0"/>
        <w:bidi w:val="0"/>
        <w:snapToGrid/>
        <w:spacing w:beforeAutospacing="0" w:afterAutospacing="0" w:line="360" w:lineRule="auto"/>
        <w:ind w:firstLine="440" w:firstLineChars="200"/>
        <w:textAlignment w:val="auto"/>
        <w:rPr>
          <w:rFonts w:hint="eastAsia" w:ascii="宋体" w:hAnsi="宋体"/>
          <w:color w:val="auto"/>
          <w:kern w:val="2"/>
          <w:sz w:val="22"/>
          <w:szCs w:val="22"/>
          <w:lang w:val="en-US" w:eastAsia="zh-CN" w:bidi="ar-SA"/>
        </w:rPr>
      </w:pPr>
      <w:r>
        <w:rPr>
          <w:rFonts w:hint="eastAsia" w:ascii="宋体" w:hAnsi="宋体"/>
          <w:color w:val="auto"/>
          <w:kern w:val="2"/>
          <w:sz w:val="22"/>
          <w:szCs w:val="22"/>
          <w:lang w:val="en-US" w:eastAsia="zh-CN" w:bidi="ar-SA"/>
        </w:rPr>
        <w:t>本次评标采用综合评分法。评标委员会按评标办法的评审因素的量化指标评审打分，计算出各投标人的综合得分，评标结果按评审后的综合得分由高到低顺序排列。</w:t>
      </w:r>
    </w:p>
    <w:p w14:paraId="6E8B0DE1">
      <w:pPr>
        <w:pStyle w:val="31"/>
        <w:keepNext w:val="0"/>
        <w:keepLines w:val="0"/>
        <w:pageBreakBefore w:val="0"/>
        <w:widowControl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Times New Roman"/>
          <w:b w:val="0"/>
          <w:color w:val="auto"/>
          <w:kern w:val="2"/>
          <w:sz w:val="22"/>
          <w:szCs w:val="22"/>
          <w:lang w:val="en-US" w:eastAsia="zh-CN" w:bidi="ar-SA"/>
        </w:rPr>
      </w:pPr>
      <w:r>
        <w:rPr>
          <w:rFonts w:hint="eastAsia" w:ascii="宋体" w:hAnsi="宋体" w:eastAsia="宋体" w:cs="Times New Roman"/>
          <w:b w:val="0"/>
          <w:color w:val="auto"/>
          <w:kern w:val="2"/>
          <w:sz w:val="22"/>
          <w:szCs w:val="22"/>
          <w:lang w:val="en-US" w:eastAsia="zh-CN" w:bidi="ar-SA"/>
        </w:rPr>
        <w:t>（1）按本章规定的评审因素和分值对投标报价计算出得分F1，并计算投标报价评分分值；</w:t>
      </w:r>
    </w:p>
    <w:p w14:paraId="146CEF96">
      <w:pPr>
        <w:pStyle w:val="31"/>
        <w:keepNext w:val="0"/>
        <w:keepLines w:val="0"/>
        <w:pageBreakBefore w:val="0"/>
        <w:widowControl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Times New Roman"/>
          <w:b w:val="0"/>
          <w:color w:val="auto"/>
          <w:kern w:val="2"/>
          <w:sz w:val="22"/>
          <w:szCs w:val="22"/>
          <w:lang w:val="en-US" w:eastAsia="zh-CN" w:bidi="ar-SA"/>
        </w:rPr>
      </w:pPr>
      <w:r>
        <w:rPr>
          <w:rFonts w:hint="eastAsia" w:ascii="宋体" w:hAnsi="宋体" w:eastAsia="宋体" w:cs="Times New Roman"/>
          <w:b w:val="0"/>
          <w:color w:val="auto"/>
          <w:kern w:val="2"/>
          <w:sz w:val="22"/>
          <w:szCs w:val="22"/>
          <w:lang w:val="en-US" w:eastAsia="zh-CN" w:bidi="ar-SA"/>
        </w:rPr>
        <w:t>（2）按本章规定的评审因素和分值对技术部分计算出得分F2；</w:t>
      </w:r>
    </w:p>
    <w:p w14:paraId="74A0BED2">
      <w:pPr>
        <w:pStyle w:val="31"/>
        <w:keepNext w:val="0"/>
        <w:keepLines w:val="0"/>
        <w:pageBreakBefore w:val="0"/>
        <w:widowControl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Times New Roman"/>
          <w:b w:val="0"/>
          <w:color w:val="auto"/>
          <w:kern w:val="2"/>
          <w:sz w:val="22"/>
          <w:szCs w:val="22"/>
          <w:lang w:val="en-US" w:eastAsia="zh-CN" w:bidi="ar-SA"/>
        </w:rPr>
      </w:pPr>
      <w:r>
        <w:rPr>
          <w:rFonts w:hint="eastAsia" w:ascii="宋体" w:hAnsi="宋体" w:eastAsia="宋体" w:cs="Times New Roman"/>
          <w:b w:val="0"/>
          <w:color w:val="auto"/>
          <w:kern w:val="2"/>
          <w:sz w:val="22"/>
          <w:szCs w:val="22"/>
          <w:lang w:val="en-US" w:eastAsia="zh-CN" w:bidi="ar-SA"/>
        </w:rPr>
        <w:t>（3）按本章规定的评审因素和分值对商务部分计算出得分F3；</w:t>
      </w:r>
    </w:p>
    <w:p w14:paraId="7B6B7B06">
      <w:pPr>
        <w:pStyle w:val="31"/>
        <w:keepNext w:val="0"/>
        <w:keepLines w:val="0"/>
        <w:pageBreakBefore w:val="0"/>
        <w:widowControl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Times New Roman"/>
          <w:b w:val="0"/>
          <w:color w:val="auto"/>
          <w:kern w:val="2"/>
          <w:sz w:val="22"/>
          <w:szCs w:val="22"/>
          <w:lang w:val="en-US" w:eastAsia="zh-CN" w:bidi="ar-SA"/>
        </w:rPr>
      </w:pPr>
      <w:r>
        <w:rPr>
          <w:rFonts w:hint="eastAsia" w:ascii="宋体" w:hAnsi="宋体" w:eastAsia="宋体" w:cs="Times New Roman"/>
          <w:b w:val="0"/>
          <w:color w:val="auto"/>
          <w:kern w:val="2"/>
          <w:sz w:val="22"/>
          <w:szCs w:val="22"/>
          <w:lang w:val="en-US" w:eastAsia="zh-CN" w:bidi="ar-SA"/>
        </w:rPr>
        <w:t>（4）按本章所列公计算评标总得分。</w:t>
      </w:r>
    </w:p>
    <w:p w14:paraId="7A8F1A08">
      <w:pPr>
        <w:pStyle w:val="31"/>
        <w:keepNext w:val="0"/>
        <w:keepLines w:val="0"/>
        <w:pageBreakBefore w:val="0"/>
        <w:widowControl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Times New Roman"/>
          <w:b w:val="0"/>
          <w:color w:val="auto"/>
          <w:kern w:val="2"/>
          <w:sz w:val="22"/>
          <w:szCs w:val="22"/>
          <w:lang w:val="en-US" w:eastAsia="zh-CN" w:bidi="ar-SA"/>
        </w:rPr>
      </w:pPr>
      <w:r>
        <w:rPr>
          <w:rFonts w:hint="eastAsia" w:ascii="宋体" w:hAnsi="宋体" w:eastAsia="宋体" w:cs="Times New Roman"/>
          <w:b w:val="0"/>
          <w:color w:val="auto"/>
          <w:kern w:val="2"/>
          <w:sz w:val="22"/>
          <w:szCs w:val="22"/>
          <w:lang w:val="en-US" w:eastAsia="zh-CN" w:bidi="ar-SA"/>
        </w:rPr>
        <w:t>（5）技术部分（F2）和商务部分（F3）得分由评标委员会成员独立评分，计算各投标人得分的算术平均值计入各投标人总分。</w:t>
      </w:r>
    </w:p>
    <w:p w14:paraId="6CFE2258">
      <w:pPr>
        <w:pStyle w:val="31"/>
        <w:keepNext w:val="0"/>
        <w:keepLines w:val="0"/>
        <w:pageBreakBefore w:val="0"/>
        <w:widowControl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Times New Roman"/>
          <w:b w:val="0"/>
          <w:color w:val="auto"/>
          <w:kern w:val="2"/>
          <w:sz w:val="22"/>
          <w:szCs w:val="22"/>
          <w:lang w:val="en-US" w:eastAsia="zh-CN" w:bidi="ar-SA"/>
        </w:rPr>
      </w:pPr>
      <w:r>
        <w:rPr>
          <w:rFonts w:hint="eastAsia" w:ascii="宋体" w:hAnsi="宋体" w:eastAsia="宋体" w:cs="Times New Roman"/>
          <w:b w:val="0"/>
          <w:color w:val="auto"/>
          <w:kern w:val="2"/>
          <w:sz w:val="22"/>
          <w:szCs w:val="22"/>
          <w:lang w:val="en-US" w:eastAsia="zh-CN" w:bidi="ar-SA"/>
        </w:rPr>
        <w:t>（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E80CED9">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bookmarkStart w:id="541" w:name="_Toc20926"/>
    </w:p>
    <w:p w14:paraId="6EF34308">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2DACFD67">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58A35F4D">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61EC5678">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1594CF2C">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4A8D55CB">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56846A2A">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74DE5440">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661091AB">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02A020B0">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45096DB5">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07F0A996">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030AC289">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479517A4">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68826FAC">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3EA458D7">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40691AEF">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70BD63A1">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13C20C82">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040151ED">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2414A914">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34368631">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056FB4DC">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45C2C550">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p>
    <w:p w14:paraId="5EF6F44E">
      <w:pPr>
        <w:pStyle w:val="70"/>
        <w:keepNext w:val="0"/>
        <w:keepLines w:val="0"/>
        <w:pageBreakBefore w:val="0"/>
        <w:kinsoku/>
        <w:wordWrap/>
        <w:overflowPunct/>
        <w:topLinePunct w:val="0"/>
        <w:bidi w:val="0"/>
        <w:snapToGrid/>
        <w:spacing w:line="240" w:lineRule="auto"/>
        <w:ind w:firstLine="0" w:firstLineChars="0"/>
        <w:jc w:val="left"/>
        <w:textAlignment w:val="auto"/>
        <w:outlineLvl w:val="2"/>
        <w:rPr>
          <w:rFonts w:hint="eastAsia" w:asciiTheme="minorEastAsia" w:hAnsiTheme="minorEastAsia" w:eastAsiaTheme="minorEastAsia" w:cstheme="minorEastAsia"/>
          <w:b/>
          <w:color w:val="auto"/>
          <w:kern w:val="2"/>
          <w:sz w:val="23"/>
          <w:szCs w:val="23"/>
          <w:lang w:val="en-US" w:eastAsia="zh-CN" w:bidi="ar-SA"/>
        </w:rPr>
      </w:pPr>
      <w:r>
        <w:rPr>
          <w:rFonts w:hint="eastAsia" w:asciiTheme="minorEastAsia" w:hAnsiTheme="minorEastAsia" w:eastAsiaTheme="minorEastAsia" w:cstheme="minorEastAsia"/>
          <w:b/>
          <w:color w:val="auto"/>
          <w:kern w:val="2"/>
          <w:sz w:val="23"/>
          <w:szCs w:val="23"/>
          <w:lang w:val="en-US" w:eastAsia="zh-CN" w:bidi="ar-SA"/>
        </w:rPr>
        <w:t>4.2评标细则及标准</w:t>
      </w:r>
      <w:bookmarkEnd w:id="541"/>
      <w:bookmarkStart w:id="542" w:name="_Toc4487"/>
    </w:p>
    <w:tbl>
      <w:tblPr>
        <w:tblStyle w:val="33"/>
        <w:tblpPr w:leftFromText="180" w:rightFromText="180" w:vertAnchor="text" w:horzAnchor="page" w:tblpX="366" w:tblpY="696"/>
        <w:tblOverlap w:val="never"/>
        <w:tblW w:w="10992"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6"/>
        <w:gridCol w:w="391"/>
        <w:gridCol w:w="809"/>
        <w:gridCol w:w="378"/>
        <w:gridCol w:w="806"/>
        <w:gridCol w:w="6954"/>
        <w:gridCol w:w="938"/>
      </w:tblGrid>
      <w:tr w14:paraId="02F411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18" w:hRule="atLeast"/>
        </w:trPr>
        <w:tc>
          <w:tcPr>
            <w:tcW w:w="716" w:type="dxa"/>
            <w:shd w:val="clear" w:color="auto" w:fill="D49B00"/>
            <w:noWrap w:val="0"/>
            <w:vAlign w:val="center"/>
          </w:tcPr>
          <w:p w14:paraId="24F76EF5">
            <w:pPr>
              <w:jc w:val="both"/>
              <w:rPr>
                <w:rFonts w:hint="eastAsia" w:eastAsia="宋体"/>
                <w:b/>
                <w:bCs/>
                <w:color w:val="auto"/>
                <w:sz w:val="23"/>
                <w:szCs w:val="23"/>
                <w:highlight w:val="none"/>
                <w:lang w:val="en-US" w:eastAsia="zh-CN"/>
              </w:rPr>
            </w:pPr>
            <w:r>
              <w:rPr>
                <w:rFonts w:hint="eastAsia"/>
                <w:b/>
                <w:bCs/>
                <w:color w:val="auto"/>
                <w:sz w:val="23"/>
                <w:szCs w:val="23"/>
                <w:highlight w:val="none"/>
                <w:lang w:val="en-US" w:eastAsia="zh-CN"/>
              </w:rPr>
              <w:t>序号</w:t>
            </w:r>
          </w:p>
        </w:tc>
        <w:tc>
          <w:tcPr>
            <w:tcW w:w="1200" w:type="dxa"/>
            <w:gridSpan w:val="2"/>
            <w:shd w:val="clear" w:color="auto" w:fill="D49B00"/>
            <w:noWrap w:val="0"/>
            <w:vAlign w:val="center"/>
          </w:tcPr>
          <w:p w14:paraId="29714A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auto"/>
                <w:sz w:val="23"/>
                <w:szCs w:val="23"/>
                <w:lang w:val="en-US" w:eastAsia="zh-CN"/>
              </w:rPr>
            </w:pPr>
            <w:r>
              <w:rPr>
                <w:rFonts w:hint="eastAsia" w:ascii="宋体" w:hAnsi="宋体" w:eastAsia="宋体" w:cs="宋体"/>
                <w:b/>
                <w:bCs/>
                <w:color w:val="auto"/>
                <w:sz w:val="23"/>
                <w:szCs w:val="23"/>
                <w:lang w:val="en-US" w:eastAsia="zh-CN"/>
              </w:rPr>
              <w:t>评审</w:t>
            </w:r>
            <w:r>
              <w:rPr>
                <w:rFonts w:hint="eastAsia" w:ascii="宋体" w:hAnsi="宋体" w:cs="宋体"/>
                <w:b/>
                <w:bCs/>
                <w:color w:val="auto"/>
                <w:sz w:val="23"/>
                <w:szCs w:val="23"/>
                <w:lang w:val="en-US" w:eastAsia="zh-CN"/>
              </w:rPr>
              <w:t>内容</w:t>
            </w:r>
          </w:p>
        </w:tc>
        <w:tc>
          <w:tcPr>
            <w:tcW w:w="8138" w:type="dxa"/>
            <w:gridSpan w:val="3"/>
            <w:shd w:val="clear" w:color="auto" w:fill="D49B00"/>
            <w:noWrap w:val="0"/>
            <w:vAlign w:val="center"/>
          </w:tcPr>
          <w:p w14:paraId="3D7CE4B1">
            <w:pPr>
              <w:jc w:val="center"/>
              <w:rPr>
                <w:rFonts w:hint="default" w:ascii="宋体" w:hAnsi="宋体"/>
                <w:b/>
                <w:bCs/>
                <w:color w:val="auto"/>
                <w:sz w:val="23"/>
                <w:szCs w:val="23"/>
                <w:lang w:val="en-US" w:eastAsia="zh-CN"/>
              </w:rPr>
            </w:pPr>
            <w:r>
              <w:rPr>
                <w:rFonts w:hint="eastAsia" w:ascii="宋体" w:hAnsi="宋体"/>
                <w:b/>
                <w:bCs/>
                <w:color w:val="auto"/>
                <w:sz w:val="23"/>
                <w:szCs w:val="23"/>
                <w:lang w:val="en-US" w:eastAsia="zh-CN"/>
              </w:rPr>
              <w:t>具体评审标准和要求</w:t>
            </w:r>
          </w:p>
        </w:tc>
        <w:tc>
          <w:tcPr>
            <w:tcW w:w="938" w:type="dxa"/>
            <w:shd w:val="clear" w:color="auto" w:fill="D49B00"/>
            <w:noWrap w:val="0"/>
            <w:vAlign w:val="center"/>
          </w:tcPr>
          <w:p w14:paraId="694A6D79">
            <w:pPr>
              <w:jc w:val="center"/>
              <w:rPr>
                <w:rFonts w:hint="eastAsia" w:ascii="宋体" w:hAnsi="宋体"/>
                <w:b/>
                <w:bCs/>
                <w:color w:val="auto"/>
                <w:sz w:val="23"/>
                <w:szCs w:val="23"/>
                <w:lang w:val="en-US" w:eastAsia="zh-CN"/>
              </w:rPr>
            </w:pPr>
            <w:r>
              <w:rPr>
                <w:rFonts w:hint="eastAsia" w:ascii="宋体" w:hAnsi="宋体"/>
                <w:b/>
                <w:bCs/>
                <w:color w:val="auto"/>
                <w:sz w:val="23"/>
                <w:szCs w:val="23"/>
                <w:lang w:val="en-US" w:eastAsia="zh-CN"/>
              </w:rPr>
              <w:t xml:space="preserve"> 客观/主观</w:t>
            </w:r>
          </w:p>
        </w:tc>
      </w:tr>
      <w:tr w14:paraId="0674FD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559" w:hRule="atLeast"/>
        </w:trPr>
        <w:tc>
          <w:tcPr>
            <w:tcW w:w="716" w:type="dxa"/>
            <w:vMerge w:val="restart"/>
            <w:noWrap w:val="0"/>
            <w:vAlign w:val="center"/>
          </w:tcPr>
          <w:p w14:paraId="6AD40A89">
            <w:pPr>
              <w:jc w:val="center"/>
              <w:rPr>
                <w:rFonts w:hint="default" w:eastAsia="宋体"/>
                <w:color w:val="auto"/>
                <w:sz w:val="23"/>
                <w:szCs w:val="23"/>
                <w:lang w:val="en-US" w:eastAsia="zh-CN"/>
              </w:rPr>
            </w:pPr>
            <w:r>
              <w:rPr>
                <w:rFonts w:hint="eastAsia"/>
                <w:color w:val="auto"/>
                <w:sz w:val="23"/>
                <w:szCs w:val="23"/>
                <w:lang w:val="en-US" w:eastAsia="zh-CN"/>
              </w:rPr>
              <w:t>1</w:t>
            </w:r>
          </w:p>
        </w:tc>
        <w:tc>
          <w:tcPr>
            <w:tcW w:w="1200" w:type="dxa"/>
            <w:gridSpan w:val="2"/>
            <w:vMerge w:val="restart"/>
            <w:noWrap w:val="0"/>
            <w:vAlign w:val="center"/>
          </w:tcPr>
          <w:p w14:paraId="030D7DF3">
            <w:pPr>
              <w:jc w:val="center"/>
              <w:rPr>
                <w:b/>
                <w:bCs/>
                <w:color w:val="auto"/>
                <w:sz w:val="23"/>
                <w:szCs w:val="23"/>
              </w:rPr>
            </w:pPr>
            <w:r>
              <w:rPr>
                <w:rFonts w:hint="eastAsia"/>
                <w:b/>
                <w:bCs/>
                <w:color w:val="auto"/>
                <w:sz w:val="23"/>
                <w:szCs w:val="23"/>
                <w:lang w:val="en-US" w:eastAsia="zh-CN"/>
              </w:rPr>
              <w:t>投标</w:t>
            </w:r>
            <w:r>
              <w:rPr>
                <w:b/>
                <w:bCs/>
                <w:color w:val="auto"/>
                <w:sz w:val="23"/>
                <w:szCs w:val="23"/>
              </w:rPr>
              <w:t>报价</w:t>
            </w:r>
            <w:r>
              <w:rPr>
                <w:rFonts w:hint="eastAsia"/>
                <w:b/>
                <w:bCs/>
                <w:color w:val="auto"/>
                <w:sz w:val="23"/>
                <w:szCs w:val="23"/>
                <w:lang w:val="en-US" w:eastAsia="zh-CN"/>
              </w:rPr>
              <w:t>得分</w:t>
            </w:r>
            <w:r>
              <w:rPr>
                <w:b/>
                <w:bCs/>
                <w:color w:val="auto"/>
                <w:sz w:val="23"/>
                <w:szCs w:val="23"/>
              </w:rPr>
              <w:t>F1</w:t>
            </w:r>
          </w:p>
          <w:p w14:paraId="11C2BB9B">
            <w:pPr>
              <w:jc w:val="center"/>
              <w:rPr>
                <w:b/>
                <w:bCs/>
                <w:color w:val="auto"/>
                <w:sz w:val="23"/>
                <w:szCs w:val="23"/>
              </w:rPr>
            </w:pPr>
            <w:r>
              <w:rPr>
                <w:b/>
                <w:bCs/>
                <w:color w:val="auto"/>
                <w:sz w:val="23"/>
                <w:szCs w:val="23"/>
              </w:rPr>
              <w:t>评分标准</w:t>
            </w:r>
          </w:p>
          <w:p w14:paraId="38D4B4D8">
            <w:pPr>
              <w:jc w:val="center"/>
              <w:rPr>
                <w:rFonts w:hint="eastAsia" w:ascii="宋体" w:hAnsi="宋体" w:eastAsia="宋体" w:cs="宋体"/>
                <w:color w:val="auto"/>
                <w:sz w:val="23"/>
                <w:szCs w:val="23"/>
                <w:lang w:val="en-US" w:eastAsia="zh-CN"/>
              </w:rPr>
            </w:pPr>
            <w:r>
              <w:rPr>
                <w:rFonts w:hint="eastAsia"/>
                <w:b/>
                <w:bCs/>
                <w:color w:val="auto"/>
                <w:sz w:val="23"/>
                <w:szCs w:val="23"/>
              </w:rPr>
              <w:t>（</w:t>
            </w:r>
            <w:r>
              <w:rPr>
                <w:rFonts w:hint="eastAsia"/>
                <w:b/>
                <w:bCs/>
                <w:color w:val="auto"/>
                <w:sz w:val="23"/>
                <w:szCs w:val="23"/>
                <w:lang w:val="en-US" w:eastAsia="zh-CN"/>
              </w:rPr>
              <w:t>40</w:t>
            </w:r>
            <w:r>
              <w:rPr>
                <w:rFonts w:hint="eastAsia"/>
                <w:b/>
                <w:bCs/>
                <w:color w:val="auto"/>
                <w:sz w:val="23"/>
                <w:szCs w:val="23"/>
              </w:rPr>
              <w:t>分</w:t>
            </w:r>
            <w:r>
              <w:rPr>
                <w:rFonts w:hint="eastAsia"/>
                <w:color w:val="auto"/>
                <w:sz w:val="23"/>
                <w:szCs w:val="23"/>
              </w:rPr>
              <w:t>）</w:t>
            </w:r>
          </w:p>
        </w:tc>
        <w:tc>
          <w:tcPr>
            <w:tcW w:w="1184" w:type="dxa"/>
            <w:gridSpan w:val="2"/>
            <w:vMerge w:val="restart"/>
            <w:noWrap w:val="0"/>
            <w:vAlign w:val="center"/>
          </w:tcPr>
          <w:p w14:paraId="477BA970">
            <w:pPr>
              <w:jc w:val="center"/>
              <w:rPr>
                <w:rFonts w:hint="eastAsia" w:ascii="宋体" w:hAnsi="宋体"/>
                <w:color w:val="auto"/>
                <w:sz w:val="23"/>
                <w:szCs w:val="23"/>
                <w:lang w:val="en-US" w:eastAsia="zh-CN"/>
              </w:rPr>
            </w:pPr>
            <w:r>
              <w:rPr>
                <w:rFonts w:hint="eastAsia"/>
                <w:color w:val="auto"/>
                <w:sz w:val="23"/>
                <w:szCs w:val="23"/>
                <w:lang w:val="en-US" w:eastAsia="zh-CN"/>
              </w:rPr>
              <w:t>投标</w:t>
            </w:r>
            <w:r>
              <w:rPr>
                <w:color w:val="auto"/>
                <w:sz w:val="23"/>
                <w:szCs w:val="23"/>
              </w:rPr>
              <w:t>报价评分计算公式</w:t>
            </w:r>
          </w:p>
        </w:tc>
        <w:tc>
          <w:tcPr>
            <w:tcW w:w="6954" w:type="dxa"/>
            <w:noWrap w:val="0"/>
            <w:vAlign w:val="center"/>
          </w:tcPr>
          <w:p w14:paraId="4B768172">
            <w:pPr>
              <w:rPr>
                <w:rFonts w:hint="eastAsia" w:ascii="宋体" w:hAnsi="宋体" w:eastAsia="宋体" w:cs="宋体"/>
                <w:b/>
                <w:bCs/>
                <w:color w:val="auto"/>
                <w:sz w:val="22"/>
                <w:szCs w:val="22"/>
              </w:rPr>
            </w:pPr>
            <w:r>
              <w:rPr>
                <w:rFonts w:hint="eastAsia" w:ascii="宋体" w:hAnsi="宋体" w:eastAsia="宋体" w:cs="宋体"/>
                <w:b/>
                <w:bCs/>
                <w:color w:val="auto"/>
                <w:sz w:val="22"/>
                <w:szCs w:val="22"/>
              </w:rPr>
              <w:t>1</w:t>
            </w:r>
            <w:r>
              <w:rPr>
                <w:rFonts w:hint="eastAsia" w:ascii="宋体" w:hAnsi="宋体" w:cs="宋体"/>
                <w:b/>
                <w:bCs/>
                <w:color w:val="auto"/>
                <w:sz w:val="22"/>
                <w:szCs w:val="22"/>
                <w:lang w:eastAsia="zh-CN"/>
              </w:rPr>
              <w:t>.</w:t>
            </w:r>
            <w:r>
              <w:rPr>
                <w:rFonts w:hint="eastAsia" w:ascii="宋体" w:hAnsi="宋体" w:eastAsia="宋体" w:cs="宋体"/>
                <w:b/>
                <w:bCs/>
                <w:color w:val="auto"/>
                <w:sz w:val="22"/>
                <w:szCs w:val="22"/>
              </w:rPr>
              <w:t>评标基准价：满足招标文件要求且投标价格最低的投标报价为评标基准价，评标基准价为</w:t>
            </w:r>
            <w:r>
              <w:rPr>
                <w:rFonts w:hint="eastAsia" w:ascii="宋体" w:hAnsi="宋体" w:cs="宋体"/>
                <w:b/>
                <w:bCs/>
                <w:color w:val="auto"/>
                <w:sz w:val="22"/>
                <w:szCs w:val="22"/>
                <w:lang w:val="en-US" w:eastAsia="zh-CN"/>
              </w:rPr>
              <w:t>40</w:t>
            </w:r>
            <w:r>
              <w:rPr>
                <w:rFonts w:hint="eastAsia" w:ascii="宋体" w:hAnsi="宋体" w:eastAsia="宋体" w:cs="宋体"/>
                <w:b/>
                <w:bCs/>
                <w:color w:val="auto"/>
                <w:sz w:val="22"/>
                <w:szCs w:val="22"/>
              </w:rPr>
              <w:t>分；</w:t>
            </w:r>
          </w:p>
          <w:p w14:paraId="477DE57F">
            <w:pPr>
              <w:rPr>
                <w:rFonts w:hint="eastAsia" w:ascii="宋体" w:hAnsi="宋体"/>
                <w:color w:val="auto"/>
                <w:sz w:val="23"/>
                <w:szCs w:val="23"/>
                <w:lang w:val="en-US" w:eastAsia="zh-CN"/>
              </w:rPr>
            </w:pPr>
            <w:r>
              <w:rPr>
                <w:rFonts w:hint="eastAsia" w:ascii="宋体" w:hAnsi="宋体" w:eastAsia="宋体" w:cs="宋体"/>
                <w:b/>
                <w:bCs/>
                <w:color w:val="auto"/>
                <w:sz w:val="22"/>
                <w:szCs w:val="22"/>
              </w:rPr>
              <w:t>2</w:t>
            </w:r>
            <w:r>
              <w:rPr>
                <w:rFonts w:hint="eastAsia" w:ascii="宋体" w:hAnsi="宋体" w:cs="宋体"/>
                <w:b/>
                <w:bCs/>
                <w:color w:val="auto"/>
                <w:sz w:val="22"/>
                <w:szCs w:val="22"/>
                <w:lang w:eastAsia="zh-CN"/>
              </w:rPr>
              <w:t>.</w:t>
            </w:r>
            <w:r>
              <w:rPr>
                <w:rFonts w:hint="eastAsia" w:ascii="宋体" w:hAnsi="宋体" w:eastAsia="宋体" w:cs="宋体"/>
                <w:b/>
                <w:bCs/>
                <w:color w:val="auto"/>
                <w:sz w:val="22"/>
                <w:szCs w:val="22"/>
              </w:rPr>
              <w:t>其他投标人的报价得分按照下列公式计算：报价得分=</w:t>
            </w:r>
            <w:r>
              <w:rPr>
                <w:rFonts w:hint="eastAsia" w:ascii="宋体" w:hAnsi="宋体" w:eastAsia="宋体" w:cs="宋体"/>
                <w:b/>
                <w:bCs/>
                <w:color w:val="auto"/>
                <w:sz w:val="22"/>
                <w:szCs w:val="22"/>
                <w:lang w:eastAsia="zh-CN"/>
              </w:rPr>
              <w:t>（</w:t>
            </w:r>
            <w:r>
              <w:rPr>
                <w:rFonts w:hint="eastAsia" w:ascii="宋体" w:hAnsi="宋体" w:eastAsia="宋体" w:cs="宋体"/>
                <w:b/>
                <w:bCs/>
                <w:color w:val="auto"/>
                <w:sz w:val="22"/>
                <w:szCs w:val="22"/>
              </w:rPr>
              <w:t>评标基准价／投标报价</w:t>
            </w:r>
            <w:r>
              <w:rPr>
                <w:rFonts w:hint="eastAsia" w:ascii="宋体" w:hAnsi="宋体" w:eastAsia="宋体" w:cs="宋体"/>
                <w:b/>
                <w:bCs/>
                <w:color w:val="auto"/>
                <w:sz w:val="22"/>
                <w:szCs w:val="22"/>
                <w:lang w:eastAsia="zh-CN"/>
              </w:rPr>
              <w:t>）</w:t>
            </w:r>
            <w:r>
              <w:rPr>
                <w:rFonts w:hint="eastAsia" w:ascii="宋体" w:hAnsi="宋体" w:eastAsia="宋体" w:cs="宋体"/>
                <w:b/>
                <w:bCs/>
                <w:color w:val="auto"/>
                <w:sz w:val="22"/>
                <w:szCs w:val="22"/>
              </w:rPr>
              <w:t>×</w:t>
            </w:r>
            <w:r>
              <w:rPr>
                <w:rFonts w:hint="eastAsia" w:ascii="宋体" w:hAnsi="宋体" w:cs="宋体"/>
                <w:b/>
                <w:bCs/>
                <w:color w:val="auto"/>
                <w:sz w:val="22"/>
                <w:szCs w:val="22"/>
                <w:lang w:val="en-US" w:eastAsia="zh-CN"/>
              </w:rPr>
              <w:t>40</w:t>
            </w:r>
            <w:r>
              <w:rPr>
                <w:rFonts w:hint="eastAsia" w:ascii="宋体" w:hAnsi="宋体" w:eastAsia="宋体" w:cs="宋体"/>
                <w:b/>
                <w:bCs/>
                <w:color w:val="auto"/>
                <w:sz w:val="22"/>
                <w:szCs w:val="22"/>
              </w:rPr>
              <w:t>；</w:t>
            </w:r>
          </w:p>
        </w:tc>
        <w:tc>
          <w:tcPr>
            <w:tcW w:w="938" w:type="dxa"/>
            <w:vMerge w:val="restart"/>
            <w:noWrap w:val="0"/>
            <w:vAlign w:val="center"/>
          </w:tcPr>
          <w:p w14:paraId="627351AA">
            <w:pPr>
              <w:rPr>
                <w:rFonts w:hint="default" w:ascii="宋体" w:hAnsi="宋体" w:eastAsia="宋体" w:cs="宋体"/>
                <w:b/>
                <w:bCs/>
                <w:color w:val="auto"/>
                <w:sz w:val="22"/>
                <w:szCs w:val="22"/>
                <w:lang w:val="en-US" w:eastAsia="zh-CN"/>
              </w:rPr>
            </w:pPr>
            <w:r>
              <w:rPr>
                <w:rFonts w:hint="eastAsia" w:ascii="宋体" w:hAnsi="宋体" w:cs="宋体"/>
                <w:b w:val="0"/>
                <w:bCs w:val="0"/>
                <w:color w:val="auto"/>
                <w:sz w:val="22"/>
                <w:szCs w:val="22"/>
                <w:lang w:val="en-US" w:eastAsia="zh-CN"/>
              </w:rPr>
              <w:t>客观</w:t>
            </w:r>
          </w:p>
        </w:tc>
      </w:tr>
      <w:tr w14:paraId="1C5942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16" w:type="dxa"/>
            <w:vMerge w:val="continue"/>
            <w:noWrap w:val="0"/>
            <w:vAlign w:val="center"/>
          </w:tcPr>
          <w:p w14:paraId="44A977CC">
            <w:pPr>
              <w:rPr>
                <w:color w:val="auto"/>
              </w:rPr>
            </w:pPr>
          </w:p>
        </w:tc>
        <w:tc>
          <w:tcPr>
            <w:tcW w:w="1200" w:type="dxa"/>
            <w:gridSpan w:val="2"/>
            <w:vMerge w:val="continue"/>
            <w:noWrap w:val="0"/>
            <w:vAlign w:val="center"/>
          </w:tcPr>
          <w:p w14:paraId="679D00A9">
            <w:pPr>
              <w:rPr>
                <w:color w:val="auto"/>
              </w:rPr>
            </w:pPr>
          </w:p>
        </w:tc>
        <w:tc>
          <w:tcPr>
            <w:tcW w:w="1184" w:type="dxa"/>
            <w:gridSpan w:val="2"/>
            <w:vMerge w:val="continue"/>
            <w:noWrap w:val="0"/>
            <w:vAlign w:val="center"/>
          </w:tcPr>
          <w:p w14:paraId="3AD4D988">
            <w:pPr>
              <w:rPr>
                <w:color w:val="auto"/>
              </w:rPr>
            </w:pPr>
          </w:p>
        </w:tc>
        <w:tc>
          <w:tcPr>
            <w:tcW w:w="6954" w:type="dxa"/>
            <w:noWrap w:val="0"/>
            <w:vAlign w:val="center"/>
          </w:tcPr>
          <w:p w14:paraId="7CB6C54A">
            <w:pPr>
              <w:keepNext w:val="0"/>
              <w:keepLines w:val="0"/>
              <w:pageBreakBefore w:val="0"/>
              <w:widowControl w:val="0"/>
              <w:tabs>
                <w:tab w:val="left" w:pos="540"/>
              </w:tabs>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注：1.因落实政府采购政策进行价格调整的，以调整后的价格计算评标基准价和投标报价；</w:t>
            </w:r>
          </w:p>
          <w:p w14:paraId="73C3578D">
            <w:pPr>
              <w:keepNext w:val="0"/>
              <w:keepLines w:val="0"/>
              <w:pageBreakBefore w:val="0"/>
              <w:widowControl w:val="0"/>
              <w:tabs>
                <w:tab w:val="left" w:pos="540"/>
              </w:tabs>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2.若货物为小微型企业（残疾人福利性单位、监狱企业）产品、服务，须按文件格式要求如实提供中小企业声明函（残疾人福利性单位声明函、监狱企业证明文件），详见第</w:t>
            </w:r>
            <w:r>
              <w:rPr>
                <w:rFonts w:hint="eastAsia" w:ascii="宋体" w:hAnsi="宋体" w:cs="宋体"/>
                <w:color w:val="auto"/>
                <w:kern w:val="2"/>
                <w:sz w:val="22"/>
                <w:szCs w:val="22"/>
                <w:lang w:val="en-US" w:eastAsia="zh-CN" w:bidi="ar-SA"/>
              </w:rPr>
              <w:t>五</w:t>
            </w:r>
            <w:r>
              <w:rPr>
                <w:rFonts w:hint="eastAsia" w:ascii="宋体" w:hAnsi="宋体" w:eastAsia="宋体" w:cs="宋体"/>
                <w:color w:val="auto"/>
                <w:kern w:val="2"/>
                <w:sz w:val="22"/>
                <w:szCs w:val="22"/>
                <w:lang w:val="en-US" w:eastAsia="zh-CN" w:bidi="ar-SA"/>
              </w:rPr>
              <w:t>章投标文件格式，经评标委员会核实方可获得价格扣除；</w:t>
            </w:r>
          </w:p>
          <w:p w14:paraId="3E545A9E">
            <w:pPr>
              <w:keepNext w:val="0"/>
              <w:keepLines w:val="0"/>
              <w:pageBreakBefore w:val="0"/>
              <w:widowControl w:val="0"/>
              <w:tabs>
                <w:tab w:val="left" w:pos="540"/>
              </w:tabs>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3.若所投货物符合《国务院办公厅关于在政府采购中实施本国产品标准及相关政策的通知》（国办发〔2025〕34号）的规定，须按文件格式要求提供《关于符合本国产品标准的声明函》，详见第</w:t>
            </w:r>
            <w:r>
              <w:rPr>
                <w:rFonts w:hint="eastAsia" w:ascii="宋体" w:hAnsi="宋体" w:cs="宋体"/>
                <w:color w:val="auto"/>
                <w:kern w:val="2"/>
                <w:sz w:val="22"/>
                <w:szCs w:val="22"/>
                <w:lang w:val="en-US" w:eastAsia="zh-CN" w:bidi="ar-SA"/>
              </w:rPr>
              <w:t>五</w:t>
            </w:r>
            <w:r>
              <w:rPr>
                <w:rFonts w:hint="eastAsia" w:ascii="宋体" w:hAnsi="宋体" w:eastAsia="宋体" w:cs="宋体"/>
                <w:color w:val="auto"/>
                <w:kern w:val="2"/>
                <w:sz w:val="22"/>
                <w:szCs w:val="22"/>
                <w:lang w:val="en-US" w:eastAsia="zh-CN" w:bidi="ar-SA"/>
              </w:rPr>
              <w:t>章投标文件格式，经评标委员会核实方可获得价格扣除；</w:t>
            </w:r>
          </w:p>
          <w:p w14:paraId="33A20673">
            <w:pPr>
              <w:keepNext w:val="0"/>
              <w:keepLines w:val="0"/>
              <w:pageBreakBefore w:val="0"/>
              <w:widowControl w:val="0"/>
              <w:tabs>
                <w:tab w:val="left" w:pos="540"/>
              </w:tabs>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4.对小型和微型企业产品、服务的价格给予10%的扣除，用扣除后的价格参与评审</w:t>
            </w:r>
          </w:p>
          <w:p w14:paraId="657A08E9">
            <w:pPr>
              <w:keepNext w:val="0"/>
              <w:keepLines w:val="0"/>
              <w:pageBreakBefore w:val="0"/>
              <w:widowControl w:val="0"/>
              <w:tabs>
                <w:tab w:val="left" w:pos="540"/>
              </w:tabs>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5.残疾人福利性单位（监狱企业）产品、服务视同小型、微型企业产品、服务，享受同等价格扣除。</w:t>
            </w:r>
          </w:p>
          <w:p w14:paraId="294CF4D9">
            <w:pPr>
              <w:keepNext w:val="0"/>
              <w:keepLines w:val="0"/>
              <w:pageBreakBefore w:val="0"/>
              <w:widowControl w:val="0"/>
              <w:tabs>
                <w:tab w:val="left" w:pos="540"/>
              </w:tabs>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6.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tc>
        <w:tc>
          <w:tcPr>
            <w:tcW w:w="938" w:type="dxa"/>
            <w:vMerge w:val="continue"/>
            <w:noWrap w:val="0"/>
            <w:vAlign w:val="center"/>
          </w:tcPr>
          <w:p w14:paraId="128EE196">
            <w:pPr>
              <w:keepNext w:val="0"/>
              <w:keepLines w:val="0"/>
              <w:pageBreakBefore w:val="0"/>
              <w:widowControl w:val="0"/>
              <w:tabs>
                <w:tab w:val="left" w:pos="540"/>
              </w:tabs>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color w:val="auto"/>
                <w:kern w:val="2"/>
                <w:sz w:val="22"/>
                <w:szCs w:val="22"/>
                <w:lang w:val="en-US" w:eastAsia="zh-CN" w:bidi="ar-SA"/>
              </w:rPr>
            </w:pPr>
          </w:p>
        </w:tc>
      </w:tr>
      <w:tr w14:paraId="3822E0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107" w:type="dxa"/>
            <w:gridSpan w:val="2"/>
            <w:vMerge w:val="restart"/>
            <w:tcBorders>
              <w:left w:val="single" w:color="auto" w:sz="4" w:space="0"/>
              <w:bottom w:val="single" w:color="auto" w:sz="4" w:space="0"/>
            </w:tcBorders>
            <w:noWrap w:val="0"/>
            <w:vAlign w:val="center"/>
          </w:tcPr>
          <w:p w14:paraId="2D3A8412">
            <w:pPr>
              <w:jc w:val="center"/>
              <w:rPr>
                <w:rFonts w:hint="default" w:eastAsia="宋体"/>
                <w:color w:val="auto"/>
                <w:sz w:val="23"/>
                <w:szCs w:val="23"/>
                <w:lang w:val="en-US" w:eastAsia="zh-CN"/>
              </w:rPr>
            </w:pPr>
            <w:r>
              <w:rPr>
                <w:rFonts w:hint="eastAsia"/>
                <w:color w:val="auto"/>
                <w:sz w:val="23"/>
                <w:szCs w:val="23"/>
                <w:lang w:val="en-US" w:eastAsia="zh-CN"/>
              </w:rPr>
              <w:t>2</w:t>
            </w:r>
          </w:p>
        </w:tc>
        <w:tc>
          <w:tcPr>
            <w:tcW w:w="1187" w:type="dxa"/>
            <w:gridSpan w:val="2"/>
            <w:vMerge w:val="restart"/>
            <w:tcBorders>
              <w:bottom w:val="single" w:color="auto" w:sz="4" w:space="0"/>
            </w:tcBorders>
            <w:noWrap w:val="0"/>
            <w:vAlign w:val="center"/>
          </w:tcPr>
          <w:p w14:paraId="7E034990">
            <w:pPr>
              <w:jc w:val="center"/>
              <w:rPr>
                <w:rFonts w:hint="eastAsia" w:ascii="宋体" w:hAnsi="宋体" w:eastAsia="宋体" w:cs="宋体"/>
                <w:color w:val="auto"/>
                <w:sz w:val="23"/>
                <w:szCs w:val="23"/>
                <w:highlight w:val="none"/>
                <w:lang w:eastAsia="zh-CN"/>
              </w:rPr>
            </w:pPr>
          </w:p>
          <w:p w14:paraId="196297BD">
            <w:pPr>
              <w:jc w:val="center"/>
              <w:rPr>
                <w:rFonts w:hint="eastAsia" w:ascii="宋体" w:hAnsi="宋体" w:eastAsia="宋体" w:cs="宋体"/>
                <w:b/>
                <w:bCs/>
                <w:color w:val="auto"/>
                <w:sz w:val="23"/>
                <w:szCs w:val="23"/>
                <w:highlight w:val="none"/>
              </w:rPr>
            </w:pPr>
            <w:r>
              <w:rPr>
                <w:rFonts w:hint="eastAsia" w:ascii="宋体" w:hAnsi="宋体" w:cs="宋体"/>
                <w:b/>
                <w:bCs/>
                <w:color w:val="auto"/>
                <w:sz w:val="23"/>
                <w:szCs w:val="23"/>
                <w:highlight w:val="none"/>
                <w:lang w:val="en-US" w:eastAsia="zh-CN"/>
              </w:rPr>
              <w:t>技术</w:t>
            </w:r>
            <w:r>
              <w:rPr>
                <w:rFonts w:hint="eastAsia" w:ascii="宋体" w:hAnsi="宋体" w:eastAsia="宋体" w:cs="宋体"/>
                <w:b/>
                <w:bCs/>
                <w:color w:val="auto"/>
                <w:sz w:val="23"/>
                <w:szCs w:val="23"/>
                <w:highlight w:val="none"/>
              </w:rPr>
              <w:t>部分</w:t>
            </w:r>
          </w:p>
          <w:p w14:paraId="06D43225">
            <w:pPr>
              <w:jc w:val="center"/>
              <w:rPr>
                <w:rFonts w:hint="eastAsia" w:ascii="宋体" w:hAnsi="宋体" w:eastAsia="宋体" w:cs="宋体"/>
                <w:b/>
                <w:bCs/>
                <w:color w:val="auto"/>
                <w:sz w:val="23"/>
                <w:szCs w:val="23"/>
                <w:highlight w:val="none"/>
                <w:lang w:eastAsia="zh-CN"/>
              </w:rPr>
            </w:pPr>
            <w:r>
              <w:rPr>
                <w:rFonts w:hint="eastAsia" w:ascii="宋体" w:hAnsi="宋体" w:eastAsia="宋体" w:cs="宋体"/>
                <w:b/>
                <w:bCs/>
                <w:color w:val="auto"/>
                <w:sz w:val="23"/>
                <w:szCs w:val="23"/>
                <w:highlight w:val="none"/>
              </w:rPr>
              <w:t>F</w:t>
            </w:r>
            <w:r>
              <w:rPr>
                <w:rFonts w:hint="eastAsia" w:ascii="宋体" w:hAnsi="宋体" w:cs="宋体"/>
                <w:b/>
                <w:bCs/>
                <w:color w:val="auto"/>
                <w:sz w:val="23"/>
                <w:szCs w:val="23"/>
                <w:highlight w:val="none"/>
                <w:lang w:val="en-US" w:eastAsia="zh-CN"/>
              </w:rPr>
              <w:t>2</w:t>
            </w:r>
          </w:p>
          <w:p w14:paraId="53E90708">
            <w:pPr>
              <w:jc w:val="center"/>
              <w:rPr>
                <w:rFonts w:hint="eastAsia"/>
                <w:color w:val="auto"/>
                <w:sz w:val="23"/>
                <w:szCs w:val="23"/>
              </w:rPr>
            </w:pPr>
            <w:r>
              <w:rPr>
                <w:rFonts w:hint="eastAsia" w:ascii="宋体" w:hAnsi="宋体" w:eastAsia="宋体" w:cs="宋体"/>
                <w:b/>
                <w:bCs/>
                <w:color w:val="auto"/>
                <w:sz w:val="23"/>
                <w:szCs w:val="23"/>
                <w:highlight w:val="none"/>
              </w:rPr>
              <w:t>评分标准</w:t>
            </w:r>
            <w:r>
              <w:rPr>
                <w:rFonts w:hint="eastAsia" w:ascii="宋体" w:hAnsi="宋体" w:eastAsia="宋体" w:cs="宋体"/>
                <w:b/>
                <w:bCs/>
                <w:color w:val="auto"/>
                <w:sz w:val="23"/>
                <w:szCs w:val="23"/>
                <w:highlight w:val="none"/>
                <w:lang w:eastAsia="zh-CN"/>
              </w:rPr>
              <w:t>（</w:t>
            </w:r>
            <w:r>
              <w:rPr>
                <w:rFonts w:hint="eastAsia" w:ascii="宋体" w:hAnsi="宋体" w:cs="宋体"/>
                <w:b/>
                <w:bCs/>
                <w:color w:val="auto"/>
                <w:sz w:val="23"/>
                <w:szCs w:val="23"/>
                <w:highlight w:val="none"/>
                <w:lang w:val="en-US" w:eastAsia="zh-CN"/>
              </w:rPr>
              <w:t>33</w:t>
            </w:r>
            <w:r>
              <w:rPr>
                <w:rFonts w:hint="eastAsia" w:ascii="宋体" w:hAnsi="宋体" w:eastAsia="宋体" w:cs="宋体"/>
                <w:b/>
                <w:bCs/>
                <w:color w:val="auto"/>
                <w:sz w:val="23"/>
                <w:szCs w:val="23"/>
                <w:highlight w:val="none"/>
                <w:lang w:val="en-US" w:eastAsia="zh-CN"/>
              </w:rPr>
              <w:t>分</w:t>
            </w:r>
            <w:r>
              <w:rPr>
                <w:rFonts w:hint="eastAsia" w:ascii="宋体" w:hAnsi="宋体" w:eastAsia="宋体" w:cs="宋体"/>
                <w:color w:val="auto"/>
                <w:sz w:val="23"/>
                <w:szCs w:val="23"/>
                <w:highlight w:val="none"/>
                <w:lang w:eastAsia="zh-CN"/>
              </w:rPr>
              <w:t>）</w:t>
            </w:r>
          </w:p>
        </w:tc>
        <w:tc>
          <w:tcPr>
            <w:tcW w:w="806" w:type="dxa"/>
            <w:tcBorders>
              <w:bottom w:val="single" w:color="auto" w:sz="4" w:space="0"/>
            </w:tcBorders>
            <w:noWrap w:val="0"/>
            <w:vAlign w:val="center"/>
          </w:tcPr>
          <w:p w14:paraId="590F9AA9">
            <w:pPr>
              <w:jc w:val="center"/>
              <w:rPr>
                <w:rFonts w:hint="eastAsia" w:eastAsia="宋体" w:cs="Times New Roman"/>
                <w:b/>
                <w:bCs/>
                <w:color w:val="auto"/>
                <w:sz w:val="23"/>
                <w:szCs w:val="23"/>
                <w:lang w:val="en-US" w:eastAsia="zh-CN"/>
              </w:rPr>
            </w:pPr>
            <w:r>
              <w:rPr>
                <w:rFonts w:hint="eastAsia" w:cs="Times New Roman"/>
                <w:b/>
                <w:bCs/>
                <w:color w:val="auto"/>
                <w:sz w:val="22"/>
                <w:szCs w:val="22"/>
                <w:lang w:val="en-US" w:eastAsia="zh-CN"/>
              </w:rPr>
              <w:t>项目实施方案评审（18分）</w:t>
            </w:r>
          </w:p>
        </w:tc>
        <w:tc>
          <w:tcPr>
            <w:tcW w:w="6954" w:type="dxa"/>
            <w:tcBorders>
              <w:bottom w:val="single" w:color="auto" w:sz="4" w:space="0"/>
            </w:tcBorders>
            <w:noWrap w:val="0"/>
            <w:vAlign w:val="center"/>
          </w:tcPr>
          <w:p w14:paraId="6DCB7AE3">
            <w:pPr>
              <w:pStyle w:val="17"/>
              <w:shd w:val="clear"/>
              <w:spacing w:line="360" w:lineRule="auto"/>
              <w:jc w:val="left"/>
              <w:rPr>
                <w:rFonts w:hint="eastAsia" w:ascii="宋体" w:hAnsi="宋体" w:eastAsia="宋体" w:cs="宋体"/>
                <w:b/>
                <w:bCs/>
                <w:color w:val="auto"/>
                <w:kern w:val="2"/>
                <w:sz w:val="22"/>
                <w:szCs w:val="22"/>
                <w:highlight w:val="none"/>
                <w:shd w:val="clear"/>
                <w:lang w:val="en-US" w:eastAsia="zh-CN" w:bidi="ar-SA"/>
              </w:rPr>
            </w:pPr>
            <w:r>
              <w:rPr>
                <w:rFonts w:hint="eastAsia" w:hAnsi="宋体" w:cs="宋体"/>
                <w:b/>
                <w:bCs/>
                <w:color w:val="auto"/>
                <w:kern w:val="2"/>
                <w:sz w:val="22"/>
                <w:szCs w:val="22"/>
                <w:highlight w:val="none"/>
                <w:lang w:val="en-US" w:eastAsia="zh-CN" w:bidi="ar-SA"/>
              </w:rPr>
              <w:t>1</w:t>
            </w:r>
            <w:r>
              <w:rPr>
                <w:rFonts w:hint="eastAsia" w:ascii="宋体" w:hAnsi="宋体" w:eastAsia="宋体" w:cs="宋体"/>
                <w:b/>
                <w:bCs/>
                <w:color w:val="auto"/>
                <w:kern w:val="2"/>
                <w:sz w:val="22"/>
                <w:szCs w:val="22"/>
                <w:highlight w:val="none"/>
                <w:lang w:val="en-US" w:eastAsia="zh-CN" w:bidi="ar-SA"/>
              </w:rPr>
              <w:t>.项目实施</w:t>
            </w:r>
            <w:r>
              <w:rPr>
                <w:rFonts w:hint="eastAsia" w:ascii="宋体" w:hAnsi="宋体" w:eastAsia="宋体" w:cs="宋体"/>
                <w:b/>
                <w:bCs/>
                <w:color w:val="auto"/>
                <w:kern w:val="2"/>
                <w:sz w:val="22"/>
                <w:szCs w:val="22"/>
                <w:highlight w:val="none"/>
                <w:shd w:val="clear"/>
                <w:lang w:val="en-US" w:eastAsia="zh-CN" w:bidi="ar-SA"/>
              </w:rPr>
              <w:t>方案评审（满分</w:t>
            </w:r>
            <w:r>
              <w:rPr>
                <w:rFonts w:hint="eastAsia" w:hAnsi="宋体" w:cs="宋体"/>
                <w:b/>
                <w:bCs/>
                <w:color w:val="auto"/>
                <w:kern w:val="2"/>
                <w:sz w:val="22"/>
                <w:szCs w:val="22"/>
                <w:highlight w:val="none"/>
                <w:shd w:val="clear"/>
                <w:lang w:val="en-US" w:eastAsia="zh-CN" w:bidi="ar-SA"/>
              </w:rPr>
              <w:t>18</w:t>
            </w:r>
            <w:r>
              <w:rPr>
                <w:rFonts w:hint="eastAsia" w:ascii="宋体" w:hAnsi="宋体" w:eastAsia="宋体" w:cs="宋体"/>
                <w:b/>
                <w:bCs/>
                <w:color w:val="auto"/>
                <w:kern w:val="2"/>
                <w:sz w:val="22"/>
                <w:szCs w:val="22"/>
                <w:highlight w:val="none"/>
                <w:shd w:val="clear"/>
                <w:lang w:val="en-US" w:eastAsia="zh-CN" w:bidi="ar-SA"/>
              </w:rPr>
              <w:t>分）</w:t>
            </w:r>
          </w:p>
          <w:p w14:paraId="4BA9684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jc w:val="both"/>
              <w:textAlignment w:val="auto"/>
              <w:rPr>
                <w:rFonts w:hint="eastAsia" w:ascii="宋体" w:hAnsi="宋体" w:eastAsia="宋体" w:cs="宋体"/>
                <w:b/>
                <w:bCs/>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本部分评审内容包括：</w:t>
            </w:r>
            <w:r>
              <w:rPr>
                <w:rFonts w:hint="eastAsia" w:ascii="宋体" w:hAnsi="宋体" w:eastAsia="宋体" w:cs="宋体"/>
                <w:b/>
                <w:bCs/>
                <w:color w:val="auto"/>
                <w:kern w:val="2"/>
                <w:sz w:val="22"/>
                <w:szCs w:val="22"/>
                <w:lang w:val="en-US" w:eastAsia="zh-CN" w:bidi="ar-SA"/>
              </w:rPr>
              <w:t>①供货安装调试方案；②项目实施保障措施；③时间进度计划安排；④项目培训方案；⑤项目实施违约责任承诺；⑥项目实施团队人员情况。</w:t>
            </w:r>
          </w:p>
          <w:p w14:paraId="4A81B44C">
            <w:pPr>
              <w:keepNext w:val="0"/>
              <w:keepLines w:val="0"/>
              <w:widowControl/>
              <w:suppressLineNumbers w:val="0"/>
              <w:ind w:firstLine="440" w:firstLineChars="20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以上6项内容，经评审认为各项内容描述详实、明确、清晰，阐述细致透彻、条理分明、逻辑严谨，能够准确把握项目实际需求与关键难点，方案设计合理、针对性强、切实可行且便于操作</w:t>
            </w:r>
            <w:r>
              <w:rPr>
                <w:rFonts w:hint="eastAsia" w:ascii="宋体" w:hAnsi="宋体" w:cs="宋体"/>
                <w:color w:val="auto"/>
                <w:kern w:val="2"/>
                <w:sz w:val="22"/>
                <w:szCs w:val="22"/>
                <w:lang w:val="en-US" w:eastAsia="zh-CN" w:bidi="ar-SA"/>
              </w:rPr>
              <w:t>。具体要求：涵盖供货、安装、调试等全流程；保障措施全面可落地；进度规划科学合规、衔接顺畅；培训体系完整，贴合实操运维需求；违约情形覆盖全面、承诺规范；团队架构完整、人员专业充足、分工明确，</w:t>
            </w:r>
            <w:r>
              <w:rPr>
                <w:rFonts w:hint="eastAsia" w:ascii="宋体" w:hAnsi="宋体" w:eastAsia="宋体" w:cs="宋体"/>
                <w:color w:val="auto"/>
                <w:kern w:val="2"/>
                <w:sz w:val="22"/>
                <w:szCs w:val="22"/>
                <w:lang w:val="en-US" w:eastAsia="zh-CN" w:bidi="ar-SA"/>
              </w:rPr>
              <w:t>能够全面保障项目全过程高质量履约，圆满达成采购人采购目标，完全符合采购人全部需求，没有不足的得18分（每项满分为3分）。</w:t>
            </w:r>
          </w:p>
          <w:p w14:paraId="2EEA660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每缺少一项内容，或内容完全不符合采购需求的，扣</w:t>
            </w:r>
            <w:r>
              <w:rPr>
                <w:rFonts w:hint="eastAsia" w:ascii="宋体" w:hAnsi="宋体" w:cs="宋体"/>
                <w:color w:val="auto"/>
                <w:kern w:val="2"/>
                <w:sz w:val="22"/>
                <w:szCs w:val="22"/>
                <w:lang w:val="en-US" w:eastAsia="zh-CN" w:bidi="ar-SA"/>
              </w:rPr>
              <w:t>3</w:t>
            </w:r>
            <w:r>
              <w:rPr>
                <w:rFonts w:hint="eastAsia" w:ascii="宋体" w:hAnsi="宋体" w:eastAsia="宋体" w:cs="宋体"/>
                <w:color w:val="auto"/>
                <w:kern w:val="2"/>
                <w:sz w:val="22"/>
                <w:szCs w:val="22"/>
                <w:lang w:val="en-US" w:eastAsia="zh-CN" w:bidi="ar-SA"/>
              </w:rPr>
              <w:t>分。</w:t>
            </w:r>
          </w:p>
          <w:p w14:paraId="76E8BAF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每项内容存在不足的，扣1分，扣完为止。</w:t>
            </w:r>
          </w:p>
          <w:p w14:paraId="7546306E">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ind w:left="0" w:leftChars="0" w:firstLine="0" w:firstLineChars="0"/>
              <w:jc w:val="both"/>
              <w:textAlignment w:val="auto"/>
              <w:rPr>
                <w:rFonts w:hint="eastAsia"/>
                <w:color w:val="auto"/>
                <w:lang w:val="en-US" w:eastAsia="zh-CN"/>
              </w:rPr>
            </w:pPr>
            <w:r>
              <w:rPr>
                <w:rFonts w:hint="eastAsia" w:ascii="宋体" w:hAnsi="宋体" w:eastAsia="宋体" w:cs="宋体"/>
                <w:color w:val="auto"/>
                <w:kern w:val="2"/>
                <w:sz w:val="22"/>
                <w:szCs w:val="22"/>
                <w:lang w:val="en-US" w:eastAsia="zh-CN" w:bidi="ar-SA"/>
              </w:rPr>
              <w:t>“不足”情形包括：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方案不合理、针对性和可行性欠缺等任意一处类似缺陷或瑕疵。</w:t>
            </w:r>
          </w:p>
        </w:tc>
        <w:tc>
          <w:tcPr>
            <w:tcW w:w="938" w:type="dxa"/>
            <w:tcBorders>
              <w:bottom w:val="single" w:color="auto" w:sz="4" w:space="0"/>
            </w:tcBorders>
            <w:noWrap w:val="0"/>
            <w:vAlign w:val="center"/>
          </w:tcPr>
          <w:p w14:paraId="38204505">
            <w:pPr>
              <w:numPr>
                <w:ilvl w:val="0"/>
                <w:numId w:val="0"/>
              </w:numPr>
              <w:ind w:left="0" w:leftChars="0" w:firstLine="0" w:firstLineChars="0"/>
              <w:jc w:val="both"/>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主观</w:t>
            </w:r>
          </w:p>
        </w:tc>
      </w:tr>
      <w:tr w14:paraId="392AE1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856" w:hRule="atLeast"/>
        </w:trPr>
        <w:tc>
          <w:tcPr>
            <w:tcW w:w="1107" w:type="dxa"/>
            <w:gridSpan w:val="2"/>
            <w:vMerge w:val="continue"/>
            <w:tcBorders>
              <w:top w:val="single" w:color="auto" w:sz="4" w:space="0"/>
              <w:left w:val="single" w:color="auto" w:sz="4" w:space="0"/>
              <w:bottom w:val="single" w:color="auto" w:sz="4" w:space="0"/>
            </w:tcBorders>
            <w:noWrap w:val="0"/>
            <w:vAlign w:val="center"/>
          </w:tcPr>
          <w:p w14:paraId="7D146B91">
            <w:pPr>
              <w:jc w:val="center"/>
              <w:rPr>
                <w:rFonts w:hint="eastAsia"/>
                <w:color w:val="auto"/>
                <w:sz w:val="23"/>
                <w:szCs w:val="23"/>
                <w:lang w:val="en-US" w:eastAsia="zh-CN"/>
              </w:rPr>
            </w:pPr>
          </w:p>
        </w:tc>
        <w:tc>
          <w:tcPr>
            <w:tcW w:w="1187" w:type="dxa"/>
            <w:gridSpan w:val="2"/>
            <w:vMerge w:val="continue"/>
            <w:tcBorders>
              <w:top w:val="single" w:color="auto" w:sz="4" w:space="0"/>
              <w:bottom w:val="single" w:color="auto" w:sz="4" w:space="0"/>
            </w:tcBorders>
            <w:noWrap w:val="0"/>
            <w:vAlign w:val="center"/>
          </w:tcPr>
          <w:p w14:paraId="77B0177C">
            <w:pPr>
              <w:jc w:val="center"/>
              <w:rPr>
                <w:rFonts w:hint="eastAsia" w:ascii="宋体" w:hAnsi="宋体" w:eastAsia="宋体" w:cs="宋体"/>
                <w:b/>
                <w:bCs/>
                <w:color w:val="auto"/>
                <w:sz w:val="23"/>
                <w:szCs w:val="23"/>
                <w:highlight w:val="none"/>
              </w:rPr>
            </w:pPr>
          </w:p>
        </w:tc>
        <w:tc>
          <w:tcPr>
            <w:tcW w:w="806" w:type="dxa"/>
            <w:tcBorders>
              <w:top w:val="single" w:color="auto" w:sz="4" w:space="0"/>
              <w:bottom w:val="single" w:color="auto" w:sz="4" w:space="0"/>
            </w:tcBorders>
            <w:noWrap w:val="0"/>
            <w:vAlign w:val="center"/>
          </w:tcPr>
          <w:p w14:paraId="63CF5E62">
            <w:pPr>
              <w:jc w:val="center"/>
              <w:rPr>
                <w:rFonts w:hint="eastAsia" w:cs="Times New Roman"/>
                <w:b/>
                <w:bCs/>
                <w:color w:val="auto"/>
                <w:sz w:val="22"/>
                <w:szCs w:val="22"/>
                <w:lang w:val="en-US" w:eastAsia="zh-CN"/>
              </w:rPr>
            </w:pPr>
            <w:r>
              <w:rPr>
                <w:rFonts w:hint="eastAsia" w:ascii="Times New Roman" w:hAnsi="Times New Roman" w:eastAsia="宋体" w:cs="Times New Roman"/>
                <w:b/>
                <w:bCs/>
                <w:color w:val="auto"/>
                <w:sz w:val="22"/>
                <w:szCs w:val="22"/>
                <w:lang w:val="en-US" w:eastAsia="zh-CN"/>
              </w:rPr>
              <w:t>产品质量保证及承诺评审（15分）</w:t>
            </w:r>
          </w:p>
        </w:tc>
        <w:tc>
          <w:tcPr>
            <w:tcW w:w="6954" w:type="dxa"/>
            <w:tcBorders>
              <w:top w:val="single" w:color="auto" w:sz="4" w:space="0"/>
              <w:bottom w:val="single" w:color="auto" w:sz="4" w:space="0"/>
            </w:tcBorders>
            <w:noWrap w:val="0"/>
            <w:vAlign w:val="center"/>
          </w:tcPr>
          <w:p w14:paraId="0732FD05">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jc w:val="both"/>
              <w:textAlignment w:val="auto"/>
              <w:rPr>
                <w:rFonts w:hint="default" w:ascii="Times New Roman" w:hAnsi="Times New Roman" w:eastAsia="宋体" w:cs="Times New Roman"/>
                <w:b/>
                <w:bCs/>
                <w:color w:val="auto"/>
                <w:sz w:val="22"/>
                <w:szCs w:val="22"/>
                <w:lang w:val="en-US" w:eastAsia="zh-CN"/>
              </w:rPr>
            </w:pPr>
            <w:r>
              <w:rPr>
                <w:rFonts w:hint="eastAsia" w:ascii="Times New Roman" w:hAnsi="Times New Roman" w:eastAsia="宋体" w:cs="Times New Roman"/>
                <w:b/>
                <w:bCs/>
                <w:color w:val="auto"/>
                <w:sz w:val="22"/>
                <w:szCs w:val="22"/>
                <w:lang w:val="en-US" w:eastAsia="zh-CN"/>
              </w:rPr>
              <w:t>2.产品质量保证及承诺评审（满分15分）</w:t>
            </w:r>
          </w:p>
          <w:p w14:paraId="301575E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jc w:val="both"/>
              <w:textAlignment w:val="auto"/>
              <w:rPr>
                <w:rFonts w:hint="eastAsia" w:ascii="宋体" w:hAnsi="宋体" w:eastAsia="宋体" w:cs="宋体"/>
                <w:b/>
                <w:bCs/>
                <w:color w:val="auto"/>
                <w:kern w:val="2"/>
                <w:sz w:val="22"/>
                <w:szCs w:val="22"/>
                <w:lang w:val="en-US" w:eastAsia="zh-CN" w:bidi="ar-SA"/>
              </w:rPr>
            </w:pPr>
            <w:r>
              <w:rPr>
                <w:rFonts w:hint="eastAsia" w:ascii="Times New Roman" w:hAnsi="Times New Roman" w:eastAsia="宋体" w:cs="Times New Roman"/>
                <w:b w:val="0"/>
                <w:bCs w:val="0"/>
                <w:color w:val="auto"/>
                <w:sz w:val="22"/>
                <w:szCs w:val="22"/>
                <w:lang w:val="en-US" w:eastAsia="zh-CN"/>
              </w:rPr>
              <w:t>本</w:t>
            </w:r>
            <w:r>
              <w:rPr>
                <w:rFonts w:hint="eastAsia" w:ascii="宋体" w:hAnsi="宋体" w:eastAsia="宋体" w:cs="宋体"/>
                <w:color w:val="auto"/>
                <w:kern w:val="2"/>
                <w:sz w:val="22"/>
                <w:szCs w:val="22"/>
                <w:lang w:val="en-US" w:eastAsia="zh-CN" w:bidi="ar-SA"/>
              </w:rPr>
              <w:t>部分评审内容包括</w:t>
            </w:r>
            <w:r>
              <w:rPr>
                <w:rFonts w:hint="eastAsia" w:ascii="宋体" w:hAnsi="宋体" w:eastAsia="宋体" w:cs="宋体"/>
                <w:b/>
                <w:bCs/>
                <w:color w:val="auto"/>
                <w:kern w:val="2"/>
                <w:sz w:val="22"/>
                <w:szCs w:val="22"/>
                <w:lang w:val="en-US" w:eastAsia="zh-CN" w:bidi="ar-SA"/>
              </w:rPr>
              <w:t>：①产品来源与进货渠道；②产品质量承诺及保证措施；③产品的安全性、耐用性与稳定性保证措施及承诺；④产品备品备件服务保证措施及承诺；⑤产品质量违约责任承诺与相应处罚措施。</w:t>
            </w:r>
          </w:p>
          <w:p w14:paraId="0CD210DB">
            <w:pPr>
              <w:keepNext w:val="0"/>
              <w:keepLines w:val="0"/>
              <w:widowControl/>
              <w:suppressLineNumbers w:val="0"/>
              <w:ind w:firstLine="440" w:firstLineChars="20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以上5项内容，经评审认为各项内容描述详实、明确、清晰，阐述细致透彻、条理分明、逻辑严谨，能够准确把握项目实际需求与关键难点，方案设计合理、针对性强、切实可行且便于操作。</w:t>
            </w:r>
            <w:r>
              <w:rPr>
                <w:rFonts w:hint="eastAsia" w:ascii="宋体" w:hAnsi="宋体" w:cs="宋体"/>
                <w:color w:val="auto"/>
                <w:kern w:val="2"/>
                <w:sz w:val="22"/>
                <w:szCs w:val="22"/>
                <w:lang w:val="en-US" w:eastAsia="zh-CN" w:bidi="ar-SA"/>
              </w:rPr>
              <w:t>具体要求：货源正规可溯源，保障全新原厂正品；全流程质量管控体系完善，符合国家及采购标准；产品安全、稳定、耐用保障措施到位；备品备件服务机制完整、承诺明确；质量违约情形、追责及补救措施清晰有力，</w:t>
            </w:r>
            <w:r>
              <w:rPr>
                <w:rFonts w:hint="eastAsia" w:ascii="宋体" w:hAnsi="宋体" w:eastAsia="宋体" w:cs="宋体"/>
                <w:color w:val="auto"/>
                <w:kern w:val="2"/>
                <w:sz w:val="22"/>
                <w:szCs w:val="22"/>
                <w:lang w:val="en-US" w:eastAsia="zh-CN" w:bidi="ar-SA"/>
              </w:rPr>
              <w:t>能够全面保障项目全过程高质量履约，圆满达成采购人采购目标，完全符合采购人全部需求，没有不足的得15分（每项满分为3分）。</w:t>
            </w:r>
          </w:p>
          <w:p w14:paraId="45172A7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每缺少一项内容，或内容完全不符合采购需求的，扣3 分。</w:t>
            </w:r>
          </w:p>
          <w:p w14:paraId="5F5B7C57">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每项内容存在不足的，扣1分，扣完为止。</w:t>
            </w:r>
          </w:p>
          <w:p w14:paraId="5B5C8CEA">
            <w:pPr>
              <w:keepNext w:val="0"/>
              <w:keepLines w:val="0"/>
              <w:widowControl/>
              <w:suppressLineNumbers w:val="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不足”情形包括：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方案不合理、针对性和可行性欠缺等任意一处类似缺陷或瑕疵。</w:t>
            </w:r>
          </w:p>
        </w:tc>
        <w:tc>
          <w:tcPr>
            <w:tcW w:w="938" w:type="dxa"/>
            <w:tcBorders>
              <w:top w:val="single" w:color="auto" w:sz="4" w:space="0"/>
              <w:bottom w:val="single" w:color="auto" w:sz="4" w:space="0"/>
              <w:right w:val="single" w:color="auto" w:sz="4" w:space="0"/>
            </w:tcBorders>
            <w:noWrap w:val="0"/>
            <w:vAlign w:val="center"/>
          </w:tcPr>
          <w:p w14:paraId="667A0798">
            <w:pPr>
              <w:numPr>
                <w:ilvl w:val="0"/>
                <w:numId w:val="0"/>
              </w:numPr>
              <w:ind w:left="0" w:leftChars="0" w:firstLine="0" w:firstLineChars="0"/>
              <w:jc w:val="both"/>
              <w:rPr>
                <w:rFonts w:hint="default"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主观</w:t>
            </w:r>
          </w:p>
        </w:tc>
      </w:tr>
      <w:tr w14:paraId="1A02B6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96" w:hRule="atLeast"/>
        </w:trPr>
        <w:tc>
          <w:tcPr>
            <w:tcW w:w="716" w:type="dxa"/>
            <w:vMerge w:val="restart"/>
            <w:tcBorders>
              <w:top w:val="single" w:color="auto" w:sz="4" w:space="0"/>
            </w:tcBorders>
            <w:noWrap w:val="0"/>
            <w:vAlign w:val="center"/>
          </w:tcPr>
          <w:p w14:paraId="0DAD52F8">
            <w:pPr>
              <w:jc w:val="center"/>
              <w:rPr>
                <w:rFonts w:hint="default" w:eastAsia="宋体"/>
                <w:color w:val="auto"/>
                <w:sz w:val="23"/>
                <w:szCs w:val="23"/>
                <w:lang w:val="en-US" w:eastAsia="zh-CN"/>
              </w:rPr>
            </w:pPr>
            <w:r>
              <w:rPr>
                <w:rFonts w:hint="eastAsia"/>
                <w:color w:val="auto"/>
                <w:sz w:val="23"/>
                <w:szCs w:val="23"/>
                <w:lang w:val="en-US" w:eastAsia="zh-CN"/>
              </w:rPr>
              <w:t>3</w:t>
            </w:r>
          </w:p>
        </w:tc>
        <w:tc>
          <w:tcPr>
            <w:tcW w:w="1200" w:type="dxa"/>
            <w:gridSpan w:val="2"/>
            <w:vMerge w:val="restart"/>
            <w:tcBorders>
              <w:top w:val="single" w:color="auto" w:sz="4" w:space="0"/>
            </w:tcBorders>
            <w:noWrap w:val="0"/>
            <w:vAlign w:val="center"/>
          </w:tcPr>
          <w:p w14:paraId="4F2A2037">
            <w:pPr>
              <w:jc w:val="center"/>
              <w:rPr>
                <w:rFonts w:hint="eastAsia" w:ascii="宋体" w:hAnsi="宋体" w:eastAsia="宋体" w:cs="宋体"/>
                <w:b/>
                <w:bCs/>
                <w:color w:val="auto"/>
                <w:sz w:val="23"/>
                <w:szCs w:val="23"/>
                <w:highlight w:val="none"/>
              </w:rPr>
            </w:pPr>
            <w:r>
              <w:rPr>
                <w:rFonts w:hint="eastAsia" w:ascii="宋体" w:hAnsi="宋体" w:eastAsia="宋体" w:cs="宋体"/>
                <w:b/>
                <w:bCs/>
                <w:color w:val="auto"/>
                <w:sz w:val="23"/>
                <w:szCs w:val="23"/>
                <w:highlight w:val="none"/>
                <w:lang w:eastAsia="zh-CN"/>
              </w:rPr>
              <w:t>商务</w:t>
            </w:r>
            <w:r>
              <w:rPr>
                <w:rFonts w:hint="eastAsia" w:ascii="宋体" w:hAnsi="宋体" w:eastAsia="宋体" w:cs="宋体"/>
                <w:b/>
                <w:bCs/>
                <w:color w:val="auto"/>
                <w:sz w:val="23"/>
                <w:szCs w:val="23"/>
                <w:highlight w:val="none"/>
              </w:rPr>
              <w:t>部分</w:t>
            </w:r>
          </w:p>
          <w:p w14:paraId="320A0B41">
            <w:pPr>
              <w:jc w:val="center"/>
              <w:rPr>
                <w:rFonts w:hint="eastAsia" w:ascii="宋体" w:hAnsi="宋体" w:eastAsia="宋体" w:cs="宋体"/>
                <w:b/>
                <w:bCs/>
                <w:color w:val="auto"/>
                <w:sz w:val="23"/>
                <w:szCs w:val="23"/>
                <w:highlight w:val="none"/>
                <w:lang w:eastAsia="zh-CN"/>
              </w:rPr>
            </w:pPr>
            <w:r>
              <w:rPr>
                <w:rFonts w:hint="eastAsia" w:ascii="宋体" w:hAnsi="宋体" w:eastAsia="宋体" w:cs="宋体"/>
                <w:b/>
                <w:bCs/>
                <w:color w:val="auto"/>
                <w:sz w:val="23"/>
                <w:szCs w:val="23"/>
                <w:highlight w:val="none"/>
              </w:rPr>
              <w:t>F</w:t>
            </w:r>
            <w:r>
              <w:rPr>
                <w:rFonts w:hint="eastAsia" w:ascii="宋体" w:hAnsi="宋体" w:eastAsia="宋体" w:cs="宋体"/>
                <w:b/>
                <w:bCs/>
                <w:color w:val="auto"/>
                <w:sz w:val="23"/>
                <w:szCs w:val="23"/>
                <w:highlight w:val="none"/>
                <w:lang w:val="en-US" w:eastAsia="zh-CN"/>
              </w:rPr>
              <w:t>3</w:t>
            </w:r>
          </w:p>
          <w:p w14:paraId="05703130">
            <w:pPr>
              <w:jc w:val="center"/>
              <w:rPr>
                <w:rFonts w:hint="eastAsia"/>
                <w:color w:val="auto"/>
                <w:sz w:val="23"/>
                <w:szCs w:val="23"/>
              </w:rPr>
            </w:pPr>
            <w:r>
              <w:rPr>
                <w:rFonts w:hint="eastAsia" w:ascii="宋体" w:hAnsi="宋体" w:eastAsia="宋体" w:cs="宋体"/>
                <w:b/>
                <w:bCs/>
                <w:color w:val="auto"/>
                <w:sz w:val="23"/>
                <w:szCs w:val="23"/>
                <w:highlight w:val="none"/>
              </w:rPr>
              <w:t>评分标准</w:t>
            </w:r>
            <w:r>
              <w:rPr>
                <w:rFonts w:hint="eastAsia" w:ascii="宋体" w:hAnsi="宋体" w:eastAsia="宋体" w:cs="宋体"/>
                <w:b/>
                <w:bCs/>
                <w:color w:val="auto"/>
                <w:sz w:val="23"/>
                <w:szCs w:val="23"/>
                <w:highlight w:val="none"/>
                <w:lang w:eastAsia="zh-CN"/>
              </w:rPr>
              <w:t>（</w:t>
            </w:r>
            <w:r>
              <w:rPr>
                <w:rFonts w:hint="eastAsia" w:ascii="宋体" w:hAnsi="宋体" w:cs="宋体"/>
                <w:b/>
                <w:bCs/>
                <w:color w:val="auto"/>
                <w:sz w:val="23"/>
                <w:szCs w:val="23"/>
                <w:highlight w:val="none"/>
                <w:lang w:val="en-US" w:eastAsia="zh-CN"/>
              </w:rPr>
              <w:t>27</w:t>
            </w:r>
            <w:r>
              <w:rPr>
                <w:rFonts w:hint="eastAsia" w:ascii="宋体" w:hAnsi="宋体" w:eastAsia="宋体" w:cs="宋体"/>
                <w:b/>
                <w:bCs/>
                <w:color w:val="auto"/>
                <w:sz w:val="23"/>
                <w:szCs w:val="23"/>
                <w:highlight w:val="none"/>
                <w:lang w:val="en-US" w:eastAsia="zh-CN"/>
              </w:rPr>
              <w:t>分</w:t>
            </w:r>
            <w:r>
              <w:rPr>
                <w:rFonts w:hint="eastAsia" w:ascii="宋体" w:hAnsi="宋体" w:eastAsia="宋体" w:cs="宋体"/>
                <w:color w:val="auto"/>
                <w:sz w:val="23"/>
                <w:szCs w:val="23"/>
                <w:highlight w:val="none"/>
                <w:lang w:eastAsia="zh-CN"/>
              </w:rPr>
              <w:t>）</w:t>
            </w:r>
          </w:p>
        </w:tc>
        <w:tc>
          <w:tcPr>
            <w:tcW w:w="1184" w:type="dxa"/>
            <w:gridSpan w:val="2"/>
            <w:tcBorders>
              <w:top w:val="single" w:color="auto" w:sz="4" w:space="0"/>
            </w:tcBorders>
            <w:noWrap w:val="0"/>
            <w:vAlign w:val="center"/>
          </w:tcPr>
          <w:p w14:paraId="6E48875C">
            <w:pPr>
              <w:jc w:val="both"/>
              <w:rPr>
                <w:rFonts w:hint="eastAsia" w:ascii="宋体" w:hAnsi="宋体"/>
                <w:b/>
                <w:bCs/>
                <w:color w:val="auto"/>
                <w:sz w:val="23"/>
                <w:szCs w:val="23"/>
                <w:lang w:val="en-US" w:eastAsia="zh-CN"/>
              </w:rPr>
            </w:pPr>
            <w:r>
              <w:rPr>
                <w:rFonts w:hint="eastAsia" w:ascii="宋体" w:hAnsi="宋体" w:eastAsia="宋体" w:cs="宋体"/>
                <w:b/>
                <w:bCs/>
                <w:color w:val="auto"/>
                <w:sz w:val="22"/>
                <w:szCs w:val="22"/>
                <w:lang w:val="en-US" w:eastAsia="zh-CN"/>
              </w:rPr>
              <w:t>售后服务方案（15分）</w:t>
            </w:r>
          </w:p>
        </w:tc>
        <w:tc>
          <w:tcPr>
            <w:tcW w:w="6954" w:type="dxa"/>
            <w:tcBorders>
              <w:top w:val="single" w:color="auto" w:sz="4" w:space="0"/>
            </w:tcBorders>
            <w:noWrap w:val="0"/>
            <w:vAlign w:val="center"/>
          </w:tcPr>
          <w:p w14:paraId="66E22A95">
            <w:pPr>
              <w:jc w:val="both"/>
              <w:rPr>
                <w:rFonts w:hint="eastAsia" w:ascii="Times New Roman" w:hAnsi="Times New Roman" w:eastAsia="宋体" w:cs="Times New Roman"/>
                <w:color w:val="auto"/>
                <w:sz w:val="23"/>
                <w:szCs w:val="23"/>
                <w:lang w:val="en-US" w:eastAsia="zh-CN"/>
              </w:rPr>
            </w:pPr>
            <w:r>
              <w:rPr>
                <w:rFonts w:hint="eastAsia" w:cs="Times New Roman"/>
                <w:b/>
                <w:bCs/>
                <w:color w:val="auto"/>
                <w:sz w:val="23"/>
                <w:szCs w:val="23"/>
                <w:lang w:val="en-US" w:eastAsia="zh-CN"/>
              </w:rPr>
              <w:t>3.售后服务方案</w:t>
            </w:r>
            <w:r>
              <w:rPr>
                <w:rFonts w:hint="eastAsia" w:ascii="Times New Roman" w:hAnsi="Times New Roman" w:eastAsia="宋体" w:cs="Times New Roman"/>
                <w:b/>
                <w:bCs/>
                <w:color w:val="auto"/>
                <w:sz w:val="23"/>
                <w:szCs w:val="23"/>
                <w:lang w:val="en-US" w:eastAsia="zh-CN"/>
              </w:rPr>
              <w:t>（</w:t>
            </w:r>
            <w:r>
              <w:rPr>
                <w:rFonts w:hint="eastAsia" w:cs="Times New Roman"/>
                <w:b/>
                <w:bCs/>
                <w:color w:val="auto"/>
                <w:sz w:val="23"/>
                <w:szCs w:val="23"/>
                <w:lang w:val="en-US" w:eastAsia="zh-CN"/>
              </w:rPr>
              <w:t xml:space="preserve">满分 15 </w:t>
            </w:r>
            <w:r>
              <w:rPr>
                <w:rFonts w:hint="eastAsia" w:ascii="Times New Roman" w:hAnsi="Times New Roman" w:eastAsia="宋体" w:cs="Times New Roman"/>
                <w:b/>
                <w:bCs/>
                <w:color w:val="auto"/>
                <w:sz w:val="23"/>
                <w:szCs w:val="23"/>
                <w:lang w:val="en-US" w:eastAsia="zh-CN"/>
              </w:rPr>
              <w:t>分）</w:t>
            </w:r>
          </w:p>
          <w:p w14:paraId="6F8A2488">
            <w:pPr>
              <w:jc w:val="both"/>
              <w:rPr>
                <w:rFonts w:hint="eastAsia" w:ascii="宋体" w:hAnsi="宋体" w:eastAsia="宋体" w:cs="宋体"/>
                <w:b w:val="0"/>
                <w:bCs w:val="0"/>
                <w:color w:val="auto"/>
                <w:sz w:val="22"/>
                <w:szCs w:val="22"/>
                <w:highlight w:val="none"/>
                <w:lang w:val="en-US" w:eastAsia="zh-CN"/>
              </w:rPr>
            </w:pPr>
            <w:r>
              <w:rPr>
                <w:rFonts w:hint="eastAsia" w:cs="Times New Roman"/>
                <w:color w:val="auto"/>
                <w:sz w:val="22"/>
                <w:szCs w:val="22"/>
                <w:lang w:val="en-US" w:eastAsia="zh-CN"/>
              </w:rPr>
              <w:t>此部分</w:t>
            </w:r>
            <w:r>
              <w:rPr>
                <w:rFonts w:hint="eastAsia" w:ascii="Times New Roman" w:hAnsi="Times New Roman" w:eastAsia="宋体" w:cs="Times New Roman"/>
                <w:color w:val="auto"/>
                <w:sz w:val="22"/>
                <w:szCs w:val="22"/>
                <w:lang w:val="en-US" w:eastAsia="zh-CN"/>
              </w:rPr>
              <w:t>包含但不限于：</w:t>
            </w:r>
            <w:r>
              <w:rPr>
                <w:rFonts w:hint="eastAsia" w:ascii="Times New Roman" w:hAnsi="Times New Roman" w:eastAsia="宋体" w:cs="Times New Roman"/>
                <w:b/>
                <w:bCs/>
                <w:color w:val="auto"/>
                <w:sz w:val="22"/>
                <w:szCs w:val="22"/>
                <w:lang w:val="en-US" w:eastAsia="zh-CN"/>
              </w:rPr>
              <w:t>①售后服务组织机构；②</w:t>
            </w:r>
            <w:r>
              <w:rPr>
                <w:rFonts w:hint="eastAsia" w:cs="Times New Roman"/>
                <w:b/>
                <w:bCs/>
                <w:color w:val="auto"/>
                <w:sz w:val="22"/>
                <w:szCs w:val="22"/>
                <w:lang w:val="en-US" w:eastAsia="zh-CN"/>
              </w:rPr>
              <w:t>售后</w:t>
            </w:r>
            <w:r>
              <w:rPr>
                <w:rFonts w:hint="eastAsia" w:ascii="Times New Roman" w:hAnsi="Times New Roman" w:eastAsia="宋体" w:cs="Times New Roman"/>
                <w:b/>
                <w:bCs/>
                <w:color w:val="auto"/>
                <w:sz w:val="22"/>
                <w:szCs w:val="22"/>
                <w:lang w:val="en-US" w:eastAsia="zh-CN"/>
              </w:rPr>
              <w:t>服务响应时间</w:t>
            </w:r>
            <w:r>
              <w:rPr>
                <w:rFonts w:hint="eastAsia" w:cs="Times New Roman"/>
                <w:b/>
                <w:bCs/>
                <w:color w:val="auto"/>
                <w:sz w:val="22"/>
                <w:szCs w:val="22"/>
                <w:lang w:val="en-US" w:eastAsia="zh-CN"/>
              </w:rPr>
              <w:t>及承诺</w:t>
            </w:r>
            <w:r>
              <w:rPr>
                <w:rFonts w:hint="eastAsia" w:ascii="Times New Roman" w:hAnsi="Times New Roman" w:eastAsia="宋体" w:cs="Times New Roman"/>
                <w:b/>
                <w:bCs/>
                <w:color w:val="auto"/>
                <w:sz w:val="22"/>
                <w:szCs w:val="22"/>
                <w:lang w:val="en-US" w:eastAsia="zh-CN"/>
              </w:rPr>
              <w:t>；③售后服务方式与流程；④售后服务违约承诺及处罚措施；</w:t>
            </w:r>
            <w:r>
              <w:rPr>
                <w:rFonts w:hint="eastAsia" w:ascii="宋体" w:hAnsi="宋体" w:eastAsia="宋体" w:cs="宋体"/>
                <w:b/>
                <w:bCs/>
                <w:color w:val="auto"/>
                <w:kern w:val="2"/>
                <w:sz w:val="22"/>
                <w:szCs w:val="22"/>
                <w:lang w:val="en-US" w:eastAsia="zh-CN" w:bidi="ar-SA"/>
              </w:rPr>
              <w:t>⑤</w:t>
            </w:r>
            <w:r>
              <w:rPr>
                <w:rFonts w:hint="eastAsia" w:ascii="Times New Roman" w:hAnsi="Times New Roman" w:eastAsia="宋体" w:cs="Times New Roman"/>
                <w:b/>
                <w:bCs/>
                <w:color w:val="auto"/>
                <w:sz w:val="22"/>
                <w:szCs w:val="22"/>
                <w:lang w:val="en-US" w:eastAsia="zh-CN"/>
              </w:rPr>
              <w:t>紧急故障处理方案</w:t>
            </w:r>
          </w:p>
          <w:p w14:paraId="502A13CD">
            <w:pPr>
              <w:keepNext w:val="0"/>
              <w:keepLines w:val="0"/>
              <w:widowControl/>
              <w:suppressLineNumbers w:val="0"/>
              <w:ind w:firstLine="440" w:firstLineChars="20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以上5项内容，经评审认为各项内容描述详实、明确、清晰，阐述细致透彻、条理分明、逻辑严谨，能够准确把握项目实际需求与关键难点，方案设计合理、针对性强、切实可行且便于操作。</w:t>
            </w:r>
            <w:r>
              <w:rPr>
                <w:rFonts w:hint="eastAsia" w:ascii="宋体" w:hAnsi="宋体" w:cs="宋体"/>
                <w:color w:val="auto"/>
                <w:kern w:val="2"/>
                <w:sz w:val="22"/>
                <w:szCs w:val="22"/>
                <w:lang w:val="en-US" w:eastAsia="zh-CN" w:bidi="ar-SA"/>
              </w:rPr>
              <w:t>具体要求：</w:t>
            </w:r>
            <w:r>
              <w:rPr>
                <w:rFonts w:hint="eastAsia" w:ascii="宋体" w:hAnsi="宋体" w:eastAsia="宋体" w:cs="宋体"/>
                <w:color w:val="auto"/>
                <w:kern w:val="2"/>
                <w:sz w:val="22"/>
                <w:szCs w:val="22"/>
                <w:lang w:val="en-US" w:eastAsia="zh-CN" w:bidi="ar-SA"/>
              </w:rPr>
              <w:t>组织机构架构完整、职责清晰且人员配置充足；响应时限明确合理；服务流程闭环、可操作性强；针对各类违约情形承诺全面，处罚措施具体有力；紧急故障预案完善，能有效保障设备稳定运行</w:t>
            </w:r>
            <w:r>
              <w:rPr>
                <w:rFonts w:hint="eastAsia" w:ascii="宋体" w:hAnsi="宋体" w:cs="宋体"/>
                <w:color w:val="auto"/>
                <w:kern w:val="2"/>
                <w:sz w:val="22"/>
                <w:szCs w:val="22"/>
                <w:lang w:val="en-US" w:eastAsia="zh-CN" w:bidi="ar-SA"/>
              </w:rPr>
              <w:t>。</w:t>
            </w:r>
            <w:r>
              <w:rPr>
                <w:rFonts w:hint="eastAsia" w:ascii="宋体" w:hAnsi="宋体" w:eastAsia="宋体" w:cs="宋体"/>
                <w:color w:val="auto"/>
                <w:kern w:val="2"/>
                <w:sz w:val="22"/>
                <w:szCs w:val="22"/>
                <w:lang w:val="en-US" w:eastAsia="zh-CN" w:bidi="ar-SA"/>
              </w:rPr>
              <w:t>能够全面保障项目全过程高质量履约，圆满达成采购人采购目标，完全符合采购人全部需求，没有不足的得15分（每项满分为3分）。</w:t>
            </w:r>
          </w:p>
          <w:p w14:paraId="3FD1B5BC">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每缺少一项内容，或内容完全不符合采购需求的，扣3 分。</w:t>
            </w:r>
          </w:p>
          <w:p w14:paraId="5924E03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每项内容存在不足的，扣1 分，扣完为止。</w:t>
            </w:r>
          </w:p>
          <w:p w14:paraId="5FB35B4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不足”情形包括：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方案不合理、针对性和可行性欠缺等任意一处类似缺陷或瑕疵。</w:t>
            </w:r>
          </w:p>
        </w:tc>
        <w:tc>
          <w:tcPr>
            <w:tcW w:w="938" w:type="dxa"/>
            <w:tcBorders>
              <w:top w:val="single" w:color="auto" w:sz="4" w:space="0"/>
            </w:tcBorders>
            <w:noWrap w:val="0"/>
            <w:vAlign w:val="center"/>
          </w:tcPr>
          <w:p w14:paraId="588A7EE5">
            <w:pPr>
              <w:jc w:val="both"/>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主观</w:t>
            </w:r>
          </w:p>
        </w:tc>
      </w:tr>
      <w:tr w14:paraId="58193E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445" w:hRule="atLeast"/>
        </w:trPr>
        <w:tc>
          <w:tcPr>
            <w:tcW w:w="716" w:type="dxa"/>
            <w:vMerge w:val="continue"/>
            <w:noWrap w:val="0"/>
            <w:vAlign w:val="center"/>
          </w:tcPr>
          <w:p w14:paraId="4A6801A3">
            <w:pPr>
              <w:jc w:val="center"/>
              <w:rPr>
                <w:rFonts w:hint="eastAsia" w:eastAsia="宋体"/>
                <w:color w:val="auto"/>
                <w:sz w:val="23"/>
                <w:szCs w:val="23"/>
                <w:lang w:val="en-US" w:eastAsia="zh-CN"/>
              </w:rPr>
            </w:pPr>
          </w:p>
        </w:tc>
        <w:tc>
          <w:tcPr>
            <w:tcW w:w="1200" w:type="dxa"/>
            <w:gridSpan w:val="2"/>
            <w:vMerge w:val="continue"/>
            <w:noWrap w:val="0"/>
            <w:vAlign w:val="center"/>
          </w:tcPr>
          <w:p w14:paraId="456406AE">
            <w:pPr>
              <w:jc w:val="center"/>
              <w:rPr>
                <w:rFonts w:hint="eastAsia"/>
                <w:color w:val="auto"/>
                <w:sz w:val="23"/>
                <w:szCs w:val="23"/>
              </w:rPr>
            </w:pPr>
          </w:p>
        </w:tc>
        <w:tc>
          <w:tcPr>
            <w:tcW w:w="1184" w:type="dxa"/>
            <w:gridSpan w:val="2"/>
            <w:noWrap w:val="0"/>
            <w:vAlign w:val="center"/>
          </w:tcPr>
          <w:p w14:paraId="3B0AC534">
            <w:pPr>
              <w:jc w:val="both"/>
              <w:rPr>
                <w:rFonts w:hint="eastAsia" w:ascii="宋体" w:hAnsi="宋体"/>
                <w:b/>
                <w:bCs/>
                <w:color w:val="FF0000"/>
                <w:sz w:val="23"/>
                <w:szCs w:val="23"/>
                <w:highlight w:val="none"/>
                <w:lang w:val="en-US" w:eastAsia="zh-CN"/>
              </w:rPr>
            </w:pPr>
            <w:r>
              <w:rPr>
                <w:rFonts w:hint="eastAsia" w:ascii="宋体" w:hAnsi="宋体" w:cs="宋体"/>
                <w:b/>
                <w:bCs/>
                <w:color w:val="FF0000"/>
                <w:sz w:val="22"/>
                <w:szCs w:val="22"/>
                <w:highlight w:val="none"/>
                <w:lang w:val="en-US" w:eastAsia="zh-CN"/>
              </w:rPr>
              <w:t>所投</w:t>
            </w:r>
            <w:r>
              <w:rPr>
                <w:rFonts w:hint="eastAsia" w:ascii="宋体" w:hAnsi="宋体" w:eastAsia="宋体" w:cs="宋体"/>
                <w:b/>
                <w:bCs/>
                <w:color w:val="FF0000"/>
                <w:sz w:val="22"/>
                <w:szCs w:val="22"/>
                <w:highlight w:val="none"/>
              </w:rPr>
              <w:t>产品</w:t>
            </w:r>
            <w:r>
              <w:rPr>
                <w:rFonts w:hint="eastAsia" w:ascii="宋体" w:hAnsi="宋体" w:cs="宋体"/>
                <w:b/>
                <w:bCs/>
                <w:color w:val="FF0000"/>
                <w:sz w:val="22"/>
                <w:szCs w:val="22"/>
                <w:highlight w:val="none"/>
                <w:lang w:val="en-US" w:eastAsia="zh-CN"/>
              </w:rPr>
              <w:t>硬件</w:t>
            </w:r>
            <w:r>
              <w:rPr>
                <w:rFonts w:hint="eastAsia" w:ascii="宋体" w:hAnsi="宋体" w:eastAsia="宋体" w:cs="宋体"/>
                <w:b/>
                <w:bCs/>
                <w:color w:val="FF0000"/>
                <w:sz w:val="22"/>
                <w:szCs w:val="22"/>
                <w:highlight w:val="none"/>
              </w:rPr>
              <w:t>质保期评审</w:t>
            </w:r>
            <w:r>
              <w:rPr>
                <w:rFonts w:hint="eastAsia" w:eastAsia="宋体" w:cs="Times New Roman"/>
                <w:b/>
                <w:bCs/>
                <w:color w:val="FF0000"/>
                <w:sz w:val="22"/>
                <w:szCs w:val="22"/>
                <w:highlight w:val="none"/>
                <w:lang w:val="en-US" w:eastAsia="zh-CN"/>
              </w:rPr>
              <w:t>（</w:t>
            </w:r>
            <w:r>
              <w:rPr>
                <w:rFonts w:hint="eastAsia" w:cs="Times New Roman"/>
                <w:b/>
                <w:bCs/>
                <w:color w:val="FF0000"/>
                <w:sz w:val="22"/>
                <w:szCs w:val="22"/>
                <w:highlight w:val="none"/>
                <w:lang w:val="en-US" w:eastAsia="zh-CN"/>
              </w:rPr>
              <w:t>5</w:t>
            </w:r>
            <w:r>
              <w:rPr>
                <w:rFonts w:hint="eastAsia" w:eastAsia="宋体" w:cs="Times New Roman"/>
                <w:b/>
                <w:bCs/>
                <w:color w:val="FF0000"/>
                <w:sz w:val="22"/>
                <w:szCs w:val="22"/>
                <w:highlight w:val="none"/>
                <w:lang w:val="en-US" w:eastAsia="zh-CN"/>
              </w:rPr>
              <w:t>分）</w:t>
            </w:r>
          </w:p>
        </w:tc>
        <w:tc>
          <w:tcPr>
            <w:tcW w:w="6954" w:type="dxa"/>
            <w:noWrap w:val="0"/>
            <w:vAlign w:val="center"/>
          </w:tcPr>
          <w:p w14:paraId="45131D41">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jc w:val="both"/>
              <w:textAlignment w:val="auto"/>
              <w:rPr>
                <w:rFonts w:hint="default" w:ascii="宋体" w:hAnsi="宋体" w:eastAsia="宋体" w:cs="宋体"/>
                <w:b/>
                <w:bCs/>
                <w:color w:val="FF0000"/>
                <w:kern w:val="2"/>
                <w:sz w:val="22"/>
                <w:szCs w:val="22"/>
                <w:highlight w:val="none"/>
                <w:lang w:val="en-US" w:eastAsia="zh-CN" w:bidi="ar-SA"/>
              </w:rPr>
            </w:pPr>
            <w:r>
              <w:rPr>
                <w:rFonts w:hint="eastAsia" w:ascii="宋体" w:hAnsi="宋体" w:cs="宋体"/>
                <w:b/>
                <w:bCs/>
                <w:color w:val="FF0000"/>
                <w:sz w:val="22"/>
                <w:szCs w:val="22"/>
                <w:highlight w:val="none"/>
                <w:lang w:val="en-US" w:eastAsia="zh-CN"/>
              </w:rPr>
              <w:t>4</w:t>
            </w:r>
            <w:r>
              <w:rPr>
                <w:rFonts w:hint="eastAsia" w:ascii="宋体" w:hAnsi="宋体" w:eastAsia="宋体" w:cs="宋体"/>
                <w:b/>
                <w:bCs/>
                <w:color w:val="FF0000"/>
                <w:kern w:val="2"/>
                <w:sz w:val="22"/>
                <w:szCs w:val="22"/>
                <w:highlight w:val="none"/>
                <w:lang w:val="en-US" w:eastAsia="zh-CN" w:bidi="ar-SA"/>
              </w:rPr>
              <w:t>.</w:t>
            </w:r>
            <w:r>
              <w:rPr>
                <w:rFonts w:hint="eastAsia" w:ascii="宋体" w:hAnsi="宋体" w:cs="宋体"/>
                <w:b/>
                <w:bCs/>
                <w:color w:val="FF0000"/>
                <w:kern w:val="2"/>
                <w:sz w:val="22"/>
                <w:szCs w:val="22"/>
                <w:highlight w:val="none"/>
                <w:lang w:val="en-US" w:eastAsia="zh-CN" w:bidi="ar-SA"/>
              </w:rPr>
              <w:t>所投</w:t>
            </w:r>
            <w:r>
              <w:rPr>
                <w:rFonts w:hint="eastAsia" w:ascii="宋体" w:hAnsi="宋体" w:eastAsia="宋体" w:cs="宋体"/>
                <w:b/>
                <w:bCs/>
                <w:color w:val="FF0000"/>
                <w:kern w:val="2"/>
                <w:sz w:val="22"/>
                <w:szCs w:val="22"/>
                <w:highlight w:val="none"/>
                <w:lang w:val="en-US" w:eastAsia="zh-CN" w:bidi="ar-SA"/>
              </w:rPr>
              <w:t>产品</w:t>
            </w:r>
            <w:r>
              <w:rPr>
                <w:rFonts w:hint="eastAsia" w:ascii="宋体" w:hAnsi="宋体" w:cs="宋体"/>
                <w:b/>
                <w:bCs/>
                <w:color w:val="FF0000"/>
                <w:kern w:val="2"/>
                <w:sz w:val="22"/>
                <w:szCs w:val="22"/>
                <w:highlight w:val="none"/>
                <w:lang w:val="en-US" w:eastAsia="zh-CN" w:bidi="ar-SA"/>
              </w:rPr>
              <w:t>硬件</w:t>
            </w:r>
            <w:r>
              <w:rPr>
                <w:rFonts w:hint="eastAsia" w:ascii="宋体" w:hAnsi="宋体" w:eastAsia="宋体" w:cs="宋体"/>
                <w:b/>
                <w:bCs/>
                <w:color w:val="FF0000"/>
                <w:kern w:val="2"/>
                <w:sz w:val="22"/>
                <w:szCs w:val="22"/>
                <w:highlight w:val="none"/>
                <w:lang w:val="en-US" w:eastAsia="zh-CN" w:bidi="ar-SA"/>
              </w:rPr>
              <w:t xml:space="preserve">质保期评审（满分 </w:t>
            </w:r>
            <w:r>
              <w:rPr>
                <w:rFonts w:hint="eastAsia" w:ascii="宋体" w:hAnsi="宋体" w:cs="宋体"/>
                <w:b/>
                <w:bCs/>
                <w:color w:val="FF0000"/>
                <w:kern w:val="2"/>
                <w:sz w:val="22"/>
                <w:szCs w:val="22"/>
                <w:highlight w:val="none"/>
                <w:lang w:val="en-US" w:eastAsia="zh-CN" w:bidi="ar-SA"/>
              </w:rPr>
              <w:t>5</w:t>
            </w:r>
            <w:r>
              <w:rPr>
                <w:rFonts w:hint="eastAsia" w:ascii="宋体" w:hAnsi="宋体" w:eastAsia="宋体" w:cs="宋体"/>
                <w:b/>
                <w:bCs/>
                <w:color w:val="FF0000"/>
                <w:kern w:val="2"/>
                <w:sz w:val="22"/>
                <w:szCs w:val="22"/>
                <w:highlight w:val="none"/>
                <w:lang w:val="en-US" w:eastAsia="zh-CN" w:bidi="ar-SA"/>
              </w:rPr>
              <w:t xml:space="preserve"> 分）</w:t>
            </w:r>
          </w:p>
          <w:p w14:paraId="1FAB8DC1">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b/>
                <w:bCs/>
                <w:color w:val="FF0000"/>
                <w:kern w:val="2"/>
                <w:sz w:val="22"/>
                <w:szCs w:val="22"/>
                <w:highlight w:val="none"/>
                <w:lang w:val="en-US" w:eastAsia="zh-CN" w:bidi="ar-SA"/>
              </w:rPr>
            </w:pPr>
            <w:r>
              <w:rPr>
                <w:rFonts w:hint="eastAsia" w:ascii="宋体" w:hAnsi="宋体" w:eastAsia="宋体" w:cs="宋体"/>
                <w:color w:val="FF0000"/>
                <w:kern w:val="2"/>
                <w:sz w:val="22"/>
                <w:szCs w:val="22"/>
                <w:highlight w:val="none"/>
                <w:lang w:val="en-US" w:eastAsia="zh-CN" w:bidi="ar-SA"/>
              </w:rPr>
              <w:t>承诺所投产品硬件原厂免费</w:t>
            </w:r>
            <w:r>
              <w:rPr>
                <w:rFonts w:hint="eastAsia" w:ascii="宋体" w:hAnsi="宋体" w:cs="宋体"/>
                <w:color w:val="FF0000"/>
                <w:kern w:val="2"/>
                <w:sz w:val="22"/>
                <w:szCs w:val="22"/>
                <w:highlight w:val="none"/>
                <w:lang w:val="en-US" w:eastAsia="zh-CN" w:bidi="ar-SA"/>
              </w:rPr>
              <w:t>质保期</w:t>
            </w:r>
            <w:r>
              <w:rPr>
                <w:rFonts w:hint="eastAsia" w:ascii="宋体" w:hAnsi="宋体" w:eastAsia="宋体" w:cs="宋体"/>
                <w:color w:val="FF0000"/>
                <w:kern w:val="2"/>
                <w:sz w:val="22"/>
                <w:szCs w:val="22"/>
                <w:highlight w:val="none"/>
                <w:lang w:val="en-US" w:eastAsia="zh-CN" w:bidi="ar-SA"/>
              </w:rPr>
              <w:t>3年的</w:t>
            </w:r>
            <w:r>
              <w:rPr>
                <w:rFonts w:hint="eastAsia" w:ascii="宋体" w:hAnsi="宋体" w:cs="宋体"/>
                <w:color w:val="FF0000"/>
                <w:kern w:val="2"/>
                <w:sz w:val="22"/>
                <w:szCs w:val="22"/>
                <w:highlight w:val="none"/>
                <w:lang w:val="en-US" w:eastAsia="zh-CN" w:bidi="ar-SA"/>
              </w:rPr>
              <w:t>，</w:t>
            </w:r>
            <w:r>
              <w:rPr>
                <w:rFonts w:hint="eastAsia" w:ascii="宋体" w:hAnsi="宋体" w:eastAsia="宋体" w:cs="宋体"/>
                <w:color w:val="FF0000"/>
                <w:kern w:val="2"/>
                <w:sz w:val="22"/>
                <w:szCs w:val="22"/>
                <w:highlight w:val="none"/>
                <w:lang w:val="en-US" w:eastAsia="zh-CN" w:bidi="ar-SA"/>
              </w:rPr>
              <w:t>得2分</w:t>
            </w:r>
            <w:r>
              <w:rPr>
                <w:rFonts w:hint="eastAsia" w:ascii="宋体" w:hAnsi="宋体" w:cs="宋体"/>
                <w:color w:val="FF0000"/>
                <w:kern w:val="2"/>
                <w:sz w:val="22"/>
                <w:szCs w:val="22"/>
                <w:highlight w:val="none"/>
                <w:lang w:val="en-US" w:eastAsia="zh-CN" w:bidi="ar-SA"/>
              </w:rPr>
              <w:t>；</w:t>
            </w:r>
            <w:r>
              <w:rPr>
                <w:rFonts w:hint="eastAsia" w:ascii="宋体" w:hAnsi="宋体" w:eastAsia="宋体" w:cs="宋体"/>
                <w:color w:val="FF0000"/>
                <w:kern w:val="2"/>
                <w:sz w:val="22"/>
                <w:szCs w:val="22"/>
                <w:highlight w:val="none"/>
                <w:lang w:val="en-US" w:eastAsia="zh-CN" w:bidi="ar-SA"/>
              </w:rPr>
              <w:t>承诺所投产品硬件原厂免费质保</w:t>
            </w:r>
            <w:r>
              <w:rPr>
                <w:rFonts w:hint="eastAsia" w:ascii="宋体" w:hAnsi="宋体" w:cs="宋体"/>
                <w:color w:val="FF0000"/>
                <w:kern w:val="2"/>
                <w:sz w:val="22"/>
                <w:szCs w:val="22"/>
                <w:highlight w:val="none"/>
                <w:lang w:val="en-US" w:eastAsia="zh-CN" w:bidi="ar-SA"/>
              </w:rPr>
              <w:t>期</w:t>
            </w:r>
            <w:r>
              <w:rPr>
                <w:rFonts w:hint="eastAsia" w:ascii="宋体" w:hAnsi="宋体" w:eastAsia="宋体" w:cs="宋体"/>
                <w:color w:val="FF0000"/>
                <w:kern w:val="2"/>
                <w:sz w:val="22"/>
                <w:szCs w:val="22"/>
                <w:highlight w:val="none"/>
                <w:lang w:val="en-US" w:eastAsia="zh-CN" w:bidi="ar-SA"/>
              </w:rPr>
              <w:t>在3年的基础上每延长1年加1分，本项</w:t>
            </w:r>
            <w:r>
              <w:rPr>
                <w:rFonts w:hint="eastAsia" w:ascii="宋体" w:hAnsi="宋体" w:cs="宋体"/>
                <w:color w:val="FF0000"/>
                <w:kern w:val="2"/>
                <w:sz w:val="22"/>
                <w:szCs w:val="22"/>
                <w:highlight w:val="none"/>
                <w:lang w:val="en-US" w:eastAsia="zh-CN" w:bidi="ar-SA"/>
              </w:rPr>
              <w:t>最高得分</w:t>
            </w:r>
            <w:r>
              <w:rPr>
                <w:rFonts w:hint="eastAsia" w:ascii="宋体" w:hAnsi="宋体" w:eastAsia="宋体" w:cs="宋体"/>
                <w:color w:val="FF0000"/>
                <w:kern w:val="2"/>
                <w:sz w:val="22"/>
                <w:szCs w:val="22"/>
                <w:highlight w:val="none"/>
                <w:lang w:val="en-US" w:eastAsia="zh-CN" w:bidi="ar-SA"/>
              </w:rPr>
              <w:t>为5分。</w:t>
            </w:r>
            <w:r>
              <w:rPr>
                <w:rFonts w:hint="eastAsia" w:ascii="宋体" w:hAnsi="宋体" w:cs="宋体"/>
                <w:color w:val="FF0000"/>
                <w:kern w:val="2"/>
                <w:sz w:val="22"/>
                <w:szCs w:val="22"/>
                <w:highlight w:val="none"/>
                <w:lang w:val="en-US" w:eastAsia="zh-CN" w:bidi="ar-SA"/>
              </w:rPr>
              <w:t>若</w:t>
            </w:r>
            <w:r>
              <w:rPr>
                <w:rFonts w:hint="eastAsia" w:ascii="宋体" w:hAnsi="宋体" w:eastAsia="宋体" w:cs="宋体"/>
                <w:color w:val="FF0000"/>
                <w:kern w:val="2"/>
                <w:sz w:val="22"/>
                <w:szCs w:val="22"/>
                <w:highlight w:val="none"/>
                <w:lang w:val="en-US" w:eastAsia="zh-CN" w:bidi="ar-SA"/>
              </w:rPr>
              <w:t>承诺所投产品硬件原厂免费质保期低于3年的，</w:t>
            </w:r>
            <w:r>
              <w:rPr>
                <w:rFonts w:hint="eastAsia" w:ascii="宋体" w:hAnsi="宋体" w:cs="宋体"/>
                <w:color w:val="FF0000"/>
                <w:kern w:val="2"/>
                <w:sz w:val="22"/>
                <w:szCs w:val="22"/>
                <w:highlight w:val="none"/>
                <w:lang w:val="en-US" w:eastAsia="zh-CN" w:bidi="ar-SA"/>
              </w:rPr>
              <w:t>则</w:t>
            </w:r>
            <w:r>
              <w:rPr>
                <w:rFonts w:hint="eastAsia" w:ascii="宋体" w:hAnsi="宋体" w:eastAsia="宋体" w:cs="宋体"/>
                <w:color w:val="FF0000"/>
                <w:kern w:val="2"/>
                <w:sz w:val="22"/>
                <w:szCs w:val="22"/>
                <w:highlight w:val="none"/>
                <w:lang w:val="en-US" w:eastAsia="zh-CN" w:bidi="ar-SA"/>
              </w:rPr>
              <w:t>此项不得分。</w:t>
            </w:r>
          </w:p>
          <w:p w14:paraId="3AA6694E">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FF0000"/>
                <w:kern w:val="2"/>
                <w:sz w:val="22"/>
                <w:szCs w:val="22"/>
                <w:highlight w:val="none"/>
                <w:lang w:val="en-US" w:eastAsia="zh-CN" w:bidi="ar-SA"/>
              </w:rPr>
            </w:pPr>
            <w:r>
              <w:rPr>
                <w:rFonts w:hint="eastAsia" w:ascii="宋体" w:hAnsi="宋体" w:eastAsia="宋体" w:cs="宋体"/>
                <w:color w:val="FF0000"/>
                <w:kern w:val="2"/>
                <w:sz w:val="22"/>
                <w:szCs w:val="22"/>
                <w:highlight w:val="none"/>
                <w:lang w:val="en-US" w:eastAsia="zh-CN" w:bidi="ar-SA"/>
              </w:rPr>
              <w:t>注：须提供加盖原厂公章的整机质保期承诺函，否则不予认可。</w:t>
            </w:r>
            <w:r>
              <w:rPr>
                <w:rFonts w:hint="eastAsia" w:ascii="宋体" w:hAnsi="宋体" w:cs="宋体"/>
                <w:b/>
                <w:bCs/>
                <w:color w:val="FF0000"/>
                <w:kern w:val="2"/>
                <w:sz w:val="22"/>
                <w:szCs w:val="22"/>
                <w:highlight w:val="none"/>
                <w:lang w:val="en-US" w:eastAsia="zh-CN" w:bidi="ar-SA"/>
              </w:rPr>
              <w:t xml:space="preserve">  </w:t>
            </w:r>
          </w:p>
        </w:tc>
        <w:tc>
          <w:tcPr>
            <w:tcW w:w="938" w:type="dxa"/>
            <w:noWrap w:val="0"/>
            <w:vAlign w:val="center"/>
          </w:tcPr>
          <w:p w14:paraId="673E5059">
            <w:pPr>
              <w:jc w:val="both"/>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客观</w:t>
            </w:r>
          </w:p>
        </w:tc>
      </w:tr>
      <w:tr w14:paraId="413BBA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94" w:hRule="atLeast"/>
        </w:trPr>
        <w:tc>
          <w:tcPr>
            <w:tcW w:w="716" w:type="dxa"/>
            <w:vMerge w:val="continue"/>
            <w:noWrap w:val="0"/>
            <w:vAlign w:val="center"/>
          </w:tcPr>
          <w:p w14:paraId="19E0F2D7">
            <w:pPr>
              <w:jc w:val="center"/>
              <w:rPr>
                <w:rFonts w:hint="eastAsia" w:eastAsia="宋体"/>
                <w:color w:val="auto"/>
                <w:sz w:val="23"/>
                <w:szCs w:val="23"/>
                <w:lang w:val="en-US" w:eastAsia="zh-CN"/>
              </w:rPr>
            </w:pPr>
          </w:p>
        </w:tc>
        <w:tc>
          <w:tcPr>
            <w:tcW w:w="1200" w:type="dxa"/>
            <w:gridSpan w:val="2"/>
            <w:vMerge w:val="continue"/>
            <w:noWrap w:val="0"/>
            <w:vAlign w:val="center"/>
          </w:tcPr>
          <w:p w14:paraId="7D76BC40">
            <w:pPr>
              <w:jc w:val="center"/>
              <w:rPr>
                <w:rFonts w:hint="eastAsia"/>
                <w:color w:val="auto"/>
                <w:sz w:val="23"/>
                <w:szCs w:val="23"/>
              </w:rPr>
            </w:pPr>
          </w:p>
        </w:tc>
        <w:tc>
          <w:tcPr>
            <w:tcW w:w="1184" w:type="dxa"/>
            <w:gridSpan w:val="2"/>
            <w:noWrap w:val="0"/>
            <w:vAlign w:val="center"/>
          </w:tcPr>
          <w:p w14:paraId="2C0D3E47">
            <w:pPr>
              <w:jc w:val="both"/>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环境标志产品评审（3分）</w:t>
            </w:r>
          </w:p>
        </w:tc>
        <w:tc>
          <w:tcPr>
            <w:tcW w:w="6954" w:type="dxa"/>
            <w:noWrap w:val="0"/>
            <w:vAlign w:val="center"/>
          </w:tcPr>
          <w:p w14:paraId="417EBAA9">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jc w:val="both"/>
              <w:textAlignment w:val="auto"/>
              <w:rPr>
                <w:rFonts w:hint="eastAsia" w:ascii="宋体" w:hAnsi="宋体" w:eastAsia="宋体" w:cs="宋体"/>
                <w:b/>
                <w:bCs/>
                <w:color w:val="auto"/>
                <w:kern w:val="2"/>
                <w:sz w:val="22"/>
                <w:szCs w:val="22"/>
                <w:lang w:val="en-US" w:eastAsia="zh-CN" w:bidi="ar-SA"/>
              </w:rPr>
            </w:pPr>
            <w:r>
              <w:rPr>
                <w:rFonts w:hint="eastAsia" w:ascii="宋体" w:hAnsi="宋体" w:cs="宋体"/>
                <w:b/>
                <w:bCs/>
                <w:color w:val="auto"/>
                <w:kern w:val="2"/>
                <w:sz w:val="22"/>
                <w:szCs w:val="22"/>
                <w:lang w:val="en-US" w:eastAsia="zh-CN" w:bidi="ar-SA"/>
              </w:rPr>
              <w:t>5.</w:t>
            </w:r>
            <w:r>
              <w:rPr>
                <w:rFonts w:hint="eastAsia" w:ascii="宋体" w:hAnsi="宋体" w:eastAsia="宋体" w:cs="宋体"/>
                <w:b/>
                <w:bCs/>
                <w:color w:val="auto"/>
                <w:kern w:val="2"/>
                <w:sz w:val="22"/>
                <w:szCs w:val="22"/>
                <w:lang w:val="en-US" w:eastAsia="zh-CN" w:bidi="ar-SA"/>
              </w:rPr>
              <w:t>环境标志产品（满分3分）</w:t>
            </w:r>
          </w:p>
          <w:p w14:paraId="140A52BD">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 xml:space="preserve"> 按照《市场监管总局关于发布参与实施政府采购节能产品、环境标 志产品认证机构名录的公告》2019 年第 16 号、财库〔2019〕9 号</w:t>
            </w:r>
            <w:r>
              <w:rPr>
                <w:rFonts w:hint="eastAsia" w:ascii="宋体" w:hAnsi="宋体" w:cs="宋体"/>
                <w:color w:val="auto"/>
                <w:kern w:val="2"/>
                <w:sz w:val="22"/>
                <w:szCs w:val="22"/>
                <w:lang w:val="en-US" w:eastAsia="zh-CN" w:bidi="ar-SA"/>
              </w:rPr>
              <w:t>以</w:t>
            </w:r>
            <w:bookmarkStart w:id="554" w:name="_GoBack"/>
            <w:bookmarkEnd w:id="554"/>
            <w:r>
              <w:rPr>
                <w:rFonts w:hint="eastAsia" w:ascii="宋体" w:hAnsi="宋体" w:eastAsia="宋体" w:cs="宋体"/>
                <w:color w:val="auto"/>
                <w:kern w:val="2"/>
                <w:sz w:val="22"/>
                <w:szCs w:val="22"/>
                <w:lang w:val="en-US" w:eastAsia="zh-CN" w:bidi="ar-SA"/>
              </w:rPr>
              <w:t>及财库〔2019〕18 号文规定，投标人所投产品属于环境标志产品的， 提供国家确定的认证机构出具的、处于有效期之内的有效的环境产品认证证书扫描件（品牌与投标产品一致），投标人所投产品认定为“环境标志产品政府采购品目清单”环保产品的，</w:t>
            </w:r>
            <w:r>
              <w:rPr>
                <w:rFonts w:hint="eastAsia" w:ascii="宋体" w:hAnsi="宋体" w:cs="宋体"/>
                <w:color w:val="auto"/>
                <w:kern w:val="2"/>
                <w:sz w:val="22"/>
                <w:szCs w:val="22"/>
                <w:lang w:val="en-US" w:eastAsia="zh-CN" w:bidi="ar-SA"/>
              </w:rPr>
              <w:t>得3分</w:t>
            </w:r>
            <w:r>
              <w:rPr>
                <w:rFonts w:hint="eastAsia" w:ascii="宋体" w:hAnsi="宋体" w:eastAsia="宋体" w:cs="宋体"/>
                <w:color w:val="auto"/>
                <w:kern w:val="2"/>
                <w:sz w:val="22"/>
                <w:szCs w:val="22"/>
                <w:lang w:val="en-US" w:eastAsia="zh-CN" w:bidi="ar-SA"/>
              </w:rPr>
              <w:t xml:space="preserve">。 </w:t>
            </w:r>
          </w:p>
          <w:p w14:paraId="586F5687">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注：投标文件中附有效期内的环保产品的《中国环境标志产品认证证书》</w:t>
            </w:r>
            <w:r>
              <w:rPr>
                <w:rFonts w:hint="eastAsia" w:ascii="宋体" w:hAnsi="宋体" w:cs="宋体"/>
                <w:b/>
                <w:bCs/>
                <w:color w:val="auto"/>
                <w:kern w:val="2"/>
                <w:sz w:val="22"/>
                <w:szCs w:val="22"/>
                <w:lang w:val="en-US" w:eastAsia="zh-CN" w:bidi="ar-SA"/>
              </w:rPr>
              <w:t>。</w:t>
            </w:r>
          </w:p>
        </w:tc>
        <w:tc>
          <w:tcPr>
            <w:tcW w:w="938" w:type="dxa"/>
            <w:noWrap w:val="0"/>
            <w:vAlign w:val="center"/>
          </w:tcPr>
          <w:p w14:paraId="3C272801">
            <w:pPr>
              <w:jc w:val="both"/>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客观</w:t>
            </w:r>
          </w:p>
        </w:tc>
      </w:tr>
      <w:tr w14:paraId="57BFB0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485" w:hRule="atLeast"/>
        </w:trPr>
        <w:tc>
          <w:tcPr>
            <w:tcW w:w="716" w:type="dxa"/>
            <w:vMerge w:val="continue"/>
            <w:noWrap w:val="0"/>
            <w:vAlign w:val="center"/>
          </w:tcPr>
          <w:p w14:paraId="2AC65E4E">
            <w:pPr>
              <w:jc w:val="center"/>
              <w:rPr>
                <w:rFonts w:hint="eastAsia" w:eastAsia="宋体"/>
                <w:color w:val="auto"/>
                <w:sz w:val="23"/>
                <w:szCs w:val="23"/>
                <w:lang w:val="en-US" w:eastAsia="zh-CN"/>
              </w:rPr>
            </w:pPr>
          </w:p>
        </w:tc>
        <w:tc>
          <w:tcPr>
            <w:tcW w:w="1200" w:type="dxa"/>
            <w:gridSpan w:val="2"/>
            <w:vMerge w:val="continue"/>
            <w:noWrap w:val="0"/>
            <w:vAlign w:val="center"/>
          </w:tcPr>
          <w:p w14:paraId="14409D51">
            <w:pPr>
              <w:jc w:val="center"/>
              <w:rPr>
                <w:rFonts w:hint="eastAsia"/>
                <w:color w:val="auto"/>
                <w:sz w:val="23"/>
                <w:szCs w:val="23"/>
              </w:rPr>
            </w:pPr>
          </w:p>
        </w:tc>
        <w:tc>
          <w:tcPr>
            <w:tcW w:w="1184" w:type="dxa"/>
            <w:gridSpan w:val="2"/>
            <w:noWrap w:val="0"/>
            <w:vAlign w:val="center"/>
          </w:tcPr>
          <w:p w14:paraId="744D245E">
            <w:pPr>
              <w:jc w:val="center"/>
              <w:rPr>
                <w:rFonts w:hint="eastAsia" w:ascii="宋体" w:hAnsi="宋体"/>
                <w:b/>
                <w:bCs/>
                <w:color w:val="auto"/>
                <w:sz w:val="23"/>
                <w:szCs w:val="23"/>
                <w:lang w:val="en-US" w:eastAsia="zh-CN"/>
              </w:rPr>
            </w:pPr>
            <w:r>
              <w:rPr>
                <w:rFonts w:hint="eastAsia" w:ascii="宋体" w:hAnsi="宋体"/>
                <w:b/>
                <w:bCs/>
                <w:color w:val="auto"/>
                <w:sz w:val="23"/>
                <w:szCs w:val="23"/>
                <w:lang w:val="en-US" w:eastAsia="zh-CN"/>
              </w:rPr>
              <w:t>履约能力评审</w:t>
            </w:r>
            <w:r>
              <w:rPr>
                <w:rFonts w:ascii="宋体" w:hAnsi="宋体"/>
                <w:b/>
                <w:bCs/>
                <w:color w:val="auto"/>
                <w:sz w:val="23"/>
                <w:szCs w:val="23"/>
              </w:rPr>
              <w:t>（</w:t>
            </w:r>
            <w:r>
              <w:rPr>
                <w:rFonts w:hint="eastAsia" w:ascii="宋体" w:hAnsi="宋体"/>
                <w:b/>
                <w:bCs/>
                <w:color w:val="auto"/>
                <w:sz w:val="23"/>
                <w:szCs w:val="23"/>
                <w:lang w:val="en-US" w:eastAsia="zh-CN"/>
              </w:rPr>
              <w:t>4</w:t>
            </w:r>
            <w:r>
              <w:rPr>
                <w:rFonts w:ascii="宋体" w:hAnsi="宋体"/>
                <w:b/>
                <w:bCs/>
                <w:color w:val="auto"/>
                <w:sz w:val="23"/>
                <w:szCs w:val="23"/>
              </w:rPr>
              <w:t>分）</w:t>
            </w:r>
          </w:p>
        </w:tc>
        <w:tc>
          <w:tcPr>
            <w:tcW w:w="6954" w:type="dxa"/>
            <w:noWrap w:val="0"/>
            <w:vAlign w:val="top"/>
          </w:tcPr>
          <w:p w14:paraId="26ACDE3D">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88" w:lineRule="auto"/>
              <w:jc w:val="both"/>
              <w:textAlignment w:val="auto"/>
              <w:rPr>
                <w:rFonts w:hint="eastAsia" w:ascii="宋体" w:hAnsi="宋体" w:eastAsia="宋体" w:cs="宋体"/>
                <w:b/>
                <w:bCs/>
                <w:color w:val="auto"/>
                <w:kern w:val="2"/>
                <w:sz w:val="22"/>
                <w:szCs w:val="22"/>
                <w:lang w:val="en-US" w:eastAsia="zh-CN" w:bidi="ar-SA"/>
              </w:rPr>
            </w:pPr>
            <w:r>
              <w:rPr>
                <w:rFonts w:hint="eastAsia" w:ascii="宋体" w:hAnsi="宋体" w:cs="宋体"/>
                <w:b/>
                <w:bCs/>
                <w:color w:val="auto"/>
                <w:kern w:val="2"/>
                <w:sz w:val="22"/>
                <w:szCs w:val="22"/>
                <w:lang w:val="en-US" w:eastAsia="zh-CN" w:bidi="ar-SA"/>
              </w:rPr>
              <w:t>6</w:t>
            </w:r>
            <w:r>
              <w:rPr>
                <w:rFonts w:hint="eastAsia" w:ascii="宋体" w:hAnsi="宋体" w:eastAsia="宋体" w:cs="宋体"/>
                <w:b/>
                <w:bCs/>
                <w:color w:val="auto"/>
                <w:kern w:val="2"/>
                <w:sz w:val="22"/>
                <w:szCs w:val="22"/>
                <w:lang w:val="en-US" w:eastAsia="zh-CN" w:bidi="ar-SA"/>
              </w:rPr>
              <w:t>.履约能力评审（满分</w:t>
            </w:r>
            <w:r>
              <w:rPr>
                <w:rFonts w:hint="eastAsia" w:ascii="宋体" w:hAnsi="宋体" w:cs="宋体"/>
                <w:b/>
                <w:bCs/>
                <w:color w:val="auto"/>
                <w:kern w:val="2"/>
                <w:sz w:val="22"/>
                <w:szCs w:val="22"/>
                <w:lang w:val="en-US" w:eastAsia="zh-CN" w:bidi="ar-SA"/>
              </w:rPr>
              <w:t>4</w:t>
            </w:r>
            <w:r>
              <w:rPr>
                <w:rFonts w:hint="eastAsia" w:ascii="宋体" w:hAnsi="宋体" w:eastAsia="宋体" w:cs="宋体"/>
                <w:b/>
                <w:bCs/>
                <w:color w:val="auto"/>
                <w:kern w:val="2"/>
                <w:sz w:val="22"/>
                <w:szCs w:val="22"/>
                <w:lang w:val="en-US" w:eastAsia="zh-CN" w:bidi="ar-SA"/>
              </w:rPr>
              <w:t xml:space="preserve"> 分）</w:t>
            </w:r>
          </w:p>
          <w:p w14:paraId="0AD7587A">
            <w:pPr>
              <w:keepNext w:val="0"/>
              <w:keepLines w:val="0"/>
              <w:widowControl/>
              <w:suppressLineNumbers w:val="0"/>
              <w:jc w:val="left"/>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投标人提供一个具有自2023年1月1日（含）以来有同类别（本项目中任意一个标的物）销售业绩得1分，每增加一个销售业绩得1分，本项满分为4分。</w:t>
            </w:r>
          </w:p>
          <w:p w14:paraId="062C9CBB">
            <w:pPr>
              <w:keepNext w:val="0"/>
              <w:keepLines w:val="0"/>
              <w:widowControl/>
              <w:suppressLineNumbers w:val="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注：提供投标人类似项目业绩表及相对应的证明材料，证明材料为2023年至今类似项目业绩合同或中标通知书，无证明材料或证明材料不明确、无法体现业绩内容的，不予认可。</w:t>
            </w:r>
          </w:p>
        </w:tc>
        <w:tc>
          <w:tcPr>
            <w:tcW w:w="938" w:type="dxa"/>
            <w:noWrap w:val="0"/>
            <w:vAlign w:val="center"/>
          </w:tcPr>
          <w:p w14:paraId="1A15AA7A">
            <w:pPr>
              <w:jc w:val="both"/>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客观</w:t>
            </w:r>
          </w:p>
        </w:tc>
      </w:tr>
    </w:tbl>
    <w:p w14:paraId="463B4E49">
      <w:pPr>
        <w:rPr>
          <w:rFonts w:hint="eastAsia" w:ascii="宋体" w:hAnsi="宋体" w:eastAsia="宋体"/>
          <w:color w:val="auto"/>
          <w:sz w:val="22"/>
          <w:szCs w:val="22"/>
          <w:lang w:val="en-US" w:eastAsia="zh-CN"/>
        </w:rPr>
      </w:pPr>
    </w:p>
    <w:p w14:paraId="074698D3">
      <w:pPr>
        <w:pStyle w:val="3"/>
        <w:pageBreakBefore w:val="0"/>
        <w:widowControl w:val="0"/>
        <w:numPr>
          <w:ilvl w:val="0"/>
          <w:numId w:val="0"/>
        </w:numPr>
        <w:kinsoku/>
        <w:wordWrap/>
        <w:overflowPunct/>
        <w:topLinePunct w:val="0"/>
        <w:autoSpaceDE/>
        <w:autoSpaceDN/>
        <w:bidi w:val="0"/>
        <w:snapToGrid/>
        <w:spacing w:before="0" w:after="0" w:line="360" w:lineRule="auto"/>
        <w:ind w:firstLine="663" w:firstLineChars="300"/>
        <w:jc w:val="both"/>
        <w:textAlignment w:val="auto"/>
        <w:rPr>
          <w:rFonts w:hint="eastAsia"/>
          <w:color w:val="auto"/>
          <w:sz w:val="22"/>
          <w:szCs w:val="22"/>
          <w:lang w:val="en-US" w:eastAsia="zh-CN"/>
        </w:rPr>
      </w:pPr>
      <w:bookmarkStart w:id="543" w:name="_Toc18914"/>
      <w:r>
        <w:rPr>
          <w:rFonts w:hint="eastAsia" w:ascii="宋体" w:hAnsi="宋体" w:eastAsia="宋体"/>
          <w:color w:val="auto"/>
          <w:sz w:val="22"/>
          <w:szCs w:val="22"/>
          <w:lang w:val="en-US" w:eastAsia="zh-CN"/>
        </w:rPr>
        <w:t>5.废标</w:t>
      </w:r>
      <w:bookmarkEnd w:id="542"/>
      <w:bookmarkEnd w:id="543"/>
    </w:p>
    <w:p w14:paraId="1E121FB3">
      <w:pPr>
        <w:pStyle w:val="70"/>
        <w:keepNext w:val="0"/>
        <w:keepLines w:val="0"/>
        <w:pageBreakBefore w:val="0"/>
        <w:widowControl/>
        <w:kinsoku/>
        <w:wordWrap/>
        <w:overflowPunct/>
        <w:topLinePunct w:val="0"/>
        <w:autoSpaceDE/>
        <w:autoSpaceDN/>
        <w:bidi w:val="0"/>
        <w:adjustRightInd/>
        <w:snapToGrid/>
        <w:spacing w:line="360" w:lineRule="auto"/>
        <w:ind w:firstLine="660" w:firstLineChars="3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本次政府采购活动中，出现下列情形之一的，予以废标：</w:t>
      </w:r>
    </w:p>
    <w:p w14:paraId="2ADE6EA4">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1</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符合专业条件的投标人或者对招标文件作实质响应的投标人不足3家的；</w:t>
      </w:r>
    </w:p>
    <w:p w14:paraId="4E8B5FC2">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2</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出现影响采购公正的违法、违规行为的；</w:t>
      </w:r>
    </w:p>
    <w:p w14:paraId="2E7DB2F9">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3</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投标人的报价均超过了采购预算，采购人不能支付的；</w:t>
      </w:r>
    </w:p>
    <w:p w14:paraId="3266A271">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4</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因重大变故，采购任务取消的；</w:t>
      </w:r>
    </w:p>
    <w:p w14:paraId="427D9966">
      <w:pPr>
        <w:pStyle w:val="3"/>
        <w:pageBreakBefore w:val="0"/>
        <w:widowControl w:val="0"/>
        <w:numPr>
          <w:ilvl w:val="0"/>
          <w:numId w:val="0"/>
        </w:numPr>
        <w:kinsoku/>
        <w:wordWrap/>
        <w:overflowPunct/>
        <w:topLinePunct w:val="0"/>
        <w:autoSpaceDE/>
        <w:autoSpaceDN/>
        <w:bidi w:val="0"/>
        <w:snapToGrid/>
        <w:spacing w:before="0" w:after="0" w:line="360" w:lineRule="auto"/>
        <w:ind w:firstLine="442" w:firstLineChars="200"/>
        <w:jc w:val="both"/>
        <w:textAlignment w:val="auto"/>
        <w:rPr>
          <w:rFonts w:hint="eastAsia" w:ascii="宋体" w:hAnsi="宋体" w:eastAsia="宋体"/>
          <w:color w:val="auto"/>
          <w:sz w:val="22"/>
          <w:szCs w:val="22"/>
          <w:lang w:val="en-US" w:eastAsia="zh-CN"/>
        </w:rPr>
      </w:pPr>
      <w:bookmarkStart w:id="544" w:name="_Toc22513"/>
      <w:bookmarkStart w:id="545" w:name="_Toc13981"/>
      <w:r>
        <w:rPr>
          <w:rFonts w:hint="eastAsia" w:ascii="宋体" w:hAnsi="宋体" w:eastAsia="宋体"/>
          <w:color w:val="auto"/>
          <w:sz w:val="22"/>
          <w:szCs w:val="22"/>
          <w:lang w:val="en-US" w:eastAsia="zh-CN"/>
        </w:rPr>
        <w:t>6.定标</w:t>
      </w:r>
      <w:bookmarkEnd w:id="544"/>
      <w:bookmarkEnd w:id="545"/>
    </w:p>
    <w:p w14:paraId="69B5FE68">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采购人在评标报告确定的中标候选人名单中按顺序确定中标人。</w:t>
      </w:r>
    </w:p>
    <w:p w14:paraId="711340FE">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1</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代理机构应当在评标结束后2个工作日内将评标报告送采购人。</w:t>
      </w:r>
    </w:p>
    <w:p w14:paraId="59627FA4">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2</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采购人应当自收到评标报告之日起5个工作日内，在评标报告确定的中标候选人名单中按顺序确定中标人，未按评标报告推荐的中标候选人顺序确定中标人，又不能说明合法理由的，视同按评标报告推荐的顺序确定排名第一的中标候选人为中标人。</w:t>
      </w:r>
    </w:p>
    <w:p w14:paraId="08B858BC">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cstheme="minorEastAsia"/>
          <w:color w:val="auto"/>
          <w:sz w:val="22"/>
          <w:szCs w:val="22"/>
          <w:lang w:eastAsia="zh-CN"/>
        </w:rPr>
        <w:t>（</w:t>
      </w:r>
      <w:r>
        <w:rPr>
          <w:rFonts w:hint="eastAsia" w:asciiTheme="minorEastAsia" w:hAnsiTheme="minorEastAsia" w:cstheme="minorEastAsia"/>
          <w:color w:val="auto"/>
          <w:sz w:val="22"/>
          <w:szCs w:val="22"/>
          <w:lang w:val="en-US" w:eastAsia="zh-CN"/>
        </w:rPr>
        <w:t>3</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采购人或者代理机构应当自中标人确定之日起 2 个工作日内，在</w:t>
      </w:r>
      <w:r>
        <w:rPr>
          <w:rFonts w:hint="eastAsia" w:asciiTheme="minorEastAsia" w:hAnsiTheme="minorEastAsia" w:cstheme="minorEastAsia"/>
          <w:color w:val="auto"/>
          <w:sz w:val="22"/>
          <w:szCs w:val="22"/>
          <w:lang w:val="en-US" w:eastAsia="zh-CN"/>
        </w:rPr>
        <w:t>云南省</w:t>
      </w:r>
      <w:r>
        <w:rPr>
          <w:rFonts w:hint="eastAsia" w:asciiTheme="minorEastAsia" w:hAnsiTheme="minorEastAsia" w:eastAsiaTheme="minorEastAsia" w:cstheme="minorEastAsia"/>
          <w:color w:val="auto"/>
          <w:sz w:val="22"/>
          <w:szCs w:val="22"/>
        </w:rPr>
        <w:t>政府采购网公告中标结果</w:t>
      </w:r>
      <w:r>
        <w:rPr>
          <w:rFonts w:hint="eastAsia" w:asciiTheme="minorEastAsia" w:hAnsiTheme="minorEastAsia" w:cstheme="minorEastAsia"/>
          <w:color w:val="auto"/>
          <w:sz w:val="22"/>
          <w:szCs w:val="22"/>
          <w:lang w:val="en-US" w:eastAsia="zh-CN"/>
        </w:rPr>
        <w:t>公告</w:t>
      </w:r>
      <w:r>
        <w:rPr>
          <w:rFonts w:hint="eastAsia" w:asciiTheme="minorEastAsia" w:hAnsiTheme="minorEastAsia" w:eastAsiaTheme="minorEastAsia" w:cstheme="minorEastAsia"/>
          <w:color w:val="auto"/>
          <w:sz w:val="22"/>
          <w:szCs w:val="22"/>
        </w:rPr>
        <w:t>，招标文件应当随中标结果同时公告。</w:t>
      </w:r>
    </w:p>
    <w:p w14:paraId="447681F7">
      <w:pPr>
        <w:pStyle w:val="3"/>
        <w:pageBreakBefore w:val="0"/>
        <w:widowControl w:val="0"/>
        <w:numPr>
          <w:ilvl w:val="0"/>
          <w:numId w:val="0"/>
        </w:numPr>
        <w:kinsoku/>
        <w:wordWrap/>
        <w:overflowPunct/>
        <w:topLinePunct w:val="0"/>
        <w:autoSpaceDE/>
        <w:autoSpaceDN/>
        <w:bidi w:val="0"/>
        <w:snapToGrid/>
        <w:spacing w:before="0" w:after="0" w:line="360" w:lineRule="auto"/>
        <w:ind w:firstLine="442" w:firstLineChars="200"/>
        <w:jc w:val="both"/>
        <w:textAlignment w:val="auto"/>
        <w:rPr>
          <w:rFonts w:hint="eastAsia" w:ascii="宋体" w:hAnsi="宋体" w:eastAsia="宋体"/>
          <w:color w:val="auto"/>
          <w:sz w:val="22"/>
          <w:szCs w:val="22"/>
          <w:lang w:val="en-US" w:eastAsia="zh-CN"/>
        </w:rPr>
      </w:pPr>
      <w:bookmarkStart w:id="546" w:name="_Toc17019"/>
      <w:bookmarkStart w:id="547" w:name="_Toc12640"/>
      <w:r>
        <w:rPr>
          <w:rFonts w:hint="eastAsia" w:ascii="宋体" w:hAnsi="宋体" w:eastAsia="宋体"/>
          <w:color w:val="auto"/>
          <w:sz w:val="22"/>
          <w:szCs w:val="22"/>
          <w:lang w:val="en-US" w:eastAsia="zh-CN"/>
        </w:rPr>
        <w:t>7.评标委员会义务</w:t>
      </w:r>
      <w:bookmarkEnd w:id="546"/>
      <w:bookmarkEnd w:id="547"/>
    </w:p>
    <w:p w14:paraId="5040F378">
      <w:pPr>
        <w:pStyle w:val="70"/>
        <w:keepNext w:val="0"/>
        <w:keepLines w:val="0"/>
        <w:pageBreakBefore w:val="0"/>
        <w:widowControl/>
        <w:tabs>
          <w:tab w:val="right" w:pos="8461"/>
        </w:tabs>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cstheme="minorEastAsia"/>
          <w:color w:val="auto"/>
          <w:sz w:val="22"/>
          <w:szCs w:val="22"/>
          <w:lang w:val="en-US" w:eastAsia="zh-CN"/>
        </w:rPr>
      </w:pPr>
      <w:r>
        <w:rPr>
          <w:rFonts w:hint="eastAsia" w:asciiTheme="minorEastAsia" w:hAnsiTheme="minorEastAsia" w:cstheme="minorEastAsia"/>
          <w:color w:val="auto"/>
          <w:sz w:val="22"/>
          <w:szCs w:val="22"/>
          <w:lang w:val="en-US" w:eastAsia="zh-CN"/>
        </w:rPr>
        <w:t>评标委员会在政府采购活动中应当履行下列义务：</w:t>
      </w:r>
      <w:r>
        <w:rPr>
          <w:rFonts w:hint="eastAsia" w:asciiTheme="minorEastAsia" w:hAnsiTheme="minorEastAsia" w:cstheme="minorEastAsia"/>
          <w:color w:val="auto"/>
          <w:sz w:val="22"/>
          <w:szCs w:val="22"/>
          <w:lang w:val="en-US" w:eastAsia="zh-CN"/>
        </w:rPr>
        <w:tab/>
      </w:r>
    </w:p>
    <w:p w14:paraId="5A3424F7">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outlineLvl w:val="2"/>
        <w:rPr>
          <w:rFonts w:hint="eastAsia" w:asciiTheme="minorEastAsia" w:hAnsiTheme="minorEastAsia" w:cstheme="minorEastAsia"/>
          <w:color w:val="auto"/>
          <w:sz w:val="22"/>
          <w:szCs w:val="22"/>
          <w:lang w:val="en-US" w:eastAsia="zh-CN"/>
        </w:rPr>
      </w:pPr>
      <w:bookmarkStart w:id="548" w:name="_Toc1236"/>
      <w:bookmarkStart w:id="549" w:name="_Toc29740"/>
      <w:r>
        <w:rPr>
          <w:rFonts w:hint="eastAsia" w:asciiTheme="minorEastAsia" w:hAnsiTheme="minorEastAsia" w:cstheme="minorEastAsia"/>
          <w:color w:val="auto"/>
          <w:sz w:val="22"/>
          <w:szCs w:val="22"/>
          <w:lang w:val="en-US" w:eastAsia="zh-CN"/>
        </w:rPr>
        <w:t>（1）遵守评审工作纪律；</w:t>
      </w:r>
      <w:bookmarkEnd w:id="548"/>
      <w:bookmarkEnd w:id="549"/>
    </w:p>
    <w:p w14:paraId="53BD4FB2">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cstheme="minorEastAsia"/>
          <w:color w:val="auto"/>
          <w:sz w:val="22"/>
          <w:szCs w:val="22"/>
          <w:lang w:val="en-US" w:eastAsia="zh-CN"/>
        </w:rPr>
      </w:pPr>
      <w:r>
        <w:rPr>
          <w:rFonts w:hint="eastAsia" w:asciiTheme="minorEastAsia" w:hAnsiTheme="minorEastAsia" w:cstheme="minorEastAsia"/>
          <w:color w:val="auto"/>
          <w:sz w:val="22"/>
          <w:szCs w:val="22"/>
          <w:lang w:val="en-US" w:eastAsia="zh-CN"/>
        </w:rPr>
        <w:t>（2）按照客观、公正、审慎的原则，根据招标文件规定的评审程序、评审方法和评审标准进行独立评审；</w:t>
      </w:r>
    </w:p>
    <w:p w14:paraId="1DC1264B">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cstheme="minorEastAsia"/>
          <w:color w:val="auto"/>
          <w:sz w:val="22"/>
          <w:szCs w:val="22"/>
          <w:lang w:val="en-US" w:eastAsia="zh-CN"/>
        </w:rPr>
      </w:pPr>
      <w:r>
        <w:rPr>
          <w:rFonts w:hint="eastAsia" w:asciiTheme="minorEastAsia" w:hAnsiTheme="minorEastAsia" w:cstheme="minorEastAsia"/>
          <w:color w:val="auto"/>
          <w:sz w:val="22"/>
          <w:szCs w:val="22"/>
          <w:lang w:val="en-US" w:eastAsia="zh-CN"/>
        </w:rPr>
        <w:t>（3）不得泄露评审文件、评审情况和在评审过程中获悉的商业秘密；</w:t>
      </w:r>
    </w:p>
    <w:p w14:paraId="1AA1D2D6">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cstheme="minorEastAsia"/>
          <w:color w:val="auto"/>
          <w:sz w:val="22"/>
          <w:szCs w:val="22"/>
          <w:lang w:val="en-US" w:eastAsia="zh-CN"/>
        </w:rPr>
      </w:pPr>
      <w:r>
        <w:rPr>
          <w:rFonts w:hint="eastAsia" w:asciiTheme="minorEastAsia" w:hAnsiTheme="minorEastAsia" w:cstheme="minorEastAsia"/>
          <w:color w:val="auto"/>
          <w:sz w:val="22"/>
          <w:szCs w:val="22"/>
          <w:lang w:val="en-US" w:eastAsia="zh-CN"/>
        </w:rPr>
        <w:t>（4）及时向监督管理部门报告评审过程中的违法违规情况，包括采购人、代理机构向评审专家作出倾向性、误导性的解释或者说明情况，投标人行贿、提供虚假材料或者串通情况，其他非法干预评审情况等；</w:t>
      </w:r>
    </w:p>
    <w:p w14:paraId="327A6EBC">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cstheme="minorEastAsia"/>
          <w:color w:val="auto"/>
          <w:sz w:val="22"/>
          <w:szCs w:val="22"/>
          <w:lang w:val="en-US" w:eastAsia="zh-CN"/>
        </w:rPr>
      </w:pPr>
      <w:r>
        <w:rPr>
          <w:rFonts w:hint="eastAsia" w:asciiTheme="minorEastAsia" w:hAnsiTheme="minorEastAsia" w:cstheme="minorEastAsia"/>
          <w:color w:val="auto"/>
          <w:sz w:val="22"/>
          <w:szCs w:val="22"/>
          <w:lang w:val="en-US" w:eastAsia="zh-CN"/>
        </w:rPr>
        <w:t>（5）发现招标文件内容违反国家有关强制性规定或者存在歧义、重大缺陷导致评审工作无法进行时，停止评审并通过交易系统向代理机构书面说明情况，说明停止评审的情形和具体理由；</w:t>
      </w:r>
    </w:p>
    <w:p w14:paraId="13F0208C">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cstheme="minorEastAsia"/>
          <w:color w:val="auto"/>
          <w:sz w:val="22"/>
          <w:szCs w:val="22"/>
          <w:lang w:val="en-US" w:eastAsia="zh-CN"/>
        </w:rPr>
      </w:pPr>
      <w:r>
        <w:rPr>
          <w:rFonts w:hint="eastAsia" w:asciiTheme="minorEastAsia" w:hAnsiTheme="minorEastAsia" w:cstheme="minorEastAsia"/>
          <w:color w:val="auto"/>
          <w:sz w:val="22"/>
          <w:szCs w:val="22"/>
          <w:lang w:val="en-US" w:eastAsia="zh-CN"/>
        </w:rPr>
        <w:t>（6）配合答复处理投标人的询问、质疑和投诉等事项；</w:t>
      </w:r>
    </w:p>
    <w:p w14:paraId="0FE7FE30">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cstheme="minorEastAsia"/>
          <w:color w:val="auto"/>
          <w:sz w:val="22"/>
          <w:szCs w:val="22"/>
          <w:lang w:val="en-US" w:eastAsia="zh-CN"/>
        </w:rPr>
      </w:pPr>
      <w:r>
        <w:rPr>
          <w:rFonts w:hint="eastAsia" w:asciiTheme="minorEastAsia" w:hAnsiTheme="minorEastAsia" w:cstheme="minorEastAsia"/>
          <w:color w:val="auto"/>
          <w:sz w:val="22"/>
          <w:szCs w:val="22"/>
          <w:lang w:val="en-US" w:eastAsia="zh-CN"/>
        </w:rPr>
        <w:t>（7）法律法规和规章规定的其他义务。</w:t>
      </w:r>
    </w:p>
    <w:p w14:paraId="44871E4D">
      <w:pPr>
        <w:pStyle w:val="3"/>
        <w:pageBreakBefore w:val="0"/>
        <w:widowControl w:val="0"/>
        <w:numPr>
          <w:ilvl w:val="0"/>
          <w:numId w:val="0"/>
        </w:numPr>
        <w:kinsoku/>
        <w:wordWrap/>
        <w:overflowPunct/>
        <w:topLinePunct w:val="0"/>
        <w:autoSpaceDE/>
        <w:autoSpaceDN/>
        <w:bidi w:val="0"/>
        <w:snapToGrid/>
        <w:spacing w:before="0" w:after="0" w:line="360" w:lineRule="auto"/>
        <w:ind w:firstLine="442" w:firstLineChars="200"/>
        <w:jc w:val="both"/>
        <w:textAlignment w:val="auto"/>
        <w:rPr>
          <w:rFonts w:hint="eastAsia" w:ascii="宋体" w:hAnsi="宋体" w:eastAsia="宋体"/>
          <w:color w:val="auto"/>
          <w:sz w:val="22"/>
          <w:szCs w:val="22"/>
          <w:lang w:val="en-US" w:eastAsia="zh-CN"/>
        </w:rPr>
      </w:pPr>
      <w:bookmarkStart w:id="550" w:name="_Toc22700"/>
      <w:bookmarkStart w:id="551" w:name="_Toc19244"/>
      <w:r>
        <w:rPr>
          <w:rFonts w:hint="eastAsia" w:ascii="宋体" w:hAnsi="宋体" w:eastAsia="宋体"/>
          <w:color w:val="auto"/>
          <w:sz w:val="22"/>
          <w:szCs w:val="22"/>
          <w:lang w:val="en-US" w:eastAsia="zh-CN"/>
        </w:rPr>
        <w:t>8.评标委员会成员工作纪律</w:t>
      </w:r>
      <w:bookmarkEnd w:id="550"/>
      <w:bookmarkEnd w:id="551"/>
    </w:p>
    <w:p w14:paraId="04404FDA">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cstheme="minorEastAsia"/>
          <w:color w:val="auto"/>
          <w:sz w:val="22"/>
          <w:szCs w:val="22"/>
          <w:lang w:val="en-US" w:eastAsia="zh-CN"/>
        </w:rPr>
      </w:pPr>
      <w:r>
        <w:rPr>
          <w:rFonts w:hint="eastAsia" w:asciiTheme="minorEastAsia" w:hAnsiTheme="minorEastAsia" w:cstheme="minorEastAsia"/>
          <w:color w:val="auto"/>
          <w:sz w:val="22"/>
          <w:szCs w:val="22"/>
          <w:lang w:val="en-US" w:eastAsia="zh-CN"/>
        </w:rPr>
        <w:t>评标委员会成员在政府采购活动中应当遵守以下工作纪律：</w:t>
      </w:r>
    </w:p>
    <w:p w14:paraId="07234B0D">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outlineLvl w:val="2"/>
        <w:rPr>
          <w:rFonts w:hint="eastAsia" w:asciiTheme="minorEastAsia" w:hAnsiTheme="minorEastAsia" w:cstheme="minorEastAsia"/>
          <w:color w:val="auto"/>
          <w:sz w:val="22"/>
          <w:szCs w:val="22"/>
          <w:lang w:val="en-US" w:eastAsia="zh-CN"/>
        </w:rPr>
      </w:pPr>
      <w:bookmarkStart w:id="552" w:name="_Toc32295"/>
      <w:bookmarkStart w:id="553" w:name="_Toc15293"/>
      <w:r>
        <w:rPr>
          <w:rFonts w:hint="eastAsia" w:asciiTheme="minorEastAsia" w:hAnsiTheme="minorEastAsia" w:cstheme="minorEastAsia"/>
          <w:color w:val="auto"/>
          <w:sz w:val="22"/>
          <w:szCs w:val="22"/>
          <w:lang w:val="en-US" w:eastAsia="zh-CN"/>
        </w:rPr>
        <w:t>（1）严格遵守政府采购法律制度关于评标委员会成员回避的规定。</w:t>
      </w:r>
      <w:bookmarkEnd w:id="552"/>
      <w:bookmarkEnd w:id="553"/>
    </w:p>
    <w:p w14:paraId="5B133AF2">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cstheme="minorEastAsia"/>
          <w:color w:val="auto"/>
          <w:sz w:val="22"/>
          <w:szCs w:val="22"/>
          <w:lang w:val="en-US" w:eastAsia="zh-CN"/>
        </w:rPr>
      </w:pPr>
      <w:r>
        <w:rPr>
          <w:rFonts w:hint="eastAsia" w:asciiTheme="minorEastAsia" w:hAnsiTheme="minorEastAsia" w:cstheme="minorEastAsia"/>
          <w:color w:val="auto"/>
          <w:sz w:val="22"/>
          <w:szCs w:val="22"/>
          <w:lang w:val="en-US" w:eastAsia="zh-CN"/>
        </w:rPr>
        <w:t>（2）评审前，应当将通讯工具或者相关电子设备交由代理机构统一保管。</w:t>
      </w:r>
    </w:p>
    <w:p w14:paraId="7D8B0E34">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cstheme="minorEastAsia"/>
          <w:color w:val="auto"/>
          <w:sz w:val="22"/>
          <w:szCs w:val="22"/>
          <w:lang w:val="en-US" w:eastAsia="zh-CN"/>
        </w:rPr>
      </w:pPr>
      <w:r>
        <w:rPr>
          <w:rFonts w:hint="eastAsia" w:asciiTheme="minorEastAsia" w:hAnsiTheme="minorEastAsia" w:cstheme="minorEastAsia"/>
          <w:color w:val="auto"/>
          <w:sz w:val="22"/>
          <w:szCs w:val="22"/>
          <w:lang w:val="en-US" w:eastAsia="zh-CN"/>
        </w:rPr>
        <w:t>（3）评审过程中，不得与外界联系，因发生不可预见情况，确实需要与外界联系的，应当在监督人员监督之下办理。</w:t>
      </w:r>
    </w:p>
    <w:p w14:paraId="51C0F114">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cstheme="minorEastAsia"/>
          <w:color w:val="auto"/>
          <w:sz w:val="22"/>
          <w:szCs w:val="22"/>
          <w:lang w:val="en-US" w:eastAsia="zh-CN"/>
        </w:rPr>
      </w:pPr>
      <w:r>
        <w:rPr>
          <w:rFonts w:hint="eastAsia" w:asciiTheme="minorEastAsia" w:hAnsiTheme="minorEastAsia" w:cstheme="minorEastAsia"/>
          <w:color w:val="auto"/>
          <w:sz w:val="22"/>
          <w:szCs w:val="22"/>
          <w:lang w:val="en-US" w:eastAsia="zh-CN"/>
        </w:rPr>
        <w:t>（4）评审过程中，不得干预或者影响正常评审工作，不得发表倾向性、引导性意见，不得修改或细化招标文件确定的评审程序、评审方法、评审因素和评审标准，不得接受投标人主动提出的澄清和解释，不得征询采购人代表的意见，不得协商评分，不得违反规定的评审格式评分和撰写评审意见，不得拒绝对自己的评审意见签字确认。</w:t>
      </w:r>
    </w:p>
    <w:p w14:paraId="3E098C63">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cstheme="minorEastAsia"/>
          <w:color w:val="auto"/>
          <w:sz w:val="22"/>
          <w:szCs w:val="22"/>
          <w:lang w:val="en-US" w:eastAsia="zh-CN"/>
        </w:rPr>
      </w:pPr>
      <w:r>
        <w:rPr>
          <w:rFonts w:hint="eastAsia" w:asciiTheme="minorEastAsia" w:hAnsiTheme="minorEastAsia" w:cstheme="minorEastAsia"/>
          <w:color w:val="auto"/>
          <w:sz w:val="22"/>
          <w:szCs w:val="22"/>
          <w:lang w:val="en-US" w:eastAsia="zh-CN"/>
        </w:rPr>
        <w:t>（5）在评审过程中和评审结束后，不得记录、复制或带走任何评审资料，除因配合答复处理投标人的询问、质疑和投诉等事项外，不得向外界透露评审内容。</w:t>
      </w:r>
    </w:p>
    <w:p w14:paraId="225A1A09">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cstheme="minorEastAsia"/>
          <w:color w:val="auto"/>
          <w:sz w:val="22"/>
          <w:szCs w:val="22"/>
          <w:lang w:val="en-US" w:eastAsia="zh-CN"/>
        </w:rPr>
      </w:pPr>
      <w:r>
        <w:rPr>
          <w:rFonts w:hint="eastAsia" w:asciiTheme="minorEastAsia" w:hAnsiTheme="minorEastAsia" w:cstheme="minorEastAsia"/>
          <w:color w:val="auto"/>
          <w:sz w:val="22"/>
          <w:szCs w:val="22"/>
          <w:lang w:val="en-US" w:eastAsia="zh-CN"/>
        </w:rPr>
        <w:t>（6）服从评审现场代理机构的现场秩序管理，接受评审现场监督人员的合法监督。</w:t>
      </w:r>
    </w:p>
    <w:p w14:paraId="69882AA3">
      <w:pPr>
        <w:pStyle w:val="70"/>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color w:val="auto"/>
          <w:sz w:val="22"/>
          <w:szCs w:val="22"/>
        </w:rPr>
      </w:pPr>
      <w:r>
        <w:rPr>
          <w:rFonts w:hint="eastAsia" w:asciiTheme="minorEastAsia" w:hAnsiTheme="minorEastAsia" w:cstheme="minorEastAsia"/>
          <w:color w:val="auto"/>
          <w:sz w:val="22"/>
          <w:szCs w:val="22"/>
          <w:lang w:val="en-US" w:eastAsia="zh-CN"/>
        </w:rPr>
        <w:t>（7）遵守有关廉洁自律规定，不得私下接触投标人，不得收受投标人及有关业务单位和个人的财物或好处，不得接受采购人、代理机构的请托</w:t>
      </w:r>
      <w:r>
        <w:rPr>
          <w:color w:val="auto"/>
          <w:sz w:val="22"/>
          <w:szCs w:val="22"/>
        </w:rPr>
        <w:t>。</w:t>
      </w:r>
    </w:p>
    <w:p w14:paraId="5D541E3A">
      <w:pPr>
        <w:rPr>
          <w:color w:val="auto"/>
        </w:rPr>
      </w:pPr>
      <w:r>
        <w:rPr>
          <w:color w:val="auto"/>
          <w:sz w:val="22"/>
          <w:szCs w:val="22"/>
        </w:rPr>
        <w:t xml:space="preserve"> </w:t>
      </w:r>
    </w:p>
    <w:p w14:paraId="1F8082CF">
      <w:pPr>
        <w:pStyle w:val="4"/>
        <w:rPr>
          <w:rFonts w:hint="eastAsia"/>
          <w:color w:val="auto"/>
          <w:lang w:eastAsia="zh-CN"/>
        </w:rPr>
      </w:pPr>
    </w:p>
    <w:sectPr>
      <w:headerReference r:id="rId10" w:type="default"/>
      <w:footerReference r:id="rId11" w:type="default"/>
      <w:pgSz w:w="11906" w:h="16838"/>
      <w:pgMar w:top="1417" w:right="1417" w:bottom="1417" w:left="1474" w:header="850" w:footer="992" w:gutter="0"/>
      <w:pgBorders>
        <w:top w:val="none" w:sz="0" w:space="0"/>
        <w:left w:val="none" w:sz="0" w:space="0"/>
        <w:bottom w:val="none" w:sz="0" w:space="0"/>
        <w:right w:val="none" w:sz="0" w:space="0"/>
      </w:pgBorders>
      <w:pgNumType w:fmt="numberInDash"/>
      <w:cols w:space="0" w:num="1"/>
      <w:titlePg/>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50F3">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0DBF9">
                          <w:pPr>
                            <w:pStyle w:val="20"/>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30DBF9">
                    <w:pPr>
                      <w:pStyle w:val="20"/>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DA375">
    <w:pPr>
      <w:tabs>
        <w:tab w:val="center" w:pos="4153"/>
        <w:tab w:val="right" w:pos="8306"/>
      </w:tabs>
      <w:ind w:right="360"/>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E3620">
                          <w:pPr>
                            <w:pStyle w:val="20"/>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2E3620">
                    <w:pPr>
                      <w:pStyle w:val="20"/>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E110E">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86882">
                          <w:pPr>
                            <w:pStyle w:val="20"/>
                          </w:pPr>
                          <w:r>
                            <w:fldChar w:fldCharType="begin"/>
                          </w:r>
                          <w:r>
                            <w:instrText xml:space="preserve"> PAGE  \* MERGEFORMAT </w:instrText>
                          </w:r>
                          <w:r>
                            <w:fldChar w:fldCharType="separate"/>
                          </w:r>
                          <w:r>
                            <w:t>- 72 -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D86882">
                    <w:pPr>
                      <w:pStyle w:val="20"/>
                    </w:pPr>
                    <w:r>
                      <w:fldChar w:fldCharType="begin"/>
                    </w:r>
                    <w:r>
                      <w:instrText xml:space="preserve"> PAGE  \* MERGEFORMAT </w:instrText>
                    </w:r>
                    <w:r>
                      <w:fldChar w:fldCharType="separate"/>
                    </w:r>
                    <w:r>
                      <w:t>- 72 -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02714">
    <w:pPr>
      <w:pStyle w:val="20"/>
      <w:ind w:right="360"/>
      <w:rPr>
        <w:sz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6A829">
                          <w:pPr>
                            <w:pStyle w:val="20"/>
                          </w:pPr>
                          <w:r>
                            <w:fldChar w:fldCharType="begin"/>
                          </w:r>
                          <w:r>
                            <w:instrText xml:space="preserve"> PAGE  \* MERGEFORMAT </w:instrText>
                          </w:r>
                          <w:r>
                            <w:fldChar w:fldCharType="separate"/>
                          </w:r>
                          <w:r>
                            <w:t>- 83 -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DF6A829">
                    <w:pPr>
                      <w:pStyle w:val="20"/>
                    </w:pPr>
                    <w:r>
                      <w:fldChar w:fldCharType="begin"/>
                    </w:r>
                    <w:r>
                      <w:instrText xml:space="preserve"> PAGE  \* MERGEFORMAT </w:instrText>
                    </w:r>
                    <w:r>
                      <w:fldChar w:fldCharType="separate"/>
                    </w:r>
                    <w:r>
                      <w:t>- 83 -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B07CF">
    <w:pPr>
      <w:pStyle w:val="20"/>
      <w:ind w:right="360"/>
      <w:jc w:val="right"/>
      <w:rPr>
        <w:rFonts w:eastAsia="宋体" w:cs="Times New Roma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9E747">
                          <w:pPr>
                            <w:pStyle w:val="20"/>
                          </w:pPr>
                          <w:r>
                            <w:fldChar w:fldCharType="begin"/>
                          </w:r>
                          <w:r>
                            <w:instrText xml:space="preserve"> PAGE  \* MERGEFORMAT </w:instrText>
                          </w:r>
                          <w:r>
                            <w:fldChar w:fldCharType="separate"/>
                          </w:r>
                          <w:r>
                            <w:t>- 86 -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659E747">
                    <w:pPr>
                      <w:pStyle w:val="20"/>
                    </w:pPr>
                    <w:r>
                      <w:fldChar w:fldCharType="begin"/>
                    </w:r>
                    <w:r>
                      <w:instrText xml:space="preserve"> PAGE  \* MERGEFORMAT </w:instrText>
                    </w:r>
                    <w:r>
                      <w:fldChar w:fldCharType="separate"/>
                    </w:r>
                    <w:r>
                      <w:t>- 86 -</w:t>
                    </w:r>
                    <w:r>
                      <w:fldChar w:fldCharType="end"/>
                    </w:r>
                  </w:p>
                </w:txbxContent>
              </v:textbox>
            </v:shape>
          </w:pict>
        </mc:Fallback>
      </mc:AlternateContent>
    </w:r>
    <w:r>
      <w:rPr>
        <w:rFonts w:eastAsia="宋体" w:cs="Times New Roman"/>
      </w:rPr>
      <mc:AlternateContent>
        <mc:Choice Requires="wps">
          <w:drawing>
            <wp:anchor distT="0" distB="0" distL="0" distR="0" simplePos="0" relativeHeight="251659264" behindDoc="0" locked="0" layoutInCell="1" allowOverlap="1">
              <wp:simplePos x="0" y="0"/>
              <wp:positionH relativeFrom="margin">
                <wp:posOffset>0</wp:posOffset>
              </wp:positionH>
              <wp:positionV relativeFrom="paragraph">
                <wp:posOffset>26035</wp:posOffset>
              </wp:positionV>
              <wp:extent cx="140970" cy="220980"/>
              <wp:effectExtent l="0" t="0" r="0" b="0"/>
              <wp:wrapSquare wrapText="bothSides"/>
              <wp:docPr id="4" name="文本框 4"/>
              <wp:cNvGraphicFramePr/>
              <a:graphic xmlns:a="http://schemas.openxmlformats.org/drawingml/2006/main">
                <a:graphicData uri="http://schemas.microsoft.com/office/word/2010/wordprocessingShape">
                  <wps:wsp>
                    <wps:cNvSpPr txBox="1"/>
                    <wps:spPr>
                      <a:xfrm>
                        <a:off x="0" y="0"/>
                        <a:ext cx="140970" cy="220980"/>
                      </a:xfrm>
                      <a:prstGeom prst="rect">
                        <a:avLst/>
                      </a:prstGeom>
                      <a:noFill/>
                      <a:ln w="9525">
                        <a:noFill/>
                      </a:ln>
                      <a:effectLst/>
                    </wps:spPr>
                    <wps:txbx>
                      <w:txbxContent>
                        <w:p w14:paraId="2515871D">
                          <w:pPr>
                            <w:pStyle w:val="20"/>
                            <w:rPr>
                              <w:rStyle w:val="37"/>
                              <w:rFonts w:eastAsia="宋体" w:cs="Times New Roman"/>
                            </w:rPr>
                          </w:pPr>
                        </w:p>
                      </w:txbxContent>
                    </wps:txbx>
                    <wps:bodyPr lIns="0" tIns="0" rIns="0" bIns="0" upright="1"/>
                  </wps:wsp>
                </a:graphicData>
              </a:graphic>
            </wp:anchor>
          </w:drawing>
        </mc:Choice>
        <mc:Fallback>
          <w:pict>
            <v:shape id="_x0000_s1026" o:spid="_x0000_s1026" o:spt="202" type="#_x0000_t202" style="position:absolute;left:0pt;margin-left:0pt;margin-top:2.05pt;height:17.4pt;width:11.1pt;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k4N1AAAAAQBAAAPAAAAAAAAAAEAIAAAACIAAABkcnMvZG93bnJl&#10;di54bWxQSwECFAAUAAAACACHTuJAcDnHisgBAACIAwAADgAAAAAAAAABACAAAAAjAQAAZHJzL2Uy&#10;b0RvYy54bWxQSwUGAAAAAAYABgBZAQAAXQUAAAAA&#10;">
              <v:fill on="f" focussize="0,0"/>
              <v:stroke on="f"/>
              <v:imagedata o:title=""/>
              <o:lock v:ext="edit" aspectratio="f"/>
              <v:textbox inset="0mm,0mm,0mm,0mm">
                <w:txbxContent>
                  <w:p w14:paraId="2515871D">
                    <w:pPr>
                      <w:pStyle w:val="20"/>
                      <w:rPr>
                        <w:rStyle w:val="37"/>
                        <w:rFonts w:eastAsia="宋体" w:cs="Times New Roman"/>
                      </w:rPr>
                    </w:pP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C8F3C">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3FD4D">
    <w:pPr>
      <w:pStyle w:val="32"/>
      <w:ind w:firstLine="0" w:firstLineChars="0"/>
      <w:jc w:val="center"/>
      <w:rPr>
        <w:sz w:val="18"/>
        <w:szCs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B5B57">
    <w:pPr>
      <w:pStyle w:val="22"/>
      <w:pBdr>
        <w:bottom w:val="none" w:color="auto" w:sz="0" w:space="1"/>
      </w:pBdr>
      <w:ind w:left="5380" w:leftChars="2562" w:right="8545" w:rightChars="4069"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B5FAE">
    <w:pPr>
      <w:widowControl w:val="0"/>
      <w:pBdr>
        <w:bottom w:val="none" w:color="auto" w:sz="0" w:space="1"/>
      </w:pBdr>
      <w:tabs>
        <w:tab w:val="left" w:pos="1599"/>
      </w:tabs>
      <w:snapToGrid w:val="0"/>
      <w:jc w:val="left"/>
      <w:rPr>
        <w:rFonts w:hint="eastAsia" w:ascii="Times New Roman" w:hAnsi="Times New Roman" w:eastAsia="仿宋" w:cs="Times New Roman"/>
        <w:kern w:val="2"/>
        <w:sz w:val="18"/>
        <w:szCs w:val="24"/>
        <w:lang w:val="en-US" w:eastAsia="zh-CN" w:bidi="ar-SA"/>
      </w:rPr>
    </w:pPr>
    <w:r>
      <w:rPr>
        <w:rFonts w:hint="eastAsia" w:eastAsia="仿宋" w:cs="Times New Roman"/>
        <w:kern w:val="2"/>
        <w:sz w:val="18"/>
        <w:szCs w:val="24"/>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FFEFC674"/>
    <w:multiLevelType w:val="singleLevel"/>
    <w:tmpl w:val="FFEFC674"/>
    <w:lvl w:ilvl="0" w:tentative="0">
      <w:start w:val="1"/>
      <w:numFmt w:val="decimal"/>
      <w:suff w:val="nothing"/>
      <w:lvlText w:val="（%1）"/>
      <w:lvlJc w:val="left"/>
    </w:lvl>
  </w:abstractNum>
  <w:abstractNum w:abstractNumId="5">
    <w:nsid w:val="7A0F6431"/>
    <w:multiLevelType w:val="singleLevel"/>
    <w:tmpl w:val="7A0F6431"/>
    <w:lvl w:ilvl="0" w:tentative="0">
      <w:start w:val="1"/>
      <w:numFmt w:val="decimal"/>
      <w:suff w:val="space"/>
      <w:lvlText w:val="%1."/>
      <w:lvlJc w:val="left"/>
    </w:lvl>
  </w:abstractNum>
  <w:abstractNum w:abstractNumId="6">
    <w:nsid w:val="7E1ECAC2"/>
    <w:multiLevelType w:val="singleLevel"/>
    <w:tmpl w:val="7E1ECAC2"/>
    <w:lvl w:ilvl="0" w:tentative="0">
      <w:start w:val="1"/>
      <w:numFmt w:val="decimal"/>
      <w:lvlText w:val="%1."/>
      <w:lvlJc w:val="left"/>
      <w:pPr>
        <w:tabs>
          <w:tab w:val="left" w:pos="312"/>
        </w:tabs>
      </w:pPr>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zVhZWM3MWUxNTQzNjJhNDI5Y2EwN2UyOTUzMWYifQ=="/>
    <w:docVar w:name="DocumentID" w:val="{80D34B83-8BEF-4DE1-A24D-B5C22EB6F778}"/>
    <w:docVar w:name="DocumentName" w:val="丽江市发展和改革委员会关于报送《云南省打造一流营商环境三年行动计划（2022-2024年》工作进展情况的通知"/>
    <w:docVar w:name="KSO_WPS_MARK_KEY" w:val="5fc7e8f8-17bc-45e6-9b2f-56d64fe27be4"/>
  </w:docVars>
  <w:rsids>
    <w:rsidRoot w:val="62A00595"/>
    <w:rsid w:val="000366AD"/>
    <w:rsid w:val="000767E9"/>
    <w:rsid w:val="000A47AD"/>
    <w:rsid w:val="001315D9"/>
    <w:rsid w:val="002E336F"/>
    <w:rsid w:val="00311532"/>
    <w:rsid w:val="003577A2"/>
    <w:rsid w:val="003F38E4"/>
    <w:rsid w:val="004672B9"/>
    <w:rsid w:val="00481283"/>
    <w:rsid w:val="004A2A18"/>
    <w:rsid w:val="004F563F"/>
    <w:rsid w:val="004F68D9"/>
    <w:rsid w:val="00523EB0"/>
    <w:rsid w:val="005A0FB6"/>
    <w:rsid w:val="00610597"/>
    <w:rsid w:val="0061443A"/>
    <w:rsid w:val="00663C4B"/>
    <w:rsid w:val="006A47D1"/>
    <w:rsid w:val="006D2A98"/>
    <w:rsid w:val="006E144A"/>
    <w:rsid w:val="00702588"/>
    <w:rsid w:val="007402CA"/>
    <w:rsid w:val="007943A7"/>
    <w:rsid w:val="007E2EF7"/>
    <w:rsid w:val="007E4CA5"/>
    <w:rsid w:val="007F1787"/>
    <w:rsid w:val="00852919"/>
    <w:rsid w:val="00861DAB"/>
    <w:rsid w:val="008A4FEA"/>
    <w:rsid w:val="00936276"/>
    <w:rsid w:val="00977B14"/>
    <w:rsid w:val="00997D30"/>
    <w:rsid w:val="009E7119"/>
    <w:rsid w:val="00A709A2"/>
    <w:rsid w:val="00A95A9A"/>
    <w:rsid w:val="00B04734"/>
    <w:rsid w:val="00B269F2"/>
    <w:rsid w:val="00B32434"/>
    <w:rsid w:val="00BC757B"/>
    <w:rsid w:val="00BD1E7A"/>
    <w:rsid w:val="00BE7797"/>
    <w:rsid w:val="00C13156"/>
    <w:rsid w:val="00C6664C"/>
    <w:rsid w:val="00CD3D66"/>
    <w:rsid w:val="00E13486"/>
    <w:rsid w:val="00EB7E60"/>
    <w:rsid w:val="00EE3D9B"/>
    <w:rsid w:val="00F74A57"/>
    <w:rsid w:val="00F76805"/>
    <w:rsid w:val="01004D2D"/>
    <w:rsid w:val="010351AA"/>
    <w:rsid w:val="01035FF0"/>
    <w:rsid w:val="0105483A"/>
    <w:rsid w:val="010572AA"/>
    <w:rsid w:val="010A4B8E"/>
    <w:rsid w:val="011E1350"/>
    <w:rsid w:val="011E40AE"/>
    <w:rsid w:val="012956E2"/>
    <w:rsid w:val="012D5632"/>
    <w:rsid w:val="013A1240"/>
    <w:rsid w:val="013B2B96"/>
    <w:rsid w:val="013B7149"/>
    <w:rsid w:val="01434EC8"/>
    <w:rsid w:val="014545C7"/>
    <w:rsid w:val="01457570"/>
    <w:rsid w:val="014A7E1C"/>
    <w:rsid w:val="014D0B1B"/>
    <w:rsid w:val="014F219D"/>
    <w:rsid w:val="01541EA9"/>
    <w:rsid w:val="01583748"/>
    <w:rsid w:val="015C0A67"/>
    <w:rsid w:val="015D63FC"/>
    <w:rsid w:val="01671BDD"/>
    <w:rsid w:val="016A347B"/>
    <w:rsid w:val="016C07AD"/>
    <w:rsid w:val="016C2D4F"/>
    <w:rsid w:val="016D1FFC"/>
    <w:rsid w:val="01746AF4"/>
    <w:rsid w:val="01770C0B"/>
    <w:rsid w:val="017C5480"/>
    <w:rsid w:val="017F69D2"/>
    <w:rsid w:val="01875DDB"/>
    <w:rsid w:val="01943529"/>
    <w:rsid w:val="01955EEF"/>
    <w:rsid w:val="019D3C03"/>
    <w:rsid w:val="01A21021"/>
    <w:rsid w:val="01A56261"/>
    <w:rsid w:val="01A92832"/>
    <w:rsid w:val="01AA1AC9"/>
    <w:rsid w:val="01B3097E"/>
    <w:rsid w:val="01C901A1"/>
    <w:rsid w:val="01D547F9"/>
    <w:rsid w:val="01D71DBA"/>
    <w:rsid w:val="01DB2E0E"/>
    <w:rsid w:val="01DB7ED5"/>
    <w:rsid w:val="01DC218A"/>
    <w:rsid w:val="01DD3C4D"/>
    <w:rsid w:val="01E46D89"/>
    <w:rsid w:val="01E92DC0"/>
    <w:rsid w:val="01EF3980"/>
    <w:rsid w:val="01FD42EF"/>
    <w:rsid w:val="020E02AA"/>
    <w:rsid w:val="021052EA"/>
    <w:rsid w:val="02121BC2"/>
    <w:rsid w:val="02151639"/>
    <w:rsid w:val="0216715F"/>
    <w:rsid w:val="021A6841"/>
    <w:rsid w:val="02296E92"/>
    <w:rsid w:val="022C7C87"/>
    <w:rsid w:val="02337D11"/>
    <w:rsid w:val="023575E5"/>
    <w:rsid w:val="0236335D"/>
    <w:rsid w:val="02377913"/>
    <w:rsid w:val="02412F57"/>
    <w:rsid w:val="02460375"/>
    <w:rsid w:val="02522030"/>
    <w:rsid w:val="02572286"/>
    <w:rsid w:val="025722C7"/>
    <w:rsid w:val="025B46D1"/>
    <w:rsid w:val="026003DA"/>
    <w:rsid w:val="02683B65"/>
    <w:rsid w:val="026E0428"/>
    <w:rsid w:val="02744B3A"/>
    <w:rsid w:val="02821A5E"/>
    <w:rsid w:val="028265A2"/>
    <w:rsid w:val="028B5457"/>
    <w:rsid w:val="028C11CF"/>
    <w:rsid w:val="028E13EB"/>
    <w:rsid w:val="02931FE6"/>
    <w:rsid w:val="0296565A"/>
    <w:rsid w:val="02973766"/>
    <w:rsid w:val="02994018"/>
    <w:rsid w:val="02996215"/>
    <w:rsid w:val="02AE2C89"/>
    <w:rsid w:val="02B0310F"/>
    <w:rsid w:val="02B726F0"/>
    <w:rsid w:val="02BF3D90"/>
    <w:rsid w:val="02C151FC"/>
    <w:rsid w:val="02C941D1"/>
    <w:rsid w:val="02CD5A6F"/>
    <w:rsid w:val="02D47275"/>
    <w:rsid w:val="02DF39F5"/>
    <w:rsid w:val="02E44199"/>
    <w:rsid w:val="02ED4595"/>
    <w:rsid w:val="02EE43D0"/>
    <w:rsid w:val="02F456F2"/>
    <w:rsid w:val="02F70D3E"/>
    <w:rsid w:val="02FF5E45"/>
    <w:rsid w:val="03034FE0"/>
    <w:rsid w:val="030661AE"/>
    <w:rsid w:val="03140A3C"/>
    <w:rsid w:val="031C69F7"/>
    <w:rsid w:val="0321395C"/>
    <w:rsid w:val="032A2EC2"/>
    <w:rsid w:val="032A6180"/>
    <w:rsid w:val="032D650E"/>
    <w:rsid w:val="03353CBA"/>
    <w:rsid w:val="03493219"/>
    <w:rsid w:val="034A5312"/>
    <w:rsid w:val="034A55D9"/>
    <w:rsid w:val="035005CB"/>
    <w:rsid w:val="0351065A"/>
    <w:rsid w:val="035132D5"/>
    <w:rsid w:val="03555A65"/>
    <w:rsid w:val="035E2B6B"/>
    <w:rsid w:val="035F284D"/>
    <w:rsid w:val="03607401"/>
    <w:rsid w:val="03685798"/>
    <w:rsid w:val="036A59B4"/>
    <w:rsid w:val="036D26EF"/>
    <w:rsid w:val="036D7252"/>
    <w:rsid w:val="036F3E2C"/>
    <w:rsid w:val="03745763"/>
    <w:rsid w:val="037B2014"/>
    <w:rsid w:val="03922815"/>
    <w:rsid w:val="0395181C"/>
    <w:rsid w:val="03963644"/>
    <w:rsid w:val="039746AC"/>
    <w:rsid w:val="03990047"/>
    <w:rsid w:val="03993BA4"/>
    <w:rsid w:val="039B130E"/>
    <w:rsid w:val="039D2BF9"/>
    <w:rsid w:val="03A26EFC"/>
    <w:rsid w:val="03A46575"/>
    <w:rsid w:val="03A76077"/>
    <w:rsid w:val="03AD58A1"/>
    <w:rsid w:val="03B1713F"/>
    <w:rsid w:val="03C55211"/>
    <w:rsid w:val="03C74BB5"/>
    <w:rsid w:val="03C86237"/>
    <w:rsid w:val="03CE1E00"/>
    <w:rsid w:val="03CE5F43"/>
    <w:rsid w:val="03CF5817"/>
    <w:rsid w:val="03D1158F"/>
    <w:rsid w:val="03D13D53"/>
    <w:rsid w:val="03D259C4"/>
    <w:rsid w:val="03D85CE4"/>
    <w:rsid w:val="03E10356"/>
    <w:rsid w:val="03E17E35"/>
    <w:rsid w:val="03EF7C67"/>
    <w:rsid w:val="03F82FC0"/>
    <w:rsid w:val="03F8520B"/>
    <w:rsid w:val="03F92894"/>
    <w:rsid w:val="04043713"/>
    <w:rsid w:val="04083DBC"/>
    <w:rsid w:val="04137DFA"/>
    <w:rsid w:val="04191B32"/>
    <w:rsid w:val="041E22FB"/>
    <w:rsid w:val="04240153"/>
    <w:rsid w:val="04277401"/>
    <w:rsid w:val="042B5143"/>
    <w:rsid w:val="044C204C"/>
    <w:rsid w:val="045433E2"/>
    <w:rsid w:val="04642061"/>
    <w:rsid w:val="046F76DC"/>
    <w:rsid w:val="04706FFA"/>
    <w:rsid w:val="047342B2"/>
    <w:rsid w:val="047C774D"/>
    <w:rsid w:val="048113DA"/>
    <w:rsid w:val="04814D63"/>
    <w:rsid w:val="0482288A"/>
    <w:rsid w:val="04874344"/>
    <w:rsid w:val="048B3475"/>
    <w:rsid w:val="048B7990"/>
    <w:rsid w:val="048F3F83"/>
    <w:rsid w:val="0490273C"/>
    <w:rsid w:val="0495080F"/>
    <w:rsid w:val="04A13CAC"/>
    <w:rsid w:val="04A47A17"/>
    <w:rsid w:val="04A9250C"/>
    <w:rsid w:val="04AE18D1"/>
    <w:rsid w:val="04B36EE7"/>
    <w:rsid w:val="04B62533"/>
    <w:rsid w:val="04BA1FE8"/>
    <w:rsid w:val="04BE51C5"/>
    <w:rsid w:val="04D56E5D"/>
    <w:rsid w:val="04D74983"/>
    <w:rsid w:val="04DB248A"/>
    <w:rsid w:val="04E470A0"/>
    <w:rsid w:val="04E56FAB"/>
    <w:rsid w:val="04ED23F9"/>
    <w:rsid w:val="04F44240"/>
    <w:rsid w:val="04F55751"/>
    <w:rsid w:val="04F6345F"/>
    <w:rsid w:val="0501370E"/>
    <w:rsid w:val="050634BB"/>
    <w:rsid w:val="050B0AD1"/>
    <w:rsid w:val="050E411D"/>
    <w:rsid w:val="05145FF9"/>
    <w:rsid w:val="05151950"/>
    <w:rsid w:val="05164F23"/>
    <w:rsid w:val="05263B5D"/>
    <w:rsid w:val="052749B1"/>
    <w:rsid w:val="05290F57"/>
    <w:rsid w:val="0530678A"/>
    <w:rsid w:val="053718C6"/>
    <w:rsid w:val="05404C1F"/>
    <w:rsid w:val="054144F3"/>
    <w:rsid w:val="05424B08"/>
    <w:rsid w:val="05446D9B"/>
    <w:rsid w:val="0547634E"/>
    <w:rsid w:val="054B5371"/>
    <w:rsid w:val="05573CA3"/>
    <w:rsid w:val="0559183C"/>
    <w:rsid w:val="055966C2"/>
    <w:rsid w:val="056F3ECA"/>
    <w:rsid w:val="05704DD8"/>
    <w:rsid w:val="057523EE"/>
    <w:rsid w:val="05772045"/>
    <w:rsid w:val="057B5469"/>
    <w:rsid w:val="057C552B"/>
    <w:rsid w:val="05852631"/>
    <w:rsid w:val="058663AA"/>
    <w:rsid w:val="05903389"/>
    <w:rsid w:val="059565ED"/>
    <w:rsid w:val="059731F4"/>
    <w:rsid w:val="05A54A82"/>
    <w:rsid w:val="05B11678"/>
    <w:rsid w:val="05B37E6A"/>
    <w:rsid w:val="05B747B5"/>
    <w:rsid w:val="05C375FE"/>
    <w:rsid w:val="05CE10E3"/>
    <w:rsid w:val="05D71AC7"/>
    <w:rsid w:val="05DD2118"/>
    <w:rsid w:val="05E42F91"/>
    <w:rsid w:val="05E80E12"/>
    <w:rsid w:val="05EC421F"/>
    <w:rsid w:val="05EF5001"/>
    <w:rsid w:val="05F11A75"/>
    <w:rsid w:val="05FD7FEE"/>
    <w:rsid w:val="05FF7894"/>
    <w:rsid w:val="06021ED4"/>
    <w:rsid w:val="06035C4C"/>
    <w:rsid w:val="06085010"/>
    <w:rsid w:val="06097575"/>
    <w:rsid w:val="060A1E91"/>
    <w:rsid w:val="061204A7"/>
    <w:rsid w:val="06127C3D"/>
    <w:rsid w:val="0616717C"/>
    <w:rsid w:val="06175254"/>
    <w:rsid w:val="0618289E"/>
    <w:rsid w:val="061B4495"/>
    <w:rsid w:val="061C1F17"/>
    <w:rsid w:val="061C291F"/>
    <w:rsid w:val="061D6D0E"/>
    <w:rsid w:val="0623253E"/>
    <w:rsid w:val="0626650E"/>
    <w:rsid w:val="062A4F87"/>
    <w:rsid w:val="062C318E"/>
    <w:rsid w:val="06422C2D"/>
    <w:rsid w:val="064416AA"/>
    <w:rsid w:val="06473D8B"/>
    <w:rsid w:val="064E112E"/>
    <w:rsid w:val="064E2710"/>
    <w:rsid w:val="0654239A"/>
    <w:rsid w:val="066F0D8B"/>
    <w:rsid w:val="06715749"/>
    <w:rsid w:val="06764670"/>
    <w:rsid w:val="068154EF"/>
    <w:rsid w:val="068B4022"/>
    <w:rsid w:val="069468A4"/>
    <w:rsid w:val="06955C63"/>
    <w:rsid w:val="06972E51"/>
    <w:rsid w:val="069A65B0"/>
    <w:rsid w:val="06A05249"/>
    <w:rsid w:val="06A411DD"/>
    <w:rsid w:val="06AB4E25"/>
    <w:rsid w:val="06C62C30"/>
    <w:rsid w:val="06C673A5"/>
    <w:rsid w:val="06C929F2"/>
    <w:rsid w:val="06C947A0"/>
    <w:rsid w:val="06D23A29"/>
    <w:rsid w:val="06D3561E"/>
    <w:rsid w:val="06D67EFC"/>
    <w:rsid w:val="06DB44D3"/>
    <w:rsid w:val="06DC0977"/>
    <w:rsid w:val="06DE2BA7"/>
    <w:rsid w:val="06E31D05"/>
    <w:rsid w:val="06E4134B"/>
    <w:rsid w:val="06E42DAF"/>
    <w:rsid w:val="06E65352"/>
    <w:rsid w:val="06E906B3"/>
    <w:rsid w:val="06ED50E5"/>
    <w:rsid w:val="06F06C75"/>
    <w:rsid w:val="06F16724"/>
    <w:rsid w:val="06F23CF7"/>
    <w:rsid w:val="06FC6923"/>
    <w:rsid w:val="070103DE"/>
    <w:rsid w:val="0704278F"/>
    <w:rsid w:val="07053451"/>
    <w:rsid w:val="070677A2"/>
    <w:rsid w:val="07070EA5"/>
    <w:rsid w:val="071137D1"/>
    <w:rsid w:val="07151778"/>
    <w:rsid w:val="07177FE3"/>
    <w:rsid w:val="07195D48"/>
    <w:rsid w:val="071A4FFB"/>
    <w:rsid w:val="071C0D73"/>
    <w:rsid w:val="07241C47"/>
    <w:rsid w:val="072A7934"/>
    <w:rsid w:val="0730481F"/>
    <w:rsid w:val="07304ED7"/>
    <w:rsid w:val="073360BD"/>
    <w:rsid w:val="0749529D"/>
    <w:rsid w:val="07504EC1"/>
    <w:rsid w:val="0751715A"/>
    <w:rsid w:val="075524D7"/>
    <w:rsid w:val="07566683"/>
    <w:rsid w:val="075A189C"/>
    <w:rsid w:val="075A7AEE"/>
    <w:rsid w:val="075D648A"/>
    <w:rsid w:val="076D6D52"/>
    <w:rsid w:val="0772650B"/>
    <w:rsid w:val="077706A0"/>
    <w:rsid w:val="07797F74"/>
    <w:rsid w:val="077B16E9"/>
    <w:rsid w:val="077F1302"/>
    <w:rsid w:val="07830DF3"/>
    <w:rsid w:val="07862C38"/>
    <w:rsid w:val="078B414B"/>
    <w:rsid w:val="07927288"/>
    <w:rsid w:val="07947B44"/>
    <w:rsid w:val="07A901ED"/>
    <w:rsid w:val="07B0770E"/>
    <w:rsid w:val="07B54D24"/>
    <w:rsid w:val="07B76CEE"/>
    <w:rsid w:val="07BF70FC"/>
    <w:rsid w:val="07CC09EB"/>
    <w:rsid w:val="07CE612B"/>
    <w:rsid w:val="07D01B5E"/>
    <w:rsid w:val="07DE071F"/>
    <w:rsid w:val="07E96D56"/>
    <w:rsid w:val="07EA39DD"/>
    <w:rsid w:val="07EC47AF"/>
    <w:rsid w:val="07EC622F"/>
    <w:rsid w:val="07EF6488"/>
    <w:rsid w:val="07F341CA"/>
    <w:rsid w:val="07FB307F"/>
    <w:rsid w:val="0802440D"/>
    <w:rsid w:val="0808579C"/>
    <w:rsid w:val="080D690E"/>
    <w:rsid w:val="08191757"/>
    <w:rsid w:val="08221119"/>
    <w:rsid w:val="082223BA"/>
    <w:rsid w:val="082425D6"/>
    <w:rsid w:val="082B3653"/>
    <w:rsid w:val="083060FE"/>
    <w:rsid w:val="083E11BD"/>
    <w:rsid w:val="083E2F6B"/>
    <w:rsid w:val="0845254C"/>
    <w:rsid w:val="08471E20"/>
    <w:rsid w:val="08492130"/>
    <w:rsid w:val="08566507"/>
    <w:rsid w:val="086146A6"/>
    <w:rsid w:val="08691B43"/>
    <w:rsid w:val="086D0E3E"/>
    <w:rsid w:val="086E1AA3"/>
    <w:rsid w:val="08744BDF"/>
    <w:rsid w:val="087666C0"/>
    <w:rsid w:val="087A4733"/>
    <w:rsid w:val="087C2D8F"/>
    <w:rsid w:val="087D5842"/>
    <w:rsid w:val="0882008E"/>
    <w:rsid w:val="088A61B1"/>
    <w:rsid w:val="089112ED"/>
    <w:rsid w:val="08915791"/>
    <w:rsid w:val="0895702F"/>
    <w:rsid w:val="089963F4"/>
    <w:rsid w:val="089B6610"/>
    <w:rsid w:val="08A2799E"/>
    <w:rsid w:val="08AC4379"/>
    <w:rsid w:val="08B03E69"/>
    <w:rsid w:val="08B33959"/>
    <w:rsid w:val="08C01BD2"/>
    <w:rsid w:val="08C3028D"/>
    <w:rsid w:val="08C330EF"/>
    <w:rsid w:val="08C55F16"/>
    <w:rsid w:val="08C571E9"/>
    <w:rsid w:val="08CA40A7"/>
    <w:rsid w:val="08CF49EB"/>
    <w:rsid w:val="08D00067"/>
    <w:rsid w:val="08D3367C"/>
    <w:rsid w:val="08D34E9F"/>
    <w:rsid w:val="08D86B03"/>
    <w:rsid w:val="08DD09D6"/>
    <w:rsid w:val="08E01778"/>
    <w:rsid w:val="08E231CD"/>
    <w:rsid w:val="08E6156B"/>
    <w:rsid w:val="08E65ADD"/>
    <w:rsid w:val="08EB4D82"/>
    <w:rsid w:val="08F63846"/>
    <w:rsid w:val="08F927B8"/>
    <w:rsid w:val="08FB5C75"/>
    <w:rsid w:val="08FB7654"/>
    <w:rsid w:val="08FC5DCD"/>
    <w:rsid w:val="090179C0"/>
    <w:rsid w:val="09106E40"/>
    <w:rsid w:val="091F4B4B"/>
    <w:rsid w:val="092403B3"/>
    <w:rsid w:val="092847DD"/>
    <w:rsid w:val="092B7994"/>
    <w:rsid w:val="094807DE"/>
    <w:rsid w:val="094840A2"/>
    <w:rsid w:val="094C3DE1"/>
    <w:rsid w:val="09516ECC"/>
    <w:rsid w:val="095F3199"/>
    <w:rsid w:val="09604D6E"/>
    <w:rsid w:val="09640AE6"/>
    <w:rsid w:val="09697C41"/>
    <w:rsid w:val="096A627B"/>
    <w:rsid w:val="096F4441"/>
    <w:rsid w:val="097C1F9D"/>
    <w:rsid w:val="097D1451"/>
    <w:rsid w:val="097E3F67"/>
    <w:rsid w:val="098826F0"/>
    <w:rsid w:val="09A03EDE"/>
    <w:rsid w:val="09A92F4F"/>
    <w:rsid w:val="09AA6D7C"/>
    <w:rsid w:val="09AB5AC4"/>
    <w:rsid w:val="09B63701"/>
    <w:rsid w:val="09BC6226"/>
    <w:rsid w:val="09BE25B6"/>
    <w:rsid w:val="09C332D8"/>
    <w:rsid w:val="09C53944"/>
    <w:rsid w:val="09C851E3"/>
    <w:rsid w:val="09D23B32"/>
    <w:rsid w:val="09D726B7"/>
    <w:rsid w:val="09E35B01"/>
    <w:rsid w:val="09F143A8"/>
    <w:rsid w:val="0A051F93"/>
    <w:rsid w:val="0A056B07"/>
    <w:rsid w:val="0A0A73CC"/>
    <w:rsid w:val="0A1745AC"/>
    <w:rsid w:val="0A2166A1"/>
    <w:rsid w:val="0A261F09"/>
    <w:rsid w:val="0A2E494E"/>
    <w:rsid w:val="0A38606E"/>
    <w:rsid w:val="0A3927A2"/>
    <w:rsid w:val="0A397E8E"/>
    <w:rsid w:val="0A3C34DB"/>
    <w:rsid w:val="0A454A85"/>
    <w:rsid w:val="0A501464"/>
    <w:rsid w:val="0A622F41"/>
    <w:rsid w:val="0A6273E5"/>
    <w:rsid w:val="0A631691"/>
    <w:rsid w:val="0A64315D"/>
    <w:rsid w:val="0A6F565E"/>
    <w:rsid w:val="0A717628"/>
    <w:rsid w:val="0A7636A0"/>
    <w:rsid w:val="0A8235E3"/>
    <w:rsid w:val="0A827403"/>
    <w:rsid w:val="0A887803"/>
    <w:rsid w:val="0A8E2297"/>
    <w:rsid w:val="0A9200CF"/>
    <w:rsid w:val="0A983C8A"/>
    <w:rsid w:val="0AA25A34"/>
    <w:rsid w:val="0AA35095"/>
    <w:rsid w:val="0AA60D06"/>
    <w:rsid w:val="0AA91646"/>
    <w:rsid w:val="0AA95014"/>
    <w:rsid w:val="0AAE262A"/>
    <w:rsid w:val="0AB17A25"/>
    <w:rsid w:val="0AC27AB4"/>
    <w:rsid w:val="0AC27FD5"/>
    <w:rsid w:val="0AC63193"/>
    <w:rsid w:val="0ACB5FA7"/>
    <w:rsid w:val="0AD2385E"/>
    <w:rsid w:val="0ADD2F10"/>
    <w:rsid w:val="0ADD63B8"/>
    <w:rsid w:val="0ADD6A6C"/>
    <w:rsid w:val="0AE00B74"/>
    <w:rsid w:val="0AE86B30"/>
    <w:rsid w:val="0AEA2F37"/>
    <w:rsid w:val="0AEC7E43"/>
    <w:rsid w:val="0AEE0C79"/>
    <w:rsid w:val="0AFD0EBC"/>
    <w:rsid w:val="0B0264D2"/>
    <w:rsid w:val="0B042246"/>
    <w:rsid w:val="0B114967"/>
    <w:rsid w:val="0B1224D1"/>
    <w:rsid w:val="0B1650AA"/>
    <w:rsid w:val="0B1D50BA"/>
    <w:rsid w:val="0B2E376B"/>
    <w:rsid w:val="0B320E3C"/>
    <w:rsid w:val="0B3D2571"/>
    <w:rsid w:val="0B3E6AB3"/>
    <w:rsid w:val="0B403884"/>
    <w:rsid w:val="0B41524D"/>
    <w:rsid w:val="0B457A58"/>
    <w:rsid w:val="0B46159B"/>
    <w:rsid w:val="0B4E159C"/>
    <w:rsid w:val="0B505490"/>
    <w:rsid w:val="0B512FB6"/>
    <w:rsid w:val="0B5D235D"/>
    <w:rsid w:val="0B6029D9"/>
    <w:rsid w:val="0B6B051B"/>
    <w:rsid w:val="0B6E4D9E"/>
    <w:rsid w:val="0B785A87"/>
    <w:rsid w:val="0B7E718C"/>
    <w:rsid w:val="0B832C7E"/>
    <w:rsid w:val="0B8A2CB3"/>
    <w:rsid w:val="0B8B471A"/>
    <w:rsid w:val="0B901D30"/>
    <w:rsid w:val="0B906CE5"/>
    <w:rsid w:val="0B924545"/>
    <w:rsid w:val="0B9730BE"/>
    <w:rsid w:val="0B9E1E32"/>
    <w:rsid w:val="0BA457DB"/>
    <w:rsid w:val="0BA74F00"/>
    <w:rsid w:val="0BA80B53"/>
    <w:rsid w:val="0BAD28E2"/>
    <w:rsid w:val="0BB579E9"/>
    <w:rsid w:val="0BB70E92"/>
    <w:rsid w:val="0BB7550F"/>
    <w:rsid w:val="0BBF58D6"/>
    <w:rsid w:val="0BC02988"/>
    <w:rsid w:val="0BC157F5"/>
    <w:rsid w:val="0BCB0FBA"/>
    <w:rsid w:val="0BD0037E"/>
    <w:rsid w:val="0BD240F7"/>
    <w:rsid w:val="0BD55544"/>
    <w:rsid w:val="0BDE2A9B"/>
    <w:rsid w:val="0BE20898"/>
    <w:rsid w:val="0BE34A57"/>
    <w:rsid w:val="0BEA4AD8"/>
    <w:rsid w:val="0BEB6F66"/>
    <w:rsid w:val="0BF50324"/>
    <w:rsid w:val="0BF57DE5"/>
    <w:rsid w:val="0C01678A"/>
    <w:rsid w:val="0C030754"/>
    <w:rsid w:val="0C071FE9"/>
    <w:rsid w:val="0C087501"/>
    <w:rsid w:val="0C0B3AA7"/>
    <w:rsid w:val="0C0F0EA7"/>
    <w:rsid w:val="0C112E71"/>
    <w:rsid w:val="0C1224C8"/>
    <w:rsid w:val="0C122745"/>
    <w:rsid w:val="0C144857"/>
    <w:rsid w:val="0C1B5A9E"/>
    <w:rsid w:val="0C232BA4"/>
    <w:rsid w:val="0C2653A0"/>
    <w:rsid w:val="0C2661F0"/>
    <w:rsid w:val="0C322DE7"/>
    <w:rsid w:val="0C360B29"/>
    <w:rsid w:val="0C3703FE"/>
    <w:rsid w:val="0C3773C3"/>
    <w:rsid w:val="0C3D4FC9"/>
    <w:rsid w:val="0C454918"/>
    <w:rsid w:val="0C474AE5"/>
    <w:rsid w:val="0C4F1BEB"/>
    <w:rsid w:val="0C537877"/>
    <w:rsid w:val="0C5823BF"/>
    <w:rsid w:val="0C605BA6"/>
    <w:rsid w:val="0C651A38"/>
    <w:rsid w:val="0C674136"/>
    <w:rsid w:val="0C6B516E"/>
    <w:rsid w:val="0C6F3BA9"/>
    <w:rsid w:val="0C721436"/>
    <w:rsid w:val="0C8028DA"/>
    <w:rsid w:val="0C937D2A"/>
    <w:rsid w:val="0C950B9E"/>
    <w:rsid w:val="0C9739AF"/>
    <w:rsid w:val="0CA737D5"/>
    <w:rsid w:val="0CAA5073"/>
    <w:rsid w:val="0CAE0F5E"/>
    <w:rsid w:val="0CB9368E"/>
    <w:rsid w:val="0CBD14EA"/>
    <w:rsid w:val="0CBE28CD"/>
    <w:rsid w:val="0CC71781"/>
    <w:rsid w:val="0CC779D3"/>
    <w:rsid w:val="0CD66F96"/>
    <w:rsid w:val="0CD971D7"/>
    <w:rsid w:val="0CE95B9C"/>
    <w:rsid w:val="0CF43E77"/>
    <w:rsid w:val="0CF77AEC"/>
    <w:rsid w:val="0CF90535"/>
    <w:rsid w:val="0D02008C"/>
    <w:rsid w:val="0D044C47"/>
    <w:rsid w:val="0D074274"/>
    <w:rsid w:val="0D116EA1"/>
    <w:rsid w:val="0D136775"/>
    <w:rsid w:val="0D18022F"/>
    <w:rsid w:val="0D2546FA"/>
    <w:rsid w:val="0D2641A8"/>
    <w:rsid w:val="0D4F4AE4"/>
    <w:rsid w:val="0D5352EF"/>
    <w:rsid w:val="0D5446E8"/>
    <w:rsid w:val="0D58062B"/>
    <w:rsid w:val="0D5C5FEA"/>
    <w:rsid w:val="0D5F5E5E"/>
    <w:rsid w:val="0D613984"/>
    <w:rsid w:val="0D657CAC"/>
    <w:rsid w:val="0D70006B"/>
    <w:rsid w:val="0D75742F"/>
    <w:rsid w:val="0D7A67F4"/>
    <w:rsid w:val="0D815DD4"/>
    <w:rsid w:val="0D847672"/>
    <w:rsid w:val="0D883FB7"/>
    <w:rsid w:val="0D897DCC"/>
    <w:rsid w:val="0D98311E"/>
    <w:rsid w:val="0D9F06C0"/>
    <w:rsid w:val="0DA10224"/>
    <w:rsid w:val="0DA1438C"/>
    <w:rsid w:val="0DA27AF9"/>
    <w:rsid w:val="0DA815B3"/>
    <w:rsid w:val="0DA90E87"/>
    <w:rsid w:val="0DA970D9"/>
    <w:rsid w:val="0DAB400E"/>
    <w:rsid w:val="0DB310B9"/>
    <w:rsid w:val="0DB42EC3"/>
    <w:rsid w:val="0DBE4D1C"/>
    <w:rsid w:val="0DC2033F"/>
    <w:rsid w:val="0DC61A39"/>
    <w:rsid w:val="0DC95E8B"/>
    <w:rsid w:val="0DD8176C"/>
    <w:rsid w:val="0DDF22EF"/>
    <w:rsid w:val="0DE620DB"/>
    <w:rsid w:val="0DEE3B69"/>
    <w:rsid w:val="0DF447F8"/>
    <w:rsid w:val="0DF50570"/>
    <w:rsid w:val="0DF90060"/>
    <w:rsid w:val="0DF94DB5"/>
    <w:rsid w:val="0E013AA6"/>
    <w:rsid w:val="0E1814BE"/>
    <w:rsid w:val="0E202C51"/>
    <w:rsid w:val="0E2055ED"/>
    <w:rsid w:val="0E207A0B"/>
    <w:rsid w:val="0E252C04"/>
    <w:rsid w:val="0E29465B"/>
    <w:rsid w:val="0E3D64D8"/>
    <w:rsid w:val="0E462B7A"/>
    <w:rsid w:val="0E4B1879"/>
    <w:rsid w:val="0E4B63E2"/>
    <w:rsid w:val="0E547045"/>
    <w:rsid w:val="0E572FD9"/>
    <w:rsid w:val="0E5C7D1E"/>
    <w:rsid w:val="0E636264"/>
    <w:rsid w:val="0E7019A5"/>
    <w:rsid w:val="0E8325FF"/>
    <w:rsid w:val="0E8973CD"/>
    <w:rsid w:val="0E8E54DA"/>
    <w:rsid w:val="0E8F62CF"/>
    <w:rsid w:val="0E9B707C"/>
    <w:rsid w:val="0E9E615E"/>
    <w:rsid w:val="0EA15F47"/>
    <w:rsid w:val="0EA74B87"/>
    <w:rsid w:val="0EA97D69"/>
    <w:rsid w:val="0EAD2BF9"/>
    <w:rsid w:val="0EB17B5C"/>
    <w:rsid w:val="0EB36461"/>
    <w:rsid w:val="0EB7030B"/>
    <w:rsid w:val="0EB75BB3"/>
    <w:rsid w:val="0EBA3D0F"/>
    <w:rsid w:val="0ECA53D4"/>
    <w:rsid w:val="0ECF0DC1"/>
    <w:rsid w:val="0ED574D1"/>
    <w:rsid w:val="0EE14191"/>
    <w:rsid w:val="0EED0A31"/>
    <w:rsid w:val="0EF5464B"/>
    <w:rsid w:val="0EF954FE"/>
    <w:rsid w:val="0F073C1A"/>
    <w:rsid w:val="0F11278E"/>
    <w:rsid w:val="0F1778CD"/>
    <w:rsid w:val="0F252A05"/>
    <w:rsid w:val="0F273BE8"/>
    <w:rsid w:val="0F380715"/>
    <w:rsid w:val="0F3D0BE6"/>
    <w:rsid w:val="0F3D3F7D"/>
    <w:rsid w:val="0F452E31"/>
    <w:rsid w:val="0F4B669A"/>
    <w:rsid w:val="0F5451DD"/>
    <w:rsid w:val="0F576E62"/>
    <w:rsid w:val="0F5827B9"/>
    <w:rsid w:val="0F5D017B"/>
    <w:rsid w:val="0F621C35"/>
    <w:rsid w:val="0F694D72"/>
    <w:rsid w:val="0F7A2ADB"/>
    <w:rsid w:val="0F825E34"/>
    <w:rsid w:val="0F86138F"/>
    <w:rsid w:val="0F8676D2"/>
    <w:rsid w:val="0F893BF9"/>
    <w:rsid w:val="0F8C0A60"/>
    <w:rsid w:val="0F917E25"/>
    <w:rsid w:val="0F956BB3"/>
    <w:rsid w:val="0FA25AF2"/>
    <w:rsid w:val="0FA31545"/>
    <w:rsid w:val="0FA83AEC"/>
    <w:rsid w:val="0FAE6C29"/>
    <w:rsid w:val="0FB0474F"/>
    <w:rsid w:val="0FB335E6"/>
    <w:rsid w:val="0FBD1A3F"/>
    <w:rsid w:val="0FC1667D"/>
    <w:rsid w:val="0FC1695C"/>
    <w:rsid w:val="0FC4221D"/>
    <w:rsid w:val="0FC4644C"/>
    <w:rsid w:val="0FC70E4E"/>
    <w:rsid w:val="0FC7252B"/>
    <w:rsid w:val="0FC92877"/>
    <w:rsid w:val="0FD50659"/>
    <w:rsid w:val="0FD83CA6"/>
    <w:rsid w:val="0FE12B5A"/>
    <w:rsid w:val="0FE16FFE"/>
    <w:rsid w:val="0FE9289A"/>
    <w:rsid w:val="0FEA1F77"/>
    <w:rsid w:val="0FED59A3"/>
    <w:rsid w:val="0FF360CA"/>
    <w:rsid w:val="0FF56606"/>
    <w:rsid w:val="0FFB2AD9"/>
    <w:rsid w:val="10042CED"/>
    <w:rsid w:val="10044A9B"/>
    <w:rsid w:val="10066A65"/>
    <w:rsid w:val="10093E5F"/>
    <w:rsid w:val="100D1BA1"/>
    <w:rsid w:val="100D394F"/>
    <w:rsid w:val="10101691"/>
    <w:rsid w:val="10117223"/>
    <w:rsid w:val="101A2510"/>
    <w:rsid w:val="101A62D4"/>
    <w:rsid w:val="101C3B92"/>
    <w:rsid w:val="101D7FAA"/>
    <w:rsid w:val="10233173"/>
    <w:rsid w:val="10390BE8"/>
    <w:rsid w:val="103A56ED"/>
    <w:rsid w:val="103E1D5B"/>
    <w:rsid w:val="10406B1B"/>
    <w:rsid w:val="104F21BA"/>
    <w:rsid w:val="10500CEC"/>
    <w:rsid w:val="10523A58"/>
    <w:rsid w:val="1054157E"/>
    <w:rsid w:val="10577187"/>
    <w:rsid w:val="105B0B5E"/>
    <w:rsid w:val="105C6685"/>
    <w:rsid w:val="105F7F23"/>
    <w:rsid w:val="10615A49"/>
    <w:rsid w:val="10635C65"/>
    <w:rsid w:val="10690556"/>
    <w:rsid w:val="10741C20"/>
    <w:rsid w:val="107735FA"/>
    <w:rsid w:val="10784467"/>
    <w:rsid w:val="10797237"/>
    <w:rsid w:val="107C2871"/>
    <w:rsid w:val="107E484D"/>
    <w:rsid w:val="107E7938"/>
    <w:rsid w:val="107F4824"/>
    <w:rsid w:val="1083226F"/>
    <w:rsid w:val="108D5F65"/>
    <w:rsid w:val="10905717"/>
    <w:rsid w:val="10973B61"/>
    <w:rsid w:val="10A5002C"/>
    <w:rsid w:val="10AC760C"/>
    <w:rsid w:val="10AD068D"/>
    <w:rsid w:val="10B04B1B"/>
    <w:rsid w:val="10B66513"/>
    <w:rsid w:val="10B753FB"/>
    <w:rsid w:val="10BA4216"/>
    <w:rsid w:val="10BB1A61"/>
    <w:rsid w:val="10C138F3"/>
    <w:rsid w:val="10CA7EC9"/>
    <w:rsid w:val="10DB1C9F"/>
    <w:rsid w:val="10E20F9C"/>
    <w:rsid w:val="10E5667A"/>
    <w:rsid w:val="10F22B45"/>
    <w:rsid w:val="110034B4"/>
    <w:rsid w:val="11032FA4"/>
    <w:rsid w:val="11034D52"/>
    <w:rsid w:val="11052878"/>
    <w:rsid w:val="110765F0"/>
    <w:rsid w:val="110A4333"/>
    <w:rsid w:val="11124F95"/>
    <w:rsid w:val="11131439"/>
    <w:rsid w:val="11140D0D"/>
    <w:rsid w:val="11161A3D"/>
    <w:rsid w:val="11186A50"/>
    <w:rsid w:val="111927C8"/>
    <w:rsid w:val="11194576"/>
    <w:rsid w:val="111B64A5"/>
    <w:rsid w:val="11260C01"/>
    <w:rsid w:val="11274EE5"/>
    <w:rsid w:val="112A6783"/>
    <w:rsid w:val="112B56B0"/>
    <w:rsid w:val="11301FEB"/>
    <w:rsid w:val="113969C6"/>
    <w:rsid w:val="11401B02"/>
    <w:rsid w:val="11447845"/>
    <w:rsid w:val="1146484D"/>
    <w:rsid w:val="1149706D"/>
    <w:rsid w:val="114C66F9"/>
    <w:rsid w:val="11502F48"/>
    <w:rsid w:val="11511F61"/>
    <w:rsid w:val="115B06EA"/>
    <w:rsid w:val="115F216C"/>
    <w:rsid w:val="11673533"/>
    <w:rsid w:val="116A7F97"/>
    <w:rsid w:val="117B2F39"/>
    <w:rsid w:val="11821FC1"/>
    <w:rsid w:val="118918B4"/>
    <w:rsid w:val="118F65E6"/>
    <w:rsid w:val="11972B9B"/>
    <w:rsid w:val="11991213"/>
    <w:rsid w:val="119C142F"/>
    <w:rsid w:val="11AA1FB0"/>
    <w:rsid w:val="11AB78C4"/>
    <w:rsid w:val="11CB3AC2"/>
    <w:rsid w:val="11D34725"/>
    <w:rsid w:val="11D718E5"/>
    <w:rsid w:val="11D879BF"/>
    <w:rsid w:val="11E12A35"/>
    <w:rsid w:val="11E33E8F"/>
    <w:rsid w:val="11E43BE6"/>
    <w:rsid w:val="11F2153E"/>
    <w:rsid w:val="11FC3C7B"/>
    <w:rsid w:val="11FE3E97"/>
    <w:rsid w:val="12011292"/>
    <w:rsid w:val="12042B30"/>
    <w:rsid w:val="12107727"/>
    <w:rsid w:val="121235CA"/>
    <w:rsid w:val="12176D07"/>
    <w:rsid w:val="121960FF"/>
    <w:rsid w:val="121E2976"/>
    <w:rsid w:val="12260CF8"/>
    <w:rsid w:val="12270675"/>
    <w:rsid w:val="123254A4"/>
    <w:rsid w:val="12352BEA"/>
    <w:rsid w:val="12371430"/>
    <w:rsid w:val="12374CB3"/>
    <w:rsid w:val="123A0C48"/>
    <w:rsid w:val="124459B6"/>
    <w:rsid w:val="124A70DD"/>
    <w:rsid w:val="124C371E"/>
    <w:rsid w:val="12523E34"/>
    <w:rsid w:val="125A65C9"/>
    <w:rsid w:val="125B488D"/>
    <w:rsid w:val="126006AE"/>
    <w:rsid w:val="1266706A"/>
    <w:rsid w:val="126857B5"/>
    <w:rsid w:val="126B7271"/>
    <w:rsid w:val="12741B92"/>
    <w:rsid w:val="127E28E2"/>
    <w:rsid w:val="128357DB"/>
    <w:rsid w:val="128B3E23"/>
    <w:rsid w:val="12957C2C"/>
    <w:rsid w:val="12981456"/>
    <w:rsid w:val="12994089"/>
    <w:rsid w:val="129B16E6"/>
    <w:rsid w:val="129D4902"/>
    <w:rsid w:val="129E02B8"/>
    <w:rsid w:val="12A14FE2"/>
    <w:rsid w:val="12A50573"/>
    <w:rsid w:val="12A6008B"/>
    <w:rsid w:val="12A61E39"/>
    <w:rsid w:val="12A8795F"/>
    <w:rsid w:val="12A87B78"/>
    <w:rsid w:val="12B313BA"/>
    <w:rsid w:val="12B64DD7"/>
    <w:rsid w:val="12B75DF4"/>
    <w:rsid w:val="12B91B6C"/>
    <w:rsid w:val="12BA1309"/>
    <w:rsid w:val="12BC5CB7"/>
    <w:rsid w:val="12C2254C"/>
    <w:rsid w:val="12CB228E"/>
    <w:rsid w:val="12CD5618"/>
    <w:rsid w:val="12D82C44"/>
    <w:rsid w:val="12DA0D67"/>
    <w:rsid w:val="12E0359D"/>
    <w:rsid w:val="12EC1F42"/>
    <w:rsid w:val="12F9465F"/>
    <w:rsid w:val="12FC7CAB"/>
    <w:rsid w:val="12FD464E"/>
    <w:rsid w:val="130059ED"/>
    <w:rsid w:val="13023513"/>
    <w:rsid w:val="13027A85"/>
    <w:rsid w:val="131371BB"/>
    <w:rsid w:val="131F3414"/>
    <w:rsid w:val="132711CC"/>
    <w:rsid w:val="132726EE"/>
    <w:rsid w:val="133236CD"/>
    <w:rsid w:val="13337B71"/>
    <w:rsid w:val="13354569"/>
    <w:rsid w:val="13391E64"/>
    <w:rsid w:val="13466FF3"/>
    <w:rsid w:val="135727F4"/>
    <w:rsid w:val="136A2E67"/>
    <w:rsid w:val="136C4E31"/>
    <w:rsid w:val="13705AE8"/>
    <w:rsid w:val="13734411"/>
    <w:rsid w:val="13822819"/>
    <w:rsid w:val="13824AF9"/>
    <w:rsid w:val="138E7E51"/>
    <w:rsid w:val="13903C13"/>
    <w:rsid w:val="139319CA"/>
    <w:rsid w:val="13963C5C"/>
    <w:rsid w:val="139A199E"/>
    <w:rsid w:val="139E0D62"/>
    <w:rsid w:val="139F5747"/>
    <w:rsid w:val="13A10F7E"/>
    <w:rsid w:val="13A46379"/>
    <w:rsid w:val="13B07F06"/>
    <w:rsid w:val="13B642FE"/>
    <w:rsid w:val="13BD38DE"/>
    <w:rsid w:val="13C22CA3"/>
    <w:rsid w:val="13C62793"/>
    <w:rsid w:val="13CA11AE"/>
    <w:rsid w:val="13CF5520"/>
    <w:rsid w:val="13D1738A"/>
    <w:rsid w:val="13D44784"/>
    <w:rsid w:val="13D72EAC"/>
    <w:rsid w:val="13DA111C"/>
    <w:rsid w:val="13E1581F"/>
    <w:rsid w:val="13E175CD"/>
    <w:rsid w:val="13E94303"/>
    <w:rsid w:val="13E97311"/>
    <w:rsid w:val="13EB4D16"/>
    <w:rsid w:val="13EC5396"/>
    <w:rsid w:val="13ED4193"/>
    <w:rsid w:val="13EF26B0"/>
    <w:rsid w:val="13F13588"/>
    <w:rsid w:val="13FD65E2"/>
    <w:rsid w:val="14067033"/>
    <w:rsid w:val="140F3276"/>
    <w:rsid w:val="141321AC"/>
    <w:rsid w:val="14181141"/>
    <w:rsid w:val="141A488D"/>
    <w:rsid w:val="141F1EA3"/>
    <w:rsid w:val="14224631"/>
    <w:rsid w:val="14294AD0"/>
    <w:rsid w:val="142C50A8"/>
    <w:rsid w:val="14305E5E"/>
    <w:rsid w:val="14321BD6"/>
    <w:rsid w:val="1433299E"/>
    <w:rsid w:val="143A0A8B"/>
    <w:rsid w:val="143D057B"/>
    <w:rsid w:val="14432035"/>
    <w:rsid w:val="144B0EEA"/>
    <w:rsid w:val="144D6C85"/>
    <w:rsid w:val="145002AE"/>
    <w:rsid w:val="14522278"/>
    <w:rsid w:val="14537014"/>
    <w:rsid w:val="1454056F"/>
    <w:rsid w:val="14587163"/>
    <w:rsid w:val="146401FE"/>
    <w:rsid w:val="14665D24"/>
    <w:rsid w:val="146A5814"/>
    <w:rsid w:val="147026FF"/>
    <w:rsid w:val="14777F31"/>
    <w:rsid w:val="148748B0"/>
    <w:rsid w:val="148B12E6"/>
    <w:rsid w:val="14907C95"/>
    <w:rsid w:val="1497412F"/>
    <w:rsid w:val="14A34312"/>
    <w:rsid w:val="14AA1ABA"/>
    <w:rsid w:val="14AB3753"/>
    <w:rsid w:val="14AE03F9"/>
    <w:rsid w:val="14B27791"/>
    <w:rsid w:val="14B73491"/>
    <w:rsid w:val="14BF5434"/>
    <w:rsid w:val="14C2372B"/>
    <w:rsid w:val="14C30A80"/>
    <w:rsid w:val="14C52A4A"/>
    <w:rsid w:val="14CB2294"/>
    <w:rsid w:val="14D8541B"/>
    <w:rsid w:val="14E0178F"/>
    <w:rsid w:val="14E1184E"/>
    <w:rsid w:val="14E530ED"/>
    <w:rsid w:val="14E804E7"/>
    <w:rsid w:val="150C1BA5"/>
    <w:rsid w:val="1517701E"/>
    <w:rsid w:val="15177AA6"/>
    <w:rsid w:val="15233C15"/>
    <w:rsid w:val="15254377"/>
    <w:rsid w:val="15282FD9"/>
    <w:rsid w:val="15294C8B"/>
    <w:rsid w:val="15406575"/>
    <w:rsid w:val="154E5033"/>
    <w:rsid w:val="154F67B8"/>
    <w:rsid w:val="15511DFE"/>
    <w:rsid w:val="155228A7"/>
    <w:rsid w:val="155362A8"/>
    <w:rsid w:val="156758B0"/>
    <w:rsid w:val="157039D3"/>
    <w:rsid w:val="15744470"/>
    <w:rsid w:val="15763D45"/>
    <w:rsid w:val="15806971"/>
    <w:rsid w:val="158A2D4B"/>
    <w:rsid w:val="158B2B55"/>
    <w:rsid w:val="158C5316"/>
    <w:rsid w:val="158D4CF3"/>
    <w:rsid w:val="159015B0"/>
    <w:rsid w:val="159266A5"/>
    <w:rsid w:val="159D5775"/>
    <w:rsid w:val="15A903C0"/>
    <w:rsid w:val="15A9236C"/>
    <w:rsid w:val="15A97283"/>
    <w:rsid w:val="15AF7257"/>
    <w:rsid w:val="15B30AF5"/>
    <w:rsid w:val="15B30B44"/>
    <w:rsid w:val="15B34F99"/>
    <w:rsid w:val="15B42ABF"/>
    <w:rsid w:val="15BA3214"/>
    <w:rsid w:val="15BD6ADF"/>
    <w:rsid w:val="15C9656A"/>
    <w:rsid w:val="15CE1DD3"/>
    <w:rsid w:val="15D00B63"/>
    <w:rsid w:val="15D53161"/>
    <w:rsid w:val="15DD322A"/>
    <w:rsid w:val="15E518D3"/>
    <w:rsid w:val="15ED6D03"/>
    <w:rsid w:val="15F76261"/>
    <w:rsid w:val="15F93CD3"/>
    <w:rsid w:val="15FF32D1"/>
    <w:rsid w:val="160C46A9"/>
    <w:rsid w:val="160D0F4E"/>
    <w:rsid w:val="161672D6"/>
    <w:rsid w:val="162239A3"/>
    <w:rsid w:val="16351E52"/>
    <w:rsid w:val="163D4862"/>
    <w:rsid w:val="163F05DA"/>
    <w:rsid w:val="164756E1"/>
    <w:rsid w:val="164B7716"/>
    <w:rsid w:val="16534086"/>
    <w:rsid w:val="165473FF"/>
    <w:rsid w:val="165814C2"/>
    <w:rsid w:val="165D6CB3"/>
    <w:rsid w:val="165F2A2B"/>
    <w:rsid w:val="166511CC"/>
    <w:rsid w:val="166C5148"/>
    <w:rsid w:val="167209B0"/>
    <w:rsid w:val="16746022"/>
    <w:rsid w:val="167824D3"/>
    <w:rsid w:val="167C35DD"/>
    <w:rsid w:val="167C538B"/>
    <w:rsid w:val="167D14CF"/>
    <w:rsid w:val="167E39E6"/>
    <w:rsid w:val="167F131F"/>
    <w:rsid w:val="16826C29"/>
    <w:rsid w:val="16846935"/>
    <w:rsid w:val="16857503"/>
    <w:rsid w:val="168C24EE"/>
    <w:rsid w:val="169F376F"/>
    <w:rsid w:val="16A25A16"/>
    <w:rsid w:val="16AB2E5D"/>
    <w:rsid w:val="16B26FFE"/>
    <w:rsid w:val="16B34B25"/>
    <w:rsid w:val="16B72867"/>
    <w:rsid w:val="16BC29D9"/>
    <w:rsid w:val="16C0151F"/>
    <w:rsid w:val="16C147EB"/>
    <w:rsid w:val="16C64742"/>
    <w:rsid w:val="16DB245C"/>
    <w:rsid w:val="16DC4F7E"/>
    <w:rsid w:val="16DE7DF3"/>
    <w:rsid w:val="16E01DBD"/>
    <w:rsid w:val="16E34270"/>
    <w:rsid w:val="16E77900"/>
    <w:rsid w:val="16E80C72"/>
    <w:rsid w:val="17012CAE"/>
    <w:rsid w:val="17033CFE"/>
    <w:rsid w:val="17045380"/>
    <w:rsid w:val="170B68AC"/>
    <w:rsid w:val="170D5066"/>
    <w:rsid w:val="17107EF2"/>
    <w:rsid w:val="17143815"/>
    <w:rsid w:val="17181123"/>
    <w:rsid w:val="171A4BA4"/>
    <w:rsid w:val="172D48D7"/>
    <w:rsid w:val="17301DD7"/>
    <w:rsid w:val="17371525"/>
    <w:rsid w:val="173A1080"/>
    <w:rsid w:val="173E6AE4"/>
    <w:rsid w:val="174560C4"/>
    <w:rsid w:val="1746570F"/>
    <w:rsid w:val="174F0CF1"/>
    <w:rsid w:val="17544559"/>
    <w:rsid w:val="17593603"/>
    <w:rsid w:val="175C6F6A"/>
    <w:rsid w:val="17654071"/>
    <w:rsid w:val="176D73C9"/>
    <w:rsid w:val="17716EB9"/>
    <w:rsid w:val="17742506"/>
    <w:rsid w:val="17771FF6"/>
    <w:rsid w:val="17887D5F"/>
    <w:rsid w:val="17996410"/>
    <w:rsid w:val="179F7397"/>
    <w:rsid w:val="17A0266B"/>
    <w:rsid w:val="17A728DB"/>
    <w:rsid w:val="17AC1CA0"/>
    <w:rsid w:val="17AF353E"/>
    <w:rsid w:val="17B15508"/>
    <w:rsid w:val="17B31280"/>
    <w:rsid w:val="17B84AE8"/>
    <w:rsid w:val="17BB6387"/>
    <w:rsid w:val="17C0399D"/>
    <w:rsid w:val="17D15BAA"/>
    <w:rsid w:val="17E01949"/>
    <w:rsid w:val="17E15EF2"/>
    <w:rsid w:val="17E2590F"/>
    <w:rsid w:val="17E3141C"/>
    <w:rsid w:val="17E50B70"/>
    <w:rsid w:val="17E72CD8"/>
    <w:rsid w:val="17EB6C6C"/>
    <w:rsid w:val="17F81389"/>
    <w:rsid w:val="17FE7B15"/>
    <w:rsid w:val="18057602"/>
    <w:rsid w:val="18090EA0"/>
    <w:rsid w:val="180B77E6"/>
    <w:rsid w:val="180E09B5"/>
    <w:rsid w:val="180E4708"/>
    <w:rsid w:val="181D2B9D"/>
    <w:rsid w:val="18245CDA"/>
    <w:rsid w:val="18290390"/>
    <w:rsid w:val="182932F0"/>
    <w:rsid w:val="18294FBA"/>
    <w:rsid w:val="18297794"/>
    <w:rsid w:val="182E0907"/>
    <w:rsid w:val="183C2E02"/>
    <w:rsid w:val="183D6854"/>
    <w:rsid w:val="184C0A4C"/>
    <w:rsid w:val="18626802"/>
    <w:rsid w:val="186500A0"/>
    <w:rsid w:val="18664A11"/>
    <w:rsid w:val="186C580B"/>
    <w:rsid w:val="186D5017"/>
    <w:rsid w:val="18707171"/>
    <w:rsid w:val="18753E78"/>
    <w:rsid w:val="18762D22"/>
    <w:rsid w:val="18783AE4"/>
    <w:rsid w:val="18787DD4"/>
    <w:rsid w:val="187D188E"/>
    <w:rsid w:val="187F5606"/>
    <w:rsid w:val="18860743"/>
    <w:rsid w:val="18892320"/>
    <w:rsid w:val="18893D8F"/>
    <w:rsid w:val="188C387F"/>
    <w:rsid w:val="18957448"/>
    <w:rsid w:val="18972950"/>
    <w:rsid w:val="18996FFE"/>
    <w:rsid w:val="18A46E1B"/>
    <w:rsid w:val="18B03A11"/>
    <w:rsid w:val="18B507A2"/>
    <w:rsid w:val="18BA4999"/>
    <w:rsid w:val="18BC68B5"/>
    <w:rsid w:val="18C64FE3"/>
    <w:rsid w:val="18C80D5B"/>
    <w:rsid w:val="18C81E93"/>
    <w:rsid w:val="18CB25F9"/>
    <w:rsid w:val="18CC7CA9"/>
    <w:rsid w:val="18CD0120"/>
    <w:rsid w:val="18D94D16"/>
    <w:rsid w:val="18DE0147"/>
    <w:rsid w:val="18DE745D"/>
    <w:rsid w:val="18E24C39"/>
    <w:rsid w:val="18E67B13"/>
    <w:rsid w:val="18ED5D4E"/>
    <w:rsid w:val="18F6471E"/>
    <w:rsid w:val="190007DF"/>
    <w:rsid w:val="19045B0B"/>
    <w:rsid w:val="19046653"/>
    <w:rsid w:val="19053D5D"/>
    <w:rsid w:val="190D496E"/>
    <w:rsid w:val="19121FD6"/>
    <w:rsid w:val="19136DC6"/>
    <w:rsid w:val="19162E69"/>
    <w:rsid w:val="191F46F3"/>
    <w:rsid w:val="19280908"/>
    <w:rsid w:val="192B12EA"/>
    <w:rsid w:val="192C753C"/>
    <w:rsid w:val="192D0557"/>
    <w:rsid w:val="19384B77"/>
    <w:rsid w:val="193E2DCB"/>
    <w:rsid w:val="194505FE"/>
    <w:rsid w:val="19452F6C"/>
    <w:rsid w:val="19485C92"/>
    <w:rsid w:val="19517C97"/>
    <w:rsid w:val="19520625"/>
    <w:rsid w:val="195425EF"/>
    <w:rsid w:val="19597099"/>
    <w:rsid w:val="195C6724"/>
    <w:rsid w:val="195E346D"/>
    <w:rsid w:val="19650358"/>
    <w:rsid w:val="1965563C"/>
    <w:rsid w:val="197E4AEF"/>
    <w:rsid w:val="197E7326"/>
    <w:rsid w:val="198A79F9"/>
    <w:rsid w:val="198C0042"/>
    <w:rsid w:val="198C1D89"/>
    <w:rsid w:val="1990114D"/>
    <w:rsid w:val="19996930"/>
    <w:rsid w:val="19A861C3"/>
    <w:rsid w:val="19AB0CF0"/>
    <w:rsid w:val="19B03A7E"/>
    <w:rsid w:val="19B07667"/>
    <w:rsid w:val="19B25567"/>
    <w:rsid w:val="19B7492C"/>
    <w:rsid w:val="19BB5C80"/>
    <w:rsid w:val="19D21766"/>
    <w:rsid w:val="19DC4392"/>
    <w:rsid w:val="19DD0CF1"/>
    <w:rsid w:val="19E2098A"/>
    <w:rsid w:val="19E602F3"/>
    <w:rsid w:val="19E746A4"/>
    <w:rsid w:val="19FA13E8"/>
    <w:rsid w:val="19FE78BB"/>
    <w:rsid w:val="1A115655"/>
    <w:rsid w:val="1A1324AA"/>
    <w:rsid w:val="1A161FE9"/>
    <w:rsid w:val="1A177C84"/>
    <w:rsid w:val="1A18361C"/>
    <w:rsid w:val="1A1A55E6"/>
    <w:rsid w:val="1A1D54E9"/>
    <w:rsid w:val="1A1D664E"/>
    <w:rsid w:val="1A204BC7"/>
    <w:rsid w:val="1A2A2744"/>
    <w:rsid w:val="1A2C356C"/>
    <w:rsid w:val="1A2F4F14"/>
    <w:rsid w:val="1A327AE9"/>
    <w:rsid w:val="1A392045"/>
    <w:rsid w:val="1A427C25"/>
    <w:rsid w:val="1A4C32C6"/>
    <w:rsid w:val="1A4E34E2"/>
    <w:rsid w:val="1A4E5290"/>
    <w:rsid w:val="1A4E5A90"/>
    <w:rsid w:val="1A524EDB"/>
    <w:rsid w:val="1A530AF8"/>
    <w:rsid w:val="1A5501C1"/>
    <w:rsid w:val="1A5B79AD"/>
    <w:rsid w:val="1A5D42FF"/>
    <w:rsid w:val="1A6345D2"/>
    <w:rsid w:val="1A661FA5"/>
    <w:rsid w:val="1A670100"/>
    <w:rsid w:val="1A7951DE"/>
    <w:rsid w:val="1A7E085D"/>
    <w:rsid w:val="1A8213DE"/>
    <w:rsid w:val="1A862C7C"/>
    <w:rsid w:val="1A870667"/>
    <w:rsid w:val="1A903AFB"/>
    <w:rsid w:val="1A951111"/>
    <w:rsid w:val="1A97379A"/>
    <w:rsid w:val="1A9E0882"/>
    <w:rsid w:val="1AAB5868"/>
    <w:rsid w:val="1AC06BB5"/>
    <w:rsid w:val="1AC437A4"/>
    <w:rsid w:val="1AC50C0E"/>
    <w:rsid w:val="1AC62E25"/>
    <w:rsid w:val="1AC75078"/>
    <w:rsid w:val="1AC8488C"/>
    <w:rsid w:val="1ACC4CF1"/>
    <w:rsid w:val="1AD75285"/>
    <w:rsid w:val="1AD80FFE"/>
    <w:rsid w:val="1ADA2FC8"/>
    <w:rsid w:val="1ADC289C"/>
    <w:rsid w:val="1ADF35A4"/>
    <w:rsid w:val="1AE16104"/>
    <w:rsid w:val="1AE17EB2"/>
    <w:rsid w:val="1AE45BF4"/>
    <w:rsid w:val="1AE57390"/>
    <w:rsid w:val="1AE654C9"/>
    <w:rsid w:val="1AE91E6A"/>
    <w:rsid w:val="1AE9220B"/>
    <w:rsid w:val="1AE92CAB"/>
    <w:rsid w:val="1AE9320B"/>
    <w:rsid w:val="1AE94FB9"/>
    <w:rsid w:val="1AED4B38"/>
    <w:rsid w:val="1AEF1714"/>
    <w:rsid w:val="1AF20311"/>
    <w:rsid w:val="1AF220BF"/>
    <w:rsid w:val="1AF26696"/>
    <w:rsid w:val="1AF775C2"/>
    <w:rsid w:val="1AFF60E7"/>
    <w:rsid w:val="1B0840F1"/>
    <w:rsid w:val="1B142779"/>
    <w:rsid w:val="1B142F6D"/>
    <w:rsid w:val="1B1464DA"/>
    <w:rsid w:val="1B156B21"/>
    <w:rsid w:val="1B170187"/>
    <w:rsid w:val="1B1A1616"/>
    <w:rsid w:val="1B28788F"/>
    <w:rsid w:val="1B2D7691"/>
    <w:rsid w:val="1B310046"/>
    <w:rsid w:val="1B3501FE"/>
    <w:rsid w:val="1B3525D8"/>
    <w:rsid w:val="1B3A3A66"/>
    <w:rsid w:val="1B413446"/>
    <w:rsid w:val="1B430B6D"/>
    <w:rsid w:val="1B440441"/>
    <w:rsid w:val="1B446693"/>
    <w:rsid w:val="1B46065D"/>
    <w:rsid w:val="1B46240B"/>
    <w:rsid w:val="1B490BB9"/>
    <w:rsid w:val="1B491CBE"/>
    <w:rsid w:val="1B4F12C0"/>
    <w:rsid w:val="1B577516"/>
    <w:rsid w:val="1B5A7C65"/>
    <w:rsid w:val="1B5E1503"/>
    <w:rsid w:val="1B6A434C"/>
    <w:rsid w:val="1B6B4F84"/>
    <w:rsid w:val="1B7134A4"/>
    <w:rsid w:val="1B754E2F"/>
    <w:rsid w:val="1B857E25"/>
    <w:rsid w:val="1B8F5B60"/>
    <w:rsid w:val="1BA11DBE"/>
    <w:rsid w:val="1BAE5D6E"/>
    <w:rsid w:val="1BB77DC4"/>
    <w:rsid w:val="1BC51582"/>
    <w:rsid w:val="1BC7407A"/>
    <w:rsid w:val="1BCA4DEA"/>
    <w:rsid w:val="1BD9327F"/>
    <w:rsid w:val="1BDB348B"/>
    <w:rsid w:val="1BDD0052"/>
    <w:rsid w:val="1BDE2525"/>
    <w:rsid w:val="1BE22134"/>
    <w:rsid w:val="1BE35EAC"/>
    <w:rsid w:val="1BE70553"/>
    <w:rsid w:val="1BE80DFF"/>
    <w:rsid w:val="1BF34341"/>
    <w:rsid w:val="1BF353D3"/>
    <w:rsid w:val="1BF41E67"/>
    <w:rsid w:val="1BF61A7E"/>
    <w:rsid w:val="1BF6798D"/>
    <w:rsid w:val="1BFE04C5"/>
    <w:rsid w:val="1C031EA9"/>
    <w:rsid w:val="1C073948"/>
    <w:rsid w:val="1C0C0F5F"/>
    <w:rsid w:val="1C0E117B"/>
    <w:rsid w:val="1C0F4155"/>
    <w:rsid w:val="1C0F6CA1"/>
    <w:rsid w:val="1C1147C7"/>
    <w:rsid w:val="1C116575"/>
    <w:rsid w:val="1C200EAE"/>
    <w:rsid w:val="1C216EBE"/>
    <w:rsid w:val="1C275D99"/>
    <w:rsid w:val="1C2C11B7"/>
    <w:rsid w:val="1C3A1F70"/>
    <w:rsid w:val="1C484909"/>
    <w:rsid w:val="1C4C4F36"/>
    <w:rsid w:val="1C5E7C8C"/>
    <w:rsid w:val="1C625023"/>
    <w:rsid w:val="1C6A4630"/>
    <w:rsid w:val="1C6E0CB4"/>
    <w:rsid w:val="1C7506C4"/>
    <w:rsid w:val="1C76287C"/>
    <w:rsid w:val="1C7B7E93"/>
    <w:rsid w:val="1C7F6437"/>
    <w:rsid w:val="1C827473"/>
    <w:rsid w:val="1C8431EB"/>
    <w:rsid w:val="1C88151E"/>
    <w:rsid w:val="1C8850B3"/>
    <w:rsid w:val="1C8925AF"/>
    <w:rsid w:val="1C8E406A"/>
    <w:rsid w:val="1C901B90"/>
    <w:rsid w:val="1C961170"/>
    <w:rsid w:val="1CA53161"/>
    <w:rsid w:val="1CAB69CA"/>
    <w:rsid w:val="1CAD480C"/>
    <w:rsid w:val="1CAE2016"/>
    <w:rsid w:val="1CB57848"/>
    <w:rsid w:val="1CB87339"/>
    <w:rsid w:val="1CBE5D71"/>
    <w:rsid w:val="1CBF06C7"/>
    <w:rsid w:val="1CC95635"/>
    <w:rsid w:val="1CCB0E1A"/>
    <w:rsid w:val="1CCC06EE"/>
    <w:rsid w:val="1CCC465A"/>
    <w:rsid w:val="1CD04682"/>
    <w:rsid w:val="1CD51026"/>
    <w:rsid w:val="1CDA105D"/>
    <w:rsid w:val="1CEB5F70"/>
    <w:rsid w:val="1CEF4A97"/>
    <w:rsid w:val="1CF059C3"/>
    <w:rsid w:val="1CF21E34"/>
    <w:rsid w:val="1CF87735"/>
    <w:rsid w:val="1CFA34AD"/>
    <w:rsid w:val="1CFD27C6"/>
    <w:rsid w:val="1D057ED5"/>
    <w:rsid w:val="1D082190"/>
    <w:rsid w:val="1D0B7468"/>
    <w:rsid w:val="1D116BB7"/>
    <w:rsid w:val="1D1A58FD"/>
    <w:rsid w:val="1D211078"/>
    <w:rsid w:val="1D3637B7"/>
    <w:rsid w:val="1D3A1AFC"/>
    <w:rsid w:val="1D3B52F5"/>
    <w:rsid w:val="1D465B98"/>
    <w:rsid w:val="1D535067"/>
    <w:rsid w:val="1D5856B8"/>
    <w:rsid w:val="1D5C7CC4"/>
    <w:rsid w:val="1D6848BB"/>
    <w:rsid w:val="1D6A0633"/>
    <w:rsid w:val="1D7416EB"/>
    <w:rsid w:val="1D7E74A7"/>
    <w:rsid w:val="1D81772B"/>
    <w:rsid w:val="1D8214B9"/>
    <w:rsid w:val="1D8316F5"/>
    <w:rsid w:val="1D8578BE"/>
    <w:rsid w:val="1D8F1E47"/>
    <w:rsid w:val="1D9236E6"/>
    <w:rsid w:val="1D9C27B6"/>
    <w:rsid w:val="1D9F120E"/>
    <w:rsid w:val="1DA70075"/>
    <w:rsid w:val="1DA860F1"/>
    <w:rsid w:val="1DB573D4"/>
    <w:rsid w:val="1DB63878"/>
    <w:rsid w:val="1DBB0E8E"/>
    <w:rsid w:val="1DC45EE4"/>
    <w:rsid w:val="1DC56103"/>
    <w:rsid w:val="1DC85359"/>
    <w:rsid w:val="1DCB6BF8"/>
    <w:rsid w:val="1DCC6C1C"/>
    <w:rsid w:val="1DD0420E"/>
    <w:rsid w:val="1DD04C16"/>
    <w:rsid w:val="1DD12E60"/>
    <w:rsid w:val="1DD6628E"/>
    <w:rsid w:val="1DD7570D"/>
    <w:rsid w:val="1DDB2CFE"/>
    <w:rsid w:val="1DE054E3"/>
    <w:rsid w:val="1DE65A5E"/>
    <w:rsid w:val="1DE76912"/>
    <w:rsid w:val="1DEA52D0"/>
    <w:rsid w:val="1DFB0A64"/>
    <w:rsid w:val="1DFB572F"/>
    <w:rsid w:val="1DFE2229"/>
    <w:rsid w:val="1E0068A1"/>
    <w:rsid w:val="1E032835"/>
    <w:rsid w:val="1E11047A"/>
    <w:rsid w:val="1E116CA0"/>
    <w:rsid w:val="1E116D00"/>
    <w:rsid w:val="1E14234D"/>
    <w:rsid w:val="1E145202"/>
    <w:rsid w:val="1E164105"/>
    <w:rsid w:val="1E1F3C2A"/>
    <w:rsid w:val="1E20045D"/>
    <w:rsid w:val="1E214A6A"/>
    <w:rsid w:val="1E253203"/>
    <w:rsid w:val="1E256618"/>
    <w:rsid w:val="1E2C7696"/>
    <w:rsid w:val="1E2D1992"/>
    <w:rsid w:val="1E312EFF"/>
    <w:rsid w:val="1E3440AA"/>
    <w:rsid w:val="1E365912"/>
    <w:rsid w:val="1E3C6958"/>
    <w:rsid w:val="1E3E561C"/>
    <w:rsid w:val="1E4A7CF4"/>
    <w:rsid w:val="1E4E3AB1"/>
    <w:rsid w:val="1E530D01"/>
    <w:rsid w:val="1E5F3408"/>
    <w:rsid w:val="1E6C5068"/>
    <w:rsid w:val="1E780F3D"/>
    <w:rsid w:val="1E7E3C6A"/>
    <w:rsid w:val="1E7E63D6"/>
    <w:rsid w:val="1E8707A4"/>
    <w:rsid w:val="1E901ED1"/>
    <w:rsid w:val="1E9063E4"/>
    <w:rsid w:val="1E937715"/>
    <w:rsid w:val="1E9551C6"/>
    <w:rsid w:val="1E975C1F"/>
    <w:rsid w:val="1E9A7C7A"/>
    <w:rsid w:val="1E9B0CC0"/>
    <w:rsid w:val="1EA02D82"/>
    <w:rsid w:val="1EA96F39"/>
    <w:rsid w:val="1EB1403F"/>
    <w:rsid w:val="1EB2002F"/>
    <w:rsid w:val="1EB45B4F"/>
    <w:rsid w:val="1EB703E9"/>
    <w:rsid w:val="1EB90D37"/>
    <w:rsid w:val="1EBA2EF4"/>
    <w:rsid w:val="1EBB6FE7"/>
    <w:rsid w:val="1EC1144A"/>
    <w:rsid w:val="1EC2624D"/>
    <w:rsid w:val="1EC47493"/>
    <w:rsid w:val="1ED50EF6"/>
    <w:rsid w:val="1ED554B1"/>
    <w:rsid w:val="1EE95587"/>
    <w:rsid w:val="1EE96883"/>
    <w:rsid w:val="1EEC4503"/>
    <w:rsid w:val="1EEE7042"/>
    <w:rsid w:val="1EF108E0"/>
    <w:rsid w:val="1F0028D1"/>
    <w:rsid w:val="1F027736"/>
    <w:rsid w:val="1F061279"/>
    <w:rsid w:val="1F0C74C8"/>
    <w:rsid w:val="1F182311"/>
    <w:rsid w:val="1F1F544D"/>
    <w:rsid w:val="1F212F73"/>
    <w:rsid w:val="1F240CB5"/>
    <w:rsid w:val="1F244811"/>
    <w:rsid w:val="1F28211B"/>
    <w:rsid w:val="1F2E5690"/>
    <w:rsid w:val="1F330EF8"/>
    <w:rsid w:val="1F422EEA"/>
    <w:rsid w:val="1F58270D"/>
    <w:rsid w:val="1F59095F"/>
    <w:rsid w:val="1F5F584A"/>
    <w:rsid w:val="1F60475F"/>
    <w:rsid w:val="1F615307"/>
    <w:rsid w:val="1F625134"/>
    <w:rsid w:val="1F6756CB"/>
    <w:rsid w:val="1F6D0280"/>
    <w:rsid w:val="1F6D61B8"/>
    <w:rsid w:val="1F7312F5"/>
    <w:rsid w:val="1F7532BF"/>
    <w:rsid w:val="1F770DE5"/>
    <w:rsid w:val="1F7C1C37"/>
    <w:rsid w:val="1F817EB6"/>
    <w:rsid w:val="1F833C2E"/>
    <w:rsid w:val="1F83778A"/>
    <w:rsid w:val="1F854EAB"/>
    <w:rsid w:val="1F890B18"/>
    <w:rsid w:val="1F8E554A"/>
    <w:rsid w:val="1F9279CD"/>
    <w:rsid w:val="1F980D5B"/>
    <w:rsid w:val="1F9B4659"/>
    <w:rsid w:val="1F9D4580"/>
    <w:rsid w:val="1F9D6372"/>
    <w:rsid w:val="1F9E0E74"/>
    <w:rsid w:val="1FA12F8C"/>
    <w:rsid w:val="1FA31BDA"/>
    <w:rsid w:val="1FA405E6"/>
    <w:rsid w:val="1FAA740D"/>
    <w:rsid w:val="1FAB50E1"/>
    <w:rsid w:val="1FAF4A23"/>
    <w:rsid w:val="1FB470E0"/>
    <w:rsid w:val="1FC72563"/>
    <w:rsid w:val="1FE73CCD"/>
    <w:rsid w:val="1FE741BD"/>
    <w:rsid w:val="1FEC17D3"/>
    <w:rsid w:val="1FF468DA"/>
    <w:rsid w:val="1FF97A4C"/>
    <w:rsid w:val="200A3A07"/>
    <w:rsid w:val="200C3C23"/>
    <w:rsid w:val="201B3E66"/>
    <w:rsid w:val="2023733C"/>
    <w:rsid w:val="20270A5D"/>
    <w:rsid w:val="20286F28"/>
    <w:rsid w:val="202C6FAF"/>
    <w:rsid w:val="202D1DEC"/>
    <w:rsid w:val="20315438"/>
    <w:rsid w:val="2033619B"/>
    <w:rsid w:val="203474F7"/>
    <w:rsid w:val="20347628"/>
    <w:rsid w:val="20474C5B"/>
    <w:rsid w:val="20513F46"/>
    <w:rsid w:val="2059498F"/>
    <w:rsid w:val="205C3BF6"/>
    <w:rsid w:val="205F5174"/>
    <w:rsid w:val="20631369"/>
    <w:rsid w:val="206461D0"/>
    <w:rsid w:val="20670E5A"/>
    <w:rsid w:val="20735442"/>
    <w:rsid w:val="2082315D"/>
    <w:rsid w:val="20823EE5"/>
    <w:rsid w:val="2083271B"/>
    <w:rsid w:val="20855784"/>
    <w:rsid w:val="208E60E0"/>
    <w:rsid w:val="209459C7"/>
    <w:rsid w:val="209D058E"/>
    <w:rsid w:val="20A774A8"/>
    <w:rsid w:val="20AC12B8"/>
    <w:rsid w:val="20B61DE1"/>
    <w:rsid w:val="20BB73F7"/>
    <w:rsid w:val="20CC6F0F"/>
    <w:rsid w:val="20CF389E"/>
    <w:rsid w:val="20D02EA3"/>
    <w:rsid w:val="20D84F37"/>
    <w:rsid w:val="20DD25EA"/>
    <w:rsid w:val="20E00C0C"/>
    <w:rsid w:val="20E24984"/>
    <w:rsid w:val="20E80D2F"/>
    <w:rsid w:val="20FA3A7C"/>
    <w:rsid w:val="20FB5A46"/>
    <w:rsid w:val="20FC3C98"/>
    <w:rsid w:val="210501EA"/>
    <w:rsid w:val="21093CBF"/>
    <w:rsid w:val="210C1A01"/>
    <w:rsid w:val="211803A6"/>
    <w:rsid w:val="212C3511"/>
    <w:rsid w:val="212E0143"/>
    <w:rsid w:val="212F1E92"/>
    <w:rsid w:val="2138725F"/>
    <w:rsid w:val="214178FD"/>
    <w:rsid w:val="21442A8C"/>
    <w:rsid w:val="2148224E"/>
    <w:rsid w:val="214967B1"/>
    <w:rsid w:val="214F2C2C"/>
    <w:rsid w:val="21657C15"/>
    <w:rsid w:val="216605EF"/>
    <w:rsid w:val="216E7FC6"/>
    <w:rsid w:val="21787096"/>
    <w:rsid w:val="217A0B21"/>
    <w:rsid w:val="217F0425"/>
    <w:rsid w:val="21872A7C"/>
    <w:rsid w:val="2188160C"/>
    <w:rsid w:val="219537A4"/>
    <w:rsid w:val="219946F2"/>
    <w:rsid w:val="219D6BEB"/>
    <w:rsid w:val="21A92086"/>
    <w:rsid w:val="21AD052C"/>
    <w:rsid w:val="21B856E5"/>
    <w:rsid w:val="21C135B4"/>
    <w:rsid w:val="21C35049"/>
    <w:rsid w:val="21D5779B"/>
    <w:rsid w:val="21E629C4"/>
    <w:rsid w:val="21F73D90"/>
    <w:rsid w:val="21FE03AF"/>
    <w:rsid w:val="21FE03EF"/>
    <w:rsid w:val="220628F4"/>
    <w:rsid w:val="220925CC"/>
    <w:rsid w:val="22121299"/>
    <w:rsid w:val="2215245D"/>
    <w:rsid w:val="22325497"/>
    <w:rsid w:val="22404D7A"/>
    <w:rsid w:val="224777C3"/>
    <w:rsid w:val="2249522E"/>
    <w:rsid w:val="224D407F"/>
    <w:rsid w:val="224F1189"/>
    <w:rsid w:val="22510750"/>
    <w:rsid w:val="22513B6F"/>
    <w:rsid w:val="22596EC8"/>
    <w:rsid w:val="22623FCE"/>
    <w:rsid w:val="22631AF5"/>
    <w:rsid w:val="2265586D"/>
    <w:rsid w:val="22682C67"/>
    <w:rsid w:val="22744AC7"/>
    <w:rsid w:val="22803FBD"/>
    <w:rsid w:val="22833F45"/>
    <w:rsid w:val="22851A38"/>
    <w:rsid w:val="22885DA6"/>
    <w:rsid w:val="228C3404"/>
    <w:rsid w:val="228D6B72"/>
    <w:rsid w:val="2290467B"/>
    <w:rsid w:val="229121BE"/>
    <w:rsid w:val="229323DA"/>
    <w:rsid w:val="22947F00"/>
    <w:rsid w:val="229972C4"/>
    <w:rsid w:val="229C0B63"/>
    <w:rsid w:val="22A2261D"/>
    <w:rsid w:val="22A53EBB"/>
    <w:rsid w:val="22A83735"/>
    <w:rsid w:val="22A87507"/>
    <w:rsid w:val="22CA56D0"/>
    <w:rsid w:val="22CC769A"/>
    <w:rsid w:val="22D622C7"/>
    <w:rsid w:val="22DB6094"/>
    <w:rsid w:val="22DE4819"/>
    <w:rsid w:val="22E5250A"/>
    <w:rsid w:val="22EA7B20"/>
    <w:rsid w:val="22FF181D"/>
    <w:rsid w:val="23007343"/>
    <w:rsid w:val="230152F8"/>
    <w:rsid w:val="23016804"/>
    <w:rsid w:val="230E380E"/>
    <w:rsid w:val="230F7587"/>
    <w:rsid w:val="231150AD"/>
    <w:rsid w:val="231A0405"/>
    <w:rsid w:val="231E1DA3"/>
    <w:rsid w:val="23242BBB"/>
    <w:rsid w:val="232B2612"/>
    <w:rsid w:val="232B6A62"/>
    <w:rsid w:val="233314C7"/>
    <w:rsid w:val="23375621"/>
    <w:rsid w:val="23386ADD"/>
    <w:rsid w:val="233A5CB2"/>
    <w:rsid w:val="233B65CE"/>
    <w:rsid w:val="233C5AA4"/>
    <w:rsid w:val="234864B4"/>
    <w:rsid w:val="234B6811"/>
    <w:rsid w:val="234C2589"/>
    <w:rsid w:val="23515DF1"/>
    <w:rsid w:val="23550FBF"/>
    <w:rsid w:val="23645B24"/>
    <w:rsid w:val="2366364A"/>
    <w:rsid w:val="23694EE9"/>
    <w:rsid w:val="236E0751"/>
    <w:rsid w:val="236E69A3"/>
    <w:rsid w:val="23775858"/>
    <w:rsid w:val="23843AD1"/>
    <w:rsid w:val="23863CED"/>
    <w:rsid w:val="23867849"/>
    <w:rsid w:val="238B7BC1"/>
    <w:rsid w:val="23963804"/>
    <w:rsid w:val="23985FD7"/>
    <w:rsid w:val="239C706C"/>
    <w:rsid w:val="23A10B26"/>
    <w:rsid w:val="23A91789"/>
    <w:rsid w:val="23AB72AF"/>
    <w:rsid w:val="23B32608"/>
    <w:rsid w:val="23BE2382"/>
    <w:rsid w:val="23C463ED"/>
    <w:rsid w:val="23C6233B"/>
    <w:rsid w:val="23CB324F"/>
    <w:rsid w:val="23D20CE0"/>
    <w:rsid w:val="23D27958"/>
    <w:rsid w:val="23D71056"/>
    <w:rsid w:val="23DC1B5F"/>
    <w:rsid w:val="23E34C9B"/>
    <w:rsid w:val="23E51DC3"/>
    <w:rsid w:val="23E6478B"/>
    <w:rsid w:val="23ED5B1A"/>
    <w:rsid w:val="23ED6BF0"/>
    <w:rsid w:val="23F70746"/>
    <w:rsid w:val="23FE7D27"/>
    <w:rsid w:val="240370EB"/>
    <w:rsid w:val="2409047A"/>
    <w:rsid w:val="240B41F2"/>
    <w:rsid w:val="24140EA1"/>
    <w:rsid w:val="241F7DE6"/>
    <w:rsid w:val="24280900"/>
    <w:rsid w:val="242F7EE0"/>
    <w:rsid w:val="24332E7B"/>
    <w:rsid w:val="24343749"/>
    <w:rsid w:val="243469E0"/>
    <w:rsid w:val="24390802"/>
    <w:rsid w:val="243A397B"/>
    <w:rsid w:val="243E008B"/>
    <w:rsid w:val="24413208"/>
    <w:rsid w:val="2443398C"/>
    <w:rsid w:val="24457800"/>
    <w:rsid w:val="245416F5"/>
    <w:rsid w:val="2455795D"/>
    <w:rsid w:val="24575689"/>
    <w:rsid w:val="246A055E"/>
    <w:rsid w:val="246D2675"/>
    <w:rsid w:val="24741D97"/>
    <w:rsid w:val="24752517"/>
    <w:rsid w:val="24754ECA"/>
    <w:rsid w:val="2476155B"/>
    <w:rsid w:val="247639CB"/>
    <w:rsid w:val="24763F47"/>
    <w:rsid w:val="24790E1C"/>
    <w:rsid w:val="247B1377"/>
    <w:rsid w:val="247E0ED9"/>
    <w:rsid w:val="248249F5"/>
    <w:rsid w:val="248C5333"/>
    <w:rsid w:val="24A0493A"/>
    <w:rsid w:val="24A14FF9"/>
    <w:rsid w:val="24A42D25"/>
    <w:rsid w:val="24A93D28"/>
    <w:rsid w:val="24BE2CB5"/>
    <w:rsid w:val="24C15DCD"/>
    <w:rsid w:val="24C90335"/>
    <w:rsid w:val="24D10F97"/>
    <w:rsid w:val="24D86030"/>
    <w:rsid w:val="24DB1E16"/>
    <w:rsid w:val="24DD793C"/>
    <w:rsid w:val="24E0567E"/>
    <w:rsid w:val="24EA2059"/>
    <w:rsid w:val="24ED683E"/>
    <w:rsid w:val="24EE1B49"/>
    <w:rsid w:val="24EF7670"/>
    <w:rsid w:val="24F42ED8"/>
    <w:rsid w:val="24F56782"/>
    <w:rsid w:val="2503642C"/>
    <w:rsid w:val="251470D6"/>
    <w:rsid w:val="251D5F8B"/>
    <w:rsid w:val="25254FEA"/>
    <w:rsid w:val="25273966"/>
    <w:rsid w:val="252E6EAF"/>
    <w:rsid w:val="25313225"/>
    <w:rsid w:val="2533755C"/>
    <w:rsid w:val="253D03DB"/>
    <w:rsid w:val="253F4153"/>
    <w:rsid w:val="254703AD"/>
    <w:rsid w:val="25496D80"/>
    <w:rsid w:val="254A3A6A"/>
    <w:rsid w:val="25564CEF"/>
    <w:rsid w:val="25585215"/>
    <w:rsid w:val="255B20C2"/>
    <w:rsid w:val="255F47F5"/>
    <w:rsid w:val="255F7257"/>
    <w:rsid w:val="256911D0"/>
    <w:rsid w:val="25714529"/>
    <w:rsid w:val="2579399E"/>
    <w:rsid w:val="257A33DD"/>
    <w:rsid w:val="257C6A89"/>
    <w:rsid w:val="257D4C7B"/>
    <w:rsid w:val="257F27A2"/>
    <w:rsid w:val="257F3613"/>
    <w:rsid w:val="25875AFA"/>
    <w:rsid w:val="25893242"/>
    <w:rsid w:val="258B2C47"/>
    <w:rsid w:val="258B7398"/>
    <w:rsid w:val="25922771"/>
    <w:rsid w:val="25A466AC"/>
    <w:rsid w:val="25B06DFF"/>
    <w:rsid w:val="25BC1C48"/>
    <w:rsid w:val="25BE7A27"/>
    <w:rsid w:val="25C36217"/>
    <w:rsid w:val="25D253E8"/>
    <w:rsid w:val="25D653C9"/>
    <w:rsid w:val="25D845A8"/>
    <w:rsid w:val="25E802D7"/>
    <w:rsid w:val="25EB6089"/>
    <w:rsid w:val="25EC3BAF"/>
    <w:rsid w:val="25F27417"/>
    <w:rsid w:val="25F533FB"/>
    <w:rsid w:val="25F80CE1"/>
    <w:rsid w:val="25FD5DBC"/>
    <w:rsid w:val="25FE400E"/>
    <w:rsid w:val="26151358"/>
    <w:rsid w:val="26152813"/>
    <w:rsid w:val="261750D0"/>
    <w:rsid w:val="2627274E"/>
    <w:rsid w:val="262F59B5"/>
    <w:rsid w:val="26321C01"/>
    <w:rsid w:val="26357304"/>
    <w:rsid w:val="26385DB0"/>
    <w:rsid w:val="263A21BF"/>
    <w:rsid w:val="263E265D"/>
    <w:rsid w:val="263E440B"/>
    <w:rsid w:val="26437C73"/>
    <w:rsid w:val="264F0468"/>
    <w:rsid w:val="264F6F26"/>
    <w:rsid w:val="265055A1"/>
    <w:rsid w:val="26600825"/>
    <w:rsid w:val="26617787"/>
    <w:rsid w:val="26663961"/>
    <w:rsid w:val="26666DE8"/>
    <w:rsid w:val="266877EA"/>
    <w:rsid w:val="267442D0"/>
    <w:rsid w:val="26797B39"/>
    <w:rsid w:val="26851EC5"/>
    <w:rsid w:val="268830E0"/>
    <w:rsid w:val="268D0EEE"/>
    <w:rsid w:val="26926CA3"/>
    <w:rsid w:val="269B185D"/>
    <w:rsid w:val="26A11503"/>
    <w:rsid w:val="26A1394D"/>
    <w:rsid w:val="26A53113"/>
    <w:rsid w:val="26AB5818"/>
    <w:rsid w:val="26AC3A6A"/>
    <w:rsid w:val="26AE75CE"/>
    <w:rsid w:val="26B25338"/>
    <w:rsid w:val="26B71CCE"/>
    <w:rsid w:val="26CA4055"/>
    <w:rsid w:val="26CC5EBA"/>
    <w:rsid w:val="26E34FB2"/>
    <w:rsid w:val="26E67CE5"/>
    <w:rsid w:val="26EA27E4"/>
    <w:rsid w:val="26EA4AF2"/>
    <w:rsid w:val="26F07CA0"/>
    <w:rsid w:val="26F176CF"/>
    <w:rsid w:val="26F40F6D"/>
    <w:rsid w:val="26FC5B3E"/>
    <w:rsid w:val="26FD2518"/>
    <w:rsid w:val="26FD5D0B"/>
    <w:rsid w:val="270A0791"/>
    <w:rsid w:val="270C4E10"/>
    <w:rsid w:val="270C5331"/>
    <w:rsid w:val="2714160F"/>
    <w:rsid w:val="271909D4"/>
    <w:rsid w:val="27423528"/>
    <w:rsid w:val="27441EF5"/>
    <w:rsid w:val="27455C6D"/>
    <w:rsid w:val="274666AE"/>
    <w:rsid w:val="27470B1E"/>
    <w:rsid w:val="27473793"/>
    <w:rsid w:val="27476FD9"/>
    <w:rsid w:val="274912B9"/>
    <w:rsid w:val="274F2647"/>
    <w:rsid w:val="275013B2"/>
    <w:rsid w:val="27513007"/>
    <w:rsid w:val="275163C0"/>
    <w:rsid w:val="27582573"/>
    <w:rsid w:val="27600550"/>
    <w:rsid w:val="27604855"/>
    <w:rsid w:val="27716A62"/>
    <w:rsid w:val="277420AE"/>
    <w:rsid w:val="277D0F63"/>
    <w:rsid w:val="278247CB"/>
    <w:rsid w:val="27897907"/>
    <w:rsid w:val="278E6757"/>
    <w:rsid w:val="27960F59"/>
    <w:rsid w:val="27AE3812"/>
    <w:rsid w:val="27B01338"/>
    <w:rsid w:val="27B32BD6"/>
    <w:rsid w:val="27B4119A"/>
    <w:rsid w:val="27C84681"/>
    <w:rsid w:val="27D019DA"/>
    <w:rsid w:val="27D05536"/>
    <w:rsid w:val="27D25752"/>
    <w:rsid w:val="27D32580"/>
    <w:rsid w:val="27D56FF1"/>
    <w:rsid w:val="27DF1C1D"/>
    <w:rsid w:val="27E17743"/>
    <w:rsid w:val="27EC60E8"/>
    <w:rsid w:val="27F136FF"/>
    <w:rsid w:val="27F154AD"/>
    <w:rsid w:val="27F5599D"/>
    <w:rsid w:val="280254F9"/>
    <w:rsid w:val="28097CC4"/>
    <w:rsid w:val="281178FD"/>
    <w:rsid w:val="28134AB0"/>
    <w:rsid w:val="28142622"/>
    <w:rsid w:val="281449C7"/>
    <w:rsid w:val="28164F13"/>
    <w:rsid w:val="281A55B5"/>
    <w:rsid w:val="281F201A"/>
    <w:rsid w:val="282E4C91"/>
    <w:rsid w:val="28303790"/>
    <w:rsid w:val="28321D4D"/>
    <w:rsid w:val="28333D17"/>
    <w:rsid w:val="28335AC5"/>
    <w:rsid w:val="283C6C09"/>
    <w:rsid w:val="284D4DD9"/>
    <w:rsid w:val="285C501C"/>
    <w:rsid w:val="285F5BD0"/>
    <w:rsid w:val="28616AD6"/>
    <w:rsid w:val="28687E65"/>
    <w:rsid w:val="2870640F"/>
    <w:rsid w:val="287B7B98"/>
    <w:rsid w:val="288325A9"/>
    <w:rsid w:val="28844573"/>
    <w:rsid w:val="28947EC4"/>
    <w:rsid w:val="28A36AFF"/>
    <w:rsid w:val="28AA3FD9"/>
    <w:rsid w:val="28AF339E"/>
    <w:rsid w:val="28B20A50"/>
    <w:rsid w:val="28B46C06"/>
    <w:rsid w:val="28B60BD0"/>
    <w:rsid w:val="28C324A8"/>
    <w:rsid w:val="28C478E9"/>
    <w:rsid w:val="28D47686"/>
    <w:rsid w:val="28D506E6"/>
    <w:rsid w:val="28D5169A"/>
    <w:rsid w:val="28D63020"/>
    <w:rsid w:val="28D92B11"/>
    <w:rsid w:val="28D95914"/>
    <w:rsid w:val="28DD3D0F"/>
    <w:rsid w:val="28DE1ED5"/>
    <w:rsid w:val="28E15644"/>
    <w:rsid w:val="28E219C5"/>
    <w:rsid w:val="28E374EB"/>
    <w:rsid w:val="28E42515"/>
    <w:rsid w:val="28EF7C3E"/>
    <w:rsid w:val="28F374FC"/>
    <w:rsid w:val="29012919"/>
    <w:rsid w:val="29023E15"/>
    <w:rsid w:val="290964FB"/>
    <w:rsid w:val="290A2CCA"/>
    <w:rsid w:val="290E4829"/>
    <w:rsid w:val="291458F7"/>
    <w:rsid w:val="2916166F"/>
    <w:rsid w:val="292024ED"/>
    <w:rsid w:val="292C49EE"/>
    <w:rsid w:val="293E0388"/>
    <w:rsid w:val="295128E2"/>
    <w:rsid w:val="29581C87"/>
    <w:rsid w:val="295E6B72"/>
    <w:rsid w:val="295F101C"/>
    <w:rsid w:val="29684C67"/>
    <w:rsid w:val="29691D3C"/>
    <w:rsid w:val="296D7839"/>
    <w:rsid w:val="2976210D"/>
    <w:rsid w:val="29763DAA"/>
    <w:rsid w:val="29795F73"/>
    <w:rsid w:val="297B340B"/>
    <w:rsid w:val="297D16EE"/>
    <w:rsid w:val="298D6494"/>
    <w:rsid w:val="298E56A9"/>
    <w:rsid w:val="299A22A0"/>
    <w:rsid w:val="299B5845"/>
    <w:rsid w:val="299F13DE"/>
    <w:rsid w:val="299F54DA"/>
    <w:rsid w:val="29A80A63"/>
    <w:rsid w:val="29C56BF1"/>
    <w:rsid w:val="29C65A93"/>
    <w:rsid w:val="29D0215A"/>
    <w:rsid w:val="29D62BAC"/>
    <w:rsid w:val="29D8316A"/>
    <w:rsid w:val="29DB01C2"/>
    <w:rsid w:val="29DC2957"/>
    <w:rsid w:val="29E21551"/>
    <w:rsid w:val="29E4176D"/>
    <w:rsid w:val="29F319B0"/>
    <w:rsid w:val="29FB2613"/>
    <w:rsid w:val="29FC50DD"/>
    <w:rsid w:val="29FE442C"/>
    <w:rsid w:val="29FF6D9B"/>
    <w:rsid w:val="2A01735D"/>
    <w:rsid w:val="2A0239A1"/>
    <w:rsid w:val="2A0A64F0"/>
    <w:rsid w:val="2A0B0AA8"/>
    <w:rsid w:val="2A0E67EA"/>
    <w:rsid w:val="2A1F6D8E"/>
    <w:rsid w:val="2A273408"/>
    <w:rsid w:val="2A2910BB"/>
    <w:rsid w:val="2A306760"/>
    <w:rsid w:val="2A3E70CF"/>
    <w:rsid w:val="2A3F4BF5"/>
    <w:rsid w:val="2A506E02"/>
    <w:rsid w:val="2A5341FD"/>
    <w:rsid w:val="2A554419"/>
    <w:rsid w:val="2A571F3F"/>
    <w:rsid w:val="2A5A6D09"/>
    <w:rsid w:val="2A6759EA"/>
    <w:rsid w:val="2A703001"/>
    <w:rsid w:val="2A707A61"/>
    <w:rsid w:val="2A71789D"/>
    <w:rsid w:val="2A735C2B"/>
    <w:rsid w:val="2A756869"/>
    <w:rsid w:val="2A7D06D5"/>
    <w:rsid w:val="2A815A10"/>
    <w:rsid w:val="2A830F86"/>
    <w:rsid w:val="2A845726"/>
    <w:rsid w:val="2A8A2314"/>
    <w:rsid w:val="2A9A62D0"/>
    <w:rsid w:val="2A9F7442"/>
    <w:rsid w:val="2AA02B44"/>
    <w:rsid w:val="2AA06533"/>
    <w:rsid w:val="2AAD6003"/>
    <w:rsid w:val="2AB4113F"/>
    <w:rsid w:val="2AC01102"/>
    <w:rsid w:val="2ACD0453"/>
    <w:rsid w:val="2AD26378"/>
    <w:rsid w:val="2AD43590"/>
    <w:rsid w:val="2AD43905"/>
    <w:rsid w:val="2AD6555A"/>
    <w:rsid w:val="2AEA2DB3"/>
    <w:rsid w:val="2AF61758"/>
    <w:rsid w:val="2AF7636C"/>
    <w:rsid w:val="2AF8509F"/>
    <w:rsid w:val="2B1716CE"/>
    <w:rsid w:val="2B2C517A"/>
    <w:rsid w:val="2B373B1E"/>
    <w:rsid w:val="2B3D7387"/>
    <w:rsid w:val="2B3D7A04"/>
    <w:rsid w:val="2B4029D3"/>
    <w:rsid w:val="2B632B65"/>
    <w:rsid w:val="2B6B12F3"/>
    <w:rsid w:val="2B6B4498"/>
    <w:rsid w:val="2B74267D"/>
    <w:rsid w:val="2B794137"/>
    <w:rsid w:val="2B830B12"/>
    <w:rsid w:val="2B8C5C18"/>
    <w:rsid w:val="2B9B5E5B"/>
    <w:rsid w:val="2B9E0437"/>
    <w:rsid w:val="2B9E5140"/>
    <w:rsid w:val="2BA41F0E"/>
    <w:rsid w:val="2BA50A88"/>
    <w:rsid w:val="2BAC0068"/>
    <w:rsid w:val="2BAC28C5"/>
    <w:rsid w:val="2BAC62BA"/>
    <w:rsid w:val="2BD42225"/>
    <w:rsid w:val="2BD55811"/>
    <w:rsid w:val="2BDB2782"/>
    <w:rsid w:val="2BE61F32"/>
    <w:rsid w:val="2BEE1E9D"/>
    <w:rsid w:val="2BF13CCD"/>
    <w:rsid w:val="2BF41F57"/>
    <w:rsid w:val="2BF51A0F"/>
    <w:rsid w:val="2BF60C68"/>
    <w:rsid w:val="2BFC2543"/>
    <w:rsid w:val="2BFF288E"/>
    <w:rsid w:val="2C0178A1"/>
    <w:rsid w:val="2C041A4C"/>
    <w:rsid w:val="2C106849"/>
    <w:rsid w:val="2C1322E3"/>
    <w:rsid w:val="2C136339"/>
    <w:rsid w:val="2C146970"/>
    <w:rsid w:val="2C197A3A"/>
    <w:rsid w:val="2C1B38E7"/>
    <w:rsid w:val="2C24507B"/>
    <w:rsid w:val="2C262C13"/>
    <w:rsid w:val="2C267E1B"/>
    <w:rsid w:val="2C293430"/>
    <w:rsid w:val="2C37319A"/>
    <w:rsid w:val="2C3A1B18"/>
    <w:rsid w:val="2C3A38C6"/>
    <w:rsid w:val="2C3F712F"/>
    <w:rsid w:val="2C49031F"/>
    <w:rsid w:val="2C4B61BF"/>
    <w:rsid w:val="2C5161BF"/>
    <w:rsid w:val="2C5B0548"/>
    <w:rsid w:val="2C5C383D"/>
    <w:rsid w:val="2C6170A5"/>
    <w:rsid w:val="2C646B95"/>
    <w:rsid w:val="2C66290D"/>
    <w:rsid w:val="2C695F59"/>
    <w:rsid w:val="2C6D5A4A"/>
    <w:rsid w:val="2C7A0167"/>
    <w:rsid w:val="2C884632"/>
    <w:rsid w:val="2C8D005C"/>
    <w:rsid w:val="2C900A83"/>
    <w:rsid w:val="2C932FD6"/>
    <w:rsid w:val="2C954FA0"/>
    <w:rsid w:val="2C956D4E"/>
    <w:rsid w:val="2C9A64A3"/>
    <w:rsid w:val="2CA927FA"/>
    <w:rsid w:val="2CAC2DE6"/>
    <w:rsid w:val="2CB21A3D"/>
    <w:rsid w:val="2CB5119F"/>
    <w:rsid w:val="2CB73169"/>
    <w:rsid w:val="2CBA4A07"/>
    <w:rsid w:val="2CBF201D"/>
    <w:rsid w:val="2CC729E4"/>
    <w:rsid w:val="2CCA2C54"/>
    <w:rsid w:val="2CD23FE5"/>
    <w:rsid w:val="2CD6332A"/>
    <w:rsid w:val="2CDA29B3"/>
    <w:rsid w:val="2CE01F9B"/>
    <w:rsid w:val="2CEF46B1"/>
    <w:rsid w:val="2CF0667B"/>
    <w:rsid w:val="2CF23BFF"/>
    <w:rsid w:val="2CF27CFD"/>
    <w:rsid w:val="2CF47F19"/>
    <w:rsid w:val="2CFC6B59"/>
    <w:rsid w:val="2D022235"/>
    <w:rsid w:val="2D03015C"/>
    <w:rsid w:val="2D0317F4"/>
    <w:rsid w:val="2D042271"/>
    <w:rsid w:val="2D0F4D53"/>
    <w:rsid w:val="2D177764"/>
    <w:rsid w:val="2D1C7E93"/>
    <w:rsid w:val="2D205D6C"/>
    <w:rsid w:val="2D2105E2"/>
    <w:rsid w:val="2D2C76B3"/>
    <w:rsid w:val="2D2F75E7"/>
    <w:rsid w:val="2D401274"/>
    <w:rsid w:val="2D4B38B1"/>
    <w:rsid w:val="2D4D0E75"/>
    <w:rsid w:val="2D560F91"/>
    <w:rsid w:val="2D597D7C"/>
    <w:rsid w:val="2D5F7CB2"/>
    <w:rsid w:val="2D656721"/>
    <w:rsid w:val="2D6706EB"/>
    <w:rsid w:val="2D683794"/>
    <w:rsid w:val="2D684463"/>
    <w:rsid w:val="2D760D84"/>
    <w:rsid w:val="2D79041E"/>
    <w:rsid w:val="2D7E3C87"/>
    <w:rsid w:val="2D806792"/>
    <w:rsid w:val="2D8748E9"/>
    <w:rsid w:val="2D8D66AB"/>
    <w:rsid w:val="2D8F554D"/>
    <w:rsid w:val="2D940EA8"/>
    <w:rsid w:val="2DA23F11"/>
    <w:rsid w:val="2DA76D39"/>
    <w:rsid w:val="2DA904E2"/>
    <w:rsid w:val="2DAF3E40"/>
    <w:rsid w:val="2DB66F7C"/>
    <w:rsid w:val="2DBC613D"/>
    <w:rsid w:val="2DC0292D"/>
    <w:rsid w:val="2DC0604D"/>
    <w:rsid w:val="2DC50C29"/>
    <w:rsid w:val="2DCF2B29"/>
    <w:rsid w:val="2DD12008"/>
    <w:rsid w:val="2DE113C0"/>
    <w:rsid w:val="2DE375AC"/>
    <w:rsid w:val="2DEE2BBA"/>
    <w:rsid w:val="2DFD44B7"/>
    <w:rsid w:val="2E042DED"/>
    <w:rsid w:val="2E045F3A"/>
    <w:rsid w:val="2E051E9A"/>
    <w:rsid w:val="2E19750B"/>
    <w:rsid w:val="2E1D168A"/>
    <w:rsid w:val="2E1D7F9A"/>
    <w:rsid w:val="2E20069E"/>
    <w:rsid w:val="2E204D3E"/>
    <w:rsid w:val="2E205BAC"/>
    <w:rsid w:val="2E232138"/>
    <w:rsid w:val="2E271C28"/>
    <w:rsid w:val="2E276D6E"/>
    <w:rsid w:val="2E2C36E3"/>
    <w:rsid w:val="2E3D546E"/>
    <w:rsid w:val="2E400F3C"/>
    <w:rsid w:val="2E456552"/>
    <w:rsid w:val="2E47100C"/>
    <w:rsid w:val="2E4776E2"/>
    <w:rsid w:val="2E4C168F"/>
    <w:rsid w:val="2E516D92"/>
    <w:rsid w:val="2E56250D"/>
    <w:rsid w:val="2E5A57E8"/>
    <w:rsid w:val="2E61338C"/>
    <w:rsid w:val="2E6669C1"/>
    <w:rsid w:val="2E690493"/>
    <w:rsid w:val="2E6E5150"/>
    <w:rsid w:val="2E7103D1"/>
    <w:rsid w:val="2E717347"/>
    <w:rsid w:val="2E7C61BE"/>
    <w:rsid w:val="2E9D1EEA"/>
    <w:rsid w:val="2EA63495"/>
    <w:rsid w:val="2EAB4607"/>
    <w:rsid w:val="2EB15996"/>
    <w:rsid w:val="2EB259D8"/>
    <w:rsid w:val="2EBD258D"/>
    <w:rsid w:val="2EBE3EAA"/>
    <w:rsid w:val="2EBF00B3"/>
    <w:rsid w:val="2EC613E1"/>
    <w:rsid w:val="2ECD27D0"/>
    <w:rsid w:val="2EE713B8"/>
    <w:rsid w:val="2EED4C20"/>
    <w:rsid w:val="2EF06BB9"/>
    <w:rsid w:val="2EF44200"/>
    <w:rsid w:val="2EF55985"/>
    <w:rsid w:val="2EFA733D"/>
    <w:rsid w:val="2EFD4903"/>
    <w:rsid w:val="2F012479"/>
    <w:rsid w:val="2F045D38"/>
    <w:rsid w:val="2F1403FE"/>
    <w:rsid w:val="2F2B222F"/>
    <w:rsid w:val="2F2C1457"/>
    <w:rsid w:val="2F3565C7"/>
    <w:rsid w:val="2F415E35"/>
    <w:rsid w:val="2F462582"/>
    <w:rsid w:val="2F495FF8"/>
    <w:rsid w:val="2F4A14FC"/>
    <w:rsid w:val="2F4F49C8"/>
    <w:rsid w:val="2F4F7689"/>
    <w:rsid w:val="2F5345A0"/>
    <w:rsid w:val="2F552C6F"/>
    <w:rsid w:val="2F5647DA"/>
    <w:rsid w:val="2F594063"/>
    <w:rsid w:val="2F61116A"/>
    <w:rsid w:val="2F611D10"/>
    <w:rsid w:val="2F662C24"/>
    <w:rsid w:val="2F69619E"/>
    <w:rsid w:val="2F6D79BA"/>
    <w:rsid w:val="2F7075FF"/>
    <w:rsid w:val="2F7215C9"/>
    <w:rsid w:val="2F754C15"/>
    <w:rsid w:val="2F794705"/>
    <w:rsid w:val="2F8D6403"/>
    <w:rsid w:val="2F992124"/>
    <w:rsid w:val="2F9C03F4"/>
    <w:rsid w:val="2FA8323D"/>
    <w:rsid w:val="2FAD2601"/>
    <w:rsid w:val="2FAF583F"/>
    <w:rsid w:val="2FBB6ACC"/>
    <w:rsid w:val="2FBC2844"/>
    <w:rsid w:val="2FC260AC"/>
    <w:rsid w:val="2FCC6F2B"/>
    <w:rsid w:val="2FD302BA"/>
    <w:rsid w:val="2FDD4C94"/>
    <w:rsid w:val="2FE17B1A"/>
    <w:rsid w:val="2FE75B13"/>
    <w:rsid w:val="2FE83E83"/>
    <w:rsid w:val="2FEA5603"/>
    <w:rsid w:val="2FEF0B11"/>
    <w:rsid w:val="2FF700B2"/>
    <w:rsid w:val="2FF71F90"/>
    <w:rsid w:val="2FF7387C"/>
    <w:rsid w:val="2FF80EF4"/>
    <w:rsid w:val="300A6ACB"/>
    <w:rsid w:val="300C37CC"/>
    <w:rsid w:val="30130E0D"/>
    <w:rsid w:val="30135AFB"/>
    <w:rsid w:val="30146116"/>
    <w:rsid w:val="301937F3"/>
    <w:rsid w:val="301F082D"/>
    <w:rsid w:val="302461C3"/>
    <w:rsid w:val="30292332"/>
    <w:rsid w:val="302C1778"/>
    <w:rsid w:val="30374237"/>
    <w:rsid w:val="303E0C1F"/>
    <w:rsid w:val="3050190A"/>
    <w:rsid w:val="30515682"/>
    <w:rsid w:val="30564D7C"/>
    <w:rsid w:val="305A2604"/>
    <w:rsid w:val="306929CC"/>
    <w:rsid w:val="306C6018"/>
    <w:rsid w:val="306E0C48"/>
    <w:rsid w:val="30705B08"/>
    <w:rsid w:val="30730E37"/>
    <w:rsid w:val="30751449"/>
    <w:rsid w:val="30832FA8"/>
    <w:rsid w:val="30843362"/>
    <w:rsid w:val="30870379"/>
    <w:rsid w:val="308C3C76"/>
    <w:rsid w:val="309537C1"/>
    <w:rsid w:val="30964863"/>
    <w:rsid w:val="30A43A04"/>
    <w:rsid w:val="30A47560"/>
    <w:rsid w:val="30AA2679"/>
    <w:rsid w:val="30AC4070"/>
    <w:rsid w:val="30AC4667"/>
    <w:rsid w:val="30B579BF"/>
    <w:rsid w:val="30D26169"/>
    <w:rsid w:val="30D53BBD"/>
    <w:rsid w:val="30DB6CFA"/>
    <w:rsid w:val="30DE0729"/>
    <w:rsid w:val="30E12562"/>
    <w:rsid w:val="30E27D44"/>
    <w:rsid w:val="30E42053"/>
    <w:rsid w:val="30EB3D4E"/>
    <w:rsid w:val="30F85AFE"/>
    <w:rsid w:val="30FB4D08"/>
    <w:rsid w:val="30FE7E34"/>
    <w:rsid w:val="31025B09"/>
    <w:rsid w:val="31197F4E"/>
    <w:rsid w:val="312D1B62"/>
    <w:rsid w:val="314174A5"/>
    <w:rsid w:val="31605B7D"/>
    <w:rsid w:val="3163566D"/>
    <w:rsid w:val="31666F0B"/>
    <w:rsid w:val="316F5DC0"/>
    <w:rsid w:val="317E0299"/>
    <w:rsid w:val="318850D4"/>
    <w:rsid w:val="319D4E24"/>
    <w:rsid w:val="319E4AB9"/>
    <w:rsid w:val="31B163D9"/>
    <w:rsid w:val="31B83E69"/>
    <w:rsid w:val="31CA56EC"/>
    <w:rsid w:val="31CC1158"/>
    <w:rsid w:val="31CC1204"/>
    <w:rsid w:val="31D9148B"/>
    <w:rsid w:val="31DB16A7"/>
    <w:rsid w:val="31E57E30"/>
    <w:rsid w:val="31E6097E"/>
    <w:rsid w:val="31F75DB5"/>
    <w:rsid w:val="320D646D"/>
    <w:rsid w:val="32171FB4"/>
    <w:rsid w:val="3219202C"/>
    <w:rsid w:val="321D6324"/>
    <w:rsid w:val="32235347"/>
    <w:rsid w:val="322B0C42"/>
    <w:rsid w:val="32321DDA"/>
    <w:rsid w:val="323D6795"/>
    <w:rsid w:val="323D6E6B"/>
    <w:rsid w:val="32430FFB"/>
    <w:rsid w:val="324A2389"/>
    <w:rsid w:val="324E00CB"/>
    <w:rsid w:val="32513718"/>
    <w:rsid w:val="325B6344"/>
    <w:rsid w:val="326276D3"/>
    <w:rsid w:val="3267118D"/>
    <w:rsid w:val="327515D8"/>
    <w:rsid w:val="3275602C"/>
    <w:rsid w:val="32764F2C"/>
    <w:rsid w:val="32794A1C"/>
    <w:rsid w:val="327F0285"/>
    <w:rsid w:val="328014DE"/>
    <w:rsid w:val="328413CB"/>
    <w:rsid w:val="3287538B"/>
    <w:rsid w:val="32936105"/>
    <w:rsid w:val="32936626"/>
    <w:rsid w:val="32955609"/>
    <w:rsid w:val="329655CE"/>
    <w:rsid w:val="329F0245"/>
    <w:rsid w:val="32A81D3F"/>
    <w:rsid w:val="32AE7C17"/>
    <w:rsid w:val="32B81CAB"/>
    <w:rsid w:val="32B85545"/>
    <w:rsid w:val="32BF4B25"/>
    <w:rsid w:val="32C75496"/>
    <w:rsid w:val="32CE6B16"/>
    <w:rsid w:val="32D0758E"/>
    <w:rsid w:val="32D228C1"/>
    <w:rsid w:val="32D91D61"/>
    <w:rsid w:val="32DC15E2"/>
    <w:rsid w:val="32DE243A"/>
    <w:rsid w:val="32E26A66"/>
    <w:rsid w:val="32E377D2"/>
    <w:rsid w:val="32E53E60"/>
    <w:rsid w:val="32E94E55"/>
    <w:rsid w:val="32F02F31"/>
    <w:rsid w:val="32F17B57"/>
    <w:rsid w:val="32F4380E"/>
    <w:rsid w:val="32F56799"/>
    <w:rsid w:val="33011758"/>
    <w:rsid w:val="330578E0"/>
    <w:rsid w:val="330B38C7"/>
    <w:rsid w:val="33114877"/>
    <w:rsid w:val="33114C55"/>
    <w:rsid w:val="33182487"/>
    <w:rsid w:val="33184235"/>
    <w:rsid w:val="331F3816"/>
    <w:rsid w:val="33217ABB"/>
    <w:rsid w:val="33226E62"/>
    <w:rsid w:val="332B5D17"/>
    <w:rsid w:val="332E112F"/>
    <w:rsid w:val="3335516F"/>
    <w:rsid w:val="3337438C"/>
    <w:rsid w:val="33380434"/>
    <w:rsid w:val="333A23FE"/>
    <w:rsid w:val="335472D3"/>
    <w:rsid w:val="335A0662"/>
    <w:rsid w:val="335A5662"/>
    <w:rsid w:val="335C4122"/>
    <w:rsid w:val="33677B8F"/>
    <w:rsid w:val="33686F6B"/>
    <w:rsid w:val="336F02F9"/>
    <w:rsid w:val="33723946"/>
    <w:rsid w:val="337525ED"/>
    <w:rsid w:val="337771AE"/>
    <w:rsid w:val="33794A8A"/>
    <w:rsid w:val="337A0A4C"/>
    <w:rsid w:val="337A47DE"/>
    <w:rsid w:val="337D744F"/>
    <w:rsid w:val="337E22EA"/>
    <w:rsid w:val="33854AD9"/>
    <w:rsid w:val="33890C8F"/>
    <w:rsid w:val="338B2C59"/>
    <w:rsid w:val="33955886"/>
    <w:rsid w:val="33997124"/>
    <w:rsid w:val="33A31D51"/>
    <w:rsid w:val="33A435BE"/>
    <w:rsid w:val="33A56ED2"/>
    <w:rsid w:val="33A8308D"/>
    <w:rsid w:val="33A855B9"/>
    <w:rsid w:val="33AB1A78"/>
    <w:rsid w:val="33AF52A6"/>
    <w:rsid w:val="33B026C0"/>
    <w:rsid w:val="33B64277"/>
    <w:rsid w:val="33BA52ED"/>
    <w:rsid w:val="33BC5BA0"/>
    <w:rsid w:val="33BD7658"/>
    <w:rsid w:val="33BF7A87"/>
    <w:rsid w:val="33CB66CB"/>
    <w:rsid w:val="33D04B10"/>
    <w:rsid w:val="33D60378"/>
    <w:rsid w:val="33D97E69"/>
    <w:rsid w:val="33DC5263"/>
    <w:rsid w:val="33E32220"/>
    <w:rsid w:val="33E660E2"/>
    <w:rsid w:val="33E81E5A"/>
    <w:rsid w:val="33E86ECF"/>
    <w:rsid w:val="33EC194A"/>
    <w:rsid w:val="33EC651E"/>
    <w:rsid w:val="33EF143A"/>
    <w:rsid w:val="33F0543E"/>
    <w:rsid w:val="33F15DB4"/>
    <w:rsid w:val="33FB393B"/>
    <w:rsid w:val="33FF7545"/>
    <w:rsid w:val="34006A16"/>
    <w:rsid w:val="34006BCE"/>
    <w:rsid w:val="34064E3E"/>
    <w:rsid w:val="340A0022"/>
    <w:rsid w:val="340A0EF1"/>
    <w:rsid w:val="340C1162"/>
    <w:rsid w:val="3411315F"/>
    <w:rsid w:val="341744ED"/>
    <w:rsid w:val="34237D83"/>
    <w:rsid w:val="34362BC5"/>
    <w:rsid w:val="34384B8F"/>
    <w:rsid w:val="343B467F"/>
    <w:rsid w:val="343C107A"/>
    <w:rsid w:val="34485A40"/>
    <w:rsid w:val="346A6871"/>
    <w:rsid w:val="346A6BC2"/>
    <w:rsid w:val="34784F8C"/>
    <w:rsid w:val="347E38B4"/>
    <w:rsid w:val="348002E4"/>
    <w:rsid w:val="34895E72"/>
    <w:rsid w:val="348B0E17"/>
    <w:rsid w:val="348C0A37"/>
    <w:rsid w:val="348C46C9"/>
    <w:rsid w:val="348E0C53"/>
    <w:rsid w:val="349620A8"/>
    <w:rsid w:val="349F69BC"/>
    <w:rsid w:val="34A516CA"/>
    <w:rsid w:val="34A94F8C"/>
    <w:rsid w:val="34B955A4"/>
    <w:rsid w:val="34BB37A5"/>
    <w:rsid w:val="34BD6E42"/>
    <w:rsid w:val="34CF3555"/>
    <w:rsid w:val="34D449C8"/>
    <w:rsid w:val="34D45815"/>
    <w:rsid w:val="34DD74E5"/>
    <w:rsid w:val="34E15227"/>
    <w:rsid w:val="34E70363"/>
    <w:rsid w:val="34F00521"/>
    <w:rsid w:val="350031D3"/>
    <w:rsid w:val="35054858"/>
    <w:rsid w:val="350C3926"/>
    <w:rsid w:val="35167BEA"/>
    <w:rsid w:val="351A7FC7"/>
    <w:rsid w:val="35234913"/>
    <w:rsid w:val="35243365"/>
    <w:rsid w:val="35374E47"/>
    <w:rsid w:val="3542559A"/>
    <w:rsid w:val="35563ECB"/>
    <w:rsid w:val="355E55B1"/>
    <w:rsid w:val="35647C06"/>
    <w:rsid w:val="3568190D"/>
    <w:rsid w:val="3569521C"/>
    <w:rsid w:val="357A11D7"/>
    <w:rsid w:val="358316E0"/>
    <w:rsid w:val="35912BDB"/>
    <w:rsid w:val="359526FD"/>
    <w:rsid w:val="359A4A0B"/>
    <w:rsid w:val="359C2EFC"/>
    <w:rsid w:val="35A12912"/>
    <w:rsid w:val="35A324DC"/>
    <w:rsid w:val="35A61FCC"/>
    <w:rsid w:val="35AB3285"/>
    <w:rsid w:val="35AD335B"/>
    <w:rsid w:val="35B0563E"/>
    <w:rsid w:val="35B0670B"/>
    <w:rsid w:val="35B0680E"/>
    <w:rsid w:val="35B069A7"/>
    <w:rsid w:val="35B244CD"/>
    <w:rsid w:val="35B3373D"/>
    <w:rsid w:val="35BF4E3C"/>
    <w:rsid w:val="35C80195"/>
    <w:rsid w:val="35C91817"/>
    <w:rsid w:val="35CF1523"/>
    <w:rsid w:val="35D462F5"/>
    <w:rsid w:val="35DD0EAE"/>
    <w:rsid w:val="35DD6A0A"/>
    <w:rsid w:val="35DE1766"/>
    <w:rsid w:val="35E13004"/>
    <w:rsid w:val="35E34241"/>
    <w:rsid w:val="35E5295E"/>
    <w:rsid w:val="35E81522"/>
    <w:rsid w:val="35EB7D37"/>
    <w:rsid w:val="35EF5721"/>
    <w:rsid w:val="35F5260C"/>
    <w:rsid w:val="35FC399A"/>
    <w:rsid w:val="35FF0538"/>
    <w:rsid w:val="36014965"/>
    <w:rsid w:val="36047F23"/>
    <w:rsid w:val="36062A6B"/>
    <w:rsid w:val="360F453A"/>
    <w:rsid w:val="36105698"/>
    <w:rsid w:val="3612197B"/>
    <w:rsid w:val="36127662"/>
    <w:rsid w:val="36140CE4"/>
    <w:rsid w:val="36144F80"/>
    <w:rsid w:val="3618333E"/>
    <w:rsid w:val="361E1B63"/>
    <w:rsid w:val="36221470"/>
    <w:rsid w:val="36254A70"/>
    <w:rsid w:val="362C2DDA"/>
    <w:rsid w:val="363934B9"/>
    <w:rsid w:val="363D65C4"/>
    <w:rsid w:val="36481DA1"/>
    <w:rsid w:val="36483084"/>
    <w:rsid w:val="364B0521"/>
    <w:rsid w:val="3651512A"/>
    <w:rsid w:val="3657097F"/>
    <w:rsid w:val="3659703F"/>
    <w:rsid w:val="3667350A"/>
    <w:rsid w:val="366A7AFE"/>
    <w:rsid w:val="366F0F07"/>
    <w:rsid w:val="36744955"/>
    <w:rsid w:val="36796FFE"/>
    <w:rsid w:val="36914A2B"/>
    <w:rsid w:val="36941D76"/>
    <w:rsid w:val="3695313A"/>
    <w:rsid w:val="369670A2"/>
    <w:rsid w:val="369A7C2E"/>
    <w:rsid w:val="369D33CF"/>
    <w:rsid w:val="36B526B6"/>
    <w:rsid w:val="36B67DA5"/>
    <w:rsid w:val="36B9188B"/>
    <w:rsid w:val="36BF3346"/>
    <w:rsid w:val="36C43247"/>
    <w:rsid w:val="36C94412"/>
    <w:rsid w:val="36D00970"/>
    <w:rsid w:val="36D52B69"/>
    <w:rsid w:val="36D623E3"/>
    <w:rsid w:val="36DB6590"/>
    <w:rsid w:val="36DE79A8"/>
    <w:rsid w:val="36E25091"/>
    <w:rsid w:val="36E83F1F"/>
    <w:rsid w:val="36E96615"/>
    <w:rsid w:val="36F34D9D"/>
    <w:rsid w:val="36F74E36"/>
    <w:rsid w:val="37016B5B"/>
    <w:rsid w:val="37094303"/>
    <w:rsid w:val="370C2303"/>
    <w:rsid w:val="37180E30"/>
    <w:rsid w:val="371A4542"/>
    <w:rsid w:val="372412D2"/>
    <w:rsid w:val="37272C99"/>
    <w:rsid w:val="3733163E"/>
    <w:rsid w:val="37337890"/>
    <w:rsid w:val="373B46C5"/>
    <w:rsid w:val="374750E9"/>
    <w:rsid w:val="374A5BA3"/>
    <w:rsid w:val="374C2700"/>
    <w:rsid w:val="37503F9E"/>
    <w:rsid w:val="37585826"/>
    <w:rsid w:val="3764019E"/>
    <w:rsid w:val="37643EED"/>
    <w:rsid w:val="376637C1"/>
    <w:rsid w:val="37682C68"/>
    <w:rsid w:val="37691503"/>
    <w:rsid w:val="376C4CB1"/>
    <w:rsid w:val="376E08C8"/>
    <w:rsid w:val="377069C5"/>
    <w:rsid w:val="37783AA1"/>
    <w:rsid w:val="377C4D93"/>
    <w:rsid w:val="378B3228"/>
    <w:rsid w:val="379D2F5B"/>
    <w:rsid w:val="37A21551"/>
    <w:rsid w:val="37A70E90"/>
    <w:rsid w:val="37A81609"/>
    <w:rsid w:val="37B409D1"/>
    <w:rsid w:val="37BE184F"/>
    <w:rsid w:val="37C64260"/>
    <w:rsid w:val="37CB7AC8"/>
    <w:rsid w:val="37CE1367"/>
    <w:rsid w:val="37CF24E9"/>
    <w:rsid w:val="37D01583"/>
    <w:rsid w:val="37DC77CB"/>
    <w:rsid w:val="37DE4095"/>
    <w:rsid w:val="37E1553E"/>
    <w:rsid w:val="37E62B54"/>
    <w:rsid w:val="37E8067A"/>
    <w:rsid w:val="3801173C"/>
    <w:rsid w:val="380A28CA"/>
    <w:rsid w:val="380F5C07"/>
    <w:rsid w:val="381274A5"/>
    <w:rsid w:val="38156F95"/>
    <w:rsid w:val="381948A5"/>
    <w:rsid w:val="381A45AC"/>
    <w:rsid w:val="38233460"/>
    <w:rsid w:val="38267F5A"/>
    <w:rsid w:val="382D4505"/>
    <w:rsid w:val="38301B7D"/>
    <w:rsid w:val="38342E0E"/>
    <w:rsid w:val="38367638"/>
    <w:rsid w:val="383E029A"/>
    <w:rsid w:val="38434ABC"/>
    <w:rsid w:val="384D672F"/>
    <w:rsid w:val="3851621F"/>
    <w:rsid w:val="385751DA"/>
    <w:rsid w:val="385B709E"/>
    <w:rsid w:val="38606463"/>
    <w:rsid w:val="38683569"/>
    <w:rsid w:val="386A108F"/>
    <w:rsid w:val="386F2B4A"/>
    <w:rsid w:val="38756DE3"/>
    <w:rsid w:val="388A7983"/>
    <w:rsid w:val="389D0C7A"/>
    <w:rsid w:val="38A156DB"/>
    <w:rsid w:val="38A767D5"/>
    <w:rsid w:val="38A77E8F"/>
    <w:rsid w:val="38AF2F46"/>
    <w:rsid w:val="38B60A92"/>
    <w:rsid w:val="38BD4138"/>
    <w:rsid w:val="38C70770"/>
    <w:rsid w:val="38D17360"/>
    <w:rsid w:val="38D80A7D"/>
    <w:rsid w:val="38DC04FB"/>
    <w:rsid w:val="38DD3F57"/>
    <w:rsid w:val="38E250CA"/>
    <w:rsid w:val="38ED3A6E"/>
    <w:rsid w:val="3900331E"/>
    <w:rsid w:val="3901535C"/>
    <w:rsid w:val="390239BE"/>
    <w:rsid w:val="39033E6A"/>
    <w:rsid w:val="39083438"/>
    <w:rsid w:val="39096AFA"/>
    <w:rsid w:val="390F526F"/>
    <w:rsid w:val="391E528C"/>
    <w:rsid w:val="392529B7"/>
    <w:rsid w:val="39290F4A"/>
    <w:rsid w:val="3934169D"/>
    <w:rsid w:val="39355B41"/>
    <w:rsid w:val="393950DD"/>
    <w:rsid w:val="393B2A2C"/>
    <w:rsid w:val="393F076E"/>
    <w:rsid w:val="39423DBA"/>
    <w:rsid w:val="39475874"/>
    <w:rsid w:val="394915ED"/>
    <w:rsid w:val="394E275F"/>
    <w:rsid w:val="39537D75"/>
    <w:rsid w:val="39565C38"/>
    <w:rsid w:val="395736EF"/>
    <w:rsid w:val="39581830"/>
    <w:rsid w:val="395F496C"/>
    <w:rsid w:val="39657AA9"/>
    <w:rsid w:val="396957EB"/>
    <w:rsid w:val="396B1563"/>
    <w:rsid w:val="39706B79"/>
    <w:rsid w:val="3971469F"/>
    <w:rsid w:val="397228F1"/>
    <w:rsid w:val="39777F08"/>
    <w:rsid w:val="3982065B"/>
    <w:rsid w:val="3986639D"/>
    <w:rsid w:val="39895D67"/>
    <w:rsid w:val="3991089E"/>
    <w:rsid w:val="399328F9"/>
    <w:rsid w:val="399C171C"/>
    <w:rsid w:val="399F655C"/>
    <w:rsid w:val="39A20CFD"/>
    <w:rsid w:val="39AD1D09"/>
    <w:rsid w:val="39B32F0A"/>
    <w:rsid w:val="39B937FA"/>
    <w:rsid w:val="39BA14B7"/>
    <w:rsid w:val="39BA3CAC"/>
    <w:rsid w:val="39C2126B"/>
    <w:rsid w:val="39D32C64"/>
    <w:rsid w:val="39DF5AAD"/>
    <w:rsid w:val="39E617B6"/>
    <w:rsid w:val="39ED01CA"/>
    <w:rsid w:val="39ED74F8"/>
    <w:rsid w:val="39EE7A9E"/>
    <w:rsid w:val="39F07B0D"/>
    <w:rsid w:val="39F96B6F"/>
    <w:rsid w:val="3A0C4AF8"/>
    <w:rsid w:val="3A0F6392"/>
    <w:rsid w:val="3A10785A"/>
    <w:rsid w:val="3A156792"/>
    <w:rsid w:val="3A157721"/>
    <w:rsid w:val="3A166389"/>
    <w:rsid w:val="3A184B1B"/>
    <w:rsid w:val="3A241712"/>
    <w:rsid w:val="3A26291E"/>
    <w:rsid w:val="3A2637AF"/>
    <w:rsid w:val="3A2B2AA0"/>
    <w:rsid w:val="3A39340F"/>
    <w:rsid w:val="3A3A5DC4"/>
    <w:rsid w:val="3A4E0F75"/>
    <w:rsid w:val="3A4F7292"/>
    <w:rsid w:val="3A536E8C"/>
    <w:rsid w:val="3A563FC1"/>
    <w:rsid w:val="3A5B5991"/>
    <w:rsid w:val="3A601550"/>
    <w:rsid w:val="3A6F5083"/>
    <w:rsid w:val="3A703CB3"/>
    <w:rsid w:val="3A83468A"/>
    <w:rsid w:val="3A922B1F"/>
    <w:rsid w:val="3A9248CD"/>
    <w:rsid w:val="3AA14ABB"/>
    <w:rsid w:val="3AA52853"/>
    <w:rsid w:val="3AAE65B5"/>
    <w:rsid w:val="3AAF381B"/>
    <w:rsid w:val="3AB17449"/>
    <w:rsid w:val="3AB24F6F"/>
    <w:rsid w:val="3AC151B3"/>
    <w:rsid w:val="3AC87947"/>
    <w:rsid w:val="3ACD1DA9"/>
    <w:rsid w:val="3AD44EE6"/>
    <w:rsid w:val="3AE26C14"/>
    <w:rsid w:val="3AE27603"/>
    <w:rsid w:val="3AEF7B36"/>
    <w:rsid w:val="3AF37A62"/>
    <w:rsid w:val="3AF47336"/>
    <w:rsid w:val="3AF630AE"/>
    <w:rsid w:val="3AF9494C"/>
    <w:rsid w:val="3AF967A8"/>
    <w:rsid w:val="3AFA7DAE"/>
    <w:rsid w:val="3AFD469F"/>
    <w:rsid w:val="3AFD61EB"/>
    <w:rsid w:val="3AFE1F54"/>
    <w:rsid w:val="3B050B60"/>
    <w:rsid w:val="3B0604EA"/>
    <w:rsid w:val="3B0C69FC"/>
    <w:rsid w:val="3B111C96"/>
    <w:rsid w:val="3B163750"/>
    <w:rsid w:val="3B1723CE"/>
    <w:rsid w:val="3B1D42F5"/>
    <w:rsid w:val="3B255E69"/>
    <w:rsid w:val="3B283760"/>
    <w:rsid w:val="3B334302"/>
    <w:rsid w:val="3B3F4A55"/>
    <w:rsid w:val="3B4E4C98"/>
    <w:rsid w:val="3B4E6A46"/>
    <w:rsid w:val="3B585B17"/>
    <w:rsid w:val="3B6052B5"/>
    <w:rsid w:val="3B616C64"/>
    <w:rsid w:val="3B64270E"/>
    <w:rsid w:val="3B6709B4"/>
    <w:rsid w:val="3B691AD2"/>
    <w:rsid w:val="3B702E61"/>
    <w:rsid w:val="3B7D37CF"/>
    <w:rsid w:val="3B7F30A4"/>
    <w:rsid w:val="3B871F58"/>
    <w:rsid w:val="3B8E1539"/>
    <w:rsid w:val="3B936B4F"/>
    <w:rsid w:val="3B96663F"/>
    <w:rsid w:val="3BB37071"/>
    <w:rsid w:val="3BB9317F"/>
    <w:rsid w:val="3BBB3D4F"/>
    <w:rsid w:val="3BC206D4"/>
    <w:rsid w:val="3BCE1495"/>
    <w:rsid w:val="3BD34118"/>
    <w:rsid w:val="3BD827B4"/>
    <w:rsid w:val="3BDF3DFC"/>
    <w:rsid w:val="3BE455FD"/>
    <w:rsid w:val="3BE64ED1"/>
    <w:rsid w:val="3BED6453"/>
    <w:rsid w:val="3BF42FCA"/>
    <w:rsid w:val="3BF74F1D"/>
    <w:rsid w:val="3BFD221A"/>
    <w:rsid w:val="3BFF26C5"/>
    <w:rsid w:val="3BFF41E4"/>
    <w:rsid w:val="3C047A4D"/>
    <w:rsid w:val="3C1A7270"/>
    <w:rsid w:val="3C1C0565"/>
    <w:rsid w:val="3C1E0B0E"/>
    <w:rsid w:val="3C2D4BF2"/>
    <w:rsid w:val="3C2E2E95"/>
    <w:rsid w:val="3C395948"/>
    <w:rsid w:val="3C410359"/>
    <w:rsid w:val="3C4862F2"/>
    <w:rsid w:val="3C4D31A2"/>
    <w:rsid w:val="3C571C70"/>
    <w:rsid w:val="3C595072"/>
    <w:rsid w:val="3C5F4C83"/>
    <w:rsid w:val="3C663D45"/>
    <w:rsid w:val="3C677EC4"/>
    <w:rsid w:val="3C721F77"/>
    <w:rsid w:val="3C744895"/>
    <w:rsid w:val="3C785B9E"/>
    <w:rsid w:val="3C795D45"/>
    <w:rsid w:val="3C7C3F0B"/>
    <w:rsid w:val="3C836BC3"/>
    <w:rsid w:val="3C8A1D00"/>
    <w:rsid w:val="3C94187F"/>
    <w:rsid w:val="3CA134EE"/>
    <w:rsid w:val="3CA21913"/>
    <w:rsid w:val="3CB7061B"/>
    <w:rsid w:val="3CB94393"/>
    <w:rsid w:val="3CBC21ED"/>
    <w:rsid w:val="3CC01BC6"/>
    <w:rsid w:val="3CC66AB0"/>
    <w:rsid w:val="3CC86CCC"/>
    <w:rsid w:val="3CCB2319"/>
    <w:rsid w:val="3CCD42E3"/>
    <w:rsid w:val="3CDB2409"/>
    <w:rsid w:val="3CE24D08"/>
    <w:rsid w:val="3CEA2174"/>
    <w:rsid w:val="3CEF6007"/>
    <w:rsid w:val="3CF61E9F"/>
    <w:rsid w:val="3CFB2BFE"/>
    <w:rsid w:val="3D053A7C"/>
    <w:rsid w:val="3D05582A"/>
    <w:rsid w:val="3D08531B"/>
    <w:rsid w:val="3D174003"/>
    <w:rsid w:val="3D197528"/>
    <w:rsid w:val="3D1E721F"/>
    <w:rsid w:val="3D254E4B"/>
    <w:rsid w:val="3D271C45"/>
    <w:rsid w:val="3D2757A1"/>
    <w:rsid w:val="3D29685A"/>
    <w:rsid w:val="3D3124B2"/>
    <w:rsid w:val="3D344E8B"/>
    <w:rsid w:val="3D396CD7"/>
    <w:rsid w:val="3D3C0D76"/>
    <w:rsid w:val="3D472A8F"/>
    <w:rsid w:val="3D4B0207"/>
    <w:rsid w:val="3D505308"/>
    <w:rsid w:val="3D513836"/>
    <w:rsid w:val="3D523315"/>
    <w:rsid w:val="3D5B544A"/>
    <w:rsid w:val="3D605157"/>
    <w:rsid w:val="3D614EFB"/>
    <w:rsid w:val="3D64203D"/>
    <w:rsid w:val="3D6A2EE3"/>
    <w:rsid w:val="3D6D7401"/>
    <w:rsid w:val="3D762284"/>
    <w:rsid w:val="3D8A5D30"/>
    <w:rsid w:val="3D8F3D4D"/>
    <w:rsid w:val="3DA90C0B"/>
    <w:rsid w:val="3DB35286"/>
    <w:rsid w:val="3DB45DC0"/>
    <w:rsid w:val="3DB57251"/>
    <w:rsid w:val="3DBA4867"/>
    <w:rsid w:val="3DBF3C2B"/>
    <w:rsid w:val="3DC2371B"/>
    <w:rsid w:val="3DC257CD"/>
    <w:rsid w:val="3DCB6A74"/>
    <w:rsid w:val="3DD16176"/>
    <w:rsid w:val="3DD23C8F"/>
    <w:rsid w:val="3DD811BA"/>
    <w:rsid w:val="3DD9387B"/>
    <w:rsid w:val="3DDA6CB7"/>
    <w:rsid w:val="3DDD2538"/>
    <w:rsid w:val="3DDF607B"/>
    <w:rsid w:val="3DE111FE"/>
    <w:rsid w:val="3DE41DD3"/>
    <w:rsid w:val="3DF22091"/>
    <w:rsid w:val="3DF5764D"/>
    <w:rsid w:val="3DFE0E07"/>
    <w:rsid w:val="3E032318"/>
    <w:rsid w:val="3E0E070F"/>
    <w:rsid w:val="3E155F41"/>
    <w:rsid w:val="3E157CEF"/>
    <w:rsid w:val="3E1D259C"/>
    <w:rsid w:val="3E2739F0"/>
    <w:rsid w:val="3E2C337A"/>
    <w:rsid w:val="3E2D328B"/>
    <w:rsid w:val="3E2E7003"/>
    <w:rsid w:val="3E392B8C"/>
    <w:rsid w:val="3E3F2FBE"/>
    <w:rsid w:val="3E49293D"/>
    <w:rsid w:val="3E4B7B72"/>
    <w:rsid w:val="3E4D1237"/>
    <w:rsid w:val="3E4E3201"/>
    <w:rsid w:val="3E536304"/>
    <w:rsid w:val="3E66679D"/>
    <w:rsid w:val="3E682515"/>
    <w:rsid w:val="3E6E4E6B"/>
    <w:rsid w:val="3E72386C"/>
    <w:rsid w:val="3E733501"/>
    <w:rsid w:val="3E741EC9"/>
    <w:rsid w:val="3E7D2AF8"/>
    <w:rsid w:val="3E7E05C7"/>
    <w:rsid w:val="3E815385"/>
    <w:rsid w:val="3E8F7AA2"/>
    <w:rsid w:val="3E90381A"/>
    <w:rsid w:val="3E916C1F"/>
    <w:rsid w:val="3E92628C"/>
    <w:rsid w:val="3E970704"/>
    <w:rsid w:val="3E9A5AB5"/>
    <w:rsid w:val="3E9B4698"/>
    <w:rsid w:val="3EA82D51"/>
    <w:rsid w:val="3EB07A18"/>
    <w:rsid w:val="3EB44C7C"/>
    <w:rsid w:val="3EB56DDC"/>
    <w:rsid w:val="3EB6242B"/>
    <w:rsid w:val="3EB63508"/>
    <w:rsid w:val="3EC11C37"/>
    <w:rsid w:val="3EC314F9"/>
    <w:rsid w:val="3EC4099B"/>
    <w:rsid w:val="3ECE1E84"/>
    <w:rsid w:val="3ED100BA"/>
    <w:rsid w:val="3ED3169B"/>
    <w:rsid w:val="3ED656D0"/>
    <w:rsid w:val="3ED731F7"/>
    <w:rsid w:val="3EDD48AC"/>
    <w:rsid w:val="3EE434BC"/>
    <w:rsid w:val="3EFF3142"/>
    <w:rsid w:val="3F00274D"/>
    <w:rsid w:val="3F0351F9"/>
    <w:rsid w:val="3F065125"/>
    <w:rsid w:val="3F251F5C"/>
    <w:rsid w:val="3F263AB4"/>
    <w:rsid w:val="3F2E7D36"/>
    <w:rsid w:val="3F2F4DE1"/>
    <w:rsid w:val="3F31063E"/>
    <w:rsid w:val="3F381EE7"/>
    <w:rsid w:val="3F43263A"/>
    <w:rsid w:val="3F4731DE"/>
    <w:rsid w:val="3F4A39C9"/>
    <w:rsid w:val="3F526F13"/>
    <w:rsid w:val="3F591E5E"/>
    <w:rsid w:val="3F627831"/>
    <w:rsid w:val="3F636838"/>
    <w:rsid w:val="3F641B5F"/>
    <w:rsid w:val="3F6A6789"/>
    <w:rsid w:val="3F7423CD"/>
    <w:rsid w:val="3F7B7241"/>
    <w:rsid w:val="3F890995"/>
    <w:rsid w:val="3F8A64BB"/>
    <w:rsid w:val="3F8B0E09"/>
    <w:rsid w:val="3F944511"/>
    <w:rsid w:val="3F966D63"/>
    <w:rsid w:val="3F9D7F9C"/>
    <w:rsid w:val="3FA479AB"/>
    <w:rsid w:val="3FA806EF"/>
    <w:rsid w:val="3FAC27AD"/>
    <w:rsid w:val="3FB377C0"/>
    <w:rsid w:val="3FB45305"/>
    <w:rsid w:val="3FB5178A"/>
    <w:rsid w:val="3FB92D18"/>
    <w:rsid w:val="3FB96C29"/>
    <w:rsid w:val="3FBB6674"/>
    <w:rsid w:val="3FC03C8B"/>
    <w:rsid w:val="3FC217B1"/>
    <w:rsid w:val="3FC277D2"/>
    <w:rsid w:val="3FC47F75"/>
    <w:rsid w:val="3FC733A8"/>
    <w:rsid w:val="3FC82FF5"/>
    <w:rsid w:val="3FC90D91"/>
    <w:rsid w:val="3FC92B3F"/>
    <w:rsid w:val="3FCC6CD6"/>
    <w:rsid w:val="3FD15E98"/>
    <w:rsid w:val="3FD31C10"/>
    <w:rsid w:val="3FD37F43"/>
    <w:rsid w:val="3FDD65EB"/>
    <w:rsid w:val="3FE21307"/>
    <w:rsid w:val="3FF014E1"/>
    <w:rsid w:val="3FF429DB"/>
    <w:rsid w:val="3FF65710"/>
    <w:rsid w:val="3FF658FE"/>
    <w:rsid w:val="40001A89"/>
    <w:rsid w:val="400071F5"/>
    <w:rsid w:val="40106B12"/>
    <w:rsid w:val="40115C15"/>
    <w:rsid w:val="40185875"/>
    <w:rsid w:val="401A19BA"/>
    <w:rsid w:val="401C35B7"/>
    <w:rsid w:val="40223207"/>
    <w:rsid w:val="40251802"/>
    <w:rsid w:val="402F75E7"/>
    <w:rsid w:val="4033445D"/>
    <w:rsid w:val="40363F4D"/>
    <w:rsid w:val="40434F6F"/>
    <w:rsid w:val="404448BC"/>
    <w:rsid w:val="40491ED2"/>
    <w:rsid w:val="404A344A"/>
    <w:rsid w:val="40520D87"/>
    <w:rsid w:val="4061035A"/>
    <w:rsid w:val="406C400D"/>
    <w:rsid w:val="406D5BC1"/>
    <w:rsid w:val="406E36E7"/>
    <w:rsid w:val="408670CC"/>
    <w:rsid w:val="408A49C4"/>
    <w:rsid w:val="408B2BF3"/>
    <w:rsid w:val="40907B01"/>
    <w:rsid w:val="409273D5"/>
    <w:rsid w:val="4093139F"/>
    <w:rsid w:val="40973AEF"/>
    <w:rsid w:val="40984BCB"/>
    <w:rsid w:val="409A3A7F"/>
    <w:rsid w:val="40A02F12"/>
    <w:rsid w:val="40A1586A"/>
    <w:rsid w:val="40A56767"/>
    <w:rsid w:val="40A8232A"/>
    <w:rsid w:val="40C142CB"/>
    <w:rsid w:val="41004C87"/>
    <w:rsid w:val="41055F79"/>
    <w:rsid w:val="410858E9"/>
    <w:rsid w:val="41135193"/>
    <w:rsid w:val="41171FD0"/>
    <w:rsid w:val="41173C17"/>
    <w:rsid w:val="41197AF6"/>
    <w:rsid w:val="411F7DD9"/>
    <w:rsid w:val="412070D7"/>
    <w:rsid w:val="41270C89"/>
    <w:rsid w:val="412D2874"/>
    <w:rsid w:val="41310EA5"/>
    <w:rsid w:val="41320BB8"/>
    <w:rsid w:val="413359C9"/>
    <w:rsid w:val="41350D1C"/>
    <w:rsid w:val="41390199"/>
    <w:rsid w:val="4139123A"/>
    <w:rsid w:val="41412BA9"/>
    <w:rsid w:val="414211F1"/>
    <w:rsid w:val="41456B3D"/>
    <w:rsid w:val="414B6CE4"/>
    <w:rsid w:val="414C03F2"/>
    <w:rsid w:val="414D40E2"/>
    <w:rsid w:val="414D77A0"/>
    <w:rsid w:val="41597EF3"/>
    <w:rsid w:val="415A003E"/>
    <w:rsid w:val="41635215"/>
    <w:rsid w:val="41636FC4"/>
    <w:rsid w:val="41640325"/>
    <w:rsid w:val="41652D3C"/>
    <w:rsid w:val="417116E0"/>
    <w:rsid w:val="417137CD"/>
    <w:rsid w:val="4177481D"/>
    <w:rsid w:val="41774AD7"/>
    <w:rsid w:val="4179224B"/>
    <w:rsid w:val="417E6496"/>
    <w:rsid w:val="418F7DB9"/>
    <w:rsid w:val="41916559"/>
    <w:rsid w:val="419453CF"/>
    <w:rsid w:val="41A25D3E"/>
    <w:rsid w:val="41A31509"/>
    <w:rsid w:val="41A334C2"/>
    <w:rsid w:val="41A3665C"/>
    <w:rsid w:val="41A575DC"/>
    <w:rsid w:val="41A64F74"/>
    <w:rsid w:val="41B25855"/>
    <w:rsid w:val="41BA3452"/>
    <w:rsid w:val="41BB6679"/>
    <w:rsid w:val="41CE6B33"/>
    <w:rsid w:val="41D13F2D"/>
    <w:rsid w:val="41D61543"/>
    <w:rsid w:val="41DB4DAC"/>
    <w:rsid w:val="41E14089"/>
    <w:rsid w:val="41EC520B"/>
    <w:rsid w:val="41EE0F83"/>
    <w:rsid w:val="41EE4ADF"/>
    <w:rsid w:val="41EF0857"/>
    <w:rsid w:val="41F61BE6"/>
    <w:rsid w:val="41FE40E7"/>
    <w:rsid w:val="42024A2E"/>
    <w:rsid w:val="42091919"/>
    <w:rsid w:val="42107D6C"/>
    <w:rsid w:val="42176448"/>
    <w:rsid w:val="42186000"/>
    <w:rsid w:val="421A7CAA"/>
    <w:rsid w:val="421B789E"/>
    <w:rsid w:val="42256110"/>
    <w:rsid w:val="422B5D33"/>
    <w:rsid w:val="423522EA"/>
    <w:rsid w:val="423544BC"/>
    <w:rsid w:val="423C2277"/>
    <w:rsid w:val="423C309F"/>
    <w:rsid w:val="423E5B89"/>
    <w:rsid w:val="42424E2B"/>
    <w:rsid w:val="4246470A"/>
    <w:rsid w:val="424B7176"/>
    <w:rsid w:val="424E0454"/>
    <w:rsid w:val="42507548"/>
    <w:rsid w:val="425420B5"/>
    <w:rsid w:val="425D7EB7"/>
    <w:rsid w:val="42621029"/>
    <w:rsid w:val="42663B7B"/>
    <w:rsid w:val="426E66F8"/>
    <w:rsid w:val="42786A9F"/>
    <w:rsid w:val="427F7E2D"/>
    <w:rsid w:val="4281100A"/>
    <w:rsid w:val="428164F9"/>
    <w:rsid w:val="428B67D2"/>
    <w:rsid w:val="42907FB1"/>
    <w:rsid w:val="429513FF"/>
    <w:rsid w:val="42957651"/>
    <w:rsid w:val="42991821"/>
    <w:rsid w:val="42997141"/>
    <w:rsid w:val="429D6505"/>
    <w:rsid w:val="42A32D14"/>
    <w:rsid w:val="42A45AE6"/>
    <w:rsid w:val="42A47894"/>
    <w:rsid w:val="42A772EB"/>
    <w:rsid w:val="42B1476A"/>
    <w:rsid w:val="42B31885"/>
    <w:rsid w:val="42B43F8D"/>
    <w:rsid w:val="42B775C7"/>
    <w:rsid w:val="42BA70B7"/>
    <w:rsid w:val="42C52C6C"/>
    <w:rsid w:val="42CA0B70"/>
    <w:rsid w:val="42D33CD5"/>
    <w:rsid w:val="42D44F28"/>
    <w:rsid w:val="42D75573"/>
    <w:rsid w:val="42DF1732"/>
    <w:rsid w:val="42E06844"/>
    <w:rsid w:val="42E224E0"/>
    <w:rsid w:val="42E25FBA"/>
    <w:rsid w:val="42ED123B"/>
    <w:rsid w:val="42F205FF"/>
    <w:rsid w:val="42F500EF"/>
    <w:rsid w:val="42F85F94"/>
    <w:rsid w:val="42F9198D"/>
    <w:rsid w:val="43000F6E"/>
    <w:rsid w:val="431C1B20"/>
    <w:rsid w:val="431C742A"/>
    <w:rsid w:val="432664FB"/>
    <w:rsid w:val="432B3B11"/>
    <w:rsid w:val="432B58BF"/>
    <w:rsid w:val="43394480"/>
    <w:rsid w:val="433A2FC3"/>
    <w:rsid w:val="433A4E46"/>
    <w:rsid w:val="433B2089"/>
    <w:rsid w:val="434123BC"/>
    <w:rsid w:val="43482915"/>
    <w:rsid w:val="434B1578"/>
    <w:rsid w:val="43505326"/>
    <w:rsid w:val="43550503"/>
    <w:rsid w:val="435646FC"/>
    <w:rsid w:val="435B43F6"/>
    <w:rsid w:val="43617533"/>
    <w:rsid w:val="43633DC5"/>
    <w:rsid w:val="43721740"/>
    <w:rsid w:val="43721F38"/>
    <w:rsid w:val="437E6A4A"/>
    <w:rsid w:val="43873D1C"/>
    <w:rsid w:val="439E42E3"/>
    <w:rsid w:val="43B35FE0"/>
    <w:rsid w:val="43B8093C"/>
    <w:rsid w:val="43C81360"/>
    <w:rsid w:val="43CA50D8"/>
    <w:rsid w:val="43D52C0A"/>
    <w:rsid w:val="43D61CCF"/>
    <w:rsid w:val="43D63A7D"/>
    <w:rsid w:val="43D97563"/>
    <w:rsid w:val="43E066A9"/>
    <w:rsid w:val="43F1324E"/>
    <w:rsid w:val="43F403A7"/>
    <w:rsid w:val="44023036"/>
    <w:rsid w:val="44064E36"/>
    <w:rsid w:val="44202F4A"/>
    <w:rsid w:val="44240A4A"/>
    <w:rsid w:val="44245F23"/>
    <w:rsid w:val="442567B2"/>
    <w:rsid w:val="442A3DC9"/>
    <w:rsid w:val="442C18EF"/>
    <w:rsid w:val="442C7B41"/>
    <w:rsid w:val="444D30F9"/>
    <w:rsid w:val="444E03D9"/>
    <w:rsid w:val="444E18F2"/>
    <w:rsid w:val="44501221"/>
    <w:rsid w:val="44557097"/>
    <w:rsid w:val="44587B6D"/>
    <w:rsid w:val="445F1CC4"/>
    <w:rsid w:val="446473EF"/>
    <w:rsid w:val="44666282"/>
    <w:rsid w:val="446948F1"/>
    <w:rsid w:val="446C24CA"/>
    <w:rsid w:val="446C2633"/>
    <w:rsid w:val="446F7A2D"/>
    <w:rsid w:val="44765407"/>
    <w:rsid w:val="4476700E"/>
    <w:rsid w:val="447B4624"/>
    <w:rsid w:val="4487121B"/>
    <w:rsid w:val="44890AEF"/>
    <w:rsid w:val="44896D41"/>
    <w:rsid w:val="4496320C"/>
    <w:rsid w:val="449B68E7"/>
    <w:rsid w:val="44AA3C5D"/>
    <w:rsid w:val="44AD0C81"/>
    <w:rsid w:val="44AD421E"/>
    <w:rsid w:val="44B02520"/>
    <w:rsid w:val="44B042CE"/>
    <w:rsid w:val="44BB002C"/>
    <w:rsid w:val="44BC2C73"/>
    <w:rsid w:val="44C14B63"/>
    <w:rsid w:val="44C304A5"/>
    <w:rsid w:val="44C71029"/>
    <w:rsid w:val="44CB735A"/>
    <w:rsid w:val="44CF046C"/>
    <w:rsid w:val="44CF5718"/>
    <w:rsid w:val="44D00691"/>
    <w:rsid w:val="44D02BC2"/>
    <w:rsid w:val="44D7748B"/>
    <w:rsid w:val="44DC50C3"/>
    <w:rsid w:val="44EE129A"/>
    <w:rsid w:val="44EE266C"/>
    <w:rsid w:val="44F915D0"/>
    <w:rsid w:val="44FC7513"/>
    <w:rsid w:val="45010FCD"/>
    <w:rsid w:val="45080078"/>
    <w:rsid w:val="4513485D"/>
    <w:rsid w:val="45401AF6"/>
    <w:rsid w:val="45506E21"/>
    <w:rsid w:val="45534332"/>
    <w:rsid w:val="45581B00"/>
    <w:rsid w:val="455A5594"/>
    <w:rsid w:val="455B64B7"/>
    <w:rsid w:val="455C4456"/>
    <w:rsid w:val="4568104C"/>
    <w:rsid w:val="45682DFA"/>
    <w:rsid w:val="457C0654"/>
    <w:rsid w:val="457C2402"/>
    <w:rsid w:val="45886FF9"/>
    <w:rsid w:val="458B6AE9"/>
    <w:rsid w:val="45A543E8"/>
    <w:rsid w:val="45C14249"/>
    <w:rsid w:val="45C17D70"/>
    <w:rsid w:val="45C36283"/>
    <w:rsid w:val="45C83899"/>
    <w:rsid w:val="45CC3389"/>
    <w:rsid w:val="45D109A0"/>
    <w:rsid w:val="45D71D2E"/>
    <w:rsid w:val="45E40B2F"/>
    <w:rsid w:val="45E91B3A"/>
    <w:rsid w:val="45F0098B"/>
    <w:rsid w:val="45F13536"/>
    <w:rsid w:val="45F14B9E"/>
    <w:rsid w:val="45FC3543"/>
    <w:rsid w:val="46036521"/>
    <w:rsid w:val="46094A05"/>
    <w:rsid w:val="46095A4C"/>
    <w:rsid w:val="460C0745"/>
    <w:rsid w:val="461031F4"/>
    <w:rsid w:val="4611298B"/>
    <w:rsid w:val="46160AA8"/>
    <w:rsid w:val="46190610"/>
    <w:rsid w:val="46195EA3"/>
    <w:rsid w:val="461E4E80"/>
    <w:rsid w:val="461F45F4"/>
    <w:rsid w:val="46252D4D"/>
    <w:rsid w:val="46266F1E"/>
    <w:rsid w:val="46274A64"/>
    <w:rsid w:val="4629583F"/>
    <w:rsid w:val="462A4340"/>
    <w:rsid w:val="46401F61"/>
    <w:rsid w:val="46476EB4"/>
    <w:rsid w:val="466054DD"/>
    <w:rsid w:val="466277F0"/>
    <w:rsid w:val="466730B2"/>
    <w:rsid w:val="466B2BA2"/>
    <w:rsid w:val="467001B9"/>
    <w:rsid w:val="46803ACB"/>
    <w:rsid w:val="46805690"/>
    <w:rsid w:val="4681622F"/>
    <w:rsid w:val="4685723F"/>
    <w:rsid w:val="468D5209"/>
    <w:rsid w:val="46936EA4"/>
    <w:rsid w:val="4697739D"/>
    <w:rsid w:val="46A81698"/>
    <w:rsid w:val="46AC31BB"/>
    <w:rsid w:val="46B300A5"/>
    <w:rsid w:val="46B50DE2"/>
    <w:rsid w:val="46BB51AC"/>
    <w:rsid w:val="46BF5A44"/>
    <w:rsid w:val="46C24ACB"/>
    <w:rsid w:val="46CB5068"/>
    <w:rsid w:val="46D0054F"/>
    <w:rsid w:val="46D153D8"/>
    <w:rsid w:val="46D52711"/>
    <w:rsid w:val="46D83FB0"/>
    <w:rsid w:val="46DB0AB5"/>
    <w:rsid w:val="46E14A52"/>
    <w:rsid w:val="46E14C12"/>
    <w:rsid w:val="46E252F4"/>
    <w:rsid w:val="46E92D5E"/>
    <w:rsid w:val="46F128C7"/>
    <w:rsid w:val="46F54B62"/>
    <w:rsid w:val="46F96348"/>
    <w:rsid w:val="470B6133"/>
    <w:rsid w:val="470B7EE1"/>
    <w:rsid w:val="470E79D1"/>
    <w:rsid w:val="471C3E9C"/>
    <w:rsid w:val="471F573B"/>
    <w:rsid w:val="47226FD9"/>
    <w:rsid w:val="47283A28"/>
    <w:rsid w:val="472B2A21"/>
    <w:rsid w:val="472B40E0"/>
    <w:rsid w:val="472D60AA"/>
    <w:rsid w:val="473249FF"/>
    <w:rsid w:val="4738351D"/>
    <w:rsid w:val="473A4323"/>
    <w:rsid w:val="47470357"/>
    <w:rsid w:val="474B2909"/>
    <w:rsid w:val="474B4782"/>
    <w:rsid w:val="47523D62"/>
    <w:rsid w:val="47574ED5"/>
    <w:rsid w:val="475A1352"/>
    <w:rsid w:val="475F66FF"/>
    <w:rsid w:val="47613FA5"/>
    <w:rsid w:val="47633879"/>
    <w:rsid w:val="476475F1"/>
    <w:rsid w:val="476561F7"/>
    <w:rsid w:val="47666BD1"/>
    <w:rsid w:val="47677CBF"/>
    <w:rsid w:val="476D64A6"/>
    <w:rsid w:val="47737835"/>
    <w:rsid w:val="477E0DC4"/>
    <w:rsid w:val="478B6E25"/>
    <w:rsid w:val="47914340"/>
    <w:rsid w:val="4799373F"/>
    <w:rsid w:val="4799729B"/>
    <w:rsid w:val="47A20447"/>
    <w:rsid w:val="47A4227B"/>
    <w:rsid w:val="47A45C40"/>
    <w:rsid w:val="47A76D05"/>
    <w:rsid w:val="47B55DC2"/>
    <w:rsid w:val="47BA3B0E"/>
    <w:rsid w:val="47BA5463"/>
    <w:rsid w:val="47BC6CC2"/>
    <w:rsid w:val="47C562E2"/>
    <w:rsid w:val="47C6205A"/>
    <w:rsid w:val="47D118D7"/>
    <w:rsid w:val="47D73004"/>
    <w:rsid w:val="47DD69DA"/>
    <w:rsid w:val="47E56984"/>
    <w:rsid w:val="47E67906"/>
    <w:rsid w:val="47EE7652"/>
    <w:rsid w:val="47F73239"/>
    <w:rsid w:val="47FC5A7C"/>
    <w:rsid w:val="480706A9"/>
    <w:rsid w:val="48120B1C"/>
    <w:rsid w:val="48171365"/>
    <w:rsid w:val="481B05F8"/>
    <w:rsid w:val="481D433B"/>
    <w:rsid w:val="483671E0"/>
    <w:rsid w:val="483D231C"/>
    <w:rsid w:val="48472505"/>
    <w:rsid w:val="484A400D"/>
    <w:rsid w:val="485671BC"/>
    <w:rsid w:val="48571EC1"/>
    <w:rsid w:val="48597AA1"/>
    <w:rsid w:val="4861761A"/>
    <w:rsid w:val="48741AB6"/>
    <w:rsid w:val="488A5754"/>
    <w:rsid w:val="488E4D91"/>
    <w:rsid w:val="48965ED0"/>
    <w:rsid w:val="489A1D2B"/>
    <w:rsid w:val="489B34E7"/>
    <w:rsid w:val="48A01734"/>
    <w:rsid w:val="48A24875"/>
    <w:rsid w:val="48A71838"/>
    <w:rsid w:val="48AC2FFE"/>
    <w:rsid w:val="48AF0F60"/>
    <w:rsid w:val="48B977F5"/>
    <w:rsid w:val="48C06AA9"/>
    <w:rsid w:val="48CD4AB1"/>
    <w:rsid w:val="48D965DC"/>
    <w:rsid w:val="48DC059C"/>
    <w:rsid w:val="48DF33D4"/>
    <w:rsid w:val="48E75E5B"/>
    <w:rsid w:val="48F5643E"/>
    <w:rsid w:val="48F86953"/>
    <w:rsid w:val="48FC3F85"/>
    <w:rsid w:val="49156DF5"/>
    <w:rsid w:val="49227764"/>
    <w:rsid w:val="49296D45"/>
    <w:rsid w:val="492A784D"/>
    <w:rsid w:val="493059DD"/>
    <w:rsid w:val="493E459E"/>
    <w:rsid w:val="49405A57"/>
    <w:rsid w:val="49432034"/>
    <w:rsid w:val="49492F43"/>
    <w:rsid w:val="49577F70"/>
    <w:rsid w:val="49687E15"/>
    <w:rsid w:val="496A5F78"/>
    <w:rsid w:val="49724248"/>
    <w:rsid w:val="497505A1"/>
    <w:rsid w:val="497F6965"/>
    <w:rsid w:val="498037B0"/>
    <w:rsid w:val="49845D29"/>
    <w:rsid w:val="49861AA1"/>
    <w:rsid w:val="49877B61"/>
    <w:rsid w:val="49885819"/>
    <w:rsid w:val="498B14DC"/>
    <w:rsid w:val="498B355B"/>
    <w:rsid w:val="498D2B9A"/>
    <w:rsid w:val="499049C8"/>
    <w:rsid w:val="499441BE"/>
    <w:rsid w:val="49A11E78"/>
    <w:rsid w:val="49A44445"/>
    <w:rsid w:val="49A7761E"/>
    <w:rsid w:val="49AF603C"/>
    <w:rsid w:val="49B25A77"/>
    <w:rsid w:val="49B7712F"/>
    <w:rsid w:val="49BD761B"/>
    <w:rsid w:val="49BF133E"/>
    <w:rsid w:val="49C12AD9"/>
    <w:rsid w:val="49C34AA3"/>
    <w:rsid w:val="49C44349"/>
    <w:rsid w:val="49C56A6D"/>
    <w:rsid w:val="49C70A83"/>
    <w:rsid w:val="49D63FE5"/>
    <w:rsid w:val="49D767A1"/>
    <w:rsid w:val="49D92519"/>
    <w:rsid w:val="49E311C5"/>
    <w:rsid w:val="49E35145"/>
    <w:rsid w:val="49E4204A"/>
    <w:rsid w:val="49EB4247"/>
    <w:rsid w:val="49F20EE5"/>
    <w:rsid w:val="49F70BF1"/>
    <w:rsid w:val="4A056E6A"/>
    <w:rsid w:val="4A0A4480"/>
    <w:rsid w:val="4A0D5D1E"/>
    <w:rsid w:val="4A111CB3"/>
    <w:rsid w:val="4A121587"/>
    <w:rsid w:val="4A143551"/>
    <w:rsid w:val="4A1B7628"/>
    <w:rsid w:val="4A282B58"/>
    <w:rsid w:val="4A2F63BA"/>
    <w:rsid w:val="4A357CF0"/>
    <w:rsid w:val="4A361719"/>
    <w:rsid w:val="4A372D9B"/>
    <w:rsid w:val="4A3D2AA8"/>
    <w:rsid w:val="4A404346"/>
    <w:rsid w:val="4A471230"/>
    <w:rsid w:val="4A484FA8"/>
    <w:rsid w:val="4A485FEA"/>
    <w:rsid w:val="4A513E5D"/>
    <w:rsid w:val="4A53721B"/>
    <w:rsid w:val="4A592A6E"/>
    <w:rsid w:val="4A69564B"/>
    <w:rsid w:val="4A777D38"/>
    <w:rsid w:val="4A78588E"/>
    <w:rsid w:val="4A7933B4"/>
    <w:rsid w:val="4A7E7809"/>
    <w:rsid w:val="4A7F5CBF"/>
    <w:rsid w:val="4A800BE6"/>
    <w:rsid w:val="4A90244D"/>
    <w:rsid w:val="4A914BA1"/>
    <w:rsid w:val="4A995804"/>
    <w:rsid w:val="4A9B16C5"/>
    <w:rsid w:val="4A9F5C76"/>
    <w:rsid w:val="4AA448D5"/>
    <w:rsid w:val="4AA76173"/>
    <w:rsid w:val="4AB44DF5"/>
    <w:rsid w:val="4ABD14F2"/>
    <w:rsid w:val="4AC5484B"/>
    <w:rsid w:val="4AD4683C"/>
    <w:rsid w:val="4AD47C9A"/>
    <w:rsid w:val="4AD949B5"/>
    <w:rsid w:val="4ADD1B95"/>
    <w:rsid w:val="4ADD4F0C"/>
    <w:rsid w:val="4AE05DAA"/>
    <w:rsid w:val="4AE25025"/>
    <w:rsid w:val="4AE41175"/>
    <w:rsid w:val="4AE515FF"/>
    <w:rsid w:val="4AE64EED"/>
    <w:rsid w:val="4AEC002A"/>
    <w:rsid w:val="4AF319E3"/>
    <w:rsid w:val="4AFD3FE5"/>
    <w:rsid w:val="4B0233A9"/>
    <w:rsid w:val="4B044FF4"/>
    <w:rsid w:val="4B0836CE"/>
    <w:rsid w:val="4B086536"/>
    <w:rsid w:val="4B0B4954"/>
    <w:rsid w:val="4B0B6702"/>
    <w:rsid w:val="4B101F6A"/>
    <w:rsid w:val="4B187071"/>
    <w:rsid w:val="4B223A4B"/>
    <w:rsid w:val="4B2C0426"/>
    <w:rsid w:val="4B2D6A25"/>
    <w:rsid w:val="4B2E2689"/>
    <w:rsid w:val="4B3317B5"/>
    <w:rsid w:val="4B3A30C7"/>
    <w:rsid w:val="4B3B17E8"/>
    <w:rsid w:val="4B3B68BB"/>
    <w:rsid w:val="4B404757"/>
    <w:rsid w:val="4B4B75DB"/>
    <w:rsid w:val="4B507FA1"/>
    <w:rsid w:val="4B553E21"/>
    <w:rsid w:val="4B557A3E"/>
    <w:rsid w:val="4B5A1437"/>
    <w:rsid w:val="4B5A31E5"/>
    <w:rsid w:val="4B614574"/>
    <w:rsid w:val="4B6B71A0"/>
    <w:rsid w:val="4B7047B7"/>
    <w:rsid w:val="4B7C315C"/>
    <w:rsid w:val="4B7D0C82"/>
    <w:rsid w:val="4B9304A5"/>
    <w:rsid w:val="4B9C55AC"/>
    <w:rsid w:val="4B9F509C"/>
    <w:rsid w:val="4BA17066"/>
    <w:rsid w:val="4BA803F5"/>
    <w:rsid w:val="4BBA3C84"/>
    <w:rsid w:val="4BBC7BF0"/>
    <w:rsid w:val="4BBD5522"/>
    <w:rsid w:val="4BBF45B2"/>
    <w:rsid w:val="4BC8004E"/>
    <w:rsid w:val="4BCD7E5B"/>
    <w:rsid w:val="4BD25472"/>
    <w:rsid w:val="4BD50ABE"/>
    <w:rsid w:val="4BDD7C3E"/>
    <w:rsid w:val="4BE632BA"/>
    <w:rsid w:val="4BE86A43"/>
    <w:rsid w:val="4BF058F8"/>
    <w:rsid w:val="4BF278C2"/>
    <w:rsid w:val="4C075DB9"/>
    <w:rsid w:val="4C0D46FC"/>
    <w:rsid w:val="4C1635B0"/>
    <w:rsid w:val="4C1A3A60"/>
    <w:rsid w:val="4C1E2465"/>
    <w:rsid w:val="4C20442F"/>
    <w:rsid w:val="4C235C4C"/>
    <w:rsid w:val="4C285091"/>
    <w:rsid w:val="4C2F01CE"/>
    <w:rsid w:val="4C332C5F"/>
    <w:rsid w:val="4C3C081F"/>
    <w:rsid w:val="4C4A5008"/>
    <w:rsid w:val="4C4C5102"/>
    <w:rsid w:val="4C5B0FC3"/>
    <w:rsid w:val="4C5C55AD"/>
    <w:rsid w:val="4C5E4F57"/>
    <w:rsid w:val="4C5F75BE"/>
    <w:rsid w:val="4C602AB7"/>
    <w:rsid w:val="4C620711"/>
    <w:rsid w:val="4C651E42"/>
    <w:rsid w:val="4C6D0CF6"/>
    <w:rsid w:val="4C74588C"/>
    <w:rsid w:val="4C7D53DD"/>
    <w:rsid w:val="4C854292"/>
    <w:rsid w:val="4C856040"/>
    <w:rsid w:val="4C8853A9"/>
    <w:rsid w:val="4C8C5620"/>
    <w:rsid w:val="4C90588E"/>
    <w:rsid w:val="4C9149E5"/>
    <w:rsid w:val="4C936AC7"/>
    <w:rsid w:val="4C975D73"/>
    <w:rsid w:val="4C994761"/>
    <w:rsid w:val="4C995F8F"/>
    <w:rsid w:val="4C9E5354"/>
    <w:rsid w:val="4CA2091B"/>
    <w:rsid w:val="4CA23096"/>
    <w:rsid w:val="4CAA5AA7"/>
    <w:rsid w:val="4CBB5B37"/>
    <w:rsid w:val="4CBB7CB4"/>
    <w:rsid w:val="4CBF7990"/>
    <w:rsid w:val="4CC90623"/>
    <w:rsid w:val="4CC915EB"/>
    <w:rsid w:val="4CC971BC"/>
    <w:rsid w:val="4CD34FFD"/>
    <w:rsid w:val="4CD62D3F"/>
    <w:rsid w:val="4CD8156E"/>
    <w:rsid w:val="4CDA0323"/>
    <w:rsid w:val="4CE16841"/>
    <w:rsid w:val="4CE4720A"/>
    <w:rsid w:val="4CE7240E"/>
    <w:rsid w:val="4CEA60AE"/>
    <w:rsid w:val="4CF0159A"/>
    <w:rsid w:val="4CF17B79"/>
    <w:rsid w:val="4CF65190"/>
    <w:rsid w:val="4CFC42EF"/>
    <w:rsid w:val="4D0E4287"/>
    <w:rsid w:val="4D144D0B"/>
    <w:rsid w:val="4D153EC7"/>
    <w:rsid w:val="4D1558A9"/>
    <w:rsid w:val="4D185106"/>
    <w:rsid w:val="4D1A0E7E"/>
    <w:rsid w:val="4D2E64F0"/>
    <w:rsid w:val="4D3161C8"/>
    <w:rsid w:val="4D371A30"/>
    <w:rsid w:val="4D381DAB"/>
    <w:rsid w:val="4D4E0B28"/>
    <w:rsid w:val="4D521D31"/>
    <w:rsid w:val="4D52686A"/>
    <w:rsid w:val="4D537EEC"/>
    <w:rsid w:val="4D54400B"/>
    <w:rsid w:val="4D575818"/>
    <w:rsid w:val="4D583754"/>
    <w:rsid w:val="4D644AB2"/>
    <w:rsid w:val="4D6C56FA"/>
    <w:rsid w:val="4D6C7200"/>
    <w:rsid w:val="4D6D2BF0"/>
    <w:rsid w:val="4D730A9A"/>
    <w:rsid w:val="4D8004B2"/>
    <w:rsid w:val="4D826F50"/>
    <w:rsid w:val="4D886D14"/>
    <w:rsid w:val="4D8F5FB7"/>
    <w:rsid w:val="4D9549A9"/>
    <w:rsid w:val="4D961AA6"/>
    <w:rsid w:val="4D9D385D"/>
    <w:rsid w:val="4D9F2863"/>
    <w:rsid w:val="4DA540BF"/>
    <w:rsid w:val="4DAD19F9"/>
    <w:rsid w:val="4DAF6BE2"/>
    <w:rsid w:val="4DB84632"/>
    <w:rsid w:val="4DB91F18"/>
    <w:rsid w:val="4DBD7EC7"/>
    <w:rsid w:val="4DC20265"/>
    <w:rsid w:val="4DD558FA"/>
    <w:rsid w:val="4DEC34C0"/>
    <w:rsid w:val="4DF0587B"/>
    <w:rsid w:val="4DF07F6A"/>
    <w:rsid w:val="4DF74D1B"/>
    <w:rsid w:val="4DFC2838"/>
    <w:rsid w:val="4E0B6A19"/>
    <w:rsid w:val="4E0C2304"/>
    <w:rsid w:val="4E0D2791"/>
    <w:rsid w:val="4E0D453F"/>
    <w:rsid w:val="4E1753BE"/>
    <w:rsid w:val="4E17716C"/>
    <w:rsid w:val="4E2427C8"/>
    <w:rsid w:val="4E296E9F"/>
    <w:rsid w:val="4E2B0E69"/>
    <w:rsid w:val="4E3A4F89"/>
    <w:rsid w:val="4E3C2431"/>
    <w:rsid w:val="4E3D69D3"/>
    <w:rsid w:val="4E4056A2"/>
    <w:rsid w:val="4E4A5793"/>
    <w:rsid w:val="4E4B16DC"/>
    <w:rsid w:val="4E4F2DA9"/>
    <w:rsid w:val="4E5403C0"/>
    <w:rsid w:val="4E546612"/>
    <w:rsid w:val="4E573A0C"/>
    <w:rsid w:val="4E6F5675"/>
    <w:rsid w:val="4E7445BE"/>
    <w:rsid w:val="4E80129F"/>
    <w:rsid w:val="4E87437C"/>
    <w:rsid w:val="4E922C96"/>
    <w:rsid w:val="4E994F3D"/>
    <w:rsid w:val="4EA75102"/>
    <w:rsid w:val="4EAF0A9F"/>
    <w:rsid w:val="4EAF6E8D"/>
    <w:rsid w:val="4EB40E5E"/>
    <w:rsid w:val="4EB943FF"/>
    <w:rsid w:val="4EBC7D13"/>
    <w:rsid w:val="4EBE3A8B"/>
    <w:rsid w:val="4EC04CC0"/>
    <w:rsid w:val="4EC76DE4"/>
    <w:rsid w:val="4ECD1F20"/>
    <w:rsid w:val="4ECD75FE"/>
    <w:rsid w:val="4ECE7A76"/>
    <w:rsid w:val="4ED60DD5"/>
    <w:rsid w:val="4EE02A60"/>
    <w:rsid w:val="4EEA0D24"/>
    <w:rsid w:val="4EEF1DE3"/>
    <w:rsid w:val="4EF55D03"/>
    <w:rsid w:val="4EFB41B1"/>
    <w:rsid w:val="4F0566F3"/>
    <w:rsid w:val="4F1A33B7"/>
    <w:rsid w:val="4F1C3A1A"/>
    <w:rsid w:val="4F1D6B91"/>
    <w:rsid w:val="4F2307EC"/>
    <w:rsid w:val="4F231B40"/>
    <w:rsid w:val="4F271630"/>
    <w:rsid w:val="4F2850F6"/>
    <w:rsid w:val="4F2C6C47"/>
    <w:rsid w:val="4F38383D"/>
    <w:rsid w:val="4F3A5808"/>
    <w:rsid w:val="4F3D2C02"/>
    <w:rsid w:val="4F496CAE"/>
    <w:rsid w:val="4F4F0AED"/>
    <w:rsid w:val="4F561F16"/>
    <w:rsid w:val="4F5661E1"/>
    <w:rsid w:val="4F5A1A06"/>
    <w:rsid w:val="4F612A7F"/>
    <w:rsid w:val="4F634F7F"/>
    <w:rsid w:val="4F6351A5"/>
    <w:rsid w:val="4F6C1739"/>
    <w:rsid w:val="4F6E763C"/>
    <w:rsid w:val="4F700C50"/>
    <w:rsid w:val="4F71020E"/>
    <w:rsid w:val="4F766114"/>
    <w:rsid w:val="4F770992"/>
    <w:rsid w:val="4F786330"/>
    <w:rsid w:val="4F7C3953"/>
    <w:rsid w:val="4F825804"/>
    <w:rsid w:val="4F8710B0"/>
    <w:rsid w:val="4F894D9D"/>
    <w:rsid w:val="4F8C3B89"/>
    <w:rsid w:val="4F9A0054"/>
    <w:rsid w:val="4FA40ED3"/>
    <w:rsid w:val="4FA72771"/>
    <w:rsid w:val="4FB500F8"/>
    <w:rsid w:val="4FB629B4"/>
    <w:rsid w:val="4FBD0DFC"/>
    <w:rsid w:val="4FC450D1"/>
    <w:rsid w:val="4FCA6D1C"/>
    <w:rsid w:val="4FD5108C"/>
    <w:rsid w:val="4FE43A21"/>
    <w:rsid w:val="4FEB08B0"/>
    <w:rsid w:val="4FEE3B0A"/>
    <w:rsid w:val="4FFD25DC"/>
    <w:rsid w:val="4FFF3F32"/>
    <w:rsid w:val="5000141C"/>
    <w:rsid w:val="50041972"/>
    <w:rsid w:val="50067498"/>
    <w:rsid w:val="50176B85"/>
    <w:rsid w:val="501A73E7"/>
    <w:rsid w:val="501F0559"/>
    <w:rsid w:val="50210776"/>
    <w:rsid w:val="5023004A"/>
    <w:rsid w:val="5028092C"/>
    <w:rsid w:val="503B242E"/>
    <w:rsid w:val="50454464"/>
    <w:rsid w:val="504F0E3F"/>
    <w:rsid w:val="50527605"/>
    <w:rsid w:val="50575BBF"/>
    <w:rsid w:val="50642410"/>
    <w:rsid w:val="50671184"/>
    <w:rsid w:val="50723EA3"/>
    <w:rsid w:val="50724B2D"/>
    <w:rsid w:val="507E7D40"/>
    <w:rsid w:val="508036EE"/>
    <w:rsid w:val="508A6035"/>
    <w:rsid w:val="508D7BB9"/>
    <w:rsid w:val="509203FA"/>
    <w:rsid w:val="509264D2"/>
    <w:rsid w:val="50953DCC"/>
    <w:rsid w:val="509671E9"/>
    <w:rsid w:val="50A07635"/>
    <w:rsid w:val="50A142FC"/>
    <w:rsid w:val="50A32F39"/>
    <w:rsid w:val="50A8054F"/>
    <w:rsid w:val="50B9375A"/>
    <w:rsid w:val="50C44D2E"/>
    <w:rsid w:val="50C51101"/>
    <w:rsid w:val="50C64E79"/>
    <w:rsid w:val="50C7131D"/>
    <w:rsid w:val="50CC248F"/>
    <w:rsid w:val="50D2084A"/>
    <w:rsid w:val="50D21A70"/>
    <w:rsid w:val="50DB26D2"/>
    <w:rsid w:val="50E65FAC"/>
    <w:rsid w:val="50EB4F43"/>
    <w:rsid w:val="50F9524E"/>
    <w:rsid w:val="50FB2D75"/>
    <w:rsid w:val="50FE6B48"/>
    <w:rsid w:val="51051E45"/>
    <w:rsid w:val="510E0CFA"/>
    <w:rsid w:val="511A58F1"/>
    <w:rsid w:val="51275918"/>
    <w:rsid w:val="51281690"/>
    <w:rsid w:val="5134498D"/>
    <w:rsid w:val="51363DAD"/>
    <w:rsid w:val="51422751"/>
    <w:rsid w:val="514A5AAA"/>
    <w:rsid w:val="515B3813"/>
    <w:rsid w:val="515F763E"/>
    <w:rsid w:val="51700E7E"/>
    <w:rsid w:val="51703763"/>
    <w:rsid w:val="5180327A"/>
    <w:rsid w:val="51804844"/>
    <w:rsid w:val="51806FD1"/>
    <w:rsid w:val="51850890"/>
    <w:rsid w:val="51917235"/>
    <w:rsid w:val="519412E6"/>
    <w:rsid w:val="51A258E6"/>
    <w:rsid w:val="51A74CAA"/>
    <w:rsid w:val="51A96C75"/>
    <w:rsid w:val="51BA678C"/>
    <w:rsid w:val="51BC0756"/>
    <w:rsid w:val="51C15D6C"/>
    <w:rsid w:val="51C92E73"/>
    <w:rsid w:val="51D26EE6"/>
    <w:rsid w:val="51D3277A"/>
    <w:rsid w:val="51D6733E"/>
    <w:rsid w:val="51D90405"/>
    <w:rsid w:val="51E25CE3"/>
    <w:rsid w:val="51F872B4"/>
    <w:rsid w:val="51F91093"/>
    <w:rsid w:val="51FA127E"/>
    <w:rsid w:val="51FD1CDB"/>
    <w:rsid w:val="5201260D"/>
    <w:rsid w:val="5210533D"/>
    <w:rsid w:val="52107110"/>
    <w:rsid w:val="52171E30"/>
    <w:rsid w:val="5224647B"/>
    <w:rsid w:val="52262C7E"/>
    <w:rsid w:val="52284F34"/>
    <w:rsid w:val="52291CD0"/>
    <w:rsid w:val="522C710D"/>
    <w:rsid w:val="522C7AF0"/>
    <w:rsid w:val="522F7B82"/>
    <w:rsid w:val="523227C6"/>
    <w:rsid w:val="5238486C"/>
    <w:rsid w:val="523A5B1F"/>
    <w:rsid w:val="523F1387"/>
    <w:rsid w:val="523F4EE3"/>
    <w:rsid w:val="52462715"/>
    <w:rsid w:val="52595FA5"/>
    <w:rsid w:val="525B3AFE"/>
    <w:rsid w:val="52651758"/>
    <w:rsid w:val="526607F5"/>
    <w:rsid w:val="5268443A"/>
    <w:rsid w:val="526B661F"/>
    <w:rsid w:val="52727066"/>
    <w:rsid w:val="527E1EAF"/>
    <w:rsid w:val="52865F32"/>
    <w:rsid w:val="528C45CC"/>
    <w:rsid w:val="52900F67"/>
    <w:rsid w:val="52943342"/>
    <w:rsid w:val="52943481"/>
    <w:rsid w:val="52A0325C"/>
    <w:rsid w:val="52A15B9E"/>
    <w:rsid w:val="52B753C1"/>
    <w:rsid w:val="52BB018A"/>
    <w:rsid w:val="52BB6C5F"/>
    <w:rsid w:val="52BD1C5A"/>
    <w:rsid w:val="52CD0741"/>
    <w:rsid w:val="52CF3CD6"/>
    <w:rsid w:val="52D472D9"/>
    <w:rsid w:val="52DB29CF"/>
    <w:rsid w:val="52DB4C0C"/>
    <w:rsid w:val="52EC7319"/>
    <w:rsid w:val="52F368EA"/>
    <w:rsid w:val="52F537F4"/>
    <w:rsid w:val="52F540F8"/>
    <w:rsid w:val="52F6132D"/>
    <w:rsid w:val="52F83D36"/>
    <w:rsid w:val="52FC2DD4"/>
    <w:rsid w:val="52FE4D9E"/>
    <w:rsid w:val="53002164"/>
    <w:rsid w:val="530028C4"/>
    <w:rsid w:val="53051C89"/>
    <w:rsid w:val="53081779"/>
    <w:rsid w:val="530E05BC"/>
    <w:rsid w:val="530E52F3"/>
    <w:rsid w:val="53234805"/>
    <w:rsid w:val="532C1FAF"/>
    <w:rsid w:val="533267F6"/>
    <w:rsid w:val="53332C9A"/>
    <w:rsid w:val="533F4446"/>
    <w:rsid w:val="5348178F"/>
    <w:rsid w:val="535013B5"/>
    <w:rsid w:val="535345E0"/>
    <w:rsid w:val="535844AE"/>
    <w:rsid w:val="53590226"/>
    <w:rsid w:val="535A6478"/>
    <w:rsid w:val="535B5D4C"/>
    <w:rsid w:val="535D3873"/>
    <w:rsid w:val="5364629F"/>
    <w:rsid w:val="536724F4"/>
    <w:rsid w:val="53672943"/>
    <w:rsid w:val="5368642B"/>
    <w:rsid w:val="536A5F90"/>
    <w:rsid w:val="537075D3"/>
    <w:rsid w:val="537137C2"/>
    <w:rsid w:val="537F4975"/>
    <w:rsid w:val="53837051"/>
    <w:rsid w:val="5385101B"/>
    <w:rsid w:val="53876B42"/>
    <w:rsid w:val="538A03E0"/>
    <w:rsid w:val="538E46D7"/>
    <w:rsid w:val="5391176E"/>
    <w:rsid w:val="5398661A"/>
    <w:rsid w:val="53994BF7"/>
    <w:rsid w:val="539A4056"/>
    <w:rsid w:val="539A4416"/>
    <w:rsid w:val="539D0113"/>
    <w:rsid w:val="53A21BCD"/>
    <w:rsid w:val="53A2397B"/>
    <w:rsid w:val="53A45945"/>
    <w:rsid w:val="53A61BB9"/>
    <w:rsid w:val="53AC672D"/>
    <w:rsid w:val="53B45907"/>
    <w:rsid w:val="53B51901"/>
    <w:rsid w:val="53B536AF"/>
    <w:rsid w:val="53C45EAA"/>
    <w:rsid w:val="53DA585A"/>
    <w:rsid w:val="53E2642F"/>
    <w:rsid w:val="53E93358"/>
    <w:rsid w:val="53EE096F"/>
    <w:rsid w:val="53F43D78"/>
    <w:rsid w:val="53FB308C"/>
    <w:rsid w:val="540C7047"/>
    <w:rsid w:val="54136627"/>
    <w:rsid w:val="542839FC"/>
    <w:rsid w:val="542C257A"/>
    <w:rsid w:val="542E0CBD"/>
    <w:rsid w:val="542E3461"/>
    <w:rsid w:val="54334FE5"/>
    <w:rsid w:val="543C40D6"/>
    <w:rsid w:val="54402BF8"/>
    <w:rsid w:val="5447256F"/>
    <w:rsid w:val="54547F90"/>
    <w:rsid w:val="54593825"/>
    <w:rsid w:val="545F361A"/>
    <w:rsid w:val="54640C31"/>
    <w:rsid w:val="5465790C"/>
    <w:rsid w:val="546D1B66"/>
    <w:rsid w:val="54703A7A"/>
    <w:rsid w:val="548D63DA"/>
    <w:rsid w:val="548E5CAE"/>
    <w:rsid w:val="54913436"/>
    <w:rsid w:val="54923EFF"/>
    <w:rsid w:val="54A2071D"/>
    <w:rsid w:val="54A379AB"/>
    <w:rsid w:val="54A92AE8"/>
    <w:rsid w:val="54AD25D8"/>
    <w:rsid w:val="54AD6A7C"/>
    <w:rsid w:val="54B75204"/>
    <w:rsid w:val="54BC6CBF"/>
    <w:rsid w:val="54BE4599"/>
    <w:rsid w:val="54C27492"/>
    <w:rsid w:val="54C811C0"/>
    <w:rsid w:val="54C85664"/>
    <w:rsid w:val="54E57124"/>
    <w:rsid w:val="54EB3100"/>
    <w:rsid w:val="54F37F61"/>
    <w:rsid w:val="54F5082C"/>
    <w:rsid w:val="54F7638A"/>
    <w:rsid w:val="54FE5111"/>
    <w:rsid w:val="5503044A"/>
    <w:rsid w:val="550735B3"/>
    <w:rsid w:val="550D12C8"/>
    <w:rsid w:val="55142C79"/>
    <w:rsid w:val="55195EBF"/>
    <w:rsid w:val="551F1D4C"/>
    <w:rsid w:val="552105E1"/>
    <w:rsid w:val="553C5E9D"/>
    <w:rsid w:val="553D1BAE"/>
    <w:rsid w:val="553D4864"/>
    <w:rsid w:val="554C3B9F"/>
    <w:rsid w:val="554D7917"/>
    <w:rsid w:val="554F18E1"/>
    <w:rsid w:val="55515659"/>
    <w:rsid w:val="555B0D33"/>
    <w:rsid w:val="55651944"/>
    <w:rsid w:val="5567547E"/>
    <w:rsid w:val="55684751"/>
    <w:rsid w:val="55684895"/>
    <w:rsid w:val="557B26D6"/>
    <w:rsid w:val="557D644E"/>
    <w:rsid w:val="557E2768"/>
    <w:rsid w:val="55852C7F"/>
    <w:rsid w:val="559B2D78"/>
    <w:rsid w:val="55A32B48"/>
    <w:rsid w:val="55A734CB"/>
    <w:rsid w:val="55A97243"/>
    <w:rsid w:val="55AE6607"/>
    <w:rsid w:val="55AF0FD8"/>
    <w:rsid w:val="55B54D5E"/>
    <w:rsid w:val="55BA1450"/>
    <w:rsid w:val="55BD4092"/>
    <w:rsid w:val="55C220B3"/>
    <w:rsid w:val="55C6638D"/>
    <w:rsid w:val="55CD58BC"/>
    <w:rsid w:val="55CE3D63"/>
    <w:rsid w:val="55EA577A"/>
    <w:rsid w:val="55F04E72"/>
    <w:rsid w:val="55F62EB8"/>
    <w:rsid w:val="55FA7A9F"/>
    <w:rsid w:val="56040230"/>
    <w:rsid w:val="560426CB"/>
    <w:rsid w:val="560763AD"/>
    <w:rsid w:val="56097CE2"/>
    <w:rsid w:val="56115DF6"/>
    <w:rsid w:val="561A008E"/>
    <w:rsid w:val="56210FC0"/>
    <w:rsid w:val="5628119D"/>
    <w:rsid w:val="563665FD"/>
    <w:rsid w:val="5641747C"/>
    <w:rsid w:val="564B02FA"/>
    <w:rsid w:val="564E7DEA"/>
    <w:rsid w:val="56530959"/>
    <w:rsid w:val="56575928"/>
    <w:rsid w:val="565D3B8A"/>
    <w:rsid w:val="5664316A"/>
    <w:rsid w:val="566D64C3"/>
    <w:rsid w:val="567106CD"/>
    <w:rsid w:val="56794E67"/>
    <w:rsid w:val="567D4DE2"/>
    <w:rsid w:val="568821F7"/>
    <w:rsid w:val="568D26C1"/>
    <w:rsid w:val="568D4F61"/>
    <w:rsid w:val="56963DC0"/>
    <w:rsid w:val="56985336"/>
    <w:rsid w:val="569F5BF8"/>
    <w:rsid w:val="56A87492"/>
    <w:rsid w:val="56B7773E"/>
    <w:rsid w:val="56B87CC0"/>
    <w:rsid w:val="56C105BC"/>
    <w:rsid w:val="56C500AD"/>
    <w:rsid w:val="56CB211B"/>
    <w:rsid w:val="56CC4739"/>
    <w:rsid w:val="56CD7C40"/>
    <w:rsid w:val="56CF59E9"/>
    <w:rsid w:val="56D3069F"/>
    <w:rsid w:val="56D3596A"/>
    <w:rsid w:val="56D50ED6"/>
    <w:rsid w:val="56D95906"/>
    <w:rsid w:val="56DA342C"/>
    <w:rsid w:val="56E04EE6"/>
    <w:rsid w:val="56E322E1"/>
    <w:rsid w:val="56E83C87"/>
    <w:rsid w:val="56F51D94"/>
    <w:rsid w:val="56F72230"/>
    <w:rsid w:val="57001653"/>
    <w:rsid w:val="570021F2"/>
    <w:rsid w:val="570D55B0"/>
    <w:rsid w:val="571921A6"/>
    <w:rsid w:val="571B4832"/>
    <w:rsid w:val="57234DD3"/>
    <w:rsid w:val="57266671"/>
    <w:rsid w:val="573A3ECB"/>
    <w:rsid w:val="57405985"/>
    <w:rsid w:val="574B06C0"/>
    <w:rsid w:val="574B1597"/>
    <w:rsid w:val="574F7976"/>
    <w:rsid w:val="57511940"/>
    <w:rsid w:val="57562409"/>
    <w:rsid w:val="575907F5"/>
    <w:rsid w:val="57606D0C"/>
    <w:rsid w:val="576A0C54"/>
    <w:rsid w:val="576F1DC6"/>
    <w:rsid w:val="57711FE2"/>
    <w:rsid w:val="57777A54"/>
    <w:rsid w:val="57783371"/>
    <w:rsid w:val="577E46FF"/>
    <w:rsid w:val="57805D82"/>
    <w:rsid w:val="57812D77"/>
    <w:rsid w:val="578C31B3"/>
    <w:rsid w:val="578F21B1"/>
    <w:rsid w:val="57A104FE"/>
    <w:rsid w:val="57A31A70"/>
    <w:rsid w:val="57A65B66"/>
    <w:rsid w:val="57A852D8"/>
    <w:rsid w:val="57AA466A"/>
    <w:rsid w:val="57AD1E38"/>
    <w:rsid w:val="57AE2DD3"/>
    <w:rsid w:val="57AE6D93"/>
    <w:rsid w:val="57AF48B9"/>
    <w:rsid w:val="57C227D6"/>
    <w:rsid w:val="57C439F8"/>
    <w:rsid w:val="57DB4414"/>
    <w:rsid w:val="57DB745C"/>
    <w:rsid w:val="57E52089"/>
    <w:rsid w:val="57EC78BB"/>
    <w:rsid w:val="57EF2F07"/>
    <w:rsid w:val="57F329F7"/>
    <w:rsid w:val="57F360FF"/>
    <w:rsid w:val="57F549C2"/>
    <w:rsid w:val="57F624E8"/>
    <w:rsid w:val="57FB18AC"/>
    <w:rsid w:val="581A0C76"/>
    <w:rsid w:val="58250EBF"/>
    <w:rsid w:val="582B10AC"/>
    <w:rsid w:val="582F6BBC"/>
    <w:rsid w:val="583152CE"/>
    <w:rsid w:val="5834469F"/>
    <w:rsid w:val="58361311"/>
    <w:rsid w:val="583E06A5"/>
    <w:rsid w:val="58443253"/>
    <w:rsid w:val="58474AF1"/>
    <w:rsid w:val="58490869"/>
    <w:rsid w:val="585B613C"/>
    <w:rsid w:val="585C042A"/>
    <w:rsid w:val="5862192B"/>
    <w:rsid w:val="58657494"/>
    <w:rsid w:val="58692CBA"/>
    <w:rsid w:val="586937D5"/>
    <w:rsid w:val="586C27AA"/>
    <w:rsid w:val="58733B38"/>
    <w:rsid w:val="587A3EA6"/>
    <w:rsid w:val="587A4EC7"/>
    <w:rsid w:val="587E4036"/>
    <w:rsid w:val="58883D79"/>
    <w:rsid w:val="58962652"/>
    <w:rsid w:val="589F66DB"/>
    <w:rsid w:val="58A57515"/>
    <w:rsid w:val="58A576D9"/>
    <w:rsid w:val="58A9755A"/>
    <w:rsid w:val="58AE4C17"/>
    <w:rsid w:val="58B57CAD"/>
    <w:rsid w:val="58B63205"/>
    <w:rsid w:val="58B86CB7"/>
    <w:rsid w:val="58B95CBA"/>
    <w:rsid w:val="58BA0C9F"/>
    <w:rsid w:val="58C3061C"/>
    <w:rsid w:val="58CD3249"/>
    <w:rsid w:val="58D87FB8"/>
    <w:rsid w:val="58E10AA2"/>
    <w:rsid w:val="58E6430A"/>
    <w:rsid w:val="58F178E2"/>
    <w:rsid w:val="58F20F01"/>
    <w:rsid w:val="58F44C79"/>
    <w:rsid w:val="58F63101"/>
    <w:rsid w:val="58FA7CC2"/>
    <w:rsid w:val="59077E75"/>
    <w:rsid w:val="5915699E"/>
    <w:rsid w:val="59213080"/>
    <w:rsid w:val="59282B75"/>
    <w:rsid w:val="592A2449"/>
    <w:rsid w:val="593037D7"/>
    <w:rsid w:val="59325A31"/>
    <w:rsid w:val="5935184A"/>
    <w:rsid w:val="593C6EB7"/>
    <w:rsid w:val="594A2AEB"/>
    <w:rsid w:val="594B04C5"/>
    <w:rsid w:val="594C6D58"/>
    <w:rsid w:val="59563D6C"/>
    <w:rsid w:val="595B6AA6"/>
    <w:rsid w:val="596D4A2C"/>
    <w:rsid w:val="596E4DAF"/>
    <w:rsid w:val="596E4FC9"/>
    <w:rsid w:val="5976568E"/>
    <w:rsid w:val="59767DB2"/>
    <w:rsid w:val="597C5E8F"/>
    <w:rsid w:val="597D429C"/>
    <w:rsid w:val="597E4543"/>
    <w:rsid w:val="598729A5"/>
    <w:rsid w:val="598B6C60"/>
    <w:rsid w:val="598F19AF"/>
    <w:rsid w:val="59914E4A"/>
    <w:rsid w:val="59922689"/>
    <w:rsid w:val="59941FB8"/>
    <w:rsid w:val="59945B14"/>
    <w:rsid w:val="59990E41"/>
    <w:rsid w:val="599B6EA3"/>
    <w:rsid w:val="59A75706"/>
    <w:rsid w:val="59A83EC6"/>
    <w:rsid w:val="59A85A64"/>
    <w:rsid w:val="59B618DB"/>
    <w:rsid w:val="59B66FD2"/>
    <w:rsid w:val="59BD6996"/>
    <w:rsid w:val="59C06909"/>
    <w:rsid w:val="59C4289D"/>
    <w:rsid w:val="59CF119B"/>
    <w:rsid w:val="59D625D1"/>
    <w:rsid w:val="59E06FAB"/>
    <w:rsid w:val="59F67A26"/>
    <w:rsid w:val="59F705C5"/>
    <w:rsid w:val="59F91E1B"/>
    <w:rsid w:val="59FA26F7"/>
    <w:rsid w:val="59FF5F31"/>
    <w:rsid w:val="5A0740B7"/>
    <w:rsid w:val="5A113609"/>
    <w:rsid w:val="5A1617B7"/>
    <w:rsid w:val="5A1A3741"/>
    <w:rsid w:val="5A1D0200"/>
    <w:rsid w:val="5A221372"/>
    <w:rsid w:val="5A2275C4"/>
    <w:rsid w:val="5A2C0443"/>
    <w:rsid w:val="5A3B2434"/>
    <w:rsid w:val="5A3C1FE1"/>
    <w:rsid w:val="5A3F13FB"/>
    <w:rsid w:val="5A407A4A"/>
    <w:rsid w:val="5A461C9B"/>
    <w:rsid w:val="5A4B6B1B"/>
    <w:rsid w:val="5A4C2893"/>
    <w:rsid w:val="5A4C329E"/>
    <w:rsid w:val="5A4E2167"/>
    <w:rsid w:val="5A5202B4"/>
    <w:rsid w:val="5A5359CF"/>
    <w:rsid w:val="5A586F9B"/>
    <w:rsid w:val="5A5B3207"/>
    <w:rsid w:val="5A67140D"/>
    <w:rsid w:val="5A672C25"/>
    <w:rsid w:val="5A6C0323"/>
    <w:rsid w:val="5A6E2B59"/>
    <w:rsid w:val="5A6E45B7"/>
    <w:rsid w:val="5A7636CA"/>
    <w:rsid w:val="5A7B0A82"/>
    <w:rsid w:val="5A81253D"/>
    <w:rsid w:val="5A820063"/>
    <w:rsid w:val="5A8B6F17"/>
    <w:rsid w:val="5A8E4C59"/>
    <w:rsid w:val="5A9009D2"/>
    <w:rsid w:val="5A9558D1"/>
    <w:rsid w:val="5A963B0E"/>
    <w:rsid w:val="5A985AD8"/>
    <w:rsid w:val="5A9E3242"/>
    <w:rsid w:val="5AA44D16"/>
    <w:rsid w:val="5AA63D51"/>
    <w:rsid w:val="5AA77AC9"/>
    <w:rsid w:val="5AA91A93"/>
    <w:rsid w:val="5AAD47EC"/>
    <w:rsid w:val="5AB04BFC"/>
    <w:rsid w:val="5AB81CD6"/>
    <w:rsid w:val="5AC23AC7"/>
    <w:rsid w:val="5AC661A1"/>
    <w:rsid w:val="5AC761C5"/>
    <w:rsid w:val="5ACB7C5C"/>
    <w:rsid w:val="5AD14B46"/>
    <w:rsid w:val="5AD76600"/>
    <w:rsid w:val="5ADD34EB"/>
    <w:rsid w:val="5ADF3707"/>
    <w:rsid w:val="5AE91E90"/>
    <w:rsid w:val="5AEB447E"/>
    <w:rsid w:val="5AF83EB1"/>
    <w:rsid w:val="5B01367D"/>
    <w:rsid w:val="5B04316E"/>
    <w:rsid w:val="5B084A0C"/>
    <w:rsid w:val="5B0B0058"/>
    <w:rsid w:val="5B16743A"/>
    <w:rsid w:val="5B231846"/>
    <w:rsid w:val="5B265E74"/>
    <w:rsid w:val="5B2740B3"/>
    <w:rsid w:val="5B3255E5"/>
    <w:rsid w:val="5B3A5F09"/>
    <w:rsid w:val="5B413FC8"/>
    <w:rsid w:val="5B466EFD"/>
    <w:rsid w:val="5B4B1996"/>
    <w:rsid w:val="5B5C1C01"/>
    <w:rsid w:val="5B5E287E"/>
    <w:rsid w:val="5B644E81"/>
    <w:rsid w:val="5B6854AA"/>
    <w:rsid w:val="5B6F6839"/>
    <w:rsid w:val="5B743E4F"/>
    <w:rsid w:val="5B8027F4"/>
    <w:rsid w:val="5B8B4B7F"/>
    <w:rsid w:val="5B8E083D"/>
    <w:rsid w:val="5B94144C"/>
    <w:rsid w:val="5B9718EC"/>
    <w:rsid w:val="5B9C3920"/>
    <w:rsid w:val="5BA34735"/>
    <w:rsid w:val="5BAB3C8A"/>
    <w:rsid w:val="5BAB7BA4"/>
    <w:rsid w:val="5BB24978"/>
    <w:rsid w:val="5BB504B8"/>
    <w:rsid w:val="5BC00E43"/>
    <w:rsid w:val="5BC326E1"/>
    <w:rsid w:val="5BC6626E"/>
    <w:rsid w:val="5BCC1717"/>
    <w:rsid w:val="5BD13381"/>
    <w:rsid w:val="5BDE336B"/>
    <w:rsid w:val="5BDE751B"/>
    <w:rsid w:val="5BE80399"/>
    <w:rsid w:val="5BF154A0"/>
    <w:rsid w:val="5BF907F8"/>
    <w:rsid w:val="5BFB4157"/>
    <w:rsid w:val="5C161E38"/>
    <w:rsid w:val="5C1F61D9"/>
    <w:rsid w:val="5C21605C"/>
    <w:rsid w:val="5C273ACF"/>
    <w:rsid w:val="5C2B76EA"/>
    <w:rsid w:val="5C2C0B5E"/>
    <w:rsid w:val="5C2E2250"/>
    <w:rsid w:val="5C3E620B"/>
    <w:rsid w:val="5C441A74"/>
    <w:rsid w:val="5C4A2E02"/>
    <w:rsid w:val="5C583D11"/>
    <w:rsid w:val="5C5A04C7"/>
    <w:rsid w:val="5C5B500F"/>
    <w:rsid w:val="5C5F68AD"/>
    <w:rsid w:val="5C6739B4"/>
    <w:rsid w:val="5C744E01"/>
    <w:rsid w:val="5C7834CB"/>
    <w:rsid w:val="5C785C47"/>
    <w:rsid w:val="5C7D31D8"/>
    <w:rsid w:val="5C7D71CF"/>
    <w:rsid w:val="5C7F72A3"/>
    <w:rsid w:val="5C855BE8"/>
    <w:rsid w:val="5C875E04"/>
    <w:rsid w:val="5C8A31FF"/>
    <w:rsid w:val="5C8B76A2"/>
    <w:rsid w:val="5C902F0B"/>
    <w:rsid w:val="5C9D1B76"/>
    <w:rsid w:val="5CA04AFE"/>
    <w:rsid w:val="5CA42CAA"/>
    <w:rsid w:val="5CA95D64"/>
    <w:rsid w:val="5CAA0E23"/>
    <w:rsid w:val="5CB0535B"/>
    <w:rsid w:val="5CB071D8"/>
    <w:rsid w:val="5CB52971"/>
    <w:rsid w:val="5CBB291B"/>
    <w:rsid w:val="5CBD7121"/>
    <w:rsid w:val="5CC26747"/>
    <w:rsid w:val="5CC55E89"/>
    <w:rsid w:val="5CC606DB"/>
    <w:rsid w:val="5CCA06F9"/>
    <w:rsid w:val="5CCE12E0"/>
    <w:rsid w:val="5CD050B5"/>
    <w:rsid w:val="5CD16E8B"/>
    <w:rsid w:val="5CD56B70"/>
    <w:rsid w:val="5CDD5A24"/>
    <w:rsid w:val="5CDE58B8"/>
    <w:rsid w:val="5CE033F2"/>
    <w:rsid w:val="5CE172C2"/>
    <w:rsid w:val="5CEE19DF"/>
    <w:rsid w:val="5CF40952"/>
    <w:rsid w:val="5D001AFF"/>
    <w:rsid w:val="5D0631CD"/>
    <w:rsid w:val="5D0B4022"/>
    <w:rsid w:val="5D1256CE"/>
    <w:rsid w:val="5D156FFE"/>
    <w:rsid w:val="5D1A6C78"/>
    <w:rsid w:val="5D1F603D"/>
    <w:rsid w:val="5D235B2D"/>
    <w:rsid w:val="5D320DA7"/>
    <w:rsid w:val="5D376634"/>
    <w:rsid w:val="5D3A455B"/>
    <w:rsid w:val="5D3F46CF"/>
    <w:rsid w:val="5D43621A"/>
    <w:rsid w:val="5D494E68"/>
    <w:rsid w:val="5D4C6DCF"/>
    <w:rsid w:val="5D616655"/>
    <w:rsid w:val="5D694995"/>
    <w:rsid w:val="5D6A17DB"/>
    <w:rsid w:val="5D6A68DA"/>
    <w:rsid w:val="5D7243BE"/>
    <w:rsid w:val="5D7B4A1E"/>
    <w:rsid w:val="5D7F2D5B"/>
    <w:rsid w:val="5D810AA5"/>
    <w:rsid w:val="5D8660BC"/>
    <w:rsid w:val="5D883F82"/>
    <w:rsid w:val="5D8C59A3"/>
    <w:rsid w:val="5D942587"/>
    <w:rsid w:val="5D9F668F"/>
    <w:rsid w:val="5DA24C63"/>
    <w:rsid w:val="5DA84284"/>
    <w:rsid w:val="5DA85633"/>
    <w:rsid w:val="5DA97AE3"/>
    <w:rsid w:val="5DAB34A7"/>
    <w:rsid w:val="5DAF73C1"/>
    <w:rsid w:val="5DB11F27"/>
    <w:rsid w:val="5DBA5E4F"/>
    <w:rsid w:val="5DBA6E4B"/>
    <w:rsid w:val="5DC42740"/>
    <w:rsid w:val="5DC6470A"/>
    <w:rsid w:val="5DCE6FDE"/>
    <w:rsid w:val="5DE400A7"/>
    <w:rsid w:val="5DE44F41"/>
    <w:rsid w:val="5DED7EE9"/>
    <w:rsid w:val="5DEF34AC"/>
    <w:rsid w:val="5DF254FF"/>
    <w:rsid w:val="5DF2656C"/>
    <w:rsid w:val="5DF76423"/>
    <w:rsid w:val="5DF9312D"/>
    <w:rsid w:val="5DF9688E"/>
    <w:rsid w:val="5DFB36D0"/>
    <w:rsid w:val="5DFB54D8"/>
    <w:rsid w:val="5E015742"/>
    <w:rsid w:val="5E08087F"/>
    <w:rsid w:val="5E0A2849"/>
    <w:rsid w:val="5E0D40E7"/>
    <w:rsid w:val="5E0F7D36"/>
    <w:rsid w:val="5E0F7E5F"/>
    <w:rsid w:val="5E115985"/>
    <w:rsid w:val="5E176D14"/>
    <w:rsid w:val="5E192E87"/>
    <w:rsid w:val="5E227B93"/>
    <w:rsid w:val="5E2751A9"/>
    <w:rsid w:val="5E280F21"/>
    <w:rsid w:val="5E2A6A47"/>
    <w:rsid w:val="5E394EDC"/>
    <w:rsid w:val="5E437E22"/>
    <w:rsid w:val="5E4408CF"/>
    <w:rsid w:val="5E4972E4"/>
    <w:rsid w:val="5E4B2AB2"/>
    <w:rsid w:val="5E4F53DE"/>
    <w:rsid w:val="5E522172"/>
    <w:rsid w:val="5E565A8E"/>
    <w:rsid w:val="5E5B0514"/>
    <w:rsid w:val="5E5F57F5"/>
    <w:rsid w:val="5E6B07BE"/>
    <w:rsid w:val="5E6F1F75"/>
    <w:rsid w:val="5E6F4DA2"/>
    <w:rsid w:val="5E700472"/>
    <w:rsid w:val="5E725046"/>
    <w:rsid w:val="5E735D35"/>
    <w:rsid w:val="5E7423B8"/>
    <w:rsid w:val="5E7719FC"/>
    <w:rsid w:val="5E785D0C"/>
    <w:rsid w:val="5E7B54F5"/>
    <w:rsid w:val="5E8A398A"/>
    <w:rsid w:val="5E9B5B97"/>
    <w:rsid w:val="5E9B5EC7"/>
    <w:rsid w:val="5EA15782"/>
    <w:rsid w:val="5EA22A81"/>
    <w:rsid w:val="5EA50BC4"/>
    <w:rsid w:val="5EA53B38"/>
    <w:rsid w:val="5EAB402C"/>
    <w:rsid w:val="5EAB5E7A"/>
    <w:rsid w:val="5EAC3900"/>
    <w:rsid w:val="5EAF519E"/>
    <w:rsid w:val="5EB01642"/>
    <w:rsid w:val="5EBF29B0"/>
    <w:rsid w:val="5EC0115A"/>
    <w:rsid w:val="5EC04749"/>
    <w:rsid w:val="5EC83060"/>
    <w:rsid w:val="5ECC3FA2"/>
    <w:rsid w:val="5ED864A3"/>
    <w:rsid w:val="5ED97AB4"/>
    <w:rsid w:val="5EDC1D7F"/>
    <w:rsid w:val="5EE17A4E"/>
    <w:rsid w:val="5EE72B8A"/>
    <w:rsid w:val="5EF61948"/>
    <w:rsid w:val="5EF908A6"/>
    <w:rsid w:val="5EFC6636"/>
    <w:rsid w:val="5EFD23AE"/>
    <w:rsid w:val="5EFF1C82"/>
    <w:rsid w:val="5F031561"/>
    <w:rsid w:val="5F0B7D72"/>
    <w:rsid w:val="5F1032EA"/>
    <w:rsid w:val="5F182D44"/>
    <w:rsid w:val="5F1C2834"/>
    <w:rsid w:val="5F200A95"/>
    <w:rsid w:val="5F2416E8"/>
    <w:rsid w:val="5F2504CF"/>
    <w:rsid w:val="5F27742B"/>
    <w:rsid w:val="5F2B09BC"/>
    <w:rsid w:val="5F2D2A00"/>
    <w:rsid w:val="5F2D55AE"/>
    <w:rsid w:val="5F3C5043"/>
    <w:rsid w:val="5F434264"/>
    <w:rsid w:val="5F4955F3"/>
    <w:rsid w:val="5F4B136B"/>
    <w:rsid w:val="5F55367B"/>
    <w:rsid w:val="5F5606F5"/>
    <w:rsid w:val="5F571ABE"/>
    <w:rsid w:val="5F5D2E4C"/>
    <w:rsid w:val="5F661D01"/>
    <w:rsid w:val="5F671B76"/>
    <w:rsid w:val="5F685A79"/>
    <w:rsid w:val="5F742670"/>
    <w:rsid w:val="5F7F7267"/>
    <w:rsid w:val="5F8A1E93"/>
    <w:rsid w:val="5F922AF6"/>
    <w:rsid w:val="5F960566"/>
    <w:rsid w:val="5F9C5723"/>
    <w:rsid w:val="5FAA2920"/>
    <w:rsid w:val="5FAB3BB8"/>
    <w:rsid w:val="5FAE5456"/>
    <w:rsid w:val="5FAF18FA"/>
    <w:rsid w:val="5FBC4CCB"/>
    <w:rsid w:val="5FC921B9"/>
    <w:rsid w:val="5FCB425A"/>
    <w:rsid w:val="5FCD7FD2"/>
    <w:rsid w:val="5FD01885"/>
    <w:rsid w:val="5FD90725"/>
    <w:rsid w:val="5FE04939"/>
    <w:rsid w:val="5FE76D8C"/>
    <w:rsid w:val="5FED2B88"/>
    <w:rsid w:val="5FF11F12"/>
    <w:rsid w:val="5FF756B7"/>
    <w:rsid w:val="5FFA5CB0"/>
    <w:rsid w:val="5FFF3FE2"/>
    <w:rsid w:val="60003F04"/>
    <w:rsid w:val="6008100A"/>
    <w:rsid w:val="60096F7E"/>
    <w:rsid w:val="60235E44"/>
    <w:rsid w:val="6025396A"/>
    <w:rsid w:val="60295975"/>
    <w:rsid w:val="60340051"/>
    <w:rsid w:val="60343BAD"/>
    <w:rsid w:val="60365B77"/>
    <w:rsid w:val="60387081"/>
    <w:rsid w:val="603A0036"/>
    <w:rsid w:val="603E2C7E"/>
    <w:rsid w:val="603E4582"/>
    <w:rsid w:val="603E67DA"/>
    <w:rsid w:val="604D2394"/>
    <w:rsid w:val="604E1113"/>
    <w:rsid w:val="604F37CA"/>
    <w:rsid w:val="60506ABD"/>
    <w:rsid w:val="6054424F"/>
    <w:rsid w:val="605B1F45"/>
    <w:rsid w:val="605C32E0"/>
    <w:rsid w:val="605C4EB2"/>
    <w:rsid w:val="605E0C2A"/>
    <w:rsid w:val="6062071A"/>
    <w:rsid w:val="606C0419"/>
    <w:rsid w:val="607C7DEE"/>
    <w:rsid w:val="608368E3"/>
    <w:rsid w:val="60854409"/>
    <w:rsid w:val="608B75B8"/>
    <w:rsid w:val="6094289E"/>
    <w:rsid w:val="609E6D4D"/>
    <w:rsid w:val="60A35856"/>
    <w:rsid w:val="60A61796"/>
    <w:rsid w:val="60B116A2"/>
    <w:rsid w:val="60B92304"/>
    <w:rsid w:val="60BA121F"/>
    <w:rsid w:val="60BB42CE"/>
    <w:rsid w:val="60BD4E70"/>
    <w:rsid w:val="60C116AE"/>
    <w:rsid w:val="60C2565D"/>
    <w:rsid w:val="60C56EFB"/>
    <w:rsid w:val="60CC6FBE"/>
    <w:rsid w:val="60D45FFF"/>
    <w:rsid w:val="60E750C3"/>
    <w:rsid w:val="60E92BEA"/>
    <w:rsid w:val="60F72984"/>
    <w:rsid w:val="60FD48E7"/>
    <w:rsid w:val="61021C64"/>
    <w:rsid w:val="61025A59"/>
    <w:rsid w:val="610417D1"/>
    <w:rsid w:val="6105554A"/>
    <w:rsid w:val="6106379C"/>
    <w:rsid w:val="610A2B60"/>
    <w:rsid w:val="610B0DB2"/>
    <w:rsid w:val="611228B2"/>
    <w:rsid w:val="61122CC7"/>
    <w:rsid w:val="61142591"/>
    <w:rsid w:val="61147259"/>
    <w:rsid w:val="611D18F5"/>
    <w:rsid w:val="611F660B"/>
    <w:rsid w:val="612E6419"/>
    <w:rsid w:val="612F1D7D"/>
    <w:rsid w:val="61311F99"/>
    <w:rsid w:val="61373E3B"/>
    <w:rsid w:val="6138591F"/>
    <w:rsid w:val="613876CD"/>
    <w:rsid w:val="613978E2"/>
    <w:rsid w:val="613D2F35"/>
    <w:rsid w:val="613F6CAD"/>
    <w:rsid w:val="61483F19"/>
    <w:rsid w:val="614C3178"/>
    <w:rsid w:val="614E0C9F"/>
    <w:rsid w:val="61521D4E"/>
    <w:rsid w:val="6155027F"/>
    <w:rsid w:val="61561264"/>
    <w:rsid w:val="61564461"/>
    <w:rsid w:val="615A7643"/>
    <w:rsid w:val="615B2330"/>
    <w:rsid w:val="61614E76"/>
    <w:rsid w:val="616D55C9"/>
    <w:rsid w:val="6171498D"/>
    <w:rsid w:val="618741B1"/>
    <w:rsid w:val="618B1EF3"/>
    <w:rsid w:val="618C48B8"/>
    <w:rsid w:val="61917EA1"/>
    <w:rsid w:val="619E0170"/>
    <w:rsid w:val="619F774C"/>
    <w:rsid w:val="61A44D62"/>
    <w:rsid w:val="61A741F0"/>
    <w:rsid w:val="61AD1FDE"/>
    <w:rsid w:val="61AF3E33"/>
    <w:rsid w:val="61B2122D"/>
    <w:rsid w:val="61B50D1E"/>
    <w:rsid w:val="61B57AFD"/>
    <w:rsid w:val="61B772AF"/>
    <w:rsid w:val="61BC437E"/>
    <w:rsid w:val="61C15914"/>
    <w:rsid w:val="61C6117D"/>
    <w:rsid w:val="61D11B21"/>
    <w:rsid w:val="61D3043D"/>
    <w:rsid w:val="61D5316E"/>
    <w:rsid w:val="61DE2022"/>
    <w:rsid w:val="61E0223F"/>
    <w:rsid w:val="61E810F3"/>
    <w:rsid w:val="61F01D56"/>
    <w:rsid w:val="61F2026C"/>
    <w:rsid w:val="61F5736C"/>
    <w:rsid w:val="61F77588"/>
    <w:rsid w:val="61F93300"/>
    <w:rsid w:val="61FA57DB"/>
    <w:rsid w:val="620D2908"/>
    <w:rsid w:val="620E0656"/>
    <w:rsid w:val="62126170"/>
    <w:rsid w:val="6220088D"/>
    <w:rsid w:val="622639C9"/>
    <w:rsid w:val="62302A3A"/>
    <w:rsid w:val="62562501"/>
    <w:rsid w:val="6258405F"/>
    <w:rsid w:val="625B18C5"/>
    <w:rsid w:val="625C52AD"/>
    <w:rsid w:val="62612C54"/>
    <w:rsid w:val="626C104E"/>
    <w:rsid w:val="626C5880"/>
    <w:rsid w:val="62700856"/>
    <w:rsid w:val="627209BD"/>
    <w:rsid w:val="6280132C"/>
    <w:rsid w:val="62802528"/>
    <w:rsid w:val="62837483"/>
    <w:rsid w:val="62877EA9"/>
    <w:rsid w:val="62886432"/>
    <w:rsid w:val="628B5952"/>
    <w:rsid w:val="6292105F"/>
    <w:rsid w:val="62A00595"/>
    <w:rsid w:val="62A65FFC"/>
    <w:rsid w:val="62B72874"/>
    <w:rsid w:val="62BB05B6"/>
    <w:rsid w:val="62BD2580"/>
    <w:rsid w:val="62C258A1"/>
    <w:rsid w:val="62C54F90"/>
    <w:rsid w:val="62CA03C3"/>
    <w:rsid w:val="62CE02E9"/>
    <w:rsid w:val="62D41677"/>
    <w:rsid w:val="62E12B8B"/>
    <w:rsid w:val="62E523AD"/>
    <w:rsid w:val="62E775FD"/>
    <w:rsid w:val="62EC076F"/>
    <w:rsid w:val="62EC4C13"/>
    <w:rsid w:val="62EC6B37"/>
    <w:rsid w:val="62F55E9B"/>
    <w:rsid w:val="62FF66F4"/>
    <w:rsid w:val="63027F93"/>
    <w:rsid w:val="6303037E"/>
    <w:rsid w:val="630A68AB"/>
    <w:rsid w:val="630B0710"/>
    <w:rsid w:val="630C0E11"/>
    <w:rsid w:val="63185E9C"/>
    <w:rsid w:val="631F6D97"/>
    <w:rsid w:val="63224191"/>
    <w:rsid w:val="63230DCE"/>
    <w:rsid w:val="6324615B"/>
    <w:rsid w:val="632D1077"/>
    <w:rsid w:val="63343EC4"/>
    <w:rsid w:val="63360758"/>
    <w:rsid w:val="63367C3C"/>
    <w:rsid w:val="633B7566"/>
    <w:rsid w:val="633D546F"/>
    <w:rsid w:val="634347F2"/>
    <w:rsid w:val="634619AE"/>
    <w:rsid w:val="634F5CF7"/>
    <w:rsid w:val="635263D8"/>
    <w:rsid w:val="635302DD"/>
    <w:rsid w:val="6356208C"/>
    <w:rsid w:val="635D341B"/>
    <w:rsid w:val="63604CB9"/>
    <w:rsid w:val="63626CF1"/>
    <w:rsid w:val="63691DC0"/>
    <w:rsid w:val="636B5105"/>
    <w:rsid w:val="63754C08"/>
    <w:rsid w:val="637846F9"/>
    <w:rsid w:val="637864A7"/>
    <w:rsid w:val="637B051C"/>
    <w:rsid w:val="637B1AF3"/>
    <w:rsid w:val="63822E81"/>
    <w:rsid w:val="63827325"/>
    <w:rsid w:val="6384309D"/>
    <w:rsid w:val="638D6D13"/>
    <w:rsid w:val="638E1826"/>
    <w:rsid w:val="638E1B10"/>
    <w:rsid w:val="63957059"/>
    <w:rsid w:val="63A177AC"/>
    <w:rsid w:val="63AB232A"/>
    <w:rsid w:val="63BE035D"/>
    <w:rsid w:val="63BE5FE7"/>
    <w:rsid w:val="63C11BFC"/>
    <w:rsid w:val="63D25BB7"/>
    <w:rsid w:val="63D97A6C"/>
    <w:rsid w:val="63E32E8A"/>
    <w:rsid w:val="63F45E84"/>
    <w:rsid w:val="63FA6EBC"/>
    <w:rsid w:val="63FC6020"/>
    <w:rsid w:val="63FF1D9F"/>
    <w:rsid w:val="640120B0"/>
    <w:rsid w:val="640564ED"/>
    <w:rsid w:val="64095351"/>
    <w:rsid w:val="640A06B9"/>
    <w:rsid w:val="64161BFF"/>
    <w:rsid w:val="641E0C1C"/>
    <w:rsid w:val="6421269A"/>
    <w:rsid w:val="64244921"/>
    <w:rsid w:val="64284DEE"/>
    <w:rsid w:val="642D4941"/>
    <w:rsid w:val="642D7291"/>
    <w:rsid w:val="643028DD"/>
    <w:rsid w:val="64374768"/>
    <w:rsid w:val="644C0B0F"/>
    <w:rsid w:val="644F5459"/>
    <w:rsid w:val="64550596"/>
    <w:rsid w:val="645512FD"/>
    <w:rsid w:val="6457085E"/>
    <w:rsid w:val="645A5F57"/>
    <w:rsid w:val="645A62C2"/>
    <w:rsid w:val="64600BBC"/>
    <w:rsid w:val="64613B3E"/>
    <w:rsid w:val="646507D9"/>
    <w:rsid w:val="646C600B"/>
    <w:rsid w:val="647153D0"/>
    <w:rsid w:val="64777168"/>
    <w:rsid w:val="64787BDF"/>
    <w:rsid w:val="647955F9"/>
    <w:rsid w:val="647A50A1"/>
    <w:rsid w:val="647F7D4C"/>
    <w:rsid w:val="6481353C"/>
    <w:rsid w:val="64836EB1"/>
    <w:rsid w:val="648421C7"/>
    <w:rsid w:val="64843262"/>
    <w:rsid w:val="64846651"/>
    <w:rsid w:val="64947310"/>
    <w:rsid w:val="64A04202"/>
    <w:rsid w:val="64A67437"/>
    <w:rsid w:val="64A959E2"/>
    <w:rsid w:val="64AF7CA6"/>
    <w:rsid w:val="64C33752"/>
    <w:rsid w:val="64CB51A6"/>
    <w:rsid w:val="64D21412"/>
    <w:rsid w:val="64DA6254"/>
    <w:rsid w:val="64DD0CB7"/>
    <w:rsid w:val="64DE2339"/>
    <w:rsid w:val="64DE616D"/>
    <w:rsid w:val="64E020C6"/>
    <w:rsid w:val="64E02CD6"/>
    <w:rsid w:val="64E52F3A"/>
    <w:rsid w:val="64E65AC3"/>
    <w:rsid w:val="64E93275"/>
    <w:rsid w:val="64EC0EFA"/>
    <w:rsid w:val="64F30150"/>
    <w:rsid w:val="64FE478A"/>
    <w:rsid w:val="6500588C"/>
    <w:rsid w:val="65010C54"/>
    <w:rsid w:val="651915C4"/>
    <w:rsid w:val="651B17E0"/>
    <w:rsid w:val="651E58BB"/>
    <w:rsid w:val="65210972"/>
    <w:rsid w:val="6525440C"/>
    <w:rsid w:val="652A2450"/>
    <w:rsid w:val="65314B5F"/>
    <w:rsid w:val="6531690D"/>
    <w:rsid w:val="653603C7"/>
    <w:rsid w:val="65385EEE"/>
    <w:rsid w:val="653D52B2"/>
    <w:rsid w:val="653E102A"/>
    <w:rsid w:val="654725D5"/>
    <w:rsid w:val="65496502"/>
    <w:rsid w:val="654C3747"/>
    <w:rsid w:val="65534AD5"/>
    <w:rsid w:val="656C3DE9"/>
    <w:rsid w:val="656E190F"/>
    <w:rsid w:val="65735178"/>
    <w:rsid w:val="65746EFC"/>
    <w:rsid w:val="657B5DDA"/>
    <w:rsid w:val="657C6C36"/>
    <w:rsid w:val="657D5FF6"/>
    <w:rsid w:val="65847385"/>
    <w:rsid w:val="658A7D29"/>
    <w:rsid w:val="658B72E8"/>
    <w:rsid w:val="658B7808"/>
    <w:rsid w:val="65960E66"/>
    <w:rsid w:val="65964A49"/>
    <w:rsid w:val="659C4FA5"/>
    <w:rsid w:val="659D3FA3"/>
    <w:rsid w:val="65A92947"/>
    <w:rsid w:val="65AE61B0"/>
    <w:rsid w:val="65AF7E9A"/>
    <w:rsid w:val="65B03CD6"/>
    <w:rsid w:val="65B5753E"/>
    <w:rsid w:val="65B579E1"/>
    <w:rsid w:val="65BB2AF6"/>
    <w:rsid w:val="65C71020"/>
    <w:rsid w:val="65C82364"/>
    <w:rsid w:val="65D15072"/>
    <w:rsid w:val="65D26FD0"/>
    <w:rsid w:val="65D379C4"/>
    <w:rsid w:val="65D976D1"/>
    <w:rsid w:val="65E20FC5"/>
    <w:rsid w:val="65F8567D"/>
    <w:rsid w:val="65F91B21"/>
    <w:rsid w:val="65FE7137"/>
    <w:rsid w:val="6603474E"/>
    <w:rsid w:val="660957E7"/>
    <w:rsid w:val="6619159E"/>
    <w:rsid w:val="66246F63"/>
    <w:rsid w:val="66331334"/>
    <w:rsid w:val="6635067F"/>
    <w:rsid w:val="66351C25"/>
    <w:rsid w:val="663743F7"/>
    <w:rsid w:val="663754B0"/>
    <w:rsid w:val="66507267"/>
    <w:rsid w:val="66586599"/>
    <w:rsid w:val="665B14C0"/>
    <w:rsid w:val="665C32B6"/>
    <w:rsid w:val="666909E2"/>
    <w:rsid w:val="66704623"/>
    <w:rsid w:val="66826A6F"/>
    <w:rsid w:val="66835611"/>
    <w:rsid w:val="668435E6"/>
    <w:rsid w:val="668877D1"/>
    <w:rsid w:val="668E602B"/>
    <w:rsid w:val="669215E8"/>
    <w:rsid w:val="66942399"/>
    <w:rsid w:val="66967F42"/>
    <w:rsid w:val="66990C0E"/>
    <w:rsid w:val="66993D4C"/>
    <w:rsid w:val="66A650D9"/>
    <w:rsid w:val="66AF0431"/>
    <w:rsid w:val="66AF21DF"/>
    <w:rsid w:val="66B17485"/>
    <w:rsid w:val="66B370FA"/>
    <w:rsid w:val="66B67BAE"/>
    <w:rsid w:val="66BC2B4E"/>
    <w:rsid w:val="66C8194B"/>
    <w:rsid w:val="66C8504F"/>
    <w:rsid w:val="66CD2666"/>
    <w:rsid w:val="66D15E62"/>
    <w:rsid w:val="66D53242"/>
    <w:rsid w:val="66D93B5E"/>
    <w:rsid w:val="66E03220"/>
    <w:rsid w:val="66E2573B"/>
    <w:rsid w:val="66E63727"/>
    <w:rsid w:val="66E7017B"/>
    <w:rsid w:val="66ED2D08"/>
    <w:rsid w:val="66F61D60"/>
    <w:rsid w:val="66F8140C"/>
    <w:rsid w:val="66FE4F15"/>
    <w:rsid w:val="67006EDF"/>
    <w:rsid w:val="670215DF"/>
    <w:rsid w:val="67053594"/>
    <w:rsid w:val="6712276E"/>
    <w:rsid w:val="671958AB"/>
    <w:rsid w:val="671D539B"/>
    <w:rsid w:val="671D76DA"/>
    <w:rsid w:val="671F452D"/>
    <w:rsid w:val="672C1A82"/>
    <w:rsid w:val="67334BBF"/>
    <w:rsid w:val="67360E78"/>
    <w:rsid w:val="673F7A07"/>
    <w:rsid w:val="67424E02"/>
    <w:rsid w:val="674548F2"/>
    <w:rsid w:val="67461562"/>
    <w:rsid w:val="67556720"/>
    <w:rsid w:val="67695A94"/>
    <w:rsid w:val="67695D41"/>
    <w:rsid w:val="676B07FC"/>
    <w:rsid w:val="676F7087"/>
    <w:rsid w:val="677376B1"/>
    <w:rsid w:val="67746F85"/>
    <w:rsid w:val="677D0530"/>
    <w:rsid w:val="6784366C"/>
    <w:rsid w:val="67852F40"/>
    <w:rsid w:val="6788395D"/>
    <w:rsid w:val="678C5019"/>
    <w:rsid w:val="678E0D3F"/>
    <w:rsid w:val="679338AF"/>
    <w:rsid w:val="679466F0"/>
    <w:rsid w:val="6796514D"/>
    <w:rsid w:val="679A2E90"/>
    <w:rsid w:val="679E4055"/>
    <w:rsid w:val="679F7CE1"/>
    <w:rsid w:val="67A652FA"/>
    <w:rsid w:val="67B246CC"/>
    <w:rsid w:val="67B83316"/>
    <w:rsid w:val="67BE3775"/>
    <w:rsid w:val="67C223E6"/>
    <w:rsid w:val="67CB129B"/>
    <w:rsid w:val="67CD18ED"/>
    <w:rsid w:val="67CE0D8B"/>
    <w:rsid w:val="67DA7730"/>
    <w:rsid w:val="67DE1EC9"/>
    <w:rsid w:val="67DF08A2"/>
    <w:rsid w:val="67DF6AF4"/>
    <w:rsid w:val="67E934CF"/>
    <w:rsid w:val="67EB086B"/>
    <w:rsid w:val="67F84BAC"/>
    <w:rsid w:val="67FB4C6E"/>
    <w:rsid w:val="67FD1A7B"/>
    <w:rsid w:val="6802082F"/>
    <w:rsid w:val="68040309"/>
    <w:rsid w:val="68120C78"/>
    <w:rsid w:val="681244FC"/>
    <w:rsid w:val="681C1AF7"/>
    <w:rsid w:val="68225753"/>
    <w:rsid w:val="68260B19"/>
    <w:rsid w:val="682637C7"/>
    <w:rsid w:val="6827345C"/>
    <w:rsid w:val="68294652"/>
    <w:rsid w:val="682E182A"/>
    <w:rsid w:val="68386205"/>
    <w:rsid w:val="683E1A6D"/>
    <w:rsid w:val="68460921"/>
    <w:rsid w:val="684828EC"/>
    <w:rsid w:val="684A6664"/>
    <w:rsid w:val="685A755A"/>
    <w:rsid w:val="68602928"/>
    <w:rsid w:val="686227B0"/>
    <w:rsid w:val="68637725"/>
    <w:rsid w:val="686539C5"/>
    <w:rsid w:val="686F768D"/>
    <w:rsid w:val="6870599E"/>
    <w:rsid w:val="68751AA8"/>
    <w:rsid w:val="68793A7E"/>
    <w:rsid w:val="687F32B9"/>
    <w:rsid w:val="688558EE"/>
    <w:rsid w:val="68880F3A"/>
    <w:rsid w:val="68921DB9"/>
    <w:rsid w:val="68955405"/>
    <w:rsid w:val="689E3400"/>
    <w:rsid w:val="68A44B73"/>
    <w:rsid w:val="68A523CC"/>
    <w:rsid w:val="68AA0EB0"/>
    <w:rsid w:val="68AE282A"/>
    <w:rsid w:val="68CA13F3"/>
    <w:rsid w:val="68CB7079"/>
    <w:rsid w:val="68CF0076"/>
    <w:rsid w:val="68D17580"/>
    <w:rsid w:val="68D26659"/>
    <w:rsid w:val="68D8170E"/>
    <w:rsid w:val="68D93CAA"/>
    <w:rsid w:val="68D95864"/>
    <w:rsid w:val="68E32614"/>
    <w:rsid w:val="68E41190"/>
    <w:rsid w:val="68EB0BB9"/>
    <w:rsid w:val="68EF1D0F"/>
    <w:rsid w:val="68EF720B"/>
    <w:rsid w:val="68F04F40"/>
    <w:rsid w:val="68F11D30"/>
    <w:rsid w:val="68F24605"/>
    <w:rsid w:val="68F34E27"/>
    <w:rsid w:val="69026F3E"/>
    <w:rsid w:val="691926A0"/>
    <w:rsid w:val="691C70FC"/>
    <w:rsid w:val="69205616"/>
    <w:rsid w:val="69242CFF"/>
    <w:rsid w:val="692D75A7"/>
    <w:rsid w:val="692E469B"/>
    <w:rsid w:val="693966D8"/>
    <w:rsid w:val="693D47DE"/>
    <w:rsid w:val="693D5263"/>
    <w:rsid w:val="69401577"/>
    <w:rsid w:val="69420577"/>
    <w:rsid w:val="695B21AB"/>
    <w:rsid w:val="695D5F23"/>
    <w:rsid w:val="696C085C"/>
    <w:rsid w:val="697274F4"/>
    <w:rsid w:val="69761D8F"/>
    <w:rsid w:val="69767A98"/>
    <w:rsid w:val="697A2F79"/>
    <w:rsid w:val="6994390F"/>
    <w:rsid w:val="69965BB1"/>
    <w:rsid w:val="699911C9"/>
    <w:rsid w:val="69996044"/>
    <w:rsid w:val="699B2EEF"/>
    <w:rsid w:val="69AC2A06"/>
    <w:rsid w:val="69B144C0"/>
    <w:rsid w:val="69B23D6A"/>
    <w:rsid w:val="69BE2739"/>
    <w:rsid w:val="69BE3CC8"/>
    <w:rsid w:val="69BF53B0"/>
    <w:rsid w:val="69C82ADF"/>
    <w:rsid w:val="69C918E9"/>
    <w:rsid w:val="69C935B8"/>
    <w:rsid w:val="69D32689"/>
    <w:rsid w:val="69DB153D"/>
    <w:rsid w:val="69E2467A"/>
    <w:rsid w:val="69E61596"/>
    <w:rsid w:val="69F24922"/>
    <w:rsid w:val="69F36887"/>
    <w:rsid w:val="69FA19C4"/>
    <w:rsid w:val="69FC2655"/>
    <w:rsid w:val="6A0B1E23"/>
    <w:rsid w:val="6A0E1913"/>
    <w:rsid w:val="6A102F95"/>
    <w:rsid w:val="6A104690"/>
    <w:rsid w:val="6A162576"/>
    <w:rsid w:val="6A1E0CE9"/>
    <w:rsid w:val="6A293639"/>
    <w:rsid w:val="6A294057"/>
    <w:rsid w:val="6A2D7845"/>
    <w:rsid w:val="6A2D7FEB"/>
    <w:rsid w:val="6A334ED5"/>
    <w:rsid w:val="6A381B8F"/>
    <w:rsid w:val="6A460F51"/>
    <w:rsid w:val="6A4B3817"/>
    <w:rsid w:val="6A52054D"/>
    <w:rsid w:val="6A575068"/>
    <w:rsid w:val="6A5C1BD4"/>
    <w:rsid w:val="6A6B28C1"/>
    <w:rsid w:val="6A753740"/>
    <w:rsid w:val="6A7A2B04"/>
    <w:rsid w:val="6A7A795A"/>
    <w:rsid w:val="6A7C3B7E"/>
    <w:rsid w:val="6A7E0847"/>
    <w:rsid w:val="6A815C41"/>
    <w:rsid w:val="6A8A5A0E"/>
    <w:rsid w:val="6A950925"/>
    <w:rsid w:val="6A9E4A45"/>
    <w:rsid w:val="6A9F07BD"/>
    <w:rsid w:val="6AA3205B"/>
    <w:rsid w:val="6AA61B4B"/>
    <w:rsid w:val="6AA67D9D"/>
    <w:rsid w:val="6AA81420"/>
    <w:rsid w:val="6AAF6C52"/>
    <w:rsid w:val="6AB05DB3"/>
    <w:rsid w:val="6AB73D58"/>
    <w:rsid w:val="6AB9362D"/>
    <w:rsid w:val="6ABC311D"/>
    <w:rsid w:val="6AC00E5F"/>
    <w:rsid w:val="6AC65D4A"/>
    <w:rsid w:val="6AC72890"/>
    <w:rsid w:val="6AD466B8"/>
    <w:rsid w:val="6AD761A9"/>
    <w:rsid w:val="6ADE71A3"/>
    <w:rsid w:val="6AE2650D"/>
    <w:rsid w:val="6AF40B09"/>
    <w:rsid w:val="6AF50550"/>
    <w:rsid w:val="6AFE54E3"/>
    <w:rsid w:val="6AFF300A"/>
    <w:rsid w:val="6B0D3D0B"/>
    <w:rsid w:val="6B0E7B4D"/>
    <w:rsid w:val="6B170353"/>
    <w:rsid w:val="6B256D65"/>
    <w:rsid w:val="6B286B57"/>
    <w:rsid w:val="6B3235A7"/>
    <w:rsid w:val="6B3A2BB1"/>
    <w:rsid w:val="6B3D425E"/>
    <w:rsid w:val="6B4750DC"/>
    <w:rsid w:val="6B475596"/>
    <w:rsid w:val="6B4E079F"/>
    <w:rsid w:val="6B517D09"/>
    <w:rsid w:val="6B5529DE"/>
    <w:rsid w:val="6B5671A1"/>
    <w:rsid w:val="6B5B46E4"/>
    <w:rsid w:val="6B621F16"/>
    <w:rsid w:val="6B623CC4"/>
    <w:rsid w:val="6B637E29"/>
    <w:rsid w:val="6B647909"/>
    <w:rsid w:val="6B657311"/>
    <w:rsid w:val="6B673089"/>
    <w:rsid w:val="6B680CE9"/>
    <w:rsid w:val="6B6C069F"/>
    <w:rsid w:val="6B6D2669"/>
    <w:rsid w:val="6B7A035D"/>
    <w:rsid w:val="6B824366"/>
    <w:rsid w:val="6B87372B"/>
    <w:rsid w:val="6B8B509B"/>
    <w:rsid w:val="6B8C6F93"/>
    <w:rsid w:val="6B8D6867"/>
    <w:rsid w:val="6B947BF6"/>
    <w:rsid w:val="6B961BC0"/>
    <w:rsid w:val="6B96571C"/>
    <w:rsid w:val="6B9F03FA"/>
    <w:rsid w:val="6BA107F2"/>
    <w:rsid w:val="6BAF4A30"/>
    <w:rsid w:val="6BBB6FC1"/>
    <w:rsid w:val="6BC519E8"/>
    <w:rsid w:val="6BC77FCB"/>
    <w:rsid w:val="6BCB4D1B"/>
    <w:rsid w:val="6BCE4EB6"/>
    <w:rsid w:val="6BCF0C2E"/>
    <w:rsid w:val="6BD00456"/>
    <w:rsid w:val="6BD62025"/>
    <w:rsid w:val="6BDD334B"/>
    <w:rsid w:val="6BE516C8"/>
    <w:rsid w:val="6BE648F5"/>
    <w:rsid w:val="6BEC5C84"/>
    <w:rsid w:val="6BFD1C3F"/>
    <w:rsid w:val="6C044D7B"/>
    <w:rsid w:val="6C0A6B03"/>
    <w:rsid w:val="6C102B4A"/>
    <w:rsid w:val="6C105A58"/>
    <w:rsid w:val="6C111246"/>
    <w:rsid w:val="6C152AE5"/>
    <w:rsid w:val="6C1A00FB"/>
    <w:rsid w:val="6C1A753B"/>
    <w:rsid w:val="6C1B3E73"/>
    <w:rsid w:val="6C2D40B8"/>
    <w:rsid w:val="6C31105E"/>
    <w:rsid w:val="6C353187"/>
    <w:rsid w:val="6C376EFF"/>
    <w:rsid w:val="6C382C77"/>
    <w:rsid w:val="6C4367F5"/>
    <w:rsid w:val="6C482872"/>
    <w:rsid w:val="6C517895"/>
    <w:rsid w:val="6C5F4DAC"/>
    <w:rsid w:val="6C705CA9"/>
    <w:rsid w:val="6C727F37"/>
    <w:rsid w:val="6C77379F"/>
    <w:rsid w:val="6C783074"/>
    <w:rsid w:val="6C7C0DB6"/>
    <w:rsid w:val="6C925EB0"/>
    <w:rsid w:val="6C9360FF"/>
    <w:rsid w:val="6C9F30C5"/>
    <w:rsid w:val="6CA420BB"/>
    <w:rsid w:val="6CAF143D"/>
    <w:rsid w:val="6CB27098"/>
    <w:rsid w:val="6CB90502"/>
    <w:rsid w:val="6CBA5717"/>
    <w:rsid w:val="6CC369E5"/>
    <w:rsid w:val="6CC6566C"/>
    <w:rsid w:val="6CCE7137"/>
    <w:rsid w:val="6CD75FEC"/>
    <w:rsid w:val="6CD96208"/>
    <w:rsid w:val="6CDC3602"/>
    <w:rsid w:val="6CDD463E"/>
    <w:rsid w:val="6CDD6D90"/>
    <w:rsid w:val="6CDE55CC"/>
    <w:rsid w:val="6CDE580B"/>
    <w:rsid w:val="6CDE737B"/>
    <w:rsid w:val="6CDF30F3"/>
    <w:rsid w:val="6CE66F04"/>
    <w:rsid w:val="6CE8644B"/>
    <w:rsid w:val="6CE93F71"/>
    <w:rsid w:val="6CF21078"/>
    <w:rsid w:val="6CF65855"/>
    <w:rsid w:val="6CFC5A53"/>
    <w:rsid w:val="6CFE17CB"/>
    <w:rsid w:val="6D093549"/>
    <w:rsid w:val="6D0B183A"/>
    <w:rsid w:val="6D154D66"/>
    <w:rsid w:val="6D1A237D"/>
    <w:rsid w:val="6D1F6D7E"/>
    <w:rsid w:val="6D2862D3"/>
    <w:rsid w:val="6D2D7BC2"/>
    <w:rsid w:val="6D3939E9"/>
    <w:rsid w:val="6D396CA7"/>
    <w:rsid w:val="6D3B47CD"/>
    <w:rsid w:val="6D3E250F"/>
    <w:rsid w:val="6D466166"/>
    <w:rsid w:val="6D466982"/>
    <w:rsid w:val="6D482980"/>
    <w:rsid w:val="6D4A4E81"/>
    <w:rsid w:val="6D4D68B9"/>
    <w:rsid w:val="6D5B6C1D"/>
    <w:rsid w:val="6D5E2269"/>
    <w:rsid w:val="6D6261FE"/>
    <w:rsid w:val="6D6364E2"/>
    <w:rsid w:val="6D65291D"/>
    <w:rsid w:val="6D68758C"/>
    <w:rsid w:val="6D6D6950"/>
    <w:rsid w:val="6D741A8D"/>
    <w:rsid w:val="6D75048C"/>
    <w:rsid w:val="6D7B57B8"/>
    <w:rsid w:val="6D7E0B5E"/>
    <w:rsid w:val="6D9E41CC"/>
    <w:rsid w:val="6DA07A76"/>
    <w:rsid w:val="6DA8381C"/>
    <w:rsid w:val="6DAB31AB"/>
    <w:rsid w:val="6DAF51BB"/>
    <w:rsid w:val="6DB427D1"/>
    <w:rsid w:val="6DC36570"/>
    <w:rsid w:val="6DC61432"/>
    <w:rsid w:val="6DC85CD5"/>
    <w:rsid w:val="6DCA78FF"/>
    <w:rsid w:val="6DCC18C9"/>
    <w:rsid w:val="6DD072E2"/>
    <w:rsid w:val="6DD20D87"/>
    <w:rsid w:val="6DD4077E"/>
    <w:rsid w:val="6DDB7D5E"/>
    <w:rsid w:val="6DDC3A43"/>
    <w:rsid w:val="6DDE15FC"/>
    <w:rsid w:val="6DEB0BE0"/>
    <w:rsid w:val="6DF606F4"/>
    <w:rsid w:val="6E107029"/>
    <w:rsid w:val="6E136140"/>
    <w:rsid w:val="6E1D3ED3"/>
    <w:rsid w:val="6E25722B"/>
    <w:rsid w:val="6E312A10"/>
    <w:rsid w:val="6E31797E"/>
    <w:rsid w:val="6E4027A8"/>
    <w:rsid w:val="6E421B8B"/>
    <w:rsid w:val="6E47284E"/>
    <w:rsid w:val="6E4C47B8"/>
    <w:rsid w:val="6E4E6782"/>
    <w:rsid w:val="6E600D9A"/>
    <w:rsid w:val="6E661D1D"/>
    <w:rsid w:val="6E6715F2"/>
    <w:rsid w:val="6E753D0F"/>
    <w:rsid w:val="6E7F2DDF"/>
    <w:rsid w:val="6E7F3E0F"/>
    <w:rsid w:val="6E7F4B8D"/>
    <w:rsid w:val="6E8B52E0"/>
    <w:rsid w:val="6E8E4DD0"/>
    <w:rsid w:val="6EAB5982"/>
    <w:rsid w:val="6EAF6FD4"/>
    <w:rsid w:val="6EB365E5"/>
    <w:rsid w:val="6EB85889"/>
    <w:rsid w:val="6EBC053F"/>
    <w:rsid w:val="6EBE5513"/>
    <w:rsid w:val="6EC364D4"/>
    <w:rsid w:val="6EC407F2"/>
    <w:rsid w:val="6EC62EB1"/>
    <w:rsid w:val="6EC9147E"/>
    <w:rsid w:val="6ED871FD"/>
    <w:rsid w:val="6EDC3D8E"/>
    <w:rsid w:val="6EDC69F1"/>
    <w:rsid w:val="6EDF387E"/>
    <w:rsid w:val="6EE40E94"/>
    <w:rsid w:val="6EF2535F"/>
    <w:rsid w:val="6EF727B4"/>
    <w:rsid w:val="6EF90AB4"/>
    <w:rsid w:val="6EFB6F35"/>
    <w:rsid w:val="6EFC065A"/>
    <w:rsid w:val="6EFC4430"/>
    <w:rsid w:val="6F0532E4"/>
    <w:rsid w:val="6F0A0C39"/>
    <w:rsid w:val="6F0B363C"/>
    <w:rsid w:val="6F0B5483"/>
    <w:rsid w:val="6F112E17"/>
    <w:rsid w:val="6F1964FE"/>
    <w:rsid w:val="6F237F92"/>
    <w:rsid w:val="6F375468"/>
    <w:rsid w:val="6F3B1A8C"/>
    <w:rsid w:val="6F4242A3"/>
    <w:rsid w:val="6F432351"/>
    <w:rsid w:val="6F44011E"/>
    <w:rsid w:val="6F4638FD"/>
    <w:rsid w:val="6F5163A9"/>
    <w:rsid w:val="6F523C44"/>
    <w:rsid w:val="6F524050"/>
    <w:rsid w:val="6F597AB7"/>
    <w:rsid w:val="6F5B1156"/>
    <w:rsid w:val="6F5C6C7D"/>
    <w:rsid w:val="6F612F84"/>
    <w:rsid w:val="6F63000B"/>
    <w:rsid w:val="6F683873"/>
    <w:rsid w:val="6F6F69B0"/>
    <w:rsid w:val="6F795A80"/>
    <w:rsid w:val="6F7B5355"/>
    <w:rsid w:val="6F7B6738"/>
    <w:rsid w:val="6F7C5A5F"/>
    <w:rsid w:val="6F7E3097"/>
    <w:rsid w:val="6F86515A"/>
    <w:rsid w:val="6F881820"/>
    <w:rsid w:val="6F9257DB"/>
    <w:rsid w:val="6F9C52CB"/>
    <w:rsid w:val="6FA26D85"/>
    <w:rsid w:val="6FA46CC8"/>
    <w:rsid w:val="6FA7439C"/>
    <w:rsid w:val="6FAC19B2"/>
    <w:rsid w:val="6FAF4FFE"/>
    <w:rsid w:val="6FC207CB"/>
    <w:rsid w:val="6FC22A1B"/>
    <w:rsid w:val="6FC30AAA"/>
    <w:rsid w:val="6FC50AA4"/>
    <w:rsid w:val="6FC870D5"/>
    <w:rsid w:val="6FD66A2F"/>
    <w:rsid w:val="6FDB478C"/>
    <w:rsid w:val="6FDE3B35"/>
    <w:rsid w:val="6FDE7692"/>
    <w:rsid w:val="6FE335BD"/>
    <w:rsid w:val="6FEF12D1"/>
    <w:rsid w:val="6FF111B2"/>
    <w:rsid w:val="6FF27051"/>
    <w:rsid w:val="6FF43359"/>
    <w:rsid w:val="6FF670D1"/>
    <w:rsid w:val="6FF84BF7"/>
    <w:rsid w:val="6FFB46E7"/>
    <w:rsid w:val="70001CFE"/>
    <w:rsid w:val="70025A76"/>
    <w:rsid w:val="70050F02"/>
    <w:rsid w:val="700A66D9"/>
    <w:rsid w:val="700C5FA2"/>
    <w:rsid w:val="700C64C3"/>
    <w:rsid w:val="70117A67"/>
    <w:rsid w:val="701632CF"/>
    <w:rsid w:val="7016507D"/>
    <w:rsid w:val="70182BA3"/>
    <w:rsid w:val="70230F84"/>
    <w:rsid w:val="70275C90"/>
    <w:rsid w:val="70276F73"/>
    <w:rsid w:val="702B1403"/>
    <w:rsid w:val="702C2AF3"/>
    <w:rsid w:val="702E3D81"/>
    <w:rsid w:val="7038407D"/>
    <w:rsid w:val="70425469"/>
    <w:rsid w:val="70473489"/>
    <w:rsid w:val="704B11CB"/>
    <w:rsid w:val="70514307"/>
    <w:rsid w:val="70550D0E"/>
    <w:rsid w:val="70585696"/>
    <w:rsid w:val="7069490C"/>
    <w:rsid w:val="706A53C9"/>
    <w:rsid w:val="706E6C1D"/>
    <w:rsid w:val="707029DF"/>
    <w:rsid w:val="7071486E"/>
    <w:rsid w:val="707414BA"/>
    <w:rsid w:val="70757FF6"/>
    <w:rsid w:val="70787698"/>
    <w:rsid w:val="708239E7"/>
    <w:rsid w:val="708273CF"/>
    <w:rsid w:val="708C3591"/>
    <w:rsid w:val="70900802"/>
    <w:rsid w:val="70935645"/>
    <w:rsid w:val="709A3F00"/>
    <w:rsid w:val="709F32C5"/>
    <w:rsid w:val="70A02B99"/>
    <w:rsid w:val="70AF084F"/>
    <w:rsid w:val="70C66846"/>
    <w:rsid w:val="70C66AA3"/>
    <w:rsid w:val="70DD3506"/>
    <w:rsid w:val="70E231B1"/>
    <w:rsid w:val="70E92792"/>
    <w:rsid w:val="70EB1AB2"/>
    <w:rsid w:val="70EE1B56"/>
    <w:rsid w:val="70F27898"/>
    <w:rsid w:val="70F46BBC"/>
    <w:rsid w:val="70FB6E48"/>
    <w:rsid w:val="710475CC"/>
    <w:rsid w:val="71066EA0"/>
    <w:rsid w:val="710E21F8"/>
    <w:rsid w:val="711A6DEF"/>
    <w:rsid w:val="7126791B"/>
    <w:rsid w:val="71381023"/>
    <w:rsid w:val="71445C1A"/>
    <w:rsid w:val="71483955"/>
    <w:rsid w:val="714B0D57"/>
    <w:rsid w:val="71573B9F"/>
    <w:rsid w:val="7157594D"/>
    <w:rsid w:val="715C11B6"/>
    <w:rsid w:val="715C2F64"/>
    <w:rsid w:val="715E6CDC"/>
    <w:rsid w:val="716468FA"/>
    <w:rsid w:val="716D33C3"/>
    <w:rsid w:val="71702B61"/>
    <w:rsid w:val="71704C61"/>
    <w:rsid w:val="71706A0F"/>
    <w:rsid w:val="71745259"/>
    <w:rsid w:val="71791D68"/>
    <w:rsid w:val="717F65F5"/>
    <w:rsid w:val="718129CA"/>
    <w:rsid w:val="7189187F"/>
    <w:rsid w:val="718A5D23"/>
    <w:rsid w:val="71915DBC"/>
    <w:rsid w:val="71940950"/>
    <w:rsid w:val="719E1F10"/>
    <w:rsid w:val="71A30B93"/>
    <w:rsid w:val="71A32941"/>
    <w:rsid w:val="71AC3EEB"/>
    <w:rsid w:val="71AF12E6"/>
    <w:rsid w:val="71AF5651"/>
    <w:rsid w:val="71B27028"/>
    <w:rsid w:val="71C546DD"/>
    <w:rsid w:val="71E5565E"/>
    <w:rsid w:val="71FA6511"/>
    <w:rsid w:val="71FB277D"/>
    <w:rsid w:val="71FC46E3"/>
    <w:rsid w:val="720336C8"/>
    <w:rsid w:val="7205184D"/>
    <w:rsid w:val="72161365"/>
    <w:rsid w:val="721F290F"/>
    <w:rsid w:val="72231CD3"/>
    <w:rsid w:val="72275320"/>
    <w:rsid w:val="722B0EDC"/>
    <w:rsid w:val="722C0B88"/>
    <w:rsid w:val="72345C8F"/>
    <w:rsid w:val="72347A3D"/>
    <w:rsid w:val="723637B5"/>
    <w:rsid w:val="72367718"/>
    <w:rsid w:val="723703C0"/>
    <w:rsid w:val="723D2D95"/>
    <w:rsid w:val="724B614C"/>
    <w:rsid w:val="724C4D86"/>
    <w:rsid w:val="724D07EA"/>
    <w:rsid w:val="72540DFD"/>
    <w:rsid w:val="72543DD3"/>
    <w:rsid w:val="72575094"/>
    <w:rsid w:val="7258372B"/>
    <w:rsid w:val="726245AA"/>
    <w:rsid w:val="726357A8"/>
    <w:rsid w:val="727442DD"/>
    <w:rsid w:val="72756AF6"/>
    <w:rsid w:val="727D3192"/>
    <w:rsid w:val="727D38B6"/>
    <w:rsid w:val="72880B88"/>
    <w:rsid w:val="72885852"/>
    <w:rsid w:val="72895FDA"/>
    <w:rsid w:val="728A7E0E"/>
    <w:rsid w:val="728C71E0"/>
    <w:rsid w:val="728C72E1"/>
    <w:rsid w:val="728F7CAE"/>
    <w:rsid w:val="72927A84"/>
    <w:rsid w:val="72947A6A"/>
    <w:rsid w:val="72A60605"/>
    <w:rsid w:val="72A72905"/>
    <w:rsid w:val="72AE77EF"/>
    <w:rsid w:val="72B77970"/>
    <w:rsid w:val="72B868C0"/>
    <w:rsid w:val="72BC6197"/>
    <w:rsid w:val="72C14D8E"/>
    <w:rsid w:val="72C462F3"/>
    <w:rsid w:val="72D13BDA"/>
    <w:rsid w:val="72DF5BFA"/>
    <w:rsid w:val="72E2010E"/>
    <w:rsid w:val="72E275BF"/>
    <w:rsid w:val="72E72D01"/>
    <w:rsid w:val="72E871A5"/>
    <w:rsid w:val="72F07E08"/>
    <w:rsid w:val="72F35B4A"/>
    <w:rsid w:val="72FC11F8"/>
    <w:rsid w:val="72FD5992"/>
    <w:rsid w:val="73116800"/>
    <w:rsid w:val="7319019D"/>
    <w:rsid w:val="731A6C33"/>
    <w:rsid w:val="731D6723"/>
    <w:rsid w:val="7320549F"/>
    <w:rsid w:val="732174BE"/>
    <w:rsid w:val="73223D39"/>
    <w:rsid w:val="73243F55"/>
    <w:rsid w:val="73245D03"/>
    <w:rsid w:val="7329156C"/>
    <w:rsid w:val="732E26DE"/>
    <w:rsid w:val="73353A6C"/>
    <w:rsid w:val="7338355D"/>
    <w:rsid w:val="733A72D5"/>
    <w:rsid w:val="733D49C7"/>
    <w:rsid w:val="73446982"/>
    <w:rsid w:val="734737A0"/>
    <w:rsid w:val="73481FA6"/>
    <w:rsid w:val="734F0FD2"/>
    <w:rsid w:val="73506F6B"/>
    <w:rsid w:val="7355410F"/>
    <w:rsid w:val="73593E7F"/>
    <w:rsid w:val="735E1215"/>
    <w:rsid w:val="73602EA4"/>
    <w:rsid w:val="73667FE7"/>
    <w:rsid w:val="736B56E0"/>
    <w:rsid w:val="736F0F97"/>
    <w:rsid w:val="73700F48"/>
    <w:rsid w:val="737D05A6"/>
    <w:rsid w:val="73811C6B"/>
    <w:rsid w:val="73B06A07"/>
    <w:rsid w:val="73C82B32"/>
    <w:rsid w:val="73C84DFA"/>
    <w:rsid w:val="73CA3031"/>
    <w:rsid w:val="73CA4BB5"/>
    <w:rsid w:val="73CF1207"/>
    <w:rsid w:val="73E01C2A"/>
    <w:rsid w:val="73E72BED"/>
    <w:rsid w:val="73ED0B39"/>
    <w:rsid w:val="73F25CD2"/>
    <w:rsid w:val="73FC27DC"/>
    <w:rsid w:val="74046C08"/>
    <w:rsid w:val="74050982"/>
    <w:rsid w:val="74082F2F"/>
    <w:rsid w:val="740D2C3B"/>
    <w:rsid w:val="740F42BD"/>
    <w:rsid w:val="741144D9"/>
    <w:rsid w:val="741236BC"/>
    <w:rsid w:val="74163E0D"/>
    <w:rsid w:val="74220495"/>
    <w:rsid w:val="74387E59"/>
    <w:rsid w:val="743957DE"/>
    <w:rsid w:val="743B1982"/>
    <w:rsid w:val="743E174A"/>
    <w:rsid w:val="744877CF"/>
    <w:rsid w:val="744C3764"/>
    <w:rsid w:val="74542618"/>
    <w:rsid w:val="7456013E"/>
    <w:rsid w:val="7463285B"/>
    <w:rsid w:val="746354CE"/>
    <w:rsid w:val="74675EA7"/>
    <w:rsid w:val="746A5998"/>
    <w:rsid w:val="746D7236"/>
    <w:rsid w:val="747D1B6F"/>
    <w:rsid w:val="748F44C7"/>
    <w:rsid w:val="74930B57"/>
    <w:rsid w:val="74936C9D"/>
    <w:rsid w:val="749567D8"/>
    <w:rsid w:val="749E3893"/>
    <w:rsid w:val="749F23C5"/>
    <w:rsid w:val="749F7D37"/>
    <w:rsid w:val="74A76BEC"/>
    <w:rsid w:val="74A964C0"/>
    <w:rsid w:val="74B133B5"/>
    <w:rsid w:val="74B231F1"/>
    <w:rsid w:val="74B3399A"/>
    <w:rsid w:val="74BB6774"/>
    <w:rsid w:val="74C45EB6"/>
    <w:rsid w:val="74CE5F27"/>
    <w:rsid w:val="74D120AD"/>
    <w:rsid w:val="74D13C69"/>
    <w:rsid w:val="74D177C5"/>
    <w:rsid w:val="74D3353D"/>
    <w:rsid w:val="74E120FE"/>
    <w:rsid w:val="74E77FFF"/>
    <w:rsid w:val="74EC0AA3"/>
    <w:rsid w:val="74F11BE7"/>
    <w:rsid w:val="74F53A91"/>
    <w:rsid w:val="74FC3831"/>
    <w:rsid w:val="74FC7170"/>
    <w:rsid w:val="74FE7ABF"/>
    <w:rsid w:val="750334FE"/>
    <w:rsid w:val="75091655"/>
    <w:rsid w:val="750A2CD7"/>
    <w:rsid w:val="75130643"/>
    <w:rsid w:val="7516147A"/>
    <w:rsid w:val="75232716"/>
    <w:rsid w:val="752408DC"/>
    <w:rsid w:val="752565FE"/>
    <w:rsid w:val="752A613E"/>
    <w:rsid w:val="752B5127"/>
    <w:rsid w:val="75323C52"/>
    <w:rsid w:val="75372475"/>
    <w:rsid w:val="75397D24"/>
    <w:rsid w:val="754604BF"/>
    <w:rsid w:val="75581C94"/>
    <w:rsid w:val="755A5A0C"/>
    <w:rsid w:val="756845CD"/>
    <w:rsid w:val="756920F3"/>
    <w:rsid w:val="756B7C19"/>
    <w:rsid w:val="757840E4"/>
    <w:rsid w:val="757A0A7E"/>
    <w:rsid w:val="757A60AE"/>
    <w:rsid w:val="757F5473"/>
    <w:rsid w:val="758F1B5A"/>
    <w:rsid w:val="759A22AD"/>
    <w:rsid w:val="75A31161"/>
    <w:rsid w:val="75A70D11"/>
    <w:rsid w:val="75AD0232"/>
    <w:rsid w:val="75B50E95"/>
    <w:rsid w:val="75B90985"/>
    <w:rsid w:val="75BB59A9"/>
    <w:rsid w:val="75C45291"/>
    <w:rsid w:val="75C5557C"/>
    <w:rsid w:val="75C80BC8"/>
    <w:rsid w:val="75D43977"/>
    <w:rsid w:val="75D73DE6"/>
    <w:rsid w:val="75E12D70"/>
    <w:rsid w:val="75E66401"/>
    <w:rsid w:val="75E874BC"/>
    <w:rsid w:val="75E8797A"/>
    <w:rsid w:val="75F63223"/>
    <w:rsid w:val="7601057E"/>
    <w:rsid w:val="76022D28"/>
    <w:rsid w:val="760F2C9B"/>
    <w:rsid w:val="7610256F"/>
    <w:rsid w:val="7610370E"/>
    <w:rsid w:val="7617555F"/>
    <w:rsid w:val="762A3631"/>
    <w:rsid w:val="762C55FB"/>
    <w:rsid w:val="762F1526"/>
    <w:rsid w:val="76326A3D"/>
    <w:rsid w:val="76393874"/>
    <w:rsid w:val="763D4224"/>
    <w:rsid w:val="763F2515"/>
    <w:rsid w:val="764346F2"/>
    <w:rsid w:val="76487F5B"/>
    <w:rsid w:val="764F12E9"/>
    <w:rsid w:val="76500BBD"/>
    <w:rsid w:val="76530DD9"/>
    <w:rsid w:val="765406AD"/>
    <w:rsid w:val="76564426"/>
    <w:rsid w:val="76621817"/>
    <w:rsid w:val="766308F1"/>
    <w:rsid w:val="766A4494"/>
    <w:rsid w:val="766F6EAD"/>
    <w:rsid w:val="76726D86"/>
    <w:rsid w:val="7675359F"/>
    <w:rsid w:val="767B3E8C"/>
    <w:rsid w:val="767D5CCB"/>
    <w:rsid w:val="767E48AF"/>
    <w:rsid w:val="768371E5"/>
    <w:rsid w:val="7687191A"/>
    <w:rsid w:val="768F16E6"/>
    <w:rsid w:val="769103DC"/>
    <w:rsid w:val="76912677"/>
    <w:rsid w:val="769255CE"/>
    <w:rsid w:val="769B4CED"/>
    <w:rsid w:val="76A433A8"/>
    <w:rsid w:val="76A5715B"/>
    <w:rsid w:val="76AE6010"/>
    <w:rsid w:val="76AF7FDA"/>
    <w:rsid w:val="76B92D89"/>
    <w:rsid w:val="76BB072D"/>
    <w:rsid w:val="76C53A1F"/>
    <w:rsid w:val="76C66BC7"/>
    <w:rsid w:val="76C74F03"/>
    <w:rsid w:val="76C84BF7"/>
    <w:rsid w:val="76D108FC"/>
    <w:rsid w:val="76D34E0F"/>
    <w:rsid w:val="76D575BE"/>
    <w:rsid w:val="76D87DA0"/>
    <w:rsid w:val="76DB0DCF"/>
    <w:rsid w:val="76DD68F5"/>
    <w:rsid w:val="76DE403B"/>
    <w:rsid w:val="76E22F47"/>
    <w:rsid w:val="76EA2DC0"/>
    <w:rsid w:val="76FC7EDD"/>
    <w:rsid w:val="76FD35AD"/>
    <w:rsid w:val="77020109"/>
    <w:rsid w:val="770245AD"/>
    <w:rsid w:val="770D21AF"/>
    <w:rsid w:val="770E6AAE"/>
    <w:rsid w:val="77183DD1"/>
    <w:rsid w:val="77216F4A"/>
    <w:rsid w:val="774A385E"/>
    <w:rsid w:val="7758332B"/>
    <w:rsid w:val="77620687"/>
    <w:rsid w:val="77636D28"/>
    <w:rsid w:val="77672662"/>
    <w:rsid w:val="776E1C43"/>
    <w:rsid w:val="77746BB9"/>
    <w:rsid w:val="777A3AF4"/>
    <w:rsid w:val="777F4BFF"/>
    <w:rsid w:val="777F79AC"/>
    <w:rsid w:val="77905715"/>
    <w:rsid w:val="779276DF"/>
    <w:rsid w:val="77965D4C"/>
    <w:rsid w:val="77983E56"/>
    <w:rsid w:val="779C230C"/>
    <w:rsid w:val="779D702C"/>
    <w:rsid w:val="779E42D6"/>
    <w:rsid w:val="77A22181"/>
    <w:rsid w:val="77AF3491"/>
    <w:rsid w:val="77B93DE0"/>
    <w:rsid w:val="77BA09E4"/>
    <w:rsid w:val="77BC29AE"/>
    <w:rsid w:val="77BF5FFA"/>
    <w:rsid w:val="77D0645A"/>
    <w:rsid w:val="77D31AA6"/>
    <w:rsid w:val="77DB77B3"/>
    <w:rsid w:val="77DC095A"/>
    <w:rsid w:val="77E02B9B"/>
    <w:rsid w:val="77E837A3"/>
    <w:rsid w:val="77EF130F"/>
    <w:rsid w:val="77F35CA4"/>
    <w:rsid w:val="77F75794"/>
    <w:rsid w:val="77F976F0"/>
    <w:rsid w:val="77FC0FFD"/>
    <w:rsid w:val="781E0F73"/>
    <w:rsid w:val="781E5417"/>
    <w:rsid w:val="78267E28"/>
    <w:rsid w:val="7827371E"/>
    <w:rsid w:val="782E6F97"/>
    <w:rsid w:val="78322C70"/>
    <w:rsid w:val="78370287"/>
    <w:rsid w:val="783E4209"/>
    <w:rsid w:val="784A2763"/>
    <w:rsid w:val="784F737E"/>
    <w:rsid w:val="78591FAB"/>
    <w:rsid w:val="785C7CED"/>
    <w:rsid w:val="78656400"/>
    <w:rsid w:val="78676109"/>
    <w:rsid w:val="786C19CA"/>
    <w:rsid w:val="786F5C73"/>
    <w:rsid w:val="787559BF"/>
    <w:rsid w:val="7879089F"/>
    <w:rsid w:val="78791B91"/>
    <w:rsid w:val="78827754"/>
    <w:rsid w:val="788E24B4"/>
    <w:rsid w:val="78917997"/>
    <w:rsid w:val="78AC25B5"/>
    <w:rsid w:val="78B33DB1"/>
    <w:rsid w:val="78B74F24"/>
    <w:rsid w:val="78BD1F5B"/>
    <w:rsid w:val="78BF7EE1"/>
    <w:rsid w:val="78C25DA2"/>
    <w:rsid w:val="78D83818"/>
    <w:rsid w:val="78D970A6"/>
    <w:rsid w:val="78E0091E"/>
    <w:rsid w:val="78E0447A"/>
    <w:rsid w:val="78EC17D0"/>
    <w:rsid w:val="78F148D9"/>
    <w:rsid w:val="78F91E55"/>
    <w:rsid w:val="79087B94"/>
    <w:rsid w:val="79091C23"/>
    <w:rsid w:val="790C375A"/>
    <w:rsid w:val="790F4EC6"/>
    <w:rsid w:val="79131445"/>
    <w:rsid w:val="791660EE"/>
    <w:rsid w:val="791F31F5"/>
    <w:rsid w:val="79203602"/>
    <w:rsid w:val="7924080B"/>
    <w:rsid w:val="79264DDD"/>
    <w:rsid w:val="793D046B"/>
    <w:rsid w:val="79427575"/>
    <w:rsid w:val="79444A09"/>
    <w:rsid w:val="794F0BCE"/>
    <w:rsid w:val="79507852"/>
    <w:rsid w:val="79515378"/>
    <w:rsid w:val="79522E9F"/>
    <w:rsid w:val="79567992"/>
    <w:rsid w:val="79570BE0"/>
    <w:rsid w:val="79610605"/>
    <w:rsid w:val="79610B0B"/>
    <w:rsid w:val="79632DB0"/>
    <w:rsid w:val="79666685"/>
    <w:rsid w:val="796D1E66"/>
    <w:rsid w:val="79700348"/>
    <w:rsid w:val="79744EF0"/>
    <w:rsid w:val="797541D3"/>
    <w:rsid w:val="7975438F"/>
    <w:rsid w:val="79764DDF"/>
    <w:rsid w:val="79790F25"/>
    <w:rsid w:val="79825532"/>
    <w:rsid w:val="79852A28"/>
    <w:rsid w:val="79865022"/>
    <w:rsid w:val="798968C0"/>
    <w:rsid w:val="798A1875"/>
    <w:rsid w:val="798A31AF"/>
    <w:rsid w:val="798E588D"/>
    <w:rsid w:val="799257FF"/>
    <w:rsid w:val="799534B7"/>
    <w:rsid w:val="79986663"/>
    <w:rsid w:val="799A287B"/>
    <w:rsid w:val="799A33EB"/>
    <w:rsid w:val="79A04D0E"/>
    <w:rsid w:val="79A100AE"/>
    <w:rsid w:val="79A67472"/>
    <w:rsid w:val="79A731EA"/>
    <w:rsid w:val="79AD5E69"/>
    <w:rsid w:val="79B37DE1"/>
    <w:rsid w:val="79CB0C87"/>
    <w:rsid w:val="79DD5E96"/>
    <w:rsid w:val="79E165C8"/>
    <w:rsid w:val="79E87A8A"/>
    <w:rsid w:val="79EB757B"/>
    <w:rsid w:val="79FC52E4"/>
    <w:rsid w:val="7A057C51"/>
    <w:rsid w:val="7A1472AD"/>
    <w:rsid w:val="7A1C78F0"/>
    <w:rsid w:val="7A2301B9"/>
    <w:rsid w:val="7A27510A"/>
    <w:rsid w:val="7A28257D"/>
    <w:rsid w:val="7A2D430B"/>
    <w:rsid w:val="7A3525A4"/>
    <w:rsid w:val="7A3E58FC"/>
    <w:rsid w:val="7A4529A3"/>
    <w:rsid w:val="7A494465"/>
    <w:rsid w:val="7A49518C"/>
    <w:rsid w:val="7A4A24F3"/>
    <w:rsid w:val="7A552C46"/>
    <w:rsid w:val="7A5D1DB2"/>
    <w:rsid w:val="7A61783D"/>
    <w:rsid w:val="7A6321F1"/>
    <w:rsid w:val="7A664E53"/>
    <w:rsid w:val="7A684C58"/>
    <w:rsid w:val="7A691FDF"/>
    <w:rsid w:val="7A6E3DCE"/>
    <w:rsid w:val="7A793B3A"/>
    <w:rsid w:val="7A7C12C1"/>
    <w:rsid w:val="7A7E03EF"/>
    <w:rsid w:val="7A8B3DFD"/>
    <w:rsid w:val="7A8D1FC3"/>
    <w:rsid w:val="7A8E48F1"/>
    <w:rsid w:val="7A990D85"/>
    <w:rsid w:val="7A991C2C"/>
    <w:rsid w:val="7A992B33"/>
    <w:rsid w:val="7A9C66A5"/>
    <w:rsid w:val="7A9D64D7"/>
    <w:rsid w:val="7AA03EC1"/>
    <w:rsid w:val="7AA31C03"/>
    <w:rsid w:val="7AAF67FA"/>
    <w:rsid w:val="7AB17C4C"/>
    <w:rsid w:val="7AB20098"/>
    <w:rsid w:val="7AB45BBF"/>
    <w:rsid w:val="7ABB6F4D"/>
    <w:rsid w:val="7ABC1AED"/>
    <w:rsid w:val="7AC10E83"/>
    <w:rsid w:val="7AC1208A"/>
    <w:rsid w:val="7ACB7FF9"/>
    <w:rsid w:val="7ACC115A"/>
    <w:rsid w:val="7AD26045"/>
    <w:rsid w:val="7AE55DA7"/>
    <w:rsid w:val="7AE61CC6"/>
    <w:rsid w:val="7AF028AF"/>
    <w:rsid w:val="7AF53DCD"/>
    <w:rsid w:val="7B0703E4"/>
    <w:rsid w:val="7B083126"/>
    <w:rsid w:val="7B0C16FE"/>
    <w:rsid w:val="7B0C1AD7"/>
    <w:rsid w:val="7B0E1773"/>
    <w:rsid w:val="7B152B01"/>
    <w:rsid w:val="7B170503"/>
    <w:rsid w:val="7B220727"/>
    <w:rsid w:val="7B2B16BF"/>
    <w:rsid w:val="7B38059E"/>
    <w:rsid w:val="7B3F1C91"/>
    <w:rsid w:val="7B405060"/>
    <w:rsid w:val="7B407452"/>
    <w:rsid w:val="7B58479C"/>
    <w:rsid w:val="7B590514"/>
    <w:rsid w:val="7B5B603A"/>
    <w:rsid w:val="7B5D6256"/>
    <w:rsid w:val="7B65510B"/>
    <w:rsid w:val="7B6969A9"/>
    <w:rsid w:val="7B6A2721"/>
    <w:rsid w:val="7B6B0973"/>
    <w:rsid w:val="7B7332F1"/>
    <w:rsid w:val="7B7470FC"/>
    <w:rsid w:val="7B767318"/>
    <w:rsid w:val="7B7B048A"/>
    <w:rsid w:val="7B821819"/>
    <w:rsid w:val="7B881ADD"/>
    <w:rsid w:val="7B88456D"/>
    <w:rsid w:val="7B9658EF"/>
    <w:rsid w:val="7B971768"/>
    <w:rsid w:val="7B9A0405"/>
    <w:rsid w:val="7BA16F19"/>
    <w:rsid w:val="7BA25401"/>
    <w:rsid w:val="7BA63759"/>
    <w:rsid w:val="7BAE163C"/>
    <w:rsid w:val="7BB542DD"/>
    <w:rsid w:val="7BB821CE"/>
    <w:rsid w:val="7BBD6A88"/>
    <w:rsid w:val="7BC6204D"/>
    <w:rsid w:val="7BCB0CA6"/>
    <w:rsid w:val="7BD858DD"/>
    <w:rsid w:val="7BD8730D"/>
    <w:rsid w:val="7BD876AF"/>
    <w:rsid w:val="7BDA3403"/>
    <w:rsid w:val="7BDB5E75"/>
    <w:rsid w:val="7BDD2EE3"/>
    <w:rsid w:val="7BF70459"/>
    <w:rsid w:val="7BFF7D0C"/>
    <w:rsid w:val="7C007CD6"/>
    <w:rsid w:val="7C016BE2"/>
    <w:rsid w:val="7C0466D2"/>
    <w:rsid w:val="7C0A75AC"/>
    <w:rsid w:val="7C0C5586"/>
    <w:rsid w:val="7C0D37D8"/>
    <w:rsid w:val="7C120D88"/>
    <w:rsid w:val="7C1A5EF5"/>
    <w:rsid w:val="7C1F52BA"/>
    <w:rsid w:val="7C24188F"/>
    <w:rsid w:val="7C253132"/>
    <w:rsid w:val="7C266648"/>
    <w:rsid w:val="7C2D56B7"/>
    <w:rsid w:val="7C3116D5"/>
    <w:rsid w:val="7C344B14"/>
    <w:rsid w:val="7C3A0345"/>
    <w:rsid w:val="7C3E7E36"/>
    <w:rsid w:val="7C3F3BAE"/>
    <w:rsid w:val="7C510BDC"/>
    <w:rsid w:val="7C5331B5"/>
    <w:rsid w:val="7C623500"/>
    <w:rsid w:val="7C6A0C2B"/>
    <w:rsid w:val="7C6E38B1"/>
    <w:rsid w:val="7C6F094C"/>
    <w:rsid w:val="7C7E1CA6"/>
    <w:rsid w:val="7C7F0EF9"/>
    <w:rsid w:val="7C7F2320"/>
    <w:rsid w:val="7C817D22"/>
    <w:rsid w:val="7C857813"/>
    <w:rsid w:val="7C885555"/>
    <w:rsid w:val="7C8909CB"/>
    <w:rsid w:val="7C8C6517"/>
    <w:rsid w:val="7C8E41ED"/>
    <w:rsid w:val="7C921F30"/>
    <w:rsid w:val="7C950FA5"/>
    <w:rsid w:val="7CA0289E"/>
    <w:rsid w:val="7CA35EEB"/>
    <w:rsid w:val="7CA61641"/>
    <w:rsid w:val="7CA73936"/>
    <w:rsid w:val="7CA7686B"/>
    <w:rsid w:val="7CAF6A62"/>
    <w:rsid w:val="7CB4772E"/>
    <w:rsid w:val="7CC540B3"/>
    <w:rsid w:val="7CC665AD"/>
    <w:rsid w:val="7CC75ED7"/>
    <w:rsid w:val="7CC7607D"/>
    <w:rsid w:val="7CCC5441"/>
    <w:rsid w:val="7CD65ED1"/>
    <w:rsid w:val="7CE0713F"/>
    <w:rsid w:val="7CE309DD"/>
    <w:rsid w:val="7CE3715C"/>
    <w:rsid w:val="7CE7227B"/>
    <w:rsid w:val="7CEA3B1A"/>
    <w:rsid w:val="7CEC1640"/>
    <w:rsid w:val="7CF5799B"/>
    <w:rsid w:val="7CF81509"/>
    <w:rsid w:val="7CFC5143"/>
    <w:rsid w:val="7D04264F"/>
    <w:rsid w:val="7D1448A9"/>
    <w:rsid w:val="7D196AE2"/>
    <w:rsid w:val="7D1E1A15"/>
    <w:rsid w:val="7D2213B0"/>
    <w:rsid w:val="7D221505"/>
    <w:rsid w:val="7D245CA9"/>
    <w:rsid w:val="7D2C4132"/>
    <w:rsid w:val="7D2C654E"/>
    <w:rsid w:val="7D3905FD"/>
    <w:rsid w:val="7D3D67C7"/>
    <w:rsid w:val="7D4960AF"/>
    <w:rsid w:val="7D4A0A5C"/>
    <w:rsid w:val="7D4C20DE"/>
    <w:rsid w:val="7D505B6A"/>
    <w:rsid w:val="7D512457"/>
    <w:rsid w:val="7D513B99"/>
    <w:rsid w:val="7D545437"/>
    <w:rsid w:val="7D5471E5"/>
    <w:rsid w:val="7D597821"/>
    <w:rsid w:val="7D5A272C"/>
    <w:rsid w:val="7D5B67C5"/>
    <w:rsid w:val="7D710D9C"/>
    <w:rsid w:val="7D755AD9"/>
    <w:rsid w:val="7D7B6E68"/>
    <w:rsid w:val="7D821FA4"/>
    <w:rsid w:val="7D834D23"/>
    <w:rsid w:val="7D845CE8"/>
    <w:rsid w:val="7D8751B5"/>
    <w:rsid w:val="7D8F021D"/>
    <w:rsid w:val="7D935F5F"/>
    <w:rsid w:val="7D9C3085"/>
    <w:rsid w:val="7D9F2B56"/>
    <w:rsid w:val="7DA737B9"/>
    <w:rsid w:val="7DB371B6"/>
    <w:rsid w:val="7DB67916"/>
    <w:rsid w:val="7DB91389"/>
    <w:rsid w:val="7DBC3708"/>
    <w:rsid w:val="7DC404CC"/>
    <w:rsid w:val="7DC720AD"/>
    <w:rsid w:val="7DC9372F"/>
    <w:rsid w:val="7DD10836"/>
    <w:rsid w:val="7DD547CA"/>
    <w:rsid w:val="7DDC1263"/>
    <w:rsid w:val="7DDD2456"/>
    <w:rsid w:val="7DDE093D"/>
    <w:rsid w:val="7DE15AE6"/>
    <w:rsid w:val="7DE844FD"/>
    <w:rsid w:val="7DEE7639"/>
    <w:rsid w:val="7DF05160"/>
    <w:rsid w:val="7DF216F5"/>
    <w:rsid w:val="7DFF35F5"/>
    <w:rsid w:val="7E082BD2"/>
    <w:rsid w:val="7E0B5B3E"/>
    <w:rsid w:val="7E1473AD"/>
    <w:rsid w:val="7E156EEC"/>
    <w:rsid w:val="7E1626EC"/>
    <w:rsid w:val="7E17093E"/>
    <w:rsid w:val="7E195E61"/>
    <w:rsid w:val="7E236693"/>
    <w:rsid w:val="7E2A10C7"/>
    <w:rsid w:val="7E2E5C88"/>
    <w:rsid w:val="7E3922FD"/>
    <w:rsid w:val="7E3C01C6"/>
    <w:rsid w:val="7E494870"/>
    <w:rsid w:val="7E4B683A"/>
    <w:rsid w:val="7E4E1E86"/>
    <w:rsid w:val="7E520CE5"/>
    <w:rsid w:val="7E551467"/>
    <w:rsid w:val="7E590F57"/>
    <w:rsid w:val="7E8A59B9"/>
    <w:rsid w:val="7E8F4979"/>
    <w:rsid w:val="7E946C74"/>
    <w:rsid w:val="7E952C57"/>
    <w:rsid w:val="7E98251D"/>
    <w:rsid w:val="7E9F68DA"/>
    <w:rsid w:val="7EA321D2"/>
    <w:rsid w:val="7EA63A70"/>
    <w:rsid w:val="7EAA17B2"/>
    <w:rsid w:val="7EAB3AA1"/>
    <w:rsid w:val="7EAD12A3"/>
    <w:rsid w:val="7EAE4002"/>
    <w:rsid w:val="7EB032F2"/>
    <w:rsid w:val="7EB86437"/>
    <w:rsid w:val="7EB97C47"/>
    <w:rsid w:val="7EBA0E19"/>
    <w:rsid w:val="7EBE525E"/>
    <w:rsid w:val="7ECB797B"/>
    <w:rsid w:val="7ECD724F"/>
    <w:rsid w:val="7ED12B4C"/>
    <w:rsid w:val="7ED92098"/>
    <w:rsid w:val="7ED93E46"/>
    <w:rsid w:val="7EE051D4"/>
    <w:rsid w:val="7EE36F5D"/>
    <w:rsid w:val="7EE55250"/>
    <w:rsid w:val="7EE97B09"/>
    <w:rsid w:val="7EF45957"/>
    <w:rsid w:val="7EF67D6B"/>
    <w:rsid w:val="7F01339C"/>
    <w:rsid w:val="7F0A2137"/>
    <w:rsid w:val="7F1A3F34"/>
    <w:rsid w:val="7F207CC7"/>
    <w:rsid w:val="7F2257ED"/>
    <w:rsid w:val="7F233313"/>
    <w:rsid w:val="7F271055"/>
    <w:rsid w:val="7F2A2AEF"/>
    <w:rsid w:val="7F2B00CE"/>
    <w:rsid w:val="7F2E1844"/>
    <w:rsid w:val="7F314C9F"/>
    <w:rsid w:val="7F3217A8"/>
    <w:rsid w:val="7F352E40"/>
    <w:rsid w:val="7F3A1EC8"/>
    <w:rsid w:val="7F436770"/>
    <w:rsid w:val="7F437894"/>
    <w:rsid w:val="7F546D12"/>
    <w:rsid w:val="7F565496"/>
    <w:rsid w:val="7F596D35"/>
    <w:rsid w:val="7F5C11A2"/>
    <w:rsid w:val="7F686F78"/>
    <w:rsid w:val="7F6C1328"/>
    <w:rsid w:val="7F6E35B7"/>
    <w:rsid w:val="7F7D6E0B"/>
    <w:rsid w:val="7F7D6EC7"/>
    <w:rsid w:val="7F802513"/>
    <w:rsid w:val="7F8518D8"/>
    <w:rsid w:val="7F873EBF"/>
    <w:rsid w:val="7F875650"/>
    <w:rsid w:val="7F8B6823"/>
    <w:rsid w:val="7F8C7F60"/>
    <w:rsid w:val="7F9306A2"/>
    <w:rsid w:val="7F99501B"/>
    <w:rsid w:val="7F995383"/>
    <w:rsid w:val="7FA140CD"/>
    <w:rsid w:val="7FA22B48"/>
    <w:rsid w:val="7FA75CF2"/>
    <w:rsid w:val="7FB56661"/>
    <w:rsid w:val="7FB97C69"/>
    <w:rsid w:val="7FBC41B4"/>
    <w:rsid w:val="7FBE1F20"/>
    <w:rsid w:val="7FC531DE"/>
    <w:rsid w:val="7FD14B1D"/>
    <w:rsid w:val="7FD36474"/>
    <w:rsid w:val="7FDA7E75"/>
    <w:rsid w:val="7FDE68B9"/>
    <w:rsid w:val="7FEA5BDF"/>
    <w:rsid w:val="7FF94730"/>
    <w:rsid w:val="7FFC3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jc w:val="center"/>
      <w:outlineLvl w:val="0"/>
    </w:pPr>
    <w:rPr>
      <w:b/>
      <w:spacing w:val="20"/>
      <w:kern w:val="44"/>
      <w:sz w:val="32"/>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9"/>
    <w:pPr>
      <w:keepNext/>
      <w:keepLines/>
      <w:widowControl w:val="0"/>
      <w:spacing w:before="120" w:after="120" w:line="360" w:lineRule="auto"/>
      <w:ind w:firstLine="200" w:firstLineChars="200"/>
      <w:jc w:val="center"/>
      <w:outlineLvl w:val="2"/>
    </w:pPr>
    <w:rPr>
      <w:rFonts w:ascii="宋体"/>
      <w:b/>
      <w:bCs/>
      <w:sz w:val="24"/>
      <w:szCs w:val="32"/>
    </w:rPr>
  </w:style>
  <w:style w:type="paragraph" w:styleId="5">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6">
    <w:name w:val="heading 6"/>
    <w:basedOn w:val="1"/>
    <w:next w:val="1"/>
    <w:qFormat/>
    <w:uiPriority w:val="0"/>
    <w:pPr>
      <w:keepNext/>
      <w:keepLines/>
      <w:widowControl/>
      <w:tabs>
        <w:tab w:val="left" w:pos="1440"/>
        <w:tab w:val="left" w:pos="3052"/>
      </w:tabs>
      <w:spacing w:before="240" w:after="64" w:line="316" w:lineRule="auto"/>
      <w:ind w:left="3052" w:hanging="420"/>
      <w:jc w:val="left"/>
      <w:outlineLvl w:val="5"/>
    </w:pPr>
    <w:rPr>
      <w:rFonts w:ascii="Arial" w:hAnsi="Arial" w:eastAsia="黑体"/>
      <w:b/>
      <w:bCs/>
      <w:kern w:val="0"/>
      <w:sz w:val="24"/>
      <w:szCs w:val="24"/>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7">
    <w:name w:val="table of authorities"/>
    <w:basedOn w:val="1"/>
    <w:next w:val="1"/>
    <w:unhideWhenUsed/>
    <w:qFormat/>
    <w:uiPriority w:val="99"/>
    <w:pPr>
      <w:ind w:left="420" w:leftChars="200" w:firstLine="0"/>
    </w:pPr>
  </w:style>
  <w:style w:type="paragraph" w:styleId="8">
    <w:name w:val="Normal Indent"/>
    <w:basedOn w:val="1"/>
    <w:qFormat/>
    <w:uiPriority w:val="0"/>
    <w:pPr>
      <w:ind w:firstLine="420"/>
    </w:pPr>
    <w:rPr>
      <w:kern w:val="0"/>
      <w:sz w:val="20"/>
      <w:szCs w:val="20"/>
    </w:rPr>
  </w:style>
  <w:style w:type="paragraph" w:styleId="9">
    <w:name w:val="Document Map"/>
    <w:basedOn w:val="1"/>
    <w:semiHidden/>
    <w:qFormat/>
    <w:uiPriority w:val="0"/>
    <w:pPr>
      <w:shd w:val="clear" w:color="auto" w:fill="000080"/>
    </w:pPr>
  </w:style>
  <w:style w:type="paragraph" w:styleId="10">
    <w:name w:val="annotation text"/>
    <w:basedOn w:val="1"/>
    <w:qFormat/>
    <w:uiPriority w:val="0"/>
    <w:pPr>
      <w:jc w:val="left"/>
    </w:pPr>
  </w:style>
  <w:style w:type="paragraph" w:styleId="11">
    <w:name w:val="Body Text"/>
    <w:basedOn w:val="1"/>
    <w:next w:val="12"/>
    <w:qFormat/>
    <w:uiPriority w:val="0"/>
    <w:rPr>
      <w:kern w:val="0"/>
    </w:rPr>
  </w:style>
  <w:style w:type="paragraph" w:customStyle="1" w:styleId="12">
    <w:name w:val="_Style 2"/>
    <w:next w:val="1"/>
    <w:qFormat/>
    <w:uiPriority w:val="0"/>
    <w:pPr>
      <w:spacing w:after="200" w:line="276" w:lineRule="auto"/>
    </w:pPr>
    <w:rPr>
      <w:rFonts w:ascii="Times New Roman" w:hAnsi="Times New Roman" w:eastAsia="宋体" w:cs="Times New Roman"/>
      <w:sz w:val="22"/>
      <w:szCs w:val="22"/>
      <w:lang w:val="en-US" w:eastAsia="zh-CN" w:bidi="ar-SA"/>
    </w:rPr>
  </w:style>
  <w:style w:type="paragraph" w:styleId="13">
    <w:name w:val="Body Text Indent"/>
    <w:basedOn w:val="1"/>
    <w:next w:val="1"/>
    <w:qFormat/>
    <w:uiPriority w:val="0"/>
    <w:pPr>
      <w:ind w:firstLine="200" w:firstLineChars="200"/>
      <w:jc w:val="left"/>
    </w:pPr>
    <w:rPr>
      <w:rFonts w:ascii="仿宋_GB2312" w:eastAsia="仿宋_GB2312"/>
      <w:sz w:val="28"/>
    </w:rPr>
  </w:style>
  <w:style w:type="paragraph" w:styleId="14">
    <w:name w:val="Block Text"/>
    <w:basedOn w:val="1"/>
    <w:next w:val="1"/>
    <w:unhideWhenUsed/>
    <w:qFormat/>
    <w:uiPriority w:val="99"/>
    <w:pPr>
      <w:adjustRightInd w:val="0"/>
      <w:spacing w:line="300" w:lineRule="auto"/>
      <w:ind w:left="958" w:right="-120" w:rightChars="-120"/>
      <w:jc w:val="left"/>
    </w:pPr>
    <w:rPr>
      <w:rFonts w:ascii="宋体" w:hAnsi="宋体"/>
      <w:sz w:val="28"/>
    </w:rPr>
  </w:style>
  <w:style w:type="paragraph" w:styleId="15">
    <w:name w:val="toc 5"/>
    <w:basedOn w:val="1"/>
    <w:next w:val="1"/>
    <w:qFormat/>
    <w:uiPriority w:val="39"/>
    <w:pPr>
      <w:ind w:left="840"/>
      <w:jc w:val="left"/>
    </w:pPr>
    <w:rPr>
      <w:sz w:val="18"/>
      <w:szCs w:val="18"/>
    </w:rPr>
  </w:style>
  <w:style w:type="paragraph" w:styleId="16">
    <w:name w:val="toc 3"/>
    <w:basedOn w:val="1"/>
    <w:next w:val="1"/>
    <w:qFormat/>
    <w:uiPriority w:val="0"/>
    <w:pPr>
      <w:ind w:left="840" w:leftChars="400"/>
    </w:pPr>
  </w:style>
  <w:style w:type="paragraph" w:styleId="17">
    <w:name w:val="Plain Text"/>
    <w:basedOn w:val="1"/>
    <w:qFormat/>
    <w:uiPriority w:val="0"/>
    <w:pPr>
      <w:autoSpaceDE w:val="0"/>
      <w:autoSpaceDN w:val="0"/>
      <w:adjustRightInd w:val="0"/>
      <w:jc w:val="left"/>
    </w:pPr>
    <w:rPr>
      <w:rFonts w:ascii="宋体"/>
      <w:kern w:val="0"/>
      <w:sz w:val="20"/>
    </w:rPr>
  </w:style>
  <w:style w:type="paragraph" w:styleId="18">
    <w:name w:val="Date"/>
    <w:basedOn w:val="1"/>
    <w:next w:val="1"/>
    <w:qFormat/>
    <w:uiPriority w:val="0"/>
    <w:pPr>
      <w:ind w:left="100" w:leftChars="2500"/>
    </w:pPr>
  </w:style>
  <w:style w:type="paragraph" w:styleId="19">
    <w:name w:val="Body Text Indent 2"/>
    <w:basedOn w:val="1"/>
    <w:qFormat/>
    <w:uiPriority w:val="0"/>
    <w:pPr>
      <w:spacing w:line="60" w:lineRule="auto"/>
      <w:ind w:firstLine="128" w:firstLineChars="128"/>
    </w:pPr>
    <w:rPr>
      <w:rFonts w:ascii="仿宋_GB2312" w:eastAsia="仿宋_GB2312"/>
      <w:sz w:val="28"/>
    </w:rPr>
  </w:style>
  <w:style w:type="paragraph" w:styleId="20">
    <w:name w:val="footer"/>
    <w:basedOn w:val="1"/>
    <w:qFormat/>
    <w:uiPriority w:val="99"/>
    <w:pPr>
      <w:tabs>
        <w:tab w:val="center" w:pos="4153"/>
        <w:tab w:val="right" w:pos="8306"/>
      </w:tabs>
      <w:snapToGrid w:val="0"/>
      <w:jc w:val="left"/>
    </w:pPr>
    <w:rPr>
      <w:sz w:val="18"/>
      <w:szCs w:val="18"/>
    </w:rPr>
  </w:style>
  <w:style w:type="paragraph" w:styleId="21">
    <w:name w:val="envelope return"/>
    <w:basedOn w:val="1"/>
    <w:qFormat/>
    <w:uiPriority w:val="0"/>
    <w:pPr>
      <w:snapToGrid w:val="0"/>
    </w:pPr>
    <w:rPr>
      <w:rFonts w:ascii="Arial" w:hAnsi="Arial"/>
    </w:rPr>
  </w:style>
  <w:style w:type="paragraph" w:styleId="22">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23">
    <w:name w:val="toc 1"/>
    <w:basedOn w:val="1"/>
    <w:next w:val="1"/>
    <w:qFormat/>
    <w:uiPriority w:val="0"/>
    <w:pPr>
      <w:tabs>
        <w:tab w:val="right" w:leader="dot" w:pos="8280"/>
      </w:tabs>
      <w:spacing w:before="120" w:after="120"/>
      <w:jc w:val="left"/>
    </w:pPr>
    <w:rPr>
      <w:rFonts w:ascii="Times New Roman" w:hAnsi="Times New Roman" w:eastAsia="宋体" w:cs="Times New Roman"/>
      <w:b/>
      <w:caps/>
      <w:sz w:val="20"/>
    </w:rPr>
  </w:style>
  <w:style w:type="paragraph" w:styleId="24">
    <w:name w:val="List 5"/>
    <w:basedOn w:val="1"/>
    <w:next w:val="25"/>
    <w:qFormat/>
    <w:uiPriority w:val="0"/>
    <w:pPr>
      <w:spacing w:after="200" w:line="276" w:lineRule="auto"/>
      <w:ind w:left="100" w:hanging="200"/>
    </w:pPr>
    <w:rPr>
      <w:rFonts w:ascii="Calibri" w:hAnsi="Calibri"/>
      <w:kern w:val="2"/>
    </w:rPr>
  </w:style>
  <w:style w:type="paragraph" w:customStyle="1" w:styleId="25">
    <w:name w:val="目录 51"/>
    <w:next w:val="1"/>
    <w:qFormat/>
    <w:uiPriority w:val="0"/>
    <w:pPr>
      <w:widowControl w:val="0"/>
      <w:spacing w:after="200" w:line="276" w:lineRule="auto"/>
      <w:ind w:left="630"/>
      <w:jc w:val="both"/>
    </w:pPr>
    <w:rPr>
      <w:rFonts w:ascii="Calibri" w:hAnsi="Calibri" w:eastAsia="宋体" w:cs="Times New Roman"/>
      <w:kern w:val="2"/>
      <w:szCs w:val="24"/>
      <w:lang w:val="en-US" w:eastAsia="zh-CN" w:bidi="ar-SA"/>
    </w:rPr>
  </w:style>
  <w:style w:type="paragraph" w:styleId="26">
    <w:name w:val="toc 2"/>
    <w:basedOn w:val="1"/>
    <w:next w:val="1"/>
    <w:qFormat/>
    <w:uiPriority w:val="39"/>
    <w:pPr>
      <w:tabs>
        <w:tab w:val="right" w:leader="dot" w:pos="9344"/>
      </w:tabs>
      <w:ind w:left="200" w:leftChars="200"/>
      <w:jc w:val="left"/>
    </w:pPr>
    <w:rPr>
      <w:smallCaps/>
      <w:szCs w:val="20"/>
    </w:rPr>
  </w:style>
  <w:style w:type="paragraph" w:styleId="27">
    <w:name w:val="Body Text 2"/>
    <w:basedOn w:val="1"/>
    <w:qFormat/>
    <w:uiPriority w:val="0"/>
    <w:rPr>
      <w:rFonts w:ascii="宋体"/>
      <w:sz w:val="13"/>
      <w:szCs w:val="20"/>
    </w:rPr>
  </w:style>
  <w:style w:type="paragraph" w:styleId="28">
    <w:name w:val="Normal (Web)"/>
    <w:basedOn w:val="1"/>
    <w:qFormat/>
    <w:uiPriority w:val="0"/>
    <w:pPr>
      <w:widowControl/>
      <w:spacing w:before="100" w:beforeAutospacing="1" w:after="100" w:afterAutospacing="1"/>
      <w:jc w:val="left"/>
    </w:pPr>
    <w:rPr>
      <w:rFonts w:ascii="Arial Unicode MS" w:hAnsi="Arial Unicode MS" w:eastAsia="Arial Unicode MS" w:cs="华文仿宋"/>
      <w:kern w:val="0"/>
      <w:sz w:val="24"/>
    </w:rPr>
  </w:style>
  <w:style w:type="paragraph" w:styleId="29">
    <w:name w:val="Title"/>
    <w:basedOn w:val="1"/>
    <w:qFormat/>
    <w:uiPriority w:val="10"/>
    <w:pPr>
      <w:widowControl/>
      <w:overflowPunct w:val="0"/>
      <w:autoSpaceDE w:val="0"/>
      <w:autoSpaceDN w:val="0"/>
      <w:jc w:val="center"/>
      <w:textAlignment w:val="baseline"/>
    </w:pPr>
    <w:rPr>
      <w:b/>
      <w:kern w:val="0"/>
      <w:sz w:val="24"/>
      <w:szCs w:val="20"/>
      <w:lang w:val="en-GB"/>
    </w:rPr>
  </w:style>
  <w:style w:type="paragraph" w:styleId="30">
    <w:name w:val="annotation subject"/>
    <w:basedOn w:val="10"/>
    <w:next w:val="1"/>
    <w:qFormat/>
    <w:uiPriority w:val="0"/>
    <w:pPr>
      <w:widowControl w:val="0"/>
      <w:jc w:val="left"/>
    </w:pPr>
    <w:rPr>
      <w:rFonts w:ascii="Calibri" w:hAnsi="Calibri" w:eastAsia="宋体" w:cs="Times New Roman"/>
      <w:b/>
      <w:bCs/>
      <w:kern w:val="2"/>
      <w:sz w:val="21"/>
      <w:szCs w:val="24"/>
      <w:lang w:val="en-US" w:eastAsia="zh-CN" w:bidi="ar-SA"/>
    </w:rPr>
  </w:style>
  <w:style w:type="paragraph" w:styleId="31">
    <w:name w:val="Body Text First Indent"/>
    <w:basedOn w:val="11"/>
    <w:next w:val="1"/>
    <w:qFormat/>
    <w:uiPriority w:val="0"/>
    <w:pPr>
      <w:widowControl w:val="0"/>
      <w:spacing w:after="120"/>
      <w:ind w:firstLine="420" w:firstLineChars="100"/>
      <w:jc w:val="both"/>
    </w:pPr>
    <w:rPr>
      <w:rFonts w:ascii="Times New Roman" w:hAnsi="Times New Roman" w:eastAsia="宋体" w:cs="Times New Roman"/>
      <w:b/>
      <w:kern w:val="2"/>
      <w:sz w:val="21"/>
      <w:szCs w:val="24"/>
      <w:lang w:val="en-US" w:eastAsia="zh-CN" w:bidi="ar-SA"/>
    </w:rPr>
  </w:style>
  <w:style w:type="paragraph" w:styleId="32">
    <w:name w:val="Body Text First Indent 2"/>
    <w:basedOn w:val="13"/>
    <w:unhideWhenUsed/>
    <w:qFormat/>
    <w:uiPriority w:val="99"/>
    <w:pPr>
      <w:ind w:firstLine="420" w:firstLineChars="200"/>
    </w:pPr>
    <w:rPr>
      <w:rFonts w:ascii="宋体"/>
      <w:spacing w:val="-4"/>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rFonts w:ascii="Times New Roman" w:hAnsi="Times New Roman" w:eastAsia="宋体" w:cs="Times New Roman"/>
      <w:b/>
    </w:rPr>
  </w:style>
  <w:style w:type="character" w:styleId="37">
    <w:name w:val="page number"/>
    <w:basedOn w:val="35"/>
    <w:qFormat/>
    <w:uiPriority w:val="0"/>
  </w:style>
  <w:style w:type="character" w:styleId="38">
    <w:name w:val="Hyperlink"/>
    <w:basedOn w:val="35"/>
    <w:qFormat/>
    <w:uiPriority w:val="99"/>
    <w:rPr>
      <w:color w:val="337AB7"/>
      <w:u w:val="single"/>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Default"/>
    <w:next w:val="41"/>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41">
    <w:name w:val="正文缩进1"/>
    <w:next w:val="24"/>
    <w:qFormat/>
    <w:uiPriority w:val="0"/>
    <w:pPr>
      <w:spacing w:after="200" w:line="276" w:lineRule="auto"/>
      <w:ind w:firstLine="420"/>
      <w:jc w:val="both"/>
    </w:pPr>
    <w:rPr>
      <w:rFonts w:ascii="Calibri" w:hAnsi="Calibri" w:eastAsia="宋体" w:cs="Times New Roman"/>
      <w:kern w:val="2"/>
      <w:szCs w:val="24"/>
      <w:lang w:val="en-US" w:eastAsia="zh-CN" w:bidi="ar-SA"/>
    </w:rPr>
  </w:style>
  <w:style w:type="paragraph" w:customStyle="1" w:styleId="42">
    <w:name w:val="样式 正文文字缩进 + 小四 首行缩进:  2 字符"/>
    <w:basedOn w:val="1"/>
    <w:qFormat/>
    <w:uiPriority w:val="0"/>
    <w:pPr>
      <w:spacing w:line="600" w:lineRule="exact"/>
      <w:jc w:val="center"/>
    </w:pPr>
    <w:rPr>
      <w:rFonts w:ascii="宋体"/>
      <w:b/>
      <w:u w:val="double"/>
    </w:rPr>
  </w:style>
  <w:style w:type="paragraph" w:customStyle="1" w:styleId="43">
    <w:name w:val="正文首行"/>
    <w:basedOn w:val="1"/>
    <w:qFormat/>
    <w:uiPriority w:val="0"/>
    <w:pPr>
      <w:ind w:firstLine="480"/>
    </w:pPr>
    <w:rPr>
      <w:rFonts w:ascii="宋体" w:hAnsi="宋体"/>
      <w:color w:val="000000"/>
      <w:shd w:val="clear" w:color="auto" w:fill="FFFFFF"/>
      <w:lang w:bidi="zh-CN"/>
    </w:rPr>
  </w:style>
  <w:style w:type="paragraph" w:customStyle="1" w:styleId="44">
    <w:name w:val="Body Text 21"/>
    <w:basedOn w:val="1"/>
    <w:qFormat/>
    <w:uiPriority w:val="0"/>
    <w:pPr>
      <w:spacing w:line="500" w:lineRule="exact"/>
    </w:pPr>
    <w:rPr>
      <w:color w:val="000000"/>
      <w:sz w:val="30"/>
    </w:rPr>
  </w:style>
  <w:style w:type="paragraph" w:customStyle="1" w:styleId="45">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customStyle="1" w:styleId="46">
    <w:name w:val="一级条标题"/>
    <w:basedOn w:val="47"/>
    <w:next w:val="48"/>
    <w:qFormat/>
    <w:uiPriority w:val="0"/>
    <w:pPr>
      <w:spacing w:beforeLines="0" w:afterLines="0"/>
      <w:ind w:left="1035" w:hanging="570"/>
      <w:outlineLvl w:val="2"/>
    </w:pPr>
  </w:style>
  <w:style w:type="paragraph" w:customStyle="1" w:styleId="47">
    <w:name w:val="章标题"/>
    <w:basedOn w:val="1"/>
    <w:next w:val="1"/>
    <w:qFormat/>
    <w:uiPriority w:val="0"/>
    <w:pPr>
      <w:spacing w:beforeLines="50" w:afterLines="50"/>
      <w:outlineLvl w:val="1"/>
    </w:pPr>
    <w:rPr>
      <w:rFonts w:ascii="黑体" w:hAnsi="Calibri" w:eastAsia="黑体" w:cs="宋体"/>
    </w:rPr>
  </w:style>
  <w:style w:type="paragraph" w:customStyle="1" w:styleId="48">
    <w:name w:val="段"/>
    <w:basedOn w:val="1"/>
    <w:next w:val="1"/>
    <w:qFormat/>
    <w:uiPriority w:val="0"/>
    <w:pPr>
      <w:autoSpaceDE w:val="0"/>
      <w:autoSpaceDN w:val="0"/>
      <w:ind w:firstLine="200" w:firstLineChars="200"/>
    </w:pPr>
    <w:rPr>
      <w:rFonts w:ascii="宋体" w:hAnsi="宋体" w:cs="宋体"/>
    </w:rPr>
  </w:style>
  <w:style w:type="paragraph" w:customStyle="1" w:styleId="49">
    <w:name w:val="表格文字"/>
    <w:basedOn w:val="1"/>
    <w:qFormat/>
    <w:uiPriority w:val="0"/>
    <w:pPr>
      <w:adjustRightInd w:val="0"/>
      <w:spacing w:line="420" w:lineRule="atLeast"/>
      <w:jc w:val="left"/>
      <w:textAlignment w:val="baseline"/>
    </w:pPr>
    <w:rPr>
      <w:kern w:val="0"/>
    </w:rPr>
  </w:style>
  <w:style w:type="paragraph" w:customStyle="1" w:styleId="50">
    <w:name w:val="WPSOffice手动目录 1"/>
    <w:qFormat/>
    <w:uiPriority w:val="0"/>
    <w:rPr>
      <w:rFonts w:ascii="Times New Roman" w:hAnsi="Times New Roman" w:eastAsia="宋体" w:cs="Times New Roman"/>
      <w:lang w:val="en-US" w:eastAsia="zh-CN" w:bidi="ar-SA"/>
    </w:rPr>
  </w:style>
  <w:style w:type="paragraph" w:customStyle="1" w:styleId="51">
    <w:name w:val="WPSOffice手动目录 2"/>
    <w:qFormat/>
    <w:uiPriority w:val="0"/>
    <w:pPr>
      <w:ind w:leftChars="200"/>
    </w:pPr>
    <w:rPr>
      <w:rFonts w:ascii="Times New Roman" w:hAnsi="Times New Roman" w:eastAsia="宋体" w:cs="Times New Roman"/>
      <w:lang w:val="en-US" w:eastAsia="zh-CN" w:bidi="ar-SA"/>
    </w:rPr>
  </w:style>
  <w:style w:type="paragraph" w:customStyle="1" w:styleId="5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3">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styleId="54">
    <w:name w:val="List Paragraph"/>
    <w:basedOn w:val="1"/>
    <w:qFormat/>
    <w:uiPriority w:val="99"/>
    <w:pPr>
      <w:ind w:firstLine="420" w:firstLineChars="200"/>
    </w:pPr>
  </w:style>
  <w:style w:type="paragraph" w:customStyle="1" w:styleId="55">
    <w:name w:val="Body text|1"/>
    <w:basedOn w:val="1"/>
    <w:qFormat/>
    <w:uiPriority w:val="0"/>
    <w:pPr>
      <w:widowControl w:val="0"/>
      <w:shd w:val="clear" w:color="auto" w:fill="auto"/>
      <w:spacing w:line="430" w:lineRule="auto"/>
      <w:ind w:firstLine="400"/>
    </w:pPr>
    <w:rPr>
      <w:rFonts w:ascii="宋体" w:hAnsi="宋体" w:eastAsia="宋体" w:cs="宋体"/>
      <w:sz w:val="28"/>
      <w:szCs w:val="28"/>
      <w:u w:val="none"/>
      <w:shd w:val="clear" w:color="auto" w:fill="auto"/>
      <w:lang w:val="zh-TW" w:eastAsia="zh-TW" w:bidi="zh-TW"/>
    </w:rPr>
  </w:style>
  <w:style w:type="paragraph" w:customStyle="1" w:styleId="5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msolistparagraph"/>
    <w:basedOn w:val="1"/>
    <w:qFormat/>
    <w:uiPriority w:val="0"/>
    <w:pPr>
      <w:ind w:firstLine="420" w:firstLineChars="200"/>
    </w:pPr>
    <w:rPr>
      <w:rFonts w:ascii="Calibri" w:hAnsi="Calibri"/>
      <w:szCs w:val="22"/>
    </w:rPr>
  </w:style>
  <w:style w:type="paragraph" w:customStyle="1" w:styleId="58">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szCs w:val="24"/>
    </w:rPr>
  </w:style>
  <w:style w:type="paragraph" w:customStyle="1" w:styleId="59">
    <w:name w:val="纯文本 New New"/>
    <w:basedOn w:val="1"/>
    <w:next w:val="1"/>
    <w:qFormat/>
    <w:uiPriority w:val="0"/>
    <w:pPr>
      <w:autoSpaceDE w:val="0"/>
      <w:autoSpaceDN w:val="0"/>
      <w:adjustRightInd w:val="0"/>
      <w:jc w:val="left"/>
    </w:pPr>
    <w:rPr>
      <w:rFonts w:ascii="宋体"/>
    </w:rPr>
  </w:style>
  <w:style w:type="paragraph" w:customStyle="1" w:styleId="6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
    <w:name w:val="正文2"/>
    <w:basedOn w:val="1"/>
    <w:qFormat/>
    <w:uiPriority w:val="0"/>
    <w:pPr>
      <w:spacing w:before="156" w:line="360" w:lineRule="auto"/>
      <w:ind w:firstLine="510" w:firstLineChars="200"/>
    </w:pPr>
    <w:rPr>
      <w:sz w:val="24"/>
      <w:szCs w:val="20"/>
    </w:rPr>
  </w:style>
  <w:style w:type="paragraph" w:customStyle="1" w:styleId="62">
    <w:name w:val="纯文本1"/>
    <w:basedOn w:val="1"/>
    <w:qFormat/>
    <w:uiPriority w:val="0"/>
    <w:pPr>
      <w:adjustRightInd/>
    </w:pPr>
    <w:rPr>
      <w:rFonts w:ascii="宋体" w:hAnsi="Courier New"/>
      <w:kern w:val="0"/>
      <w:sz w:val="20"/>
      <w:szCs w:val="20"/>
    </w:rPr>
  </w:style>
  <w:style w:type="paragraph" w:customStyle="1" w:styleId="63">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4">
    <w:name w:val="索引 11"/>
    <w:next w:val="1"/>
    <w:qFormat/>
    <w:uiPriority w:val="99"/>
    <w:pPr>
      <w:widowControl w:val="0"/>
      <w:adjustRightInd/>
      <w:spacing w:line="360" w:lineRule="auto"/>
      <w:jc w:val="both"/>
    </w:pPr>
    <w:rPr>
      <w:rFonts w:ascii="仿宋_GB2312" w:hAnsi="Calibri" w:eastAsia="仿宋_GB2312" w:cs="Times New Roman"/>
      <w:kern w:val="2"/>
      <w:sz w:val="24"/>
      <w:szCs w:val="20"/>
      <w:lang w:val="en-US" w:eastAsia="zh-CN" w:bidi="ar-SA"/>
    </w:rPr>
  </w:style>
  <w:style w:type="paragraph" w:customStyle="1" w:styleId="65">
    <w:name w:val="_Style 3"/>
    <w:qFormat/>
    <w:uiPriority w:val="0"/>
    <w:pPr>
      <w:widowControl w:val="0"/>
      <w:adjustRightInd/>
      <w:ind w:firstLine="420" w:firstLineChars="200"/>
      <w:jc w:val="both"/>
    </w:pPr>
    <w:rPr>
      <w:rFonts w:ascii="Calibri" w:hAnsi="Calibri" w:eastAsia="仿宋_GB2312" w:cs="Times New Roman"/>
      <w:kern w:val="2"/>
      <w:sz w:val="28"/>
      <w:szCs w:val="24"/>
      <w:lang w:val="en-US" w:eastAsia="zh-CN" w:bidi="ar-SA"/>
    </w:rPr>
  </w:style>
  <w:style w:type="paragraph" w:customStyle="1" w:styleId="66">
    <w:name w:val="_Style 26"/>
    <w:basedOn w:val="1"/>
    <w:qFormat/>
    <w:uiPriority w:val="0"/>
    <w:rPr>
      <w:rFonts w:ascii="Verdana" w:hAnsi="Verdana" w:cs="宋体"/>
      <w:sz w:val="24"/>
      <w:szCs w:val="24"/>
    </w:rPr>
  </w:style>
  <w:style w:type="paragraph" w:customStyle="1" w:styleId="67">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68">
    <w:name w:val="Body Text Indent 21"/>
    <w:basedOn w:val="1"/>
    <w:qFormat/>
    <w:uiPriority w:val="0"/>
    <w:pPr>
      <w:ind w:firstLine="128" w:firstLineChars="128"/>
    </w:pPr>
    <w:rPr>
      <w:rFonts w:ascii="仿宋_GB2312" w:hAnsi="仿宋_GB2312" w:cs="宋体"/>
      <w:sz w:val="24"/>
      <w:szCs w:val="24"/>
    </w:rPr>
  </w:style>
  <w:style w:type="paragraph" w:customStyle="1" w:styleId="69">
    <w:name w:val="列表段落1"/>
    <w:basedOn w:val="1"/>
    <w:qFormat/>
    <w:uiPriority w:val="34"/>
    <w:pPr>
      <w:ind w:firstLine="420" w:firstLineChars="200"/>
    </w:pPr>
  </w:style>
  <w:style w:type="paragraph" w:customStyle="1" w:styleId="70">
    <w:name w:val="null3"/>
    <w:hidden/>
    <w:qFormat/>
    <w:uiPriority w:val="0"/>
    <w:rPr>
      <w:rFonts w:hint="eastAsia" w:asciiTheme="minorHAnsi" w:hAnsiTheme="minorHAnsi" w:eastAsiaTheme="minorEastAsia" w:cstheme="minorBidi"/>
      <w:lang w:val="en-US" w:eastAsia="zh-Hans"/>
    </w:rPr>
  </w:style>
  <w:style w:type="paragraph" w:customStyle="1" w:styleId="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72">
    <w:name w:val="样式 标题 3 + (中文) 黑体 小四 非加粗 段前: 7.8 磅 段后: 0 磅 行距: 固定值 20 磅"/>
    <w:basedOn w:val="4"/>
    <w:qFormat/>
    <w:uiPriority w:val="0"/>
    <w:pPr>
      <w:widowControl w:val="0"/>
      <w:spacing w:before="0" w:after="0" w:line="400" w:lineRule="exact"/>
      <w:jc w:val="both"/>
    </w:pPr>
    <w:rPr>
      <w:rFonts w:eastAsia="黑体" w:cs="宋体"/>
      <w:b w:val="0"/>
      <w:bCs w:val="0"/>
      <w:kern w:val="2"/>
      <w:sz w:val="24"/>
      <w:szCs w:val="20"/>
    </w:rPr>
  </w:style>
  <w:style w:type="paragraph" w:customStyle="1" w:styleId="73">
    <w:name w:val="WPSOffice手动目录 3"/>
    <w:qFormat/>
    <w:uiPriority w:val="0"/>
    <w:pPr>
      <w:ind w:leftChars="400"/>
    </w:pPr>
    <w:rPr>
      <w:rFonts w:ascii="Times New Roman" w:hAnsi="Times New Roman" w:eastAsia="宋体" w:cs="Times New Roman"/>
      <w:sz w:val="20"/>
      <w:szCs w:val="20"/>
    </w:rPr>
  </w:style>
  <w:style w:type="paragraph" w:customStyle="1" w:styleId="74">
    <w:name w:val="图"/>
    <w:basedOn w:val="1"/>
    <w:qFormat/>
    <w:uiPriority w:val="0"/>
    <w:pPr>
      <w:keepNext/>
      <w:keepLines/>
      <w:spacing w:before="340" w:after="330"/>
      <w:jc w:val="center"/>
    </w:pPr>
    <w:rPr>
      <w:kern w:val="44"/>
      <w:sz w:val="28"/>
    </w:rPr>
  </w:style>
  <w:style w:type="paragraph" w:customStyle="1" w:styleId="75">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7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63c7cc52-359f-44f3-899b-9ce12652ee18</errorID>
      <errorWord>操作合</errorWord>
      <group>L1_Word</group>
      <groupName>字词问题</groupName>
      <ability>L2_Typo</ability>
      <abilityName>字词错误</abilityName>
      <candidateList>
        <item>操作台</item>
      </candidateList>
      <explain/>
      <paraID>1A06E98D</paraID>
      <start>8</start>
      <end>11</end>
      <status>unmodified</status>
      <modifiedWord/>
      <trackRevisions>false</trackRevisions>
    </reviewItem>
    <reviewItem>
      <errorID>fb16bf4a-28f5-43b2-b631-d02c29afd76f</errorID>
      <errorWord>、和</errorWord>
      <group>L1_Punc</group>
      <groupName>标点问题</groupName>
      <ability>L2_Punc_CN</ability>
      <abilityName>标点符号检查</abilityName>
      <candidateList>
        <item>和</item>
      </candidateList>
      <explain>“及”“和”“等”连词前不宜使用顿号，建议删除（或使用逗号）。</explain>
      <paraID>74822389</paraID>
      <start>10</start>
      <end>12</end>
      <status>unmodified</status>
      <modifiedWord/>
      <trackRevisions>false</trackRevisions>
    </reviewItem>
    <reviewItem>
      <errorID>cf6558d3-d451-4948-ac7a-1ae245a6dba2</errorID>
      <errorWord>，，</errorWord>
      <group>L1_Punc</group>
      <groupName>标点问题</groupName>
      <ability>L2_Punc_CN</ability>
      <abilityName>标点符号检查</abilityName>
      <candidateList>
        <item>，</item>
      </candidateList>
      <explain/>
      <paraID>3F374AC0</paraID>
      <start>28</start>
      <end>29</end>
      <status>modified</status>
      <modifiedWord>，</modifiedWord>
      <trackRevisions>false</trackRevisions>
    </reviewItem>
    <reviewItem>
      <errorID>0f02f7c5-b57c-449e-be9f-537e48a3c036</errorID>
      <errorWord>、和</errorWord>
      <group>L1_Punc</group>
      <groupName>标点问题</groupName>
      <ability>L2_Punc_CN</ability>
      <abilityName>标点符号检查</abilityName>
      <candidateList>
        <item>和</item>
      </candidateList>
      <explain>“及”“和”“等”连词前不宜使用顿号，建议删除（或使用逗号）。</explain>
      <paraID> D571F4B</paraID>
      <start>9</start>
      <end>11</end>
      <status>unmodified</status>
      <modifiedWord/>
      <trackRevisions>false</trackRevisions>
    </reviewItem>
    <reviewItem>
      <errorID>e6310de9-f2c1-4b48-9eb5-0d26f35f39b5</errorID>
      <errorWord>07月02日</errorWord>
      <group>L1_Knowledge</group>
      <groupName>知识性问题</groupName>
      <ability>L2_Time</ability>
      <abilityName>日期时间</abilityName>
      <candidateList>
        <item>7月2日</item>
      </candidateList>
      <explain>根据日常书写习惯，月份和日期一般会省略前导零。</explain>
      <paraID>2BF4FD83</paraID>
      <start>20</start>
      <end>26</end>
      <status>unmodified</status>
      <modifiedWord/>
      <trackRevisions>false</trackRevisions>
    </reviewItem>
    <reviewItem>
      <errorID>d216f99d-2a7f-4fe2-8c7f-9db927ec8990</errorID>
      <errorWord>2026年07月</errorWord>
      <group>L1_Knowledge</group>
      <groupName>知识性问题</groupName>
      <ability>L2_Time</ability>
      <abilityName>日期时间</abilityName>
      <candidateList>
        <item>2026年7月</item>
      </candidateList>
      <explain>根据日常书写习惯，月份一般会省略前导零。</explain>
      <paraID>7CC30509</paraID>
      <start>0</start>
      <end>8</end>
      <status>unmodified</status>
      <modifiedWord/>
      <trackRevisions>false</trackRevisions>
    </reviewItem>
    <reviewItem>
      <errorID>bec70df4-0243-4114-8047-cbcc2504a392</errorID>
      <errorWord>、和</errorWord>
      <group>L1_Punc</group>
      <groupName>标点问题</groupName>
      <ability>L2_Punc_CN</ability>
      <abilityName>标点符号检查</abilityName>
      <candidateList>
        <item>和</item>
      </candidateList>
      <explain>“及”“和”“等”连词前不宜使用顿号，建议删除（或使用逗号）。</explain>
      <paraID>16A0F74E</paraID>
      <start>7</start>
      <end>9</end>
      <status>unmodified</status>
      <modifiedWord/>
      <trackRevisions>false</trackRevisions>
    </reviewItem>
    <reviewItem>
      <errorID>a0315073-3bb2-410f-8546-b373695d0969</errorID>
      <errorWord>》</errorWord>
      <group>L1_Word</group>
      <groupName>字词问题</groupName>
      <ability>L2_Typo</ability>
      <abilityName>字词错误</abilityName>
      <candidateList>
        <item>》和</item>
      </candidateList>
      <explain/>
      <paraID>336F1345</paraID>
      <start>42</start>
      <end>43</end>
      <status>unmodified</status>
      <modifiedWord/>
      <trackRevisions>false</trackRevisions>
    </reviewItem>
    <reviewItem>
      <errorID>7e34d2f6-fe1b-4796-8423-3a56fdc194b5</errorID>
      <errorWord>下</errorWord>
      <group>L1_Word</group>
      <groupName>字词问题</groupName>
      <ability>L2_Typo</ability>
      <abilityName>字词错误</abilityName>
      <candidateList>
        <item>下简</item>
      </candidateList>
      <explain/>
      <paraID>1CE5B8B0</paraID>
      <start>8</start>
      <end>9</end>
      <status>unmodified</status>
      <modifiedWord/>
      <trackRevisions>false</trackRevisions>
    </reviewItem>
    <reviewItem>
      <errorID>03bf177e-1264-4b48-81f6-092c48b1cba0</errorID>
      <errorWord>下</errorWord>
      <group>L1_Word</group>
      <groupName>字词问题</groupName>
      <ability>L2_Typo</ability>
      <abilityName>字词错误</abilityName>
      <candidateList>
        <item>下简</item>
      </candidateList>
      <explain/>
      <paraID>1CA0F57F</paraID>
      <start>8</start>
      <end>9</end>
      <status>unmodified</status>
      <modifiedWord/>
      <trackRevisions>false</trackRevisions>
    </reviewItem>
    <reviewItem>
      <errorID>3a55ecff-7187-4963-95dd-8ee17567dd25</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60BCE2CD</paraID>
      <start>57</start>
      <end>58</end>
      <status>unmodified</status>
      <modifiedWord/>
      <trackRevisions>false</trackRevisions>
    </reviewItem>
    <reviewItem>
      <errorID>6ddbc051-7b4a-4569-bd89-a915a1f84da4</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72594572</paraID>
      <start>40</start>
      <end>43</end>
      <status>unmodified</status>
      <modifiedWord/>
      <trackRevisions>false</trackRevisions>
    </reviewItem>
    <reviewItem>
      <errorID>ff024ca1-9a5a-4e3d-a12d-dbacd1048cf9</errorID>
      <errorWord>应</errorWord>
      <group>L1_Word</group>
      <groupName>字词问题</groupName>
      <ability>L2_Typo</ability>
      <abilityName>字词错误</abilityName>
      <candidateList>
        <item>应当</item>
      </candidateList>
      <explain/>
      <paraID>3958F3C7</paraID>
      <start>34</start>
      <end>35</end>
      <status>unmodified</status>
      <modifiedWord/>
      <trackRevisions>false</trackRevisions>
    </reviewItem>
    <reviewItem>
      <errorID>e9c318a3-8408-47c0-a6a0-32cf92c9bc8f</errorID>
      <errorWord>作</errorWord>
      <group>L1_Word</group>
      <groupName>字词问题</groupName>
      <ability>L2_Typo</ability>
      <abilityName>字词错误</abilityName>
      <candidateList>
        <item>做</item>
      </candidateList>
      <explain>存在发音相同字词的误用。</explain>
      <paraID>15420261</paraID>
      <start>4</start>
      <end>5</end>
      <status>unmodified</status>
      <modifiedWord/>
      <trackRevisions>false</trackRevisions>
    </reviewItem>
    <reviewItem>
      <errorID>4e152fa7-6233-4146-b15f-db1104c8b53f</errorID>
      <errorWord>*</errorWord>
      <group>L1_Punc</group>
      <groupName>标点问题</groupName>
      <ability>L2_Punc_CN</ability>
      <abilityName>标点符号检查</abilityName>
      <candidateList/>
      <explain/>
      <paraID>42C17F3D</paraID>
      <start>0</start>
      <end>1</end>
      <status>unmodified</status>
      <modifiedWord/>
      <trackRevisions>false</trackRevisions>
    </reviewItem>
    <reviewItem>
      <errorID>215d029a-2c17-4eba-838c-69facedfe844</errorID>
      <errorWord>*</errorWord>
      <group>L1_Punc</group>
      <groupName>标点问题</groupName>
      <ability>L2_Punc_CN</ability>
      <abilityName>标点符号检查</abilityName>
      <candidateList/>
      <explain/>
      <paraID>2B8A748C</paraID>
      <start>0</start>
      <end>1</end>
      <status>unmodified</status>
      <modifiedWord/>
      <trackRevisions>false</trackRevisions>
    </reviewItem>
    <reviewItem>
      <errorID>6607712b-4fa4-4e8e-9ca8-6076ae49f6b3</errorID>
      <errorWord>*</errorWord>
      <group>L1_Punc</group>
      <groupName>标点问题</groupName>
      <ability>L2_Punc_CN</ability>
      <abilityName>标点符号检查</abilityName>
      <candidateList/>
      <explain/>
      <paraID> 676F632</paraID>
      <start>0</start>
      <end>1</end>
      <status>unmodified</status>
      <modifiedWord/>
      <trackRevisions>false</trackRevisions>
    </reviewItem>
    <reviewItem>
      <errorID>e5f900b3-b1e4-4b07-9785-bc6ae1ac702a</errorID>
      <errorWord>*</errorWord>
      <group>L1_Punc</group>
      <groupName>标点问题</groupName>
      <ability>L2_Punc_CN</ability>
      <abilityName>标点符号检查</abilityName>
      <candidateList/>
      <explain/>
      <paraID>54236761</paraID>
      <start>0</start>
      <end>1</end>
      <status>unmodified</status>
      <modifiedWord/>
      <trackRevisions>false</trackRevisions>
    </reviewItem>
    <reviewItem>
      <errorID>8bba8960-e296-40ab-8a33-c9a54f663fd6</errorID>
      <errorWord>*</errorWord>
      <group>L1_Punc</group>
      <groupName>标点问题</groupName>
      <ability>L2_Punc_CN</ability>
      <abilityName>标点符号检查</abilityName>
      <candidateList/>
      <explain/>
      <paraID>3D1CF940</paraID>
      <start>0</start>
      <end>1</end>
      <status>unmodified</status>
      <modifiedWord/>
      <trackRevisions>false</trackRevisions>
    </reviewItem>
    <reviewItem>
      <errorID>b50138a5-c49e-4d7e-a128-e3a709daa33a</errorID>
      <errorWord>*</errorWord>
      <group>L1_Punc</group>
      <groupName>标点问题</groupName>
      <ability>L2_Punc_CN</ability>
      <abilityName>标点符号检查</abilityName>
      <candidateList/>
      <explain/>
      <paraID>204EF551</paraID>
      <start>0</start>
      <end>1</end>
      <status>unmodified</status>
      <modifiedWord/>
      <trackRevisions>false</trackRevisions>
    </reviewItem>
    <reviewItem>
      <errorID>26bc2f08-03ea-4a85-be8f-af6cc760e0d0</errorID>
      <errorWord>*</errorWord>
      <group>L1_Punc</group>
      <groupName>标点问题</groupName>
      <ability>L2_Punc_CN</ability>
      <abilityName>标点符号检查</abilityName>
      <candidateList/>
      <explain/>
      <paraID>20F8484D</paraID>
      <start>0</start>
      <end>1</end>
      <status>unmodified</status>
      <modifiedWord/>
      <trackRevisions>false</trackRevisions>
    </reviewItem>
    <reviewItem>
      <errorID>36b6eb59-36fb-4202-bf12-942c661f30c2</errorID>
      <errorWord>*</errorWord>
      <group>L1_Punc</group>
      <groupName>标点问题</groupName>
      <ability>L2_Punc_CN</ability>
      <abilityName>标点符号检查</abilityName>
      <candidateList/>
      <explain/>
      <paraID>63195979</paraID>
      <start>0</start>
      <end>1</end>
      <status>unmodified</status>
      <modifiedWord/>
      <trackRevisions>false</trackRevisions>
    </reviewItem>
    <reviewItem>
      <errorID>f9dee817-a9fa-4370-8f3e-ae25962dda16</errorID>
      <errorWord>*</errorWord>
      <group>L1_Punc</group>
      <groupName>标点问题</groupName>
      <ability>L2_Punc_CN</ability>
      <abilityName>标点符号检查</abilityName>
      <candidateList/>
      <explain/>
      <paraID>32EE0578</paraID>
      <start>0</start>
      <end>1</end>
      <status>unmodified</status>
      <modifiedWord/>
      <trackRevisions>false</trackRevisions>
    </reviewItem>
    <reviewItem>
      <errorID>18ca5c29-8208-4d2a-a386-60bcdd82d4cd</errorID>
      <errorWord>*</errorWord>
      <group>L1_Punc</group>
      <groupName>标点问题</groupName>
      <ability>L2_Punc_CN</ability>
      <abilityName>标点符号检查</abilityName>
      <candidateList/>
      <explain/>
      <paraID>6740CD79</paraID>
      <start>0</start>
      <end>1</end>
      <status>unmodified</status>
      <modifiedWord/>
      <trackRevisions>false</trackRevisions>
    </reviewItem>
    <reviewItem>
      <errorID>747653c8-95ea-4f52-b63f-c3b6fe7c83f3</errorID>
      <errorWord>*</errorWord>
      <group>L1_Punc</group>
      <groupName>标点问题</groupName>
      <ability>L2_Punc_CN</ability>
      <abilityName>标点符号检查</abilityName>
      <candidateList/>
      <explain/>
      <paraID> DC1BCC3</paraID>
      <start>0</start>
      <end>1</end>
      <status>unmodified</status>
      <modifiedWord/>
      <trackRevisions>false</trackRevisions>
    </reviewItem>
    <reviewItem>
      <errorID>7d94d1de-24ad-43de-aab5-9486cf962454</errorID>
      <errorWord>*</errorWord>
      <group>L1_Punc</group>
      <groupName>标点问题</groupName>
      <ability>L2_Punc_CN</ability>
      <abilityName>标点符号检查</abilityName>
      <candidateList/>
      <explain/>
      <paraID>55A90DA8</paraID>
      <start>0</start>
      <end>1</end>
      <status>unmodified</status>
      <modifiedWord/>
      <trackRevisions>false</trackRevisions>
    </reviewItem>
    <reviewItem>
      <errorID>660145a3-d6db-4fbb-b7d0-5e369f322b7d</errorID>
      <errorWord>*</errorWord>
      <group>L1_Punc</group>
      <groupName>标点问题</groupName>
      <ability>L2_Punc_CN</ability>
      <abilityName>标点符号检查</abilityName>
      <candidateList/>
      <explain/>
      <paraID>35127207</paraID>
      <start>0</start>
      <end>1</end>
      <status>unmodified</status>
      <modifiedWord/>
      <trackRevisions>false</trackRevisions>
    </reviewItem>
    <reviewItem>
      <errorID>f1821cec-6c53-439e-957a-9bc9ca15a7f7</errorID>
      <errorWord>*</errorWord>
      <group>L1_Punc</group>
      <groupName>标点问题</groupName>
      <ability>L2_Punc_CN</ability>
      <abilityName>标点符号检查</abilityName>
      <candidateList/>
      <explain/>
      <paraID>63D10F0F</paraID>
      <start>0</start>
      <end>1</end>
      <status>unmodified</status>
      <modifiedWord/>
      <trackRevisions>false</trackRevisions>
    </reviewItem>
    <reviewItem>
      <errorID>42ca7f77-9ea6-481f-be17-936564d4f6ad</errorID>
      <errorWord>*</errorWord>
      <group>L1_Punc</group>
      <groupName>标点问题</groupName>
      <ability>L2_Punc_CN</ability>
      <abilityName>标点符号检查</abilityName>
      <candidateList/>
      <explain/>
      <paraID>24266CF5</paraID>
      <start>0</start>
      <end>1</end>
      <status>unmodified</status>
      <modifiedWord/>
      <trackRevisions>false</trackRevisions>
    </reviewItem>
    <reviewItem>
      <errorID>332e602f-ce6b-4391-bc4f-8d1d1709efa0</errorID>
      <errorWord>*</errorWord>
      <group>L1_Punc</group>
      <groupName>标点问题</groupName>
      <ability>L2_Punc_CN</ability>
      <abilityName>标点符号检查</abilityName>
      <candidateList/>
      <explain/>
      <paraID>20936253</paraID>
      <start>0</start>
      <end>1</end>
      <status>unmodified</status>
      <modifiedWord/>
      <trackRevisions>false</trackRevisions>
    </reviewItem>
    <reviewItem>
      <errorID>cb3e5c88-1865-4406-9e33-8bc57396337a</errorID>
      <errorWord>*</errorWord>
      <group>L1_Punc</group>
      <groupName>标点问题</groupName>
      <ability>L2_Punc_CN</ability>
      <abilityName>标点符号检查</abilityName>
      <candidateList/>
      <explain/>
      <paraID>4C2AC1AC</paraID>
      <start>0</start>
      <end>1</end>
      <status>unmodified</status>
      <modifiedWord/>
      <trackRevisions>false</trackRevisions>
    </reviewItem>
    <reviewItem>
      <errorID>f845a7d3-6d4f-4fe5-9de7-8fac2e6536ec</errorID>
      <errorWord>*</errorWord>
      <group>L1_Punc</group>
      <groupName>标点问题</groupName>
      <ability>L2_Punc_CN</ability>
      <abilityName>标点符号检查</abilityName>
      <candidateList/>
      <explain/>
      <paraID>4DB85436</paraID>
      <start>0</start>
      <end>1</end>
      <status>unmodified</status>
      <modifiedWord/>
      <trackRevisions>false</trackRevisions>
    </reviewItem>
    <reviewItem>
      <errorID>3b6451c7-b831-44d0-bed1-92453940ffc0</errorID>
      <errorWord>*</errorWord>
      <group>L1_Punc</group>
      <groupName>标点问题</groupName>
      <ability>L2_Punc_CN</ability>
      <abilityName>标点符号检查</abilityName>
      <candidateList/>
      <explain/>
      <paraID>3BF8D255</paraID>
      <start>0</start>
      <end>1</end>
      <status>unmodified</status>
      <modifiedWord/>
      <trackRevisions>false</trackRevisions>
    </reviewItem>
    <reviewItem>
      <errorID>290a0f0a-e391-41d2-be5d-373836c41e14</errorID>
      <errorWord>*</errorWord>
      <group>L1_Punc</group>
      <groupName>标点问题</groupName>
      <ability>L2_Punc_CN</ability>
      <abilityName>标点符号检查</abilityName>
      <candidateList/>
      <explain/>
      <paraID>631D7E00</paraID>
      <start>0</start>
      <end>1</end>
      <status>unmodified</status>
      <modifiedWord/>
      <trackRevisions>false</trackRevisions>
    </reviewItem>
    <reviewItem>
      <errorID>6b67950a-c81f-4ffb-8d56-7b9400c5a4de</errorID>
      <errorWord>*</errorWord>
      <group>L1_Punc</group>
      <groupName>标点问题</groupName>
      <ability>L2_Punc_CN</ability>
      <abilityName>标点符号检查</abilityName>
      <candidateList/>
      <explain/>
      <paraID>30AB2744</paraID>
      <start>0</start>
      <end>1</end>
      <status>unmodified</status>
      <modifiedWord/>
      <trackRevisions>false</trackRevisions>
    </reviewItem>
    <reviewItem>
      <errorID>9f427c1d-29ed-4e9e-94df-837b5a9a6d99</errorID>
      <errorWord>*</errorWord>
      <group>L1_Punc</group>
      <groupName>标点问题</groupName>
      <ability>L2_Punc_CN</ability>
      <abilityName>标点符号检查</abilityName>
      <candidateList/>
      <explain/>
      <paraID>6A01AF44</paraID>
      <start>0</start>
      <end>1</end>
      <status>unmodified</status>
      <modifiedWord/>
      <trackRevisions>false</trackRevisions>
    </reviewItem>
    <reviewItem>
      <errorID>711c5989-e4be-4080-b90c-0ee06278b41d</errorID>
      <errorWord>*</errorWord>
      <group>L1_Punc</group>
      <groupName>标点问题</groupName>
      <ability>L2_Punc_CN</ability>
      <abilityName>标点符号检查</abilityName>
      <candidateList/>
      <explain/>
      <paraID>2CC06AD9</paraID>
      <start>0</start>
      <end>1</end>
      <status>unmodified</status>
      <modifiedWord/>
      <trackRevisions>false</trackRevisions>
    </reviewItem>
    <reviewItem>
      <errorID>ebe22f73-6585-4dbb-8a60-41f27bc40b13</errorID>
      <errorWord>*</errorWord>
      <group>L1_Punc</group>
      <groupName>标点问题</groupName>
      <ability>L2_Punc_CN</ability>
      <abilityName>标点符号检查</abilityName>
      <candidateList/>
      <explain/>
      <paraID>1C7052A1</paraID>
      <start>0</start>
      <end>1</end>
      <status>unmodified</status>
      <modifiedWord/>
      <trackRevisions>false</trackRevisions>
    </reviewItem>
    <reviewItem>
      <errorID>199ffe53-6fe7-4320-8f0e-d31aba410e27</errorID>
      <errorWord>防炫目</errorWord>
      <group>L1_Word</group>
      <groupName>字词问题</groupName>
      <ability>L2_Typo</ability>
      <abilityName>字词错误</abilityName>
      <candidateList>
        <item>防眩目</item>
      </candidateList>
      <explain/>
      <paraID>1C7052A1</paraID>
      <start>4</start>
      <end>7</end>
      <status>unmodified</status>
      <modifiedWord/>
      <trackRevisions>false</trackRevisions>
    </reviewItem>
    <reviewItem>
      <errorID>c3b36594-89b8-4a33-9319-023bf1543507</errorID>
      <errorWord>*</errorWord>
      <group>L1_Punc</group>
      <groupName>标点问题</groupName>
      <ability>L2_Punc_CN</ability>
      <abilityName>标点符号检查</abilityName>
      <candidateList/>
      <explain/>
      <paraID>7CDE997B</paraID>
      <start>0</start>
      <end>1</end>
      <status>unmodified</status>
      <modifiedWord/>
      <trackRevisions>false</trackRevisions>
    </reviewItem>
    <reviewItem>
      <errorID>522a4848-9143-49bf-9ed9-e92f95f72e62</errorID>
      <errorWord>*</errorWord>
      <group>L1_Punc</group>
      <groupName>标点问题</groupName>
      <ability>L2_Punc_CN</ability>
      <abilityName>标点符号检查</abilityName>
      <candidateList/>
      <explain/>
      <paraID>147C3E50</paraID>
      <start>0</start>
      <end>1</end>
      <status>unmodified</status>
      <modifiedWord/>
      <trackRevisions>false</trackRevisions>
    </reviewItem>
    <reviewItem>
      <errorID>ce227802-63ab-4559-8d73-d76a0663569d</errorID>
      <errorWord>*</errorWord>
      <group>L1_Punc</group>
      <groupName>标点问题</groupName>
      <ability>L2_Punc_CN</ability>
      <abilityName>标点符号检查</abilityName>
      <candidateList/>
      <explain/>
      <paraID>31D8AC5B</paraID>
      <start>0</start>
      <end>1</end>
      <status>unmodified</status>
      <modifiedWord/>
      <trackRevisions>false</trackRevisions>
    </reviewItem>
    <reviewItem>
      <errorID>c15b6340-e79a-4383-b83f-d54324c04436</errorID>
      <errorWord>*</errorWord>
      <group>L1_Punc</group>
      <groupName>标点问题</groupName>
      <ability>L2_Punc_CN</ability>
      <abilityName>标点符号检查</abilityName>
      <candidateList/>
      <explain/>
      <paraID>70A88F6C</paraID>
      <start>0</start>
      <end>1</end>
      <status>unmodified</status>
      <modifiedWord/>
      <trackRevisions>false</trackRevisions>
    </reviewItem>
    <reviewItem>
      <errorID>5f64dce7-1247-4d03-b1f6-701d0115a21a</errorID>
      <errorWord>*</errorWord>
      <group>L1_Punc</group>
      <groupName>标点问题</groupName>
      <ability>L2_Punc_CN</ability>
      <abilityName>标点符号检查</abilityName>
      <candidateList/>
      <explain/>
      <paraID>6298DE53</paraID>
      <start>0</start>
      <end>1</end>
      <status>unmodified</status>
      <modifiedWord/>
      <trackRevisions>false</trackRevisions>
    </reviewItem>
    <reviewItem>
      <errorID>bdff00f0-38d8-4b1c-bd46-f2007dd8ba5c</errorID>
      <errorWord>～</errorWord>
      <group>L1_Format</group>
      <groupName>格式问题</groupName>
      <ability>L2_HalfPunc_CN</ability>
      <abilityName>全半角检查</abilityName>
      <candidateList>
        <item>~</item>
      </candidateList>
      <explain>文本全半角错误。</explain>
      <paraID>101FC99C</paraID>
      <start>6</start>
      <end>7</end>
      <status>unmodified</status>
      <modifiedWord/>
      <trackRevisions>false</trackRevisions>
    </reviewItem>
    <reviewItem>
      <errorID>d797966d-80cb-409c-94e8-30a5fd8f0a23</errorID>
      <errorWord>*</errorWord>
      <group>L1_Punc</group>
      <groupName>标点问题</groupName>
      <ability>L2_Punc_CN</ability>
      <abilityName>标点符号检查</abilityName>
      <candidateList/>
      <explain/>
      <paraID>10D8381F</paraID>
      <start>0</start>
      <end>1</end>
      <status>unmodified</status>
      <modifiedWord/>
      <trackRevisions>false</trackRevisions>
    </reviewItem>
    <reviewItem>
      <errorID>f8962c3f-379a-4455-8eab-d3b5d53d85ab</errorID>
      <errorWord>*</errorWord>
      <group>L1_Punc</group>
      <groupName>标点问题</groupName>
      <ability>L2_Punc_CN</ability>
      <abilityName>标点符号检查</abilityName>
      <candidateList/>
      <explain/>
      <paraID>5FBE23D0</paraID>
      <start>0</start>
      <end>1</end>
      <status>unmodified</status>
      <modifiedWord/>
      <trackRevisions>false</trackRevisions>
    </reviewItem>
    <reviewItem>
      <errorID>faaa5819-b2b7-4b55-b44c-5e511dde1347</errorID>
      <errorWord>*</errorWord>
      <group>L1_Punc</group>
      <groupName>标点问题</groupName>
      <ability>L2_Punc_CN</ability>
      <abilityName>标点符号检查</abilityName>
      <candidateList/>
      <explain/>
      <paraID> D0F42C5</paraID>
      <start>0</start>
      <end>1</end>
      <status>unmodified</status>
      <modifiedWord/>
      <trackRevisions>false</trackRevisions>
    </reviewItem>
    <reviewItem>
      <errorID>56d72c3b-ba8f-44d9-8d87-9481f0a91633</errorID>
      <errorWord>*</errorWord>
      <group>L1_Punc</group>
      <groupName>标点问题</groupName>
      <ability>L2_Punc_CN</ability>
      <abilityName>标点符号检查</abilityName>
      <candidateList/>
      <explain/>
      <paraID>613C3185</paraID>
      <start>0</start>
      <end>1</end>
      <status>unmodified</status>
      <modifiedWord/>
      <trackRevisions>false</trackRevisions>
    </reviewItem>
    <reviewItem>
      <errorID>f64ca5f3-c521-45c5-924f-75e0a47537ce</errorID>
      <errorWord>*</errorWord>
      <group>L1_Punc</group>
      <groupName>标点问题</groupName>
      <ability>L2_Punc_CN</ability>
      <abilityName>标点符号检查</abilityName>
      <candidateList/>
      <explain/>
      <paraID>5D29A29E</paraID>
      <start>0</start>
      <end>1</end>
      <status>unmodified</status>
      <modifiedWord/>
      <trackRevisions>false</trackRevisions>
    </reviewItem>
    <reviewItem>
      <errorID>7dc55419-680c-4e50-93b6-97696d6dd8ba</errorID>
      <errorWord>*</errorWord>
      <group>L1_Punc</group>
      <groupName>标点问题</groupName>
      <ability>L2_Punc_CN</ability>
      <abilityName>标点符号检查</abilityName>
      <candidateList/>
      <explain/>
      <paraID>622685DE</paraID>
      <start>0</start>
      <end>1</end>
      <status>unmodified</status>
      <modifiedWord/>
      <trackRevisions>false</trackRevisions>
    </reviewItem>
    <reviewItem>
      <errorID>3c280569-2f65-4544-841a-e53f084d6309</errorID>
      <errorWord>～</errorWord>
      <group>L1_Format</group>
      <groupName>格式问题</groupName>
      <ability>L2_HalfPunc_CN</ability>
      <abilityName>全半角检查</abilityName>
      <candidateList>
        <item>~</item>
      </candidateList>
      <explain>文本全半角错误。</explain>
      <paraID>54F54836</paraID>
      <start>3</start>
      <end>4</end>
      <status>unmodified</status>
      <modifiedWord/>
      <trackRevisions>false</trackRevisions>
    </reviewItem>
    <reviewItem>
      <errorID>a8feab82-dd02-4215-81d1-8407ac1db54d</errorID>
      <errorWord>*</errorWord>
      <group>L1_Punc</group>
      <groupName>标点问题</groupName>
      <ability>L2_Punc_CN</ability>
      <abilityName>标点符号检查</abilityName>
      <candidateList/>
      <explain/>
      <paraID>719719C9</paraID>
      <start>0</start>
      <end>1</end>
      <status>unmodified</status>
      <modifiedWord/>
      <trackRevisions>false</trackRevisions>
    </reviewItem>
    <reviewItem>
      <errorID>6b305c1f-faa6-479d-9864-d25e20aef04e</errorID>
      <errorWord>*</errorWord>
      <group>L1_Punc</group>
      <groupName>标点问题</groupName>
      <ability>L2_Punc_CN</ability>
      <abilityName>标点符号检查</abilityName>
      <candidateList/>
      <explain/>
      <paraID>39323941</paraID>
      <start>0</start>
      <end>1</end>
      <status>unmodified</status>
      <modifiedWord/>
      <trackRevisions>false</trackRevisions>
    </reviewItem>
    <reviewItem>
      <errorID>34167a62-2bb5-4f67-98db-0ab8b6734539</errorID>
      <errorWord>其它</errorWord>
      <group>L1_Word</group>
      <groupName>字词问题</groupName>
      <ability>L2_Alias</ability>
      <abilityName>也作/曾用词</abilityName>
      <candidateList>
        <item>其他</item>
      </candidateList>
      <explain>词汇[其它]为不规范表述或旧称，其规范书面表述为[其他]。</explain>
      <paraID>2D5AEB5B</paraID>
      <start>0</start>
      <end>2</end>
      <status>unmodified</status>
      <modifiedWord/>
      <trackRevisions>false</trackRevisions>
    </reviewItem>
    <reviewItem>
      <errorID>c5720a3b-8e8f-4dc9-aa6e-1eb870901854</errorID>
      <errorWord>*</errorWord>
      <group>L1_Punc</group>
      <groupName>标点问题</groupName>
      <ability>L2_Punc_CN</ability>
      <abilityName>标点符号检查</abilityName>
      <candidateList/>
      <explain/>
      <paraID>4F6491D6</paraID>
      <start>0</start>
      <end>1</end>
      <status>unmodified</status>
      <modifiedWord/>
      <trackRevisions>false</trackRevisions>
    </reviewItem>
    <reviewItem>
      <errorID>5755812d-0d39-403d-8216-c4319abdafa2</errorID>
      <errorWord>*</errorWord>
      <group>L1_Punc</group>
      <groupName>标点问题</groupName>
      <ability>L2_Punc_CN</ability>
      <abilityName>标点符号检查</abilityName>
      <candidateList/>
      <explain/>
      <paraID>3BA09B78</paraID>
      <start>0</start>
      <end>1</end>
      <status>unmodified</status>
      <modifiedWord/>
      <trackRevisions>false</trackRevisions>
    </reviewItem>
    <reviewItem>
      <errorID>f6d8ffa6-1b2a-4bfa-a08d-e8e565abe67f</errorID>
      <errorWord>*</errorWord>
      <group>L1_Punc</group>
      <groupName>标点问题</groupName>
      <ability>L2_Punc_CN</ability>
      <abilityName>标点符号检查</abilityName>
      <candidateList/>
      <explain/>
      <paraID>328E6B6F</paraID>
      <start>0</start>
      <end>1</end>
      <status>unmodified</status>
      <modifiedWord/>
      <trackRevisions>false</trackRevisions>
    </reviewItem>
    <reviewItem>
      <errorID>37b50243-6459-45b9-8b75-7a22866cae0f</errorID>
      <errorWord>*</errorWord>
      <group>L1_Punc</group>
      <groupName>标点问题</groupName>
      <ability>L2_Punc_CN</ability>
      <abilityName>标点符号检查</abilityName>
      <candidateList/>
      <explain/>
      <paraID>45EB0921</paraID>
      <start>0</start>
      <end>1</end>
      <status>unmodified</status>
      <modifiedWord/>
      <trackRevisions>false</trackRevisions>
    </reviewItem>
    <reviewItem>
      <errorID>bd52cb38-2f1e-4465-b773-fbd639877504</errorID>
      <errorWord>*</errorWord>
      <group>L1_Punc</group>
      <groupName>标点问题</groupName>
      <ability>L2_Punc_CN</ability>
      <abilityName>标点符号检查</abilityName>
      <candidateList/>
      <explain/>
      <paraID>6997E4FD</paraID>
      <start>0</start>
      <end>1</end>
      <status>unmodified</status>
      <modifiedWord/>
      <trackRevisions>false</trackRevisions>
    </reviewItem>
    <reviewItem>
      <errorID>a6fda367-d837-4f32-9abb-279e6efe7e2d</errorID>
      <errorWord>*</errorWord>
      <group>L1_Punc</group>
      <groupName>标点问题</groupName>
      <ability>L2_Punc_CN</ability>
      <abilityName>标点符号检查</abilityName>
      <candidateList/>
      <explain/>
      <paraID>3702A6CA</paraID>
      <start>0</start>
      <end>1</end>
      <status>unmodified</status>
      <modifiedWord/>
      <trackRevisions>false</trackRevisions>
    </reviewItem>
    <reviewItem>
      <errorID>c88a7f12-dd6b-4503-aef9-8cf9fe969a22</errorID>
      <errorWord>*</errorWord>
      <group>L1_Punc</group>
      <groupName>标点问题</groupName>
      <ability>L2_Punc_CN</ability>
      <abilityName>标点符号检查</abilityName>
      <candidateList/>
      <explain/>
      <paraID>758F9268</paraID>
      <start>0</start>
      <end>1</end>
      <status>unmodified</status>
      <modifiedWord/>
      <trackRevisions>false</trackRevisions>
    </reviewItem>
    <reviewItem>
      <errorID>b16c4923-b4ba-422b-ba59-735d1fd47c06</errorID>
      <errorWord>其它</errorWord>
      <group>L1_Word</group>
      <groupName>字词问题</groupName>
      <ability>L2_Alias</ability>
      <abilityName>也作/曾用词</abilityName>
      <candidateList>
        <item>其他</item>
      </candidateList>
      <explain>词汇[其它]为不规范表述或旧称，其规范书面表述为[其他]。</explain>
      <paraID>28658A35</paraID>
      <start>33</start>
      <end>35</end>
      <status>unmodified</status>
      <modifiedWord/>
      <trackRevisions>false</trackRevisions>
    </reviewItem>
    <reviewItem>
      <errorID>5203c95c-b512-47af-a538-ca66ff7f7f4c</errorID>
      <errorWord>其它</errorWord>
      <group>L1_Word</group>
      <groupName>字词问题</groupName>
      <ability>L2_Alias</ability>
      <abilityName>也作/曾用词</abilityName>
      <candidateList>
        <item>其他</item>
      </candidateList>
      <explain>词汇[其它]为不规范表述或旧称，其规范书面表述为[其他]。</explain>
      <paraID>6F0D6554</paraID>
      <start>4</start>
      <end>6</end>
      <status>unmodified</status>
      <modifiedWord/>
      <trackRevisions>false</trackRevisions>
    </reviewItem>
    <reviewItem>
      <errorID>724ab67d-824e-44ff-988c-fd0c0cf30b53</errorID>
      <errorWord>*</errorWord>
      <group>L1_Punc</group>
      <groupName>标点问题</groupName>
      <ability>L2_Punc_CN</ability>
      <abilityName>标点符号检查</abilityName>
      <candidateList/>
      <explain/>
      <paraID>452DF058</paraID>
      <start>0</start>
      <end>1</end>
      <status>unmodified</status>
      <modifiedWord/>
      <trackRevisions>false</trackRevisions>
    </reviewItem>
    <reviewItem>
      <errorID>c4023ce5-60e6-4f5c-ad00-1bc5fc507b0f</errorID>
      <errorWord>*</errorWord>
      <group>L1_Punc</group>
      <groupName>标点问题</groupName>
      <ability>L2_Punc_CN</ability>
      <abilityName>标点符号检查</abilityName>
      <candidateList/>
      <explain/>
      <paraID>336E6CE2</paraID>
      <start>0</start>
      <end>1</end>
      <status>unmodified</status>
      <modifiedWord/>
      <trackRevisions>false</trackRevisions>
    </reviewItem>
    <reviewItem>
      <errorID>4f1c9308-e84e-40c1-9b58-ee5bf089b83c</errorID>
      <errorWord>噪音</errorWord>
      <group>L1_Word</group>
      <groupName>字词问题</groupName>
      <ability>L2_Alias</ability>
      <abilityName>也作/曾用词</abilityName>
      <candidateList>
        <item>噪声</item>
      </candidateList>
      <explain>词汇[噪音]为不规范表述或旧称，其规范书面表述为[噪声]。</explain>
      <paraID>336E6CE2</paraID>
      <start>3</start>
      <end>5</end>
      <status>unmodified</status>
      <modifiedWord/>
      <trackRevisions>false</trackRevisions>
    </reviewItem>
    <reviewItem>
      <errorID>991aba75-779a-467a-b583-62e740c75ee0</errorID>
      <errorWord>*</errorWord>
      <group>L1_Punc</group>
      <groupName>标点问题</groupName>
      <ability>L2_Punc_CN</ability>
      <abilityName>标点符号检查</abilityName>
      <candidateList/>
      <explain/>
      <paraID>2A0DF96B</paraID>
      <start>0</start>
      <end>1</end>
      <status>unmodified</status>
      <modifiedWord/>
      <trackRevisions>false</trackRevisions>
    </reviewItem>
    <reviewItem>
      <errorID>bcc6fd16-a2fa-4622-9b46-2e0a71099f9a</errorID>
      <errorWord>*</errorWord>
      <group>L1_Punc</group>
      <groupName>标点问题</groupName>
      <ability>L2_Punc_CN</ability>
      <abilityName>标点符号检查</abilityName>
      <candidateList/>
      <explain/>
      <paraID> 238F730</paraID>
      <start>0</start>
      <end>1</end>
      <status>unmodified</status>
      <modifiedWord/>
      <trackRevisions>false</trackRevisions>
    </reviewItem>
    <reviewItem>
      <errorID>52b32dd4-92e5-429d-a6a2-918c8ff11158</errorID>
      <errorWord>*</errorWord>
      <group>L1_Punc</group>
      <groupName>标点问题</groupName>
      <ability>L2_Punc_CN</ability>
      <abilityName>标点符号检查</abilityName>
      <candidateList/>
      <explain/>
      <paraID>11821C5C</paraID>
      <start>0</start>
      <end>1</end>
      <status>unmodified</status>
      <modifiedWord/>
      <trackRevisions>false</trackRevisions>
    </reviewItem>
    <reviewItem>
      <errorID>9269d11a-c9a4-4af7-b713-c61e3d626cc7</errorID>
      <errorWord>*</errorWord>
      <group>L1_Punc</group>
      <groupName>标点问题</groupName>
      <ability>L2_Punc_CN</ability>
      <abilityName>标点符号检查</abilityName>
      <candidateList/>
      <explain/>
      <paraID>770104E9</paraID>
      <start>0</start>
      <end>1</end>
      <status>unmodified</status>
      <modifiedWord/>
      <trackRevisions>false</trackRevisions>
    </reviewItem>
    <reviewItem>
      <errorID>0a1cbf36-7867-4929-ac05-54cf0fac7f0a</errorID>
      <errorWord>*</errorWord>
      <group>L1_Punc</group>
      <groupName>标点问题</groupName>
      <ability>L2_Punc_CN</ability>
      <abilityName>标点符号检查</abilityName>
      <candidateList/>
      <explain/>
      <paraID> E7C6F9C</paraID>
      <start>0</start>
      <end>1</end>
      <status>unmodified</status>
      <modifiedWord/>
      <trackRevisions>false</trackRevisions>
    </reviewItem>
    <reviewItem>
      <errorID>528bc246-8d18-4f12-a8dc-dca63b3907f7</errorID>
      <errorWord>*</errorWord>
      <group>L1_Punc</group>
      <groupName>标点问题</groupName>
      <ability>L2_Punc_CN</ability>
      <abilityName>标点符号检查</abilityName>
      <candidateList/>
      <explain/>
      <paraID>3A2B12E5</paraID>
      <start>0</start>
      <end>1</end>
      <status>unmodified</status>
      <modifiedWord/>
      <trackRevisions>false</trackRevisions>
    </reviewItem>
    <reviewItem>
      <errorID>622e92e9-0742-43d6-bfc5-c1f3bb76f4aa</errorID>
      <errorWord>*</errorWord>
      <group>L1_Punc</group>
      <groupName>标点问题</groupName>
      <ability>L2_Punc_CN</ability>
      <abilityName>标点符号检查</abilityName>
      <candidateList/>
      <explain/>
      <paraID>1DD8D59C</paraID>
      <start>0</start>
      <end>1</end>
      <status>unmodified</status>
      <modifiedWord/>
      <trackRevisions>false</trackRevisions>
    </reviewItem>
    <reviewItem>
      <errorID>ae1c6f86-022a-4fc6-a117-cb8a00579ee4</errorID>
      <errorWord>*</errorWord>
      <group>L1_Punc</group>
      <groupName>标点问题</groupName>
      <ability>L2_Punc_CN</ability>
      <abilityName>标点符号检查</abilityName>
      <candidateList/>
      <explain/>
      <paraID>18FD3334</paraID>
      <start>0</start>
      <end>1</end>
      <status>unmodified</status>
      <modifiedWord/>
      <trackRevisions>false</trackRevisions>
    </reviewItem>
    <reviewItem>
      <errorID>ae3bb932-d8b6-4f51-92f3-0dac1998ba3b</errorID>
      <errorWord>*</errorWord>
      <group>L1_Punc</group>
      <groupName>标点问题</groupName>
      <ability>L2_Punc_CN</ability>
      <abilityName>标点符号检查</abilityName>
      <candidateList/>
      <explain/>
      <paraID>3063139C</paraID>
      <start>0</start>
      <end>1</end>
      <status>unmodified</status>
      <modifiedWord/>
      <trackRevisions>false</trackRevisions>
    </reviewItem>
    <reviewItem>
      <errorID>88f513e9-a382-4e5e-a30a-d204a84b6f4f</errorID>
      <errorWord>*</errorWord>
      <group>L1_Punc</group>
      <groupName>标点问题</groupName>
      <ability>L2_Punc_CN</ability>
      <abilityName>标点符号检查</abilityName>
      <candidateList/>
      <explain/>
      <paraID>70DC6613</paraID>
      <start>0</start>
      <end>1</end>
      <status>unmodified</status>
      <modifiedWord/>
      <trackRevisions>false</trackRevisions>
    </reviewItem>
    <reviewItem>
      <errorID>b9f879c4-f954-42d5-9dd1-17e8383feede</errorID>
      <errorWord>*</errorWord>
      <group>L1_Punc</group>
      <groupName>标点问题</groupName>
      <ability>L2_Punc_CN</ability>
      <abilityName>标点符号检查</abilityName>
      <candidateList/>
      <explain/>
      <paraID>61BBD0D8</paraID>
      <start>0</start>
      <end>1</end>
      <status>unmodified</status>
      <modifiedWord/>
      <trackRevisions>false</trackRevisions>
    </reviewItem>
    <reviewItem>
      <errorID>2a61cfd2-97e2-4e5c-bc25-dad6807179f7</errorID>
      <errorWord>*</errorWord>
      <group>L1_Punc</group>
      <groupName>标点问题</groupName>
      <ability>L2_Punc_CN</ability>
      <abilityName>标点符号检查</abilityName>
      <candidateList/>
      <explain/>
      <paraID>11E027B3</paraID>
      <start>0</start>
      <end>1</end>
      <status>unmodified</status>
      <modifiedWord/>
      <trackRevisions>false</trackRevisions>
    </reviewItem>
    <reviewItem>
      <errorID>f86a2a29-a4ba-414f-bc80-357406f2d391</errorID>
      <errorWord>*</errorWord>
      <group>L1_Punc</group>
      <groupName>标点问题</groupName>
      <ability>L2_Punc_CN</ability>
      <abilityName>标点符号检查</abilityName>
      <candidateList/>
      <explain/>
      <paraID> 4657B1E</paraID>
      <start>0</start>
      <end>1</end>
      <status>unmodified</status>
      <modifiedWord/>
      <trackRevisions>false</trackRevisions>
    </reviewItem>
    <reviewItem>
      <errorID>28af4303-c455-4e0d-a727-1a6d1c802f87</errorID>
      <errorWord>*</errorWord>
      <group>L1_Punc</group>
      <groupName>标点问题</groupName>
      <ability>L2_Punc_CN</ability>
      <abilityName>标点符号检查</abilityName>
      <candidateList/>
      <explain/>
      <paraID>79193499</paraID>
      <start>0</start>
      <end>1</end>
      <status>unmodified</status>
      <modifiedWord/>
      <trackRevisions>false</trackRevisions>
    </reviewItem>
    <reviewItem>
      <errorID>dcda830b-cbc6-432c-a249-ac99f0759f88</errorID>
      <errorWord>*</errorWord>
      <group>L1_Punc</group>
      <groupName>标点问题</groupName>
      <ability>L2_Punc_CN</ability>
      <abilityName>标点符号检查</abilityName>
      <candidateList/>
      <explain/>
      <paraID>3E261D35</paraID>
      <start>0</start>
      <end>1</end>
      <status>unmodified</status>
      <modifiedWord/>
      <trackRevisions>false</trackRevisions>
    </reviewItem>
    <reviewItem>
      <errorID>ac507e47-9981-4355-9644-09fdb83e4ab1</errorID>
      <errorWord>*</errorWord>
      <group>L1_Punc</group>
      <groupName>标点问题</groupName>
      <ability>L2_Punc_CN</ability>
      <abilityName>标点符号检查</abilityName>
      <candidateList/>
      <explain/>
      <paraID>54B1AC81</paraID>
      <start>0</start>
      <end>1</end>
      <status>unmodified</status>
      <modifiedWord/>
      <trackRevisions>false</trackRevisions>
    </reviewItem>
    <reviewItem>
      <errorID>265b9865-73c7-402c-b161-419503e002e5</errorID>
      <errorWord>*</errorWord>
      <group>L1_Punc</group>
      <groupName>标点问题</groupName>
      <ability>L2_Punc_CN</ability>
      <abilityName>标点符号检查</abilityName>
      <candidateList/>
      <explain/>
      <paraID>54621440</paraID>
      <start>0</start>
      <end>1</end>
      <status>unmodified</status>
      <modifiedWord/>
      <trackRevisions>false</trackRevisions>
    </reviewItem>
    <reviewItem>
      <errorID>60d74763-7e89-4490-8eda-3d7908867da3</errorID>
      <errorWord>：</errorWord>
      <group>L1_Format</group>
      <groupName>格式问题</groupName>
      <ability>L2_HalfPunc_CN</ability>
      <abilityName>全半角检查</abilityName>
      <candidateList>
        <item>:</item>
      </candidateList>
      <explain>文本全半角错误。</explain>
      <paraID>64EDEED3</paraID>
      <start>4</start>
      <end>5</end>
      <status>unmodified</status>
      <modifiedWord/>
      <trackRevisions>false</trackRevisions>
    </reviewItem>
    <reviewItem>
      <errorID>c76d116a-0f58-4e3a-8198-b8bf177f1e32</errorID>
      <errorWord>*</errorWord>
      <group>L1_Punc</group>
      <groupName>标点问题</groupName>
      <ability>L2_Punc_CN</ability>
      <abilityName>标点符号检查</abilityName>
      <candidateList/>
      <explain/>
      <paraID>1D822A3D</paraID>
      <start>0</start>
      <end>1</end>
      <status>unmodified</status>
      <modifiedWord/>
      <trackRevisions>false</trackRevisions>
    </reviewItem>
    <reviewItem>
      <errorID>dd672c50-ccab-4a4c-8c14-01a38dbe5276</errorID>
      <errorWord>其它</errorWord>
      <group>L1_Word</group>
      <groupName>字词问题</groupName>
      <ability>L2_Alias</ability>
      <abilityName>也作/曾用词</abilityName>
      <candidateList>
        <item>其他</item>
      </candidateList>
      <explain>词汇[其它]为不规范表述或旧称，其规范书面表述为[其他]。</explain>
      <paraID>1495F448</paraID>
      <start>0</start>
      <end>2</end>
      <status>unmodified</status>
      <modifiedWord/>
      <trackRevisions>false</trackRevisions>
    </reviewItem>
    <reviewItem>
      <errorID>69092779-49b1-4829-b969-62a1e9d41277</errorID>
      <errorWord>*</errorWord>
      <group>L1_Punc</group>
      <groupName>标点问题</groupName>
      <ability>L2_Punc_CN</ability>
      <abilityName>标点符号检查</abilityName>
      <candidateList/>
      <explain/>
      <paraID>37E1E07B</paraID>
      <start>0</start>
      <end>1</end>
      <status>unmodified</status>
      <modifiedWord/>
      <trackRevisions>false</trackRevisions>
    </reviewItem>
    <reviewItem>
      <errorID>449f2719-48e9-4d36-9dff-38182908a9b5</errorID>
      <errorWord>*</errorWord>
      <group>L1_Punc</group>
      <groupName>标点问题</groupName>
      <ability>L2_Punc_CN</ability>
      <abilityName>标点符号检查</abilityName>
      <candidateList/>
      <explain/>
      <paraID>2B1053BB</paraID>
      <start>0</start>
      <end>1</end>
      <status>unmodified</status>
      <modifiedWord/>
      <trackRevisions>false</trackRevisions>
    </reviewItem>
    <reviewItem>
      <errorID>34ef27ed-872a-403d-930a-c665dac85d07</errorID>
      <errorWord>*</errorWord>
      <group>L1_Punc</group>
      <groupName>标点问题</groupName>
      <ability>L2_Punc_CN</ability>
      <abilityName>标点符号检查</abilityName>
      <candidateList/>
      <explain/>
      <paraID>62273E5B</paraID>
      <start>0</start>
      <end>1</end>
      <status>unmodified</status>
      <modifiedWord/>
      <trackRevisions>false</trackRevisions>
    </reviewItem>
    <reviewItem>
      <errorID>bca85d29-f504-4da4-a9a5-56987786bf1f</errorID>
      <errorWord>*</errorWord>
      <group>L1_Punc</group>
      <groupName>标点问题</groupName>
      <ability>L2_Punc_CN</ability>
      <abilityName>标点符号检查</abilityName>
      <candidateList/>
      <explain/>
      <paraID>7C5A884A</paraID>
      <start>0</start>
      <end>1</end>
      <status>unmodified</status>
      <modifiedWord/>
      <trackRevisions>false</trackRevisions>
    </reviewItem>
    <reviewItem>
      <errorID>d29c03b6-d6ec-4b15-ba84-4229c98556aa</errorID>
      <errorWord>*</errorWord>
      <group>L1_Punc</group>
      <groupName>标点问题</groupName>
      <ability>L2_Punc_CN</ability>
      <abilityName>标点符号检查</abilityName>
      <candidateList/>
      <explain/>
      <paraID>4F9D9023</paraID>
      <start>0</start>
      <end>1</end>
      <status>unmodified</status>
      <modifiedWord/>
      <trackRevisions>false</trackRevisions>
    </reviewItem>
    <reviewItem>
      <errorID>15910e22-9342-4355-8f25-b5405bd1cc6d</errorID>
      <errorWord>*</errorWord>
      <group>L1_Punc</group>
      <groupName>标点问题</groupName>
      <ability>L2_Punc_CN</ability>
      <abilityName>标点符号检查</abilityName>
      <candidateList/>
      <explain/>
      <paraID>5BBB95BF</paraID>
      <start>0</start>
      <end>1</end>
      <status>unmodified</status>
      <modifiedWord/>
      <trackRevisions>false</trackRevisions>
    </reviewItem>
    <reviewItem>
      <errorID>885108db-d48d-4851-8061-bdc0d5abaaa8</errorID>
      <errorWord>*</errorWord>
      <group>L1_Punc</group>
      <groupName>标点问题</groupName>
      <ability>L2_Punc_CN</ability>
      <abilityName>标点符号检查</abilityName>
      <candidateList/>
      <explain/>
      <paraID> CDC25A6</paraID>
      <start>0</start>
      <end>1</end>
      <status>unmodified</status>
      <modifiedWord/>
      <trackRevisions>false</trackRevisions>
    </reviewItem>
    <reviewItem>
      <errorID>3e8a7f31-9fae-4d67-84a2-b0cfc855ab0d</errorID>
      <errorWord>*</errorWord>
      <group>L1_Punc</group>
      <groupName>标点问题</groupName>
      <ability>L2_Punc_CN</ability>
      <abilityName>标点符号检查</abilityName>
      <candidateList/>
      <explain/>
      <paraID> B6A4BB9</paraID>
      <start>0</start>
      <end>1</end>
      <status>unmodified</status>
      <modifiedWord/>
      <trackRevisions>false</trackRevisions>
    </reviewItem>
    <reviewItem>
      <errorID>e59f6975-0fef-41b2-a6aa-1b2e0b38d31c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1ED20670</paraID>
      <start>0</start>
      <end>2</end>
      <status>unmodified</status>
      <modifiedWord/>
      <trackRevisions>false</trackRevisions>
    </reviewItem>
    <reviewItem>
      <errorID>c99cb0ab-49c4-4dd8-989d-2ff9815fc2b8</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5D6A7C0A</paraID>
      <start>0</start>
      <end>2</end>
      <status>unmodified</status>
      <modifiedWord/>
      <trackRevisions>false</trackRevisions>
    </reviewItem>
    <reviewItem>
      <errorID>d6a5f9f3-92d9-4d32-bfc3-480af68ab14a</errorID>
      <errorWord>*</errorWord>
      <group>L1_Punc</group>
      <groupName>标点问题</groupName>
      <ability>L2_Punc_CN</ability>
      <abilityName>标点符号检查</abilityName>
      <candidateList/>
      <explain/>
      <paraID>6DECAAB1</paraID>
      <start>0</start>
      <end>1</end>
      <status>unmodified</status>
      <modifiedWord/>
      <trackRevisions>false</trackRevisions>
    </reviewItem>
    <reviewItem>
      <errorID>8de4aafe-850f-400c-93b1-5fe84bf75b75</errorID>
      <errorWord>*</errorWord>
      <group>L1_Punc</group>
      <groupName>标点问题</groupName>
      <ability>L2_Punc_CN</ability>
      <abilityName>标点符号检查</abilityName>
      <candidateList/>
      <explain/>
      <paraID>30F3BE71</paraID>
      <start>0</start>
      <end>1</end>
      <status>unmodified</status>
      <modifiedWord/>
      <trackRevisions>false</trackRevisions>
    </reviewItem>
    <reviewItem>
      <errorID>4173b882-09df-4b2d-92e8-194be129c651</errorID>
      <errorWord>*</errorWord>
      <group>L1_Punc</group>
      <groupName>标点问题</groupName>
      <ability>L2_Punc_CN</ability>
      <abilityName>标点符号检查</abilityName>
      <candidateList/>
      <explain/>
      <paraID>773DF5A8</paraID>
      <start>0</start>
      <end>1</end>
      <status>unmodified</status>
      <modifiedWord/>
      <trackRevisions>false</trackRevisions>
    </reviewItem>
    <reviewItem>
      <errorID>b36a5a90-8dc5-48fe-a248-1047f2de841e</errorID>
      <errorWord>*</errorWord>
      <group>L1_Punc</group>
      <groupName>标点问题</groupName>
      <ability>L2_Punc_CN</ability>
      <abilityName>标点符号检查</abilityName>
      <candidateList/>
      <explain/>
      <paraID>1037EB18</paraID>
      <start>0</start>
      <end>1</end>
      <status>unmodified</status>
      <modifiedWord/>
      <trackRevisions>false</trackRevisions>
    </reviewItem>
    <reviewItem>
      <errorID>88afb5d6-07b4-4b59-9ed6-539733b7c184</errorID>
      <errorWord>*</errorWord>
      <group>L1_Punc</group>
      <groupName>标点问题</groupName>
      <ability>L2_Punc_CN</ability>
      <abilityName>标点符号检查</abilityName>
      <candidateList/>
      <explain/>
      <paraID>57996FD7</paraID>
      <start>0</start>
      <end>1</end>
      <status>unmodified</status>
      <modifiedWord/>
      <trackRevisions>false</trackRevisions>
    </reviewItem>
    <reviewItem>
      <errorID>6532e074-d07d-48aa-9188-689865bbe724</errorID>
      <errorWord>*</errorWord>
      <group>L1_Punc</group>
      <groupName>标点问题</groupName>
      <ability>L2_Punc_CN</ability>
      <abilityName>标点符号检查</abilityName>
      <candidateList/>
      <explain/>
      <paraID>65FCA4C9</paraID>
      <start>0</start>
      <end>1</end>
      <status>unmodified</status>
      <modifiedWord/>
      <trackRevisions>false</trackRevisions>
    </reviewItem>
    <reviewItem>
      <errorID>218e3e40-c738-4d32-a355-c3b1b2c38d23</errorID>
      <errorWord>*</errorWord>
      <group>L1_Punc</group>
      <groupName>标点问题</groupName>
      <ability>L2_Punc_CN</ability>
      <abilityName>标点符号检查</abilityName>
      <candidateList/>
      <explain/>
      <paraID>13927791</paraID>
      <start>0</start>
      <end>1</end>
      <status>unmodified</status>
      <modifiedWord/>
      <trackRevisions>false</trackRevisions>
    </reviewItem>
    <reviewItem>
      <errorID>162e187e-834b-46c6-9a7e-2954e1ccfb41</errorID>
      <errorWord>*</errorWord>
      <group>L1_Punc</group>
      <groupName>标点问题</groupName>
      <ability>L2_Punc_CN</ability>
      <abilityName>标点符号检查</abilityName>
      <candidateList/>
      <explain/>
      <paraID>27694F72</paraID>
      <start>0</start>
      <end>1</end>
      <status>unmodified</status>
      <modifiedWord/>
      <trackRevisions>false</trackRevisions>
    </reviewItem>
    <reviewItem>
      <errorID>dacd0d4e-db0c-45fa-9ccf-1feec94c7fc1</errorID>
      <errorWord>*</errorWord>
      <group>L1_Punc</group>
      <groupName>标点问题</groupName>
      <ability>L2_Punc_CN</ability>
      <abilityName>标点符号检查</abilityName>
      <candidateList/>
      <explain/>
      <paraID>32D2D6DB</paraID>
      <start>0</start>
      <end>1</end>
      <status>unmodified</status>
      <modifiedWord/>
      <trackRevisions>false</trackRevisions>
    </reviewItem>
    <reviewItem>
      <errorID>90b01dd9-cccb-43c2-9014-4a8721f14701</errorID>
      <errorWord>*</errorWord>
      <group>L1_Punc</group>
      <groupName>标点问题</groupName>
      <ability>L2_Punc_CN</ability>
      <abilityName>标点符号检查</abilityName>
      <candidateList/>
      <explain/>
      <paraID>151878C6</paraID>
      <start>0</start>
      <end>1</end>
      <status>unmodified</status>
      <modifiedWord/>
      <trackRevisions>false</trackRevisions>
    </reviewItem>
    <reviewItem>
      <errorID>09249ba6-d05b-4924-ae0c-84dea424f07c</errorID>
      <errorWord>*</errorWord>
      <group>L1_Punc</group>
      <groupName>标点问题</groupName>
      <ability>L2_Punc_CN</ability>
      <abilityName>标点符号检查</abilityName>
      <candidateList/>
      <explain/>
      <paraID>56C10F2B</paraID>
      <start>0</start>
      <end>1</end>
      <status>unmodified</status>
      <modifiedWord/>
      <trackRevisions>false</trackRevisions>
    </reviewItem>
    <reviewItem>
      <errorID>701dcdda-36f0-4afb-a818-cdfee4048e5c</errorID>
      <errorWord>*</errorWord>
      <group>L1_Punc</group>
      <groupName>标点问题</groupName>
      <ability>L2_Punc_CN</ability>
      <abilityName>标点符号检查</abilityName>
      <candidateList/>
      <explain/>
      <paraID> A7088EA</paraID>
      <start>0</start>
      <end>1</end>
      <status>unmodified</status>
      <modifiedWord/>
      <trackRevisions>false</trackRevisions>
    </reviewItem>
    <reviewItem>
      <errorID>3a340222-db15-4af6-b091-9eb8d3f86ff4</errorID>
      <errorWord>*</errorWord>
      <group>L1_Punc</group>
      <groupName>标点问题</groupName>
      <ability>L2_Punc_CN</ability>
      <abilityName>标点符号检查</abilityName>
      <candidateList/>
      <explain/>
      <paraID>45210BFD</paraID>
      <start>0</start>
      <end>1</end>
      <status>unmodified</status>
      <modifiedWord/>
      <trackRevisions>false</trackRevisions>
    </reviewItem>
    <reviewItem>
      <errorID>905d463a-ab0b-4ef3-912d-495691c020be</errorID>
      <errorWord>*</errorWord>
      <group>L1_Punc</group>
      <groupName>标点问题</groupName>
      <ability>L2_Punc_CN</ability>
      <abilityName>标点符号检查</abilityName>
      <candidateList/>
      <explain/>
      <paraID>723CC0D3</paraID>
      <start>0</start>
      <end>1</end>
      <status>unmodified</status>
      <modifiedWord/>
      <trackRevisions>false</trackRevisions>
    </reviewItem>
    <reviewItem>
      <errorID>a60a0532-aa73-4f47-9d9b-8635638a3811</errorID>
      <errorWord>*</errorWord>
      <group>L1_Punc</group>
      <groupName>标点问题</groupName>
      <ability>L2_Punc_CN</ability>
      <abilityName>标点符号检查</abilityName>
      <candidateList/>
      <explain/>
      <paraID>55497910</paraID>
      <start>0</start>
      <end>1</end>
      <status>unmodified</status>
      <modifiedWord/>
      <trackRevisions>false</trackRevisions>
    </reviewItem>
    <reviewItem>
      <errorID>38473302-1e3e-4de9-a561-381527dc9405</errorID>
      <errorWord>*</errorWord>
      <group>L1_Punc</group>
      <groupName>标点问题</groupName>
      <ability>L2_Punc_CN</ability>
      <abilityName>标点符号检查</abilityName>
      <candidateList/>
      <explain/>
      <paraID>790507D1</paraID>
      <start>0</start>
      <end>1</end>
      <status>unmodified</status>
      <modifiedWord/>
      <trackRevisions>false</trackRevisions>
    </reviewItem>
    <reviewItem>
      <errorID>9058f825-6537-4af7-ad99-2ac371110982</errorID>
      <errorWord>*</errorWord>
      <group>L1_Punc</group>
      <groupName>标点问题</groupName>
      <ability>L2_Punc_CN</ability>
      <abilityName>标点符号检查</abilityName>
      <candidateList/>
      <explain/>
      <paraID>6F2E83EF</paraID>
      <start>0</start>
      <end>1</end>
      <status>unmodified</status>
      <modifiedWord/>
      <trackRevisions>false</trackRevisions>
    </reviewItem>
    <reviewItem>
      <errorID>fc330171-6287-4492-9030-59c884dbf572</errorID>
      <errorWord>*</errorWord>
      <group>L1_Punc</group>
      <groupName>标点问题</groupName>
      <ability>L2_Punc_CN</ability>
      <abilityName>标点符号检查</abilityName>
      <candidateList/>
      <explain/>
      <paraID>5F8C1168</paraID>
      <start>0</start>
      <end>1</end>
      <status>unmodified</status>
      <modifiedWord/>
      <trackRevisions>false</trackRevisions>
    </reviewItem>
    <reviewItem>
      <errorID>36efca13-1b68-4f83-964d-3c000821191a</errorID>
      <errorWord>*</errorWord>
      <group>L1_Punc</group>
      <groupName>标点问题</groupName>
      <ability>L2_Punc_CN</ability>
      <abilityName>标点符号检查</abilityName>
      <candidateList/>
      <explain/>
      <paraID>3702C9CA</paraID>
      <start>0</start>
      <end>1</end>
      <status>unmodified</status>
      <modifiedWord/>
      <trackRevisions>false</trackRevisions>
    </reviewItem>
    <reviewItem>
      <errorID>5921fd67-fa67-40b7-8458-6ff423b1843d</errorID>
      <errorWord>*</errorWord>
      <group>L1_Punc</group>
      <groupName>标点问题</groupName>
      <ability>L2_Punc_CN</ability>
      <abilityName>标点符号检查</abilityName>
      <candidateList/>
      <explain/>
      <paraID>1D8A08F4</paraID>
      <start>0</start>
      <end>1</end>
      <status>unmodified</status>
      <modifiedWord/>
      <trackRevisions>false</trackRevisions>
    </reviewItem>
    <reviewItem>
      <errorID>d6989c19-8f47-406a-bfc6-310a87906784</errorID>
      <errorWord>*</errorWord>
      <group>L1_Punc</group>
      <groupName>标点问题</groupName>
      <ability>L2_Punc_CN</ability>
      <abilityName>标点符号检查</abilityName>
      <candidateList/>
      <explain/>
      <paraID>30390DC7</paraID>
      <start>0</start>
      <end>1</end>
      <status>unmodified</status>
      <modifiedWord/>
      <trackRevisions>false</trackRevisions>
    </reviewItem>
    <reviewItem>
      <errorID>3e9b26cf-c8c7-4da3-bd18-f92473c2744b</errorID>
      <errorWord>*</errorWord>
      <group>L1_Punc</group>
      <groupName>标点问题</groupName>
      <ability>L2_Punc_CN</ability>
      <abilityName>标点符号检查</abilityName>
      <candidateList/>
      <explain/>
      <paraID>1405977C</paraID>
      <start>0</start>
      <end>1</end>
      <status>unmodified</status>
      <modifiedWord/>
      <trackRevisions>false</trackRevisions>
    </reviewItem>
    <reviewItem>
      <errorID>b00676ce-d2e2-4a2c-8efd-95facb5af169</errorID>
      <errorWord>*</errorWord>
      <group>L1_Punc</group>
      <groupName>标点问题</groupName>
      <ability>L2_Punc_CN</ability>
      <abilityName>标点符号检查</abilityName>
      <candidateList/>
      <explain/>
      <paraID>2A54AC23</paraID>
      <start>0</start>
      <end>1</end>
      <status>unmodified</status>
      <modifiedWord/>
      <trackRevisions>false</trackRevisions>
    </reviewItem>
    <reviewItem>
      <errorID>101c9fad-4b04-496a-baf7-094475aa0366</errorID>
      <errorWord>*</errorWord>
      <group>L1_Punc</group>
      <groupName>标点问题</groupName>
      <ability>L2_Punc_CN</ability>
      <abilityName>标点符号检查</abilityName>
      <candidateList/>
      <explain/>
      <paraID>7437184D</paraID>
      <start>0</start>
      <end>1</end>
      <status>unmodified</status>
      <modifiedWord/>
      <trackRevisions>false</trackRevisions>
    </reviewItem>
    <reviewItem>
      <errorID>af94c893-5b95-4533-a97e-af9330519a27</errorID>
      <errorWord>*</errorWord>
      <group>L1_Punc</group>
      <groupName>标点问题</groupName>
      <ability>L2_Punc_CN</ability>
      <abilityName>标点符号检查</abilityName>
      <candidateList/>
      <explain/>
      <paraID>47DAA7C5</paraID>
      <start>0</start>
      <end>1</end>
      <status>unmodified</status>
      <modifiedWord/>
      <trackRevisions>false</trackRevisions>
    </reviewItem>
    <reviewItem>
      <errorID>5bb7c192-ccde-4b8e-b1ac-d66d00c7d608</errorID>
      <errorWord>*</errorWord>
      <group>L1_Punc</group>
      <groupName>标点问题</groupName>
      <ability>L2_Punc_CN</ability>
      <abilityName>标点符号检查</abilityName>
      <candidateList/>
      <explain/>
      <paraID>1195F6A8</paraID>
      <start>0</start>
      <end>1</end>
      <status>unmodified</status>
      <modifiedWord/>
      <trackRevisions>false</trackRevisions>
    </reviewItem>
    <reviewItem>
      <errorID>f7f4edc4-9ecb-4e5a-9254-7c0c40ac61d7</errorID>
      <errorWord>*</errorWord>
      <group>L1_Punc</group>
      <groupName>标点问题</groupName>
      <ability>L2_Punc_CN</ability>
      <abilityName>标点符号检查</abilityName>
      <candidateList/>
      <explain/>
      <paraID>61A76233</paraID>
      <start>0</start>
      <end>1</end>
      <status>unmodified</status>
      <modifiedWord/>
      <trackRevisions>false</trackRevisions>
    </reviewItem>
    <reviewItem>
      <errorID>98a4790d-1dee-4121-8b6e-43055e1b6eba</errorID>
      <errorWord>*</errorWord>
      <group>L1_Punc</group>
      <groupName>标点问题</groupName>
      <ability>L2_Punc_CN</ability>
      <abilityName>标点符号检查</abilityName>
      <candidateList/>
      <explain/>
      <paraID>5BD1B1C3</paraID>
      <start>0</start>
      <end>1</end>
      <status>unmodified</status>
      <modifiedWord/>
      <trackRevisions>false</trackRevisions>
    </reviewItem>
    <reviewItem>
      <errorID>5f34e5d9-a928-4a66-a4c0-e1483722ca84</errorID>
      <errorWord>*</errorWord>
      <group>L1_Punc</group>
      <groupName>标点问题</groupName>
      <ability>L2_Punc_CN</ability>
      <abilityName>标点符号检查</abilityName>
      <candidateList/>
      <explain/>
      <paraID>7A57D548</paraID>
      <start>0</start>
      <end>1</end>
      <status>unmodified</status>
      <modifiedWord/>
      <trackRevisions>false</trackRevisions>
    </reviewItem>
    <reviewItem>
      <errorID>bd3445a4-da55-4e2d-a3ec-672acecc7a99</errorID>
      <errorWord>*</errorWord>
      <group>L1_Punc</group>
      <groupName>标点问题</groupName>
      <ability>L2_Punc_CN</ability>
      <abilityName>标点符号检查</abilityName>
      <candidateList/>
      <explain/>
      <paraID>13CD4099</paraID>
      <start>0</start>
      <end>1</end>
      <status>unmodified</status>
      <modifiedWord/>
      <trackRevisions>false</trackRevisions>
    </reviewItem>
    <reviewItem>
      <errorID>1a6e4d5d-639a-463c-ae1b-4186a8fd921d</errorID>
      <errorWord>*</errorWord>
      <group>L1_Punc</group>
      <groupName>标点问题</groupName>
      <ability>L2_Punc_CN</ability>
      <abilityName>标点符号检查</abilityName>
      <candidateList/>
      <explain/>
      <paraID>7AB142CD</paraID>
      <start>0</start>
      <end>1</end>
      <status>unmodified</status>
      <modifiedWord/>
      <trackRevisions>false</trackRevisions>
    </reviewItem>
    <reviewItem>
      <errorID>20852fde-9136-42e1-a94a-bfb5cd0bfcdc</errorID>
      <errorWord>*</errorWord>
      <group>L1_Punc</group>
      <groupName>标点问题</groupName>
      <ability>L2_Punc_CN</ability>
      <abilityName>标点符号检查</abilityName>
      <candidateList/>
      <explain/>
      <paraID>4D1B87B3</paraID>
      <start>0</start>
      <end>1</end>
      <status>unmodified</status>
      <modifiedWord/>
      <trackRevisions>false</trackRevisions>
    </reviewItem>
    <reviewItem>
      <errorID>a75b1fc0-5c0f-48d4-af19-f6b4f68e2067</errorID>
      <errorWord>*</errorWord>
      <group>L1_Punc</group>
      <groupName>标点问题</groupName>
      <ability>L2_Punc_CN</ability>
      <abilityName>标点符号检查</abilityName>
      <candidateList/>
      <explain/>
      <paraID>2D553FB9</paraID>
      <start>0</start>
      <end>1</end>
      <status>unmodified</status>
      <modifiedWord/>
      <trackRevisions>false</trackRevisions>
    </reviewItem>
    <reviewItem>
      <errorID>b4b53e1a-60a2-46dc-b6b0-4ce6fb837bfe</errorID>
      <errorWord>*</errorWord>
      <group>L1_Punc</group>
      <groupName>标点问题</groupName>
      <ability>L2_Punc_CN</ability>
      <abilityName>标点符号检查</abilityName>
      <candidateList/>
      <explain/>
      <paraID> EBA81A8</paraID>
      <start>0</start>
      <end>1</end>
      <status>unmodified</status>
      <modifiedWord/>
      <trackRevisions>false</trackRevisions>
    </reviewItem>
    <reviewItem>
      <errorID>c2bc0893-2a6d-4103-9049-6a631a6f0681</errorID>
      <errorWord>*</errorWord>
      <group>L1_Punc</group>
      <groupName>标点问题</groupName>
      <ability>L2_Punc_CN</ability>
      <abilityName>标点符号检查</abilityName>
      <candidateList/>
      <explain/>
      <paraID>16D73816</paraID>
      <start>0</start>
      <end>1</end>
      <status>unmodified</status>
      <modifiedWord/>
      <trackRevisions>false</trackRevisions>
    </reviewItem>
    <reviewItem>
      <errorID>f4a13a57-92b4-455f-8327-d5bc1ce189d6</errorID>
      <errorWord>*</errorWord>
      <group>L1_Punc</group>
      <groupName>标点问题</groupName>
      <ability>L2_Punc_CN</ability>
      <abilityName>标点符号检查</abilityName>
      <candidateList/>
      <explain/>
      <paraID> BDBA773</paraID>
      <start>0</start>
      <end>1</end>
      <status>unmodified</status>
      <modifiedWord/>
      <trackRevisions>false</trackRevisions>
    </reviewItem>
    <reviewItem>
      <errorID>352cde7b-c4d5-4af0-9e8c-63acbf71cc19</errorID>
      <errorWord>*</errorWord>
      <group>L1_Punc</group>
      <groupName>标点问题</groupName>
      <ability>L2_Punc_CN</ability>
      <abilityName>标点符号检查</abilityName>
      <candidateList/>
      <explain/>
      <paraID>4B22F5F2</paraID>
      <start>0</start>
      <end>1</end>
      <status>unmodified</status>
      <modifiedWord/>
      <trackRevisions>false</trackRevisions>
    </reviewItem>
    <reviewItem>
      <errorID>f515e0b2-c23d-4cbe-835b-5ee78cd8dbe4</errorID>
      <errorWord>*</errorWord>
      <group>L1_Punc</group>
      <groupName>标点问题</groupName>
      <ability>L2_Punc_CN</ability>
      <abilityName>标点符号检查</abilityName>
      <candidateList/>
      <explain/>
      <paraID> FA9CF8A</paraID>
      <start>0</start>
      <end>1</end>
      <status>unmodified</status>
      <modifiedWord/>
      <trackRevisions>false</trackRevisions>
    </reviewItem>
    <reviewItem>
      <errorID>7dfd6b33-2dda-4253-b863-7e6a6468ab0d</errorID>
      <errorWord>*</errorWord>
      <group>L1_Punc</group>
      <groupName>标点问题</groupName>
      <ability>L2_Punc_CN</ability>
      <abilityName>标点符号检查</abilityName>
      <candidateList/>
      <explain/>
      <paraID>7360568F</paraID>
      <start>0</start>
      <end>1</end>
      <status>unmodified</status>
      <modifiedWord/>
      <trackRevisions>false</trackRevisions>
    </reviewItem>
    <reviewItem>
      <errorID>f1d44a5f-3043-40a5-b0a6-89bb77c34aae</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28DC09A</paraID>
      <start>0</start>
      <end>2</end>
      <status>modified</status>
      <modifiedWord>a）</modifiedWord>
      <trackRevisions>false</trackRevisions>
    </reviewItem>
    <reviewItem>
      <errorID>451198eb-509b-41f0-91fb-642829c945e6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6DD68876</paraID>
      <start>0</start>
      <end>2</end>
      <status>modified</status>
      <modifiedWord>b）</modifiedWord>
      <trackRevisions>false</trackRevisions>
    </reviewItem>
    <reviewItem>
      <errorID>fece15c7-6ac8-40da-9303-1dd9b2ad8f49</errorID>
      <errorWord>日</errorWord>
      <group>L1_Word</group>
      <groupName>字词问题</groupName>
      <ability>L2_Typo</ability>
      <abilityName>字词错误</abilityName>
      <candidateList>
        <item>日内</item>
      </candidateList>
      <explain/>
      <paraID>6DD68876</paraID>
      <start>32</start>
      <end>34</end>
      <status>modified</status>
      <modifiedWord>日内</modifiedWord>
      <trackRevisions>false</trackRevisions>
    </reviewItem>
    <reviewItem>
      <errorID>9fe7c3d8-4755-42b2-9ec0-0ba8cb241fae</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64D88254</paraID>
      <start>0</start>
      <end>2</end>
      <status>modified</status>
      <modifiedWord>c）</modifiedWord>
      <trackRevisions>false</trackRevisions>
    </reviewItem>
    <reviewItem>
      <errorID>70a6b9c7-3c76-4043-afd0-9b679a443d90</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3D090DE1</paraID>
      <start>0</start>
      <end>2</end>
      <status>modified</status>
      <modifiedWord>d）</modifiedWord>
      <trackRevisions>false</trackRevisions>
    </reviewItem>
    <reviewItem>
      <errorID>20231923-98cd-4916-9c8f-150cd1c6cb5c</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68AE707B</paraID>
      <start>0</start>
      <end>2</end>
      <status>modified</status>
      <modifiedWord>e）</modifiedWord>
      <trackRevisions>false</trackRevisions>
    </reviewItem>
    <reviewItem>
      <errorID>986ef0af-d42c-4e4e-b06b-75d3a60f8370</errorID>
      <errorWord>*</errorWord>
      <group>L1_Punc</group>
      <groupName>标点问题</groupName>
      <ability>L2_Punc_CN</ability>
      <abilityName>标点符号检查</abilityName>
      <candidateList/>
      <explain/>
      <paraID>52765070</paraID>
      <start>0</start>
      <end>1</end>
      <status>ignored</status>
      <modifiedWord/>
      <trackRevisions>false</trackRevisions>
    </reviewItem>
    <reviewItem>
      <errorID>7d083350-f383-4536-87a3-6e01b3b56438</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429F87BD</paraID>
      <start>0</start>
      <end>2</end>
      <status>modified</status>
      <modifiedWord>a）</modifiedWord>
      <trackRevisions>false</trackRevisions>
    </reviewItem>
    <reviewItem>
      <errorID>010657c0-0615-404a-9c89-b2d730e29dd9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3BA40899</paraID>
      <start>0</start>
      <end>2</end>
      <status>modified</status>
      <modifiedWord>b）</modifiedWord>
      <trackRevisions>false</trackRevisions>
    </reviewItem>
    <reviewItem>
      <errorID>3dba7d23-4310-4acf-9539-c313edf09e80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7755CF47</paraID>
      <start>0</start>
      <end>2</end>
      <status>modified</status>
      <modifiedWord>c）</modifiedWord>
      <trackRevisions>false</trackRevisions>
    </reviewItem>
    <reviewItem>
      <errorID>e719f83d-a3c2-41b8-bda7-296d82603f58</errorID>
      <errorWord>*</errorWord>
      <group>L1_Punc</group>
      <groupName>标点问题</groupName>
      <ability>L2_Punc_CN</ability>
      <abilityName>标点符号检查</abilityName>
      <candidateList/>
      <explain/>
      <paraID> 5A22B87</paraID>
      <start>0</start>
      <end>1</end>
      <status>unmodified</status>
      <modifiedWord/>
      <trackRevisions>false</trackRevisions>
    </reviewItem>
    <reviewItem>
      <errorID>d97dde75-4d55-41ea-849e-ffefac45f530</errorID>
      <errorWord>*</errorWord>
      <group>L1_Punc</group>
      <groupName>标点问题</groupName>
      <ability>L2_Punc_CN</ability>
      <abilityName>标点符号检查</abilityName>
      <candidateList/>
      <explain/>
      <paraID>1AD58134</paraID>
      <start>0</start>
      <end>1</end>
      <status>unmodified</status>
      <modifiedWord/>
      <trackRevisions>false</trackRevisions>
    </reviewItem>
    <reviewItem>
      <errorID>c32f282b-3fac-4b3c-815c-0e7a966f153d</errorID>
      <errorWord>*</errorWord>
      <group>L1_Punc</group>
      <groupName>标点问题</groupName>
      <ability>L2_Punc_CN</ability>
      <abilityName>标点符号检查</abilityName>
      <candidateList/>
      <explain/>
      <paraID>4BA911CA</paraID>
      <start>0</start>
      <end>1</end>
      <status>unmodified</status>
      <modifiedWord/>
      <trackRevisions>false</trackRevisions>
    </reviewItem>
    <reviewItem>
      <errorID>16184f53-1474-4766-b8ed-849132235a98</errorID>
      <errorWord>*</errorWord>
      <group>L1_Punc</group>
      <groupName>标点问题</groupName>
      <ability>L2_Punc_CN</ability>
      <abilityName>标点符号检查</abilityName>
      <candidateList/>
      <explain/>
      <paraID>58604DF1</paraID>
      <start>0</start>
      <end>1</end>
      <status>unmodified</status>
      <modifiedWord/>
      <trackRevisions>false</trackRevisions>
    </reviewItem>
    <reviewItem>
      <errorID>512db6b9-20a2-405d-a1c5-3fabe2c6a930</errorID>
      <errorWord>*</errorWord>
      <group>L1_Punc</group>
      <groupName>标点问题</groupName>
      <ability>L2_Punc_CN</ability>
      <abilityName>标点符号检查</abilityName>
      <candidateList/>
      <explain/>
      <paraID>208070C0</paraID>
      <start>0</start>
      <end>1</end>
      <status>unmodified</status>
      <modifiedWord/>
      <trackRevisions>false</trackRevisions>
    </reviewItem>
    <reviewItem>
      <errorID>276b917b-9812-4a79-acd5-292baf5ece5e</errorID>
      <errorWord>*</errorWord>
      <group>L1_Punc</group>
      <groupName>标点问题</groupName>
      <ability>L2_Punc_CN</ability>
      <abilityName>标点符号检查</abilityName>
      <candidateList/>
      <explain/>
      <paraID> 7A1FF72</paraID>
      <start>0</start>
      <end>1</end>
      <status>unmodified</status>
      <modifiedWord/>
      <trackRevisions>false</trackRevisions>
    </reviewItem>
    <reviewItem>
      <errorID>a8e6bbbe-0e68-4d98-b26c-969631443007</errorID>
      <errorWord>*</errorWord>
      <group>L1_Punc</group>
      <groupName>标点问题</groupName>
      <ability>L2_Punc_CN</ability>
      <abilityName>标点符号检查</abilityName>
      <candidateList/>
      <explain/>
      <paraID>6F25ED61</paraID>
      <start>0</start>
      <end>1</end>
      <status>unmodified</status>
      <modifiedWord/>
      <trackRevisions>false</trackRevisions>
    </reviewItem>
    <reviewItem>
      <errorID>9b892a9b-389a-44f3-95d5-e7ef5c2267f8</errorID>
      <errorWord>*</errorWord>
      <group>L1_Punc</group>
      <groupName>标点问题</groupName>
      <ability>L2_Punc_CN</ability>
      <abilityName>标点符号检查</abilityName>
      <candidateList/>
      <explain/>
      <paraID>61ADB98E</paraID>
      <start>0</start>
      <end>1</end>
      <status>unmodified</status>
      <modifiedWord/>
      <trackRevisions>false</trackRevisions>
    </reviewItem>
    <reviewItem>
      <errorID>c797044c-5dd6-4294-a816-a35898b52a0e</errorID>
      <errorWord>*</errorWord>
      <group>L1_Punc</group>
      <groupName>标点问题</groupName>
      <ability>L2_Punc_CN</ability>
      <abilityName>标点符号检查</abilityName>
      <candidateList/>
      <explain/>
      <paraID>1AC046B0</paraID>
      <start>0</start>
      <end>1</end>
      <status>unmodified</status>
      <modifiedWord/>
      <trackRevisions>false</trackRevisions>
    </reviewItem>
    <reviewItem>
      <errorID>017124ac-61d7-4d1a-a231-ced0c7e425b8</errorID>
      <errorWord>*</errorWord>
      <group>L1_Punc</group>
      <groupName>标点问题</groupName>
      <ability>L2_Punc_CN</ability>
      <abilityName>标点符号检查</abilityName>
      <candidateList/>
      <explain/>
      <paraID>7E3ACF56</paraID>
      <start>0</start>
      <end>1</end>
      <status>unmodified</status>
      <modifiedWord/>
      <trackRevisions>false</trackRevisions>
    </reviewItem>
    <reviewItem>
      <errorID>9a060684-93f7-460b-811d-f72ce7963792</errorID>
      <errorWord>*</errorWord>
      <group>L1_Punc</group>
      <groupName>标点问题</groupName>
      <ability>L2_Punc_CN</ability>
      <abilityName>标点符号检查</abilityName>
      <candidateList/>
      <explain/>
      <paraID>763CD0A4</paraID>
      <start>0</start>
      <end>1</end>
      <status>unmodified</status>
      <modifiedWord/>
      <trackRevisions>false</trackRevisions>
    </reviewItem>
    <reviewItem>
      <errorID>e54c06db-2674-4254-9db0-3aa7197a2105</errorID>
      <errorWord>*</errorWord>
      <group>L1_Punc</group>
      <groupName>标点问题</groupName>
      <ability>L2_Punc_CN</ability>
      <abilityName>标点符号检查</abilityName>
      <candidateList/>
      <explain/>
      <paraID> 98504B0</paraID>
      <start>0</start>
      <end>1</end>
      <status>unmodified</status>
      <modifiedWord/>
      <trackRevisions>false</trackRevisions>
    </reviewItem>
    <reviewItem>
      <errorID>f074670e-b34a-4436-af31-9a6dc9a29673</errorID>
      <errorWord>*</errorWord>
      <group>L1_Punc</group>
      <groupName>标点问题</groupName>
      <ability>L2_Punc_CN</ability>
      <abilityName>标点符号检查</abilityName>
      <candidateList/>
      <explain/>
      <paraID>2C3E2AA0</paraID>
      <start>0</start>
      <end>1</end>
      <status>unmodified</status>
      <modifiedWord/>
      <trackRevisions>false</trackRevisions>
    </reviewItem>
    <reviewItem>
      <errorID>81ffe523-ae2c-4b28-94ef-ef61a76f75e3</errorID>
      <errorWord>*</errorWord>
      <group>L1_Punc</group>
      <groupName>标点问题</groupName>
      <ability>L2_Punc_CN</ability>
      <abilityName>标点符号检查</abilityName>
      <candidateList/>
      <explain/>
      <paraID>26685EB3</paraID>
      <start>0</start>
      <end>1</end>
      <status>unmodified</status>
      <modifiedWord/>
      <trackRevisions>false</trackRevisions>
    </reviewItem>
    <reviewItem>
      <errorID>7f390b16-b00d-4b19-befe-946f2ef6211f</errorID>
      <errorWord>*</errorWord>
      <group>L1_Punc</group>
      <groupName>标点问题</groupName>
      <ability>L2_Punc_CN</ability>
      <abilityName>标点符号检查</abilityName>
      <candidateList/>
      <explain/>
      <paraID>  8127EF</paraID>
      <start>0</start>
      <end>1</end>
      <status>unmodified</status>
      <modifiedWord/>
      <trackRevisions>false</trackRevisions>
    </reviewItem>
    <reviewItem>
      <errorID>0e87cfc7-969c-44f9-8509-ec114053c8f5</errorID>
      <errorWord>*</errorWord>
      <group>L1_Punc</group>
      <groupName>标点问题</groupName>
      <ability>L2_Punc_CN</ability>
      <abilityName>标点符号检查</abilityName>
      <candidateList/>
      <explain/>
      <paraID>2FAA3484</paraID>
      <start>0</start>
      <end>1</end>
      <status>unmodified</status>
      <modifiedWord/>
      <trackRevisions>false</trackRevisions>
    </reviewItem>
    <reviewItem>
      <errorID>d370420d-e670-4531-af3c-1840b558c3f4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2C5DA980</paraID>
      <start>0</start>
      <end>2</end>
      <status>modified</status>
      <modifiedWord>a）</modifiedWord>
      <trackRevisions>false</trackRevisions>
    </reviewItem>
    <reviewItem>
      <errorID>cb3df7f2-cff8-4aba-96e7-45c5ef22f18d</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71CB90A2</paraID>
      <start>0</start>
      <end>2</end>
      <status>modified</status>
      <modifiedWord>b）</modifiedWord>
      <trackRevisions>false</trackRevisions>
    </reviewItem>
    <reviewItem>
      <errorID>31d3fbfb-f516-4cd9-a588-05e4e5031c4e</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71CB90A2</paraID>
      <start>22</start>
      <end>25</end>
      <status>unmodified</status>
      <modifiedWord/>
      <trackRevisions>false</trackRevisions>
    </reviewItem>
    <reviewItem>
      <errorID>f84f7b75-e01a-4469-a047-b6c529656b70</errorID>
      <errorWord>(</errorWord>
      <group>L1_Format</group>
      <groupName>格式问题</groupName>
      <ability>L2_HalfPunc_CN</ability>
      <abilityName>全半角检查</abilityName>
      <candidateList>
        <item>（</item>
      </candidateList>
      <explain>文本全半角错误。</explain>
      <paraID>71CB90A2</paraID>
      <start>28</start>
      <end>29</end>
      <status>modified</status>
      <modifiedWord>（</modifiedWord>
      <trackRevisions>false</trackRevisions>
    </reviewItem>
    <reviewItem>
      <errorID>1c9d2650-5732-45d2-a89c-87d0efabd962</errorID>
      <errorWord>)</errorWord>
      <group>L1_Format</group>
      <groupName>格式问题</groupName>
      <ability>L2_HalfPunc_CN</ability>
      <abilityName>全半角检查</abilityName>
      <candidateList>
        <item>）</item>
      </candidateList>
      <explain>文本全半角错误。</explain>
      <paraID>71CB90A2</paraID>
      <start>35</start>
      <end>36</end>
      <status>modified</status>
      <modifiedWord>）</modifiedWord>
      <trackRevisions>false</trackRevisions>
    </reviewItem>
    <reviewItem>
      <errorID>7de6971f-4c3c-4c4e-bd66-833087447e77</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6CF06307</paraID>
      <start>0</start>
      <end>2</end>
      <status>modified</status>
      <modifiedWord>c）</modifiedWord>
      <trackRevisions>false</trackRevisions>
    </reviewItem>
    <reviewItem>
      <errorID>9804e92f-c15f-4463-94c1-c7ae6b886282</errorID>
      <errorWord>*</errorWord>
      <group>L1_Punc</group>
      <groupName>标点问题</groupName>
      <ability>L2_Punc_CN</ability>
      <abilityName>标点符号检查</abilityName>
      <candidateList/>
      <explain/>
      <paraID> 7628B70</paraID>
      <start>0</start>
      <end>1</end>
      <status>unmodified</status>
      <modifiedWord/>
      <trackRevisions>false</trackRevisions>
    </reviewItem>
    <reviewItem>
      <errorID>f97fbbb6-a618-44e0-8ee2-680cf6cebb48</errorID>
      <errorWord>*</errorWord>
      <group>L1_Punc</group>
      <groupName>标点问题</groupName>
      <ability>L2_Punc_CN</ability>
      <abilityName>标点符号检查</abilityName>
      <candidateList/>
      <explain/>
      <paraID>14924B88</paraID>
      <start>0</start>
      <end>1</end>
      <status>unmodified</status>
      <modifiedWord/>
      <trackRevisions>false</trackRevisions>
    </reviewItem>
    <reviewItem>
      <errorID>b3c72bf1-b127-425a-b392-df853b789a01</errorID>
      <errorWord>*</errorWord>
      <group>L1_Punc</group>
      <groupName>标点问题</groupName>
      <ability>L2_Punc_CN</ability>
      <abilityName>标点符号检查</abilityName>
      <candidateList/>
      <explain/>
      <paraID>252F2356</paraID>
      <start>0</start>
      <end>1</end>
      <status>unmodified</status>
      <modifiedWord/>
      <trackRevisions>false</trackRevisions>
    </reviewItem>
    <reviewItem>
      <errorID>27bd3aab-f769-45cf-a380-34de882f3794</errorID>
      <errorWord>*</errorWord>
      <group>L1_Punc</group>
      <groupName>标点问题</groupName>
      <ability>L2_Punc_CN</ability>
      <abilityName>标点符号检查</abilityName>
      <candidateList/>
      <explain/>
      <paraID>61E17436</paraID>
      <start>0</start>
      <end>1</end>
      <status>unmodified</status>
      <modifiedWord/>
      <trackRevisions>false</trackRevisions>
    </reviewItem>
    <reviewItem>
      <errorID>79ad3292-db16-47e6-9dad-f16c832351b7</errorID>
      <errorWord>,</errorWord>
      <group>L1_Format</group>
      <groupName>格式问题</groupName>
      <ability>L2_HalfPunc_CN</ability>
      <abilityName>全半角检查</abilityName>
      <candidateList>
        <item>，</item>
      </candidateList>
      <explain>文本全半角错误。</explain>
      <paraID>460A9582</paraID>
      <start>18</start>
      <end>19</end>
      <status>unmodified</status>
      <modifiedWord/>
      <trackRevisions>false</trackRevisions>
    </reviewItem>
    <reviewItem>
      <errorID>af967c98-729e-496e-9d41-9bf2fa024e1b</errorID>
      <errorWord>*</errorWord>
      <group>L1_Punc</group>
      <groupName>标点问题</groupName>
      <ability>L2_Punc_CN</ability>
      <abilityName>标点符号检查</abilityName>
      <candidateList/>
      <explain/>
      <paraID> 52B7024</paraID>
      <start>0</start>
      <end>1</end>
      <status>unmodified</status>
      <modifiedWord/>
      <trackRevisions>false</trackRevisions>
    </reviewItem>
    <reviewItem>
      <errorID>77543910-a656-48f8-b5ac-7a00b87384b9</errorID>
      <errorWord>*</errorWord>
      <group>L1_Punc</group>
      <groupName>标点问题</groupName>
      <ability>L2_Punc_CN</ability>
      <abilityName>标点符号检查</abilityName>
      <candidateList/>
      <explain/>
      <paraID>3CBE507E</paraID>
      <start>0</start>
      <end>1</end>
      <status>unmodified</status>
      <modifiedWord/>
      <trackRevisions>false</trackRevisions>
    </reviewItem>
    <reviewItem>
      <errorID>c3441074-ae2e-4c02-9b2b-5bd4a8a9c474</errorID>
      <errorWord>*</errorWord>
      <group>L1_Punc</group>
      <groupName>标点问题</groupName>
      <ability>L2_Punc_CN</ability>
      <abilityName>标点符号检查</abilityName>
      <candidateList/>
      <explain/>
      <paraID>6F776DF3</paraID>
      <start>0</start>
      <end>1</end>
      <status>unmodified</status>
      <modifiedWord/>
      <trackRevisions>false</trackRevisions>
    </reviewItem>
    <reviewItem>
      <errorID>1b4cd993-ac81-4cb2-9d00-1be92bcbd5a6</errorID>
      <errorWord>*</errorWord>
      <group>L1_Punc</group>
      <groupName>标点问题</groupName>
      <ability>L2_Punc_CN</ability>
      <abilityName>标点符号检查</abilityName>
      <candidateList/>
      <explain/>
      <paraID>439E5614</paraID>
      <start>0</start>
      <end>1</end>
      <status>unmodified</status>
      <modifiedWord/>
      <trackRevisions>false</trackRevisions>
    </reviewItem>
    <reviewItem>
      <errorID>582aafa6-bdd6-411c-98d8-fb346658aa9f</errorID>
      <errorWord>*</errorWord>
      <group>L1_Punc</group>
      <groupName>标点问题</groupName>
      <ability>L2_Punc_CN</ability>
      <abilityName>标点符号检查</abilityName>
      <candidateList/>
      <explain/>
      <paraID>551F05F1</paraID>
      <start>0</start>
      <end>1</end>
      <status>unmodified</status>
      <modifiedWord/>
      <trackRevisions>false</trackRevisions>
    </reviewItem>
    <reviewItem>
      <errorID>f8f6b5ac-a48c-4943-9af8-e5bba5ed8ad5</errorID>
      <errorWord>*</errorWord>
      <group>L1_Punc</group>
      <groupName>标点问题</groupName>
      <ability>L2_Punc_CN</ability>
      <abilityName>标点符号检查</abilityName>
      <candidateList/>
      <explain/>
      <paraID>51200F4D</paraID>
      <start>0</start>
      <end>1</end>
      <status>unmodified</status>
      <modifiedWord/>
      <trackRevisions>false</trackRevisions>
    </reviewItem>
    <reviewItem>
      <errorID>1bad7232-78ed-4a37-bf9d-343cbd8003c0</errorID>
      <errorWord>*</errorWord>
      <group>L1_Punc</group>
      <groupName>标点问题</groupName>
      <ability>L2_Punc_CN</ability>
      <abilityName>标点符号检查</abilityName>
      <candidateList/>
      <explain/>
      <paraID>58FD3CEF</paraID>
      <start>0</start>
      <end>1</end>
      <status>unmodified</status>
      <modifiedWord/>
      <trackRevisions>false</trackRevisions>
    </reviewItem>
    <reviewItem>
      <errorID>7d9cdcd0-1e5b-4cd5-8cc7-bc5f5d6b4297</errorID>
      <errorWord>*</errorWord>
      <group>L1_Punc</group>
      <groupName>标点问题</groupName>
      <ability>L2_Punc_CN</ability>
      <abilityName>标点符号检查</abilityName>
      <candidateList/>
      <explain/>
      <paraID>76E68928</paraID>
      <start>0</start>
      <end>1</end>
      <status>unmodified</status>
      <modifiedWord/>
      <trackRevisions>false</trackRevisions>
    </reviewItem>
    <reviewItem>
      <errorID>16f9fc54-9aeb-4133-a0e3-f41f23a84312</errorID>
      <errorWord>*</errorWord>
      <group>L1_Punc</group>
      <groupName>标点问题</groupName>
      <ability>L2_Punc_CN</ability>
      <abilityName>标点符号检查</abilityName>
      <candidateList/>
      <explain/>
      <paraID>61A8313B</paraID>
      <start>0</start>
      <end>1</end>
      <status>unmodified</status>
      <modifiedWord/>
      <trackRevisions>false</trackRevisions>
    </reviewItem>
    <reviewItem>
      <errorID>38d786e2-e54b-49ad-8ff9-b3e49f109217</errorID>
      <errorWord>*</errorWord>
      <group>L1_Punc</group>
      <groupName>标点问题</groupName>
      <ability>L2_Punc_CN</ability>
      <abilityName>标点符号检查</abilityName>
      <candidateList/>
      <explain/>
      <paraID> AC1F1F4</paraID>
      <start>0</start>
      <end>1</end>
      <status>unmodified</status>
      <modifiedWord/>
      <trackRevisions>false</trackRevisions>
    </reviewItem>
    <reviewItem>
      <errorID>2bfa2a3f-272f-477e-94ba-090f7eeddce2</errorID>
      <errorWord>*</errorWord>
      <group>L1_Punc</group>
      <groupName>标点问题</groupName>
      <ability>L2_Punc_CN</ability>
      <abilityName>标点符号检查</abilityName>
      <candidateList/>
      <explain/>
      <paraID>  140531</paraID>
      <start>0</start>
      <end>1</end>
      <status>unmodified</status>
      <modifiedWord/>
      <trackRevisions>false</trackRevisions>
    </reviewItem>
    <reviewItem>
      <errorID>f825e5b2-b812-4ecc-ade1-ea60c51ab4a3</errorID>
      <errorWord>*</errorWord>
      <group>L1_Punc</group>
      <groupName>标点问题</groupName>
      <ability>L2_Punc_CN</ability>
      <abilityName>标点符号检查</abilityName>
      <candidateList/>
      <explain/>
      <paraID>  AF53F4</paraID>
      <start>0</start>
      <end>1</end>
      <status>unmodified</status>
      <modifiedWord/>
      <trackRevisions>false</trackRevisions>
    </reviewItem>
    <reviewItem>
      <errorID>d2d1b670-4e76-4e50-abee-1a00a61924fd</errorID>
      <errorWord>*</errorWord>
      <group>L1_Punc</group>
      <groupName>标点问题</groupName>
      <ability>L2_Punc_CN</ability>
      <abilityName>标点符号检查</abilityName>
      <candidateList/>
      <explain/>
      <paraID>156EEE30</paraID>
      <start>0</start>
      <end>1</end>
      <status>unmodified</status>
      <modifiedWord/>
      <trackRevisions>false</trackRevisions>
    </reviewItem>
    <reviewItem>
      <errorID>2d7623dd-184f-42f8-ae8a-8ada5513c27e</errorID>
      <errorWord>*</errorWord>
      <group>L1_Punc</group>
      <groupName>标点问题</groupName>
      <ability>L2_Punc_CN</ability>
      <abilityName>标点符号检查</abilityName>
      <candidateList/>
      <explain/>
      <paraID>5F954B9C</paraID>
      <start>0</start>
      <end>1</end>
      <status>unmodified</status>
      <modifiedWord/>
      <trackRevisions>false</trackRevisions>
    </reviewItem>
    <reviewItem>
      <errorID>8fd28620-91d8-44e0-b939-96b25edca400</errorID>
      <errorWord>*</errorWord>
      <group>L1_Punc</group>
      <groupName>标点问题</groupName>
      <ability>L2_Punc_CN</ability>
      <abilityName>标点符号检查</abilityName>
      <candidateList/>
      <explain/>
      <paraID>723190B7</paraID>
      <start>0</start>
      <end>1</end>
      <status>unmodified</status>
      <modifiedWord/>
      <trackRevisions>false</trackRevisions>
    </reviewItem>
    <reviewItem>
      <errorID>bbb39fad-c520-415b-a3d2-4b0de0419007</errorID>
      <errorWord>*</errorWord>
      <group>L1_Punc</group>
      <groupName>标点问题</groupName>
      <ability>L2_Punc_CN</ability>
      <abilityName>标点符号检查</abilityName>
      <candidateList/>
      <explain/>
      <paraID> 76EC9FA</paraID>
      <start>0</start>
      <end>1</end>
      <status>unmodified</status>
      <modifiedWord/>
      <trackRevisions>false</trackRevisions>
    </reviewItem>
    <reviewItem>
      <errorID>b32571c4-01ec-44b0-b2bc-c367e67180cb</errorID>
      <errorWord>*</errorWord>
      <group>L1_Punc</group>
      <groupName>标点问题</groupName>
      <ability>L2_Punc_CN</ability>
      <abilityName>标点符号检查</abilityName>
      <candidateList/>
      <explain/>
      <paraID>2ED31351</paraID>
      <start>0</start>
      <end>1</end>
      <status>unmodified</status>
      <modifiedWord/>
      <trackRevisions>false</trackRevisions>
    </reviewItem>
    <reviewItem>
      <errorID>8c8f7662-0506-452f-9ebc-3ad46e4bb1cb</errorID>
      <errorWord>*</errorWord>
      <group>L1_Punc</group>
      <groupName>标点问题</groupName>
      <ability>L2_Punc_CN</ability>
      <abilityName>标点符号检查</abilityName>
      <candidateList/>
      <explain/>
      <paraID>652D6CED</paraID>
      <start>0</start>
      <end>1</end>
      <status>unmodified</status>
      <modifiedWord/>
      <trackRevisions>false</trackRevisions>
    </reviewItem>
    <reviewItem>
      <errorID>4db96f67-eb4d-4419-9588-739fc5e84f0e</errorID>
      <errorWord>*</errorWord>
      <group>L1_Punc</group>
      <groupName>标点问题</groupName>
      <ability>L2_Punc_CN</ability>
      <abilityName>标点符号检查</abilityName>
      <candidateList/>
      <explain/>
      <paraID> AE429D0</paraID>
      <start>0</start>
      <end>1</end>
      <status>unmodified</status>
      <modifiedWord/>
      <trackRevisions>false</trackRevisions>
    </reviewItem>
    <reviewItem>
      <errorID>9aa174f3-b160-4d8e-ae44-ea5f50a87059</errorID>
      <errorWord>*</errorWord>
      <group>L1_Punc</group>
      <groupName>标点问题</groupName>
      <ability>L2_Punc_CN</ability>
      <abilityName>标点符号检查</abilityName>
      <candidateList/>
      <explain/>
      <paraID>690913E1</paraID>
      <start>0</start>
      <end>1</end>
      <status>unmodified</status>
      <modifiedWord/>
      <trackRevisions>false</trackRevisions>
    </reviewItem>
    <reviewItem>
      <errorID>338f070b-f024-4b67-a687-ae0b4f8dbab5</errorID>
      <errorWord>*</errorWord>
      <group>L1_Punc</group>
      <groupName>标点问题</groupName>
      <ability>L2_Punc_CN</ability>
      <abilityName>标点符号检查</abilityName>
      <candidateList/>
      <explain/>
      <paraID>5A4B1969</paraID>
      <start>0</start>
      <end>1</end>
      <status>unmodified</status>
      <modifiedWord/>
      <trackRevisions>false</trackRevisions>
    </reviewItem>
    <reviewItem>
      <errorID>a437f49f-a4d2-4528-a7b1-5fc319f79c63</errorID>
      <errorWord>防炫目</errorWord>
      <group>L1_Word</group>
      <groupName>字词问题</groupName>
      <ability>L2_Typo</ability>
      <abilityName>字词错误</abilityName>
      <candidateList>
        <item>防眩目</item>
      </candidateList>
      <explain/>
      <paraID>5A4B1969</paraID>
      <start>4</start>
      <end>7</end>
      <status>unmodified</status>
      <modifiedWord/>
      <trackRevisions>false</trackRevisions>
    </reviewItem>
    <reviewItem>
      <errorID>99048667-a5ba-461b-b063-1ea7ebf8a172</errorID>
      <errorWord>*</errorWord>
      <group>L1_Punc</group>
      <groupName>标点问题</groupName>
      <ability>L2_Punc_CN</ability>
      <abilityName>标点符号检查</abilityName>
      <candidateList/>
      <explain/>
      <paraID>73D0FD05</paraID>
      <start>0</start>
      <end>1</end>
      <status>unmodified</status>
      <modifiedWord/>
      <trackRevisions>false</trackRevisions>
    </reviewItem>
    <reviewItem>
      <errorID>08cb1849-0264-4e13-a053-0ac3b74f1e2b</errorID>
      <errorWord>*</errorWord>
      <group>L1_Punc</group>
      <groupName>标点问题</groupName>
      <ability>L2_Punc_CN</ability>
      <abilityName>标点符号检查</abilityName>
      <candidateList/>
      <explain/>
      <paraID> 7EF42C0</paraID>
      <start>0</start>
      <end>1</end>
      <status>unmodified</status>
      <modifiedWord/>
      <trackRevisions>false</trackRevisions>
    </reviewItem>
    <reviewItem>
      <errorID>10d8e32e-317b-45e8-ba05-c07ff6a549e9</errorID>
      <errorWord>*</errorWord>
      <group>L1_Punc</group>
      <groupName>标点问题</groupName>
      <ability>L2_Punc_CN</ability>
      <abilityName>标点符号检查</abilityName>
      <candidateList/>
      <explain/>
      <paraID>6A0ABCA4</paraID>
      <start>0</start>
      <end>1</end>
      <status>unmodified</status>
      <modifiedWord/>
      <trackRevisions>false</trackRevisions>
    </reviewItem>
    <reviewItem>
      <errorID>38e21dd6-b06c-4664-ab98-d6143837d533</errorID>
      <errorWord>*</errorWord>
      <group>L1_Punc</group>
      <groupName>标点问题</groupName>
      <ability>L2_Punc_CN</ability>
      <abilityName>标点符号检查</abilityName>
      <candidateList/>
      <explain/>
      <paraID>51EFE440</paraID>
      <start>0</start>
      <end>1</end>
      <status>unmodified</status>
      <modifiedWord/>
      <trackRevisions>false</trackRevisions>
    </reviewItem>
    <reviewItem>
      <errorID>d6bb865d-20bb-4137-924b-9bf435b2b687</errorID>
      <errorWord>*</errorWord>
      <group>L1_Punc</group>
      <groupName>标点问题</groupName>
      <ability>L2_Punc_CN</ability>
      <abilityName>标点符号检查</abilityName>
      <candidateList/>
      <explain/>
      <paraID>7F291D20</paraID>
      <start>0</start>
      <end>1</end>
      <status>unmodified</status>
      <modifiedWord/>
      <trackRevisions>false</trackRevisions>
    </reviewItem>
    <reviewItem>
      <errorID>a6ae4913-bb4a-4d01-b7a3-e2a23ecfcb52</errorID>
      <errorWord>～</errorWord>
      <group>L1_Format</group>
      <groupName>格式问题</groupName>
      <ability>L2_HalfPunc_CN</ability>
      <abilityName>全半角检查</abilityName>
      <candidateList>
        <item>~</item>
      </candidateList>
      <explain>文本全半角错误。</explain>
      <paraID>3B63030E</paraID>
      <start>6</start>
      <end>7</end>
      <status>unmodified</status>
      <modifiedWord/>
      <trackRevisions>false</trackRevisions>
    </reviewItem>
    <reviewItem>
      <errorID>f58e964a-d252-4600-8c96-10be3ecaafbd</errorID>
      <errorWord>*</errorWord>
      <group>L1_Punc</group>
      <groupName>标点问题</groupName>
      <ability>L2_Punc_CN</ability>
      <abilityName>标点符号检查</abilityName>
      <candidateList/>
      <explain/>
      <paraID>48DE49EE</paraID>
      <start>0</start>
      <end>1</end>
      <status>unmodified</status>
      <modifiedWord/>
      <trackRevisions>false</trackRevisions>
    </reviewItem>
    <reviewItem>
      <errorID>3e2c4636-e2d3-4076-a480-23d07a58baa1</errorID>
      <errorWord>*</errorWord>
      <group>L1_Punc</group>
      <groupName>标点问题</groupName>
      <ability>L2_Punc_CN</ability>
      <abilityName>标点符号检查</abilityName>
      <candidateList/>
      <explain/>
      <paraID>79AB3FD3</paraID>
      <start>0</start>
      <end>1</end>
      <status>unmodified</status>
      <modifiedWord/>
      <trackRevisions>false</trackRevisions>
    </reviewItem>
    <reviewItem>
      <errorID>8346b78d-9ed7-466c-aa03-7e3608efb3d1</errorID>
      <errorWord>*</errorWord>
      <group>L1_Punc</group>
      <groupName>标点问题</groupName>
      <ability>L2_Punc_CN</ability>
      <abilityName>标点符号检查</abilityName>
      <candidateList/>
      <explain/>
      <paraID>2E90EBDE</paraID>
      <start>0</start>
      <end>1</end>
      <status>unmodified</status>
      <modifiedWord/>
      <trackRevisions>false</trackRevisions>
    </reviewItem>
    <reviewItem>
      <errorID>42a6e494-dd5a-4551-9b45-1d554080f103</errorID>
      <errorWord>*</errorWord>
      <group>L1_Punc</group>
      <groupName>标点问题</groupName>
      <ability>L2_Punc_CN</ability>
      <abilityName>标点符号检查</abilityName>
      <candidateList/>
      <explain/>
      <paraID>7A14D46B</paraID>
      <start>0</start>
      <end>1</end>
      <status>unmodified</status>
      <modifiedWord/>
      <trackRevisions>false</trackRevisions>
    </reviewItem>
    <reviewItem>
      <errorID>64026eb1-7aaf-4b5e-84aa-e82783a9a5a1</errorID>
      <errorWord>*</errorWord>
      <group>L1_Punc</group>
      <groupName>标点问题</groupName>
      <ability>L2_Punc_CN</ability>
      <abilityName>标点符号检查</abilityName>
      <candidateList/>
      <explain/>
      <paraID>61E234D1</paraID>
      <start>0</start>
      <end>1</end>
      <status>unmodified</status>
      <modifiedWord/>
      <trackRevisions>false</trackRevisions>
    </reviewItem>
    <reviewItem>
      <errorID>a3178c98-ff2f-4f53-8b19-2475e7e8d277</errorID>
      <errorWord>*</errorWord>
      <group>L1_Punc</group>
      <groupName>标点问题</groupName>
      <ability>L2_Punc_CN</ability>
      <abilityName>标点符号检查</abilityName>
      <candidateList/>
      <explain/>
      <paraID> FA0E43E</paraID>
      <start>0</start>
      <end>1</end>
      <status>unmodified</status>
      <modifiedWord/>
      <trackRevisions>false</trackRevisions>
    </reviewItem>
    <reviewItem>
      <errorID>6e36220d-e60c-4766-b323-1db5e0da89a0</errorID>
      <errorWord>～</errorWord>
      <group>L1_Format</group>
      <groupName>格式问题</groupName>
      <ability>L2_HalfPunc_CN</ability>
      <abilityName>全半角检查</abilityName>
      <candidateList>
        <item>~</item>
      </candidateList>
      <explain>文本全半角错误。</explain>
      <paraID>721734A3</paraID>
      <start>3</start>
      <end>4</end>
      <status>unmodified</status>
      <modifiedWord/>
      <trackRevisions>false</trackRevisions>
    </reviewItem>
    <reviewItem>
      <errorID>781258f0-f489-4fc2-86fa-3fbc52ad6a10</errorID>
      <errorWord>*</errorWord>
      <group>L1_Punc</group>
      <groupName>标点问题</groupName>
      <ability>L2_Punc_CN</ability>
      <abilityName>标点符号检查</abilityName>
      <candidateList/>
      <explain/>
      <paraID> C24EAD7</paraID>
      <start>0</start>
      <end>1</end>
      <status>unmodified</status>
      <modifiedWord/>
      <trackRevisions>false</trackRevisions>
    </reviewItem>
    <reviewItem>
      <errorID>6df21337-fb00-4513-9b8a-377014e1933b</errorID>
      <errorWord>*</errorWord>
      <group>L1_Punc</group>
      <groupName>标点问题</groupName>
      <ability>L2_Punc_CN</ability>
      <abilityName>标点符号检查</abilityName>
      <candidateList/>
      <explain/>
      <paraID>33A75598</paraID>
      <start>0</start>
      <end>1</end>
      <status>unmodified</status>
      <modifiedWord/>
      <trackRevisions>false</trackRevisions>
    </reviewItem>
    <reviewItem>
      <errorID>75351e8b-aca7-435b-a64b-db0624a240b6</errorID>
      <errorWord>其它</errorWord>
      <group>L1_Word</group>
      <groupName>字词问题</groupName>
      <ability>L2_Alias</ability>
      <abilityName>也作/曾用词</abilityName>
      <candidateList>
        <item>其他</item>
      </candidateList>
      <explain>词汇[其它]为不规范表述或旧称，其规范书面表述为[其他]。</explain>
      <paraID>3E5CA096</paraID>
      <start>0</start>
      <end>2</end>
      <status>unmodified</status>
      <modifiedWord/>
      <trackRevisions>false</trackRevisions>
    </reviewItem>
    <reviewItem>
      <errorID>311a81a5-692e-48c0-991f-5f815662ae1d</errorID>
      <errorWord>*</errorWord>
      <group>L1_Punc</group>
      <groupName>标点问题</groupName>
      <ability>L2_Punc_CN</ability>
      <abilityName>标点符号检查</abilityName>
      <candidateList/>
      <explain/>
      <paraID> DA052B3</paraID>
      <start>0</start>
      <end>1</end>
      <status>unmodified</status>
      <modifiedWord/>
      <trackRevisions>false</trackRevisions>
    </reviewItem>
    <reviewItem>
      <errorID>929ca996-0d07-4a66-886e-e0ca29624e0e</errorID>
      <errorWord>*</errorWord>
      <group>L1_Punc</group>
      <groupName>标点问题</groupName>
      <ability>L2_Punc_CN</ability>
      <abilityName>标点符号检查</abilityName>
      <candidateList/>
      <explain/>
      <paraID>7B508EFC</paraID>
      <start>0</start>
      <end>1</end>
      <status>unmodified</status>
      <modifiedWord/>
      <trackRevisions>false</trackRevisions>
    </reviewItem>
    <reviewItem>
      <errorID>bc210aba-e6eb-4858-9371-e5d595067ce0</errorID>
      <errorWord>*</errorWord>
      <group>L1_Punc</group>
      <groupName>标点问题</groupName>
      <ability>L2_Punc_CN</ability>
      <abilityName>标点符号检查</abilityName>
      <candidateList/>
      <explain/>
      <paraID>21F9FD2E</paraID>
      <start>0</start>
      <end>1</end>
      <status>unmodified</status>
      <modifiedWord/>
      <trackRevisions>false</trackRevisions>
    </reviewItem>
    <reviewItem>
      <errorID>0ea44926-65ca-4c44-9a23-e87216604b90</errorID>
      <errorWord>*</errorWord>
      <group>L1_Punc</group>
      <groupName>标点问题</groupName>
      <ability>L2_Punc_CN</ability>
      <abilityName>标点符号检查</abilityName>
      <candidateList/>
      <explain/>
      <paraID>21A137A6</paraID>
      <start>0</start>
      <end>1</end>
      <status>unmodified</status>
      <modifiedWord/>
      <trackRevisions>false</trackRevisions>
    </reviewItem>
    <reviewItem>
      <errorID>6df4cdf8-aec3-40ac-9274-4edeeb6f770d</errorID>
      <errorWord>*</errorWord>
      <group>L1_Punc</group>
      <groupName>标点问题</groupName>
      <ability>L2_Punc_CN</ability>
      <abilityName>标点符号检查</abilityName>
      <candidateList/>
      <explain/>
      <paraID>1C11BB75</paraID>
      <start>0</start>
      <end>1</end>
      <status>unmodified</status>
      <modifiedWord/>
      <trackRevisions>false</trackRevisions>
    </reviewItem>
    <reviewItem>
      <errorID>a5240c7e-4e8c-4e8b-9e09-28730a552f19</errorID>
      <errorWord>*</errorWord>
      <group>L1_Punc</group>
      <groupName>标点问题</groupName>
      <ability>L2_Punc_CN</ability>
      <abilityName>标点符号检查</abilityName>
      <candidateList/>
      <explain/>
      <paraID>229A2FD9</paraID>
      <start>0</start>
      <end>1</end>
      <status>unmodified</status>
      <modifiedWord/>
      <trackRevisions>false</trackRevisions>
    </reviewItem>
    <reviewItem>
      <errorID>981a46dd-9b67-4d34-8abf-e7e6d6899baf</errorID>
      <errorWord>*</errorWord>
      <group>L1_Punc</group>
      <groupName>标点问题</groupName>
      <ability>L2_Punc_CN</ability>
      <abilityName>标点符号检查</abilityName>
      <candidateList/>
      <explain/>
      <paraID>2D21A42D</paraID>
      <start>0</start>
      <end>1</end>
      <status>unmodified</status>
      <modifiedWord/>
      <trackRevisions>false</trackRevisions>
    </reviewItem>
    <reviewItem>
      <errorID>2810f007-ec82-49b3-857a-f4a8f69df938</errorID>
      <errorWord>其它</errorWord>
      <group>L1_Word</group>
      <groupName>字词问题</groupName>
      <ability>L2_Alias</ability>
      <abilityName>也作/曾用词</abilityName>
      <candidateList>
        <item>其他</item>
      </candidateList>
      <explain>词汇[其它]为不规范表述或旧称，其规范书面表述为[其他]。</explain>
      <paraID>73480DA6</paraID>
      <start>33</start>
      <end>35</end>
      <status>unmodified</status>
      <modifiedWord/>
      <trackRevisions>false</trackRevisions>
    </reviewItem>
    <reviewItem>
      <errorID>24cf37fb-b32b-436d-8720-f0a0b81ff35d</errorID>
      <errorWord>其它</errorWord>
      <group>L1_Word</group>
      <groupName>字词问题</groupName>
      <ability>L2_Alias</ability>
      <abilityName>也作/曾用词</abilityName>
      <candidateList>
        <item>其他</item>
      </candidateList>
      <explain>词汇[其它]为不规范表述或旧称，其规范书面表述为[其他]。</explain>
      <paraID>2F1D2E7A</paraID>
      <start>4</start>
      <end>6</end>
      <status>unmodified</status>
      <modifiedWord/>
      <trackRevisions>false</trackRevisions>
    </reviewItem>
    <reviewItem>
      <errorID>fdbf06c0-809c-4efd-b89f-630be7fcf6dd</errorID>
      <errorWord>*</errorWord>
      <group>L1_Punc</group>
      <groupName>标点问题</groupName>
      <ability>L2_Punc_CN</ability>
      <abilityName>标点符号检查</abilityName>
      <candidateList/>
      <explain/>
      <paraID>65A84C49</paraID>
      <start>0</start>
      <end>1</end>
      <status>unmodified</status>
      <modifiedWord/>
      <trackRevisions>false</trackRevisions>
    </reviewItem>
    <reviewItem>
      <errorID>a0707d01-65ba-4a52-903d-72d1347a4223</errorID>
      <errorWord>*</errorWord>
      <group>L1_Punc</group>
      <groupName>标点问题</groupName>
      <ability>L2_Punc_CN</ability>
      <abilityName>标点符号检查</abilityName>
      <candidateList/>
      <explain/>
      <paraID>6025F882</paraID>
      <start>0</start>
      <end>1</end>
      <status>unmodified</status>
      <modifiedWord/>
      <trackRevisions>false</trackRevisions>
    </reviewItem>
    <reviewItem>
      <errorID>a72ef127-fc4e-4f5a-b829-b5023f087ffd</errorID>
      <errorWord>噪音</errorWord>
      <group>L1_Word</group>
      <groupName>字词问题</groupName>
      <ability>L2_Alias</ability>
      <abilityName>也作/曾用词</abilityName>
      <candidateList>
        <item>噪声</item>
      </candidateList>
      <explain>词汇[噪音]为不规范表述或旧称，其规范书面表述为[噪声]。</explain>
      <paraID>6025F882</paraID>
      <start>3</start>
      <end>5</end>
      <status>unmodified</status>
      <modifiedWord/>
      <trackRevisions>false</trackRevisions>
    </reviewItem>
    <reviewItem>
      <errorID>89baa0ae-7522-40d7-a71a-2c8929c0ea88</errorID>
      <errorWord>*</errorWord>
      <group>L1_Punc</group>
      <groupName>标点问题</groupName>
      <ability>L2_Punc_CN</ability>
      <abilityName>标点符号检查</abilityName>
      <candidateList/>
      <explain/>
      <paraID> 6EEBCFC</paraID>
      <start>0</start>
      <end>1</end>
      <status>unmodified</status>
      <modifiedWord/>
      <trackRevisions>false</trackRevisions>
    </reviewItem>
    <reviewItem>
      <errorID>0f286263-d111-4ce2-8bb4-cd64808c67bc</errorID>
      <errorWord>*</errorWord>
      <group>L1_Punc</group>
      <groupName>标点问题</groupName>
      <ability>L2_Punc_CN</ability>
      <abilityName>标点符号检查</abilityName>
      <candidateList/>
      <explain/>
      <paraID>6F523620</paraID>
      <start>0</start>
      <end>1</end>
      <status>unmodified</status>
      <modifiedWord/>
      <trackRevisions>false</trackRevisions>
    </reviewItem>
    <reviewItem>
      <errorID>bf774d9f-a86a-4922-bd6e-9bb385926e30</errorID>
      <errorWord>*</errorWord>
      <group>L1_Punc</group>
      <groupName>标点问题</groupName>
      <ability>L2_Punc_CN</ability>
      <abilityName>标点符号检查</abilityName>
      <candidateList/>
      <explain/>
      <paraID>375003B4</paraID>
      <start>0</start>
      <end>1</end>
      <status>unmodified</status>
      <modifiedWord/>
      <trackRevisions>false</trackRevisions>
    </reviewItem>
    <reviewItem>
      <errorID>c8552d4f-81eb-4e02-8760-3be174339a9c</errorID>
      <errorWord>*</errorWord>
      <group>L1_Punc</group>
      <groupName>标点问题</groupName>
      <ability>L2_Punc_CN</ability>
      <abilityName>标点符号检查</abilityName>
      <candidateList/>
      <explain/>
      <paraID>3BC91CAB</paraID>
      <start>0</start>
      <end>1</end>
      <status>unmodified</status>
      <modifiedWord/>
      <trackRevisions>false</trackRevisions>
    </reviewItem>
    <reviewItem>
      <errorID>ed92b95e-6865-4866-bec2-ce4261dece77</errorID>
      <errorWord>*</errorWord>
      <group>L1_Punc</group>
      <groupName>标点问题</groupName>
      <ability>L2_Punc_CN</ability>
      <abilityName>标点符号检查</abilityName>
      <candidateList/>
      <explain/>
      <paraID>4437B280</paraID>
      <start>0</start>
      <end>1</end>
      <status>unmodified</status>
      <modifiedWord/>
      <trackRevisions>false</trackRevisions>
    </reviewItem>
    <reviewItem>
      <errorID>166450ea-954e-4de1-b8a4-89f9a2217b26</errorID>
      <errorWord>*</errorWord>
      <group>L1_Punc</group>
      <groupName>标点问题</groupName>
      <ability>L2_Punc_CN</ability>
      <abilityName>标点符号检查</abilityName>
      <candidateList/>
      <explain/>
      <paraID>38FCBFD8</paraID>
      <start>0</start>
      <end>1</end>
      <status>unmodified</status>
      <modifiedWord/>
      <trackRevisions>false</trackRevisions>
    </reviewItem>
    <reviewItem>
      <errorID>a470d451-af4c-4fd3-9e64-d27582342bf3</errorID>
      <errorWord>*</errorWord>
      <group>L1_Punc</group>
      <groupName>标点问题</groupName>
      <ability>L2_Punc_CN</ability>
      <abilityName>标点符号检查</abilityName>
      <candidateList/>
      <explain/>
      <paraID>2B846EE1</paraID>
      <start>0</start>
      <end>1</end>
      <status>unmodified</status>
      <modifiedWord/>
      <trackRevisions>false</trackRevisions>
    </reviewItem>
    <reviewItem>
      <errorID>d4a7316c-8d1d-4676-b059-fc5c1ceeb5b6</errorID>
      <errorWord>*</errorWord>
      <group>L1_Punc</group>
      <groupName>标点问题</groupName>
      <ability>L2_Punc_CN</ability>
      <abilityName>标点符号检查</abilityName>
      <candidateList/>
      <explain/>
      <paraID>441CF519</paraID>
      <start>0</start>
      <end>1</end>
      <status>unmodified</status>
      <modifiedWord/>
      <trackRevisions>false</trackRevisions>
    </reviewItem>
    <reviewItem>
      <errorID>9eb17d9f-993c-4df8-b471-199d6ffd90a6</errorID>
      <errorWord>*</errorWord>
      <group>L1_Punc</group>
      <groupName>标点问题</groupName>
      <ability>L2_Punc_CN</ability>
      <abilityName>标点符号检查</abilityName>
      <candidateList/>
      <explain/>
      <paraID>21AAB0E2</paraID>
      <start>0</start>
      <end>1</end>
      <status>unmodified</status>
      <modifiedWord/>
      <trackRevisions>false</trackRevisions>
    </reviewItem>
    <reviewItem>
      <errorID>d6e54bd2-24e2-4e3c-8dd2-a9259d398347</errorID>
      <errorWord>*</errorWord>
      <group>L1_Punc</group>
      <groupName>标点问题</groupName>
      <ability>L2_Punc_CN</ability>
      <abilityName>标点符号检查</abilityName>
      <candidateList/>
      <explain/>
      <paraID> 63345E3</paraID>
      <start>0</start>
      <end>1</end>
      <status>unmodified</status>
      <modifiedWord/>
      <trackRevisions>false</trackRevisions>
    </reviewItem>
    <reviewItem>
      <errorID>06dc82b6-d1a8-4183-aa48-887735db2720</errorID>
      <errorWord>*</errorWord>
      <group>L1_Punc</group>
      <groupName>标点问题</groupName>
      <ability>L2_Punc_CN</ability>
      <abilityName>标点符号检查</abilityName>
      <candidateList/>
      <explain/>
      <paraID>27A5C184</paraID>
      <start>0</start>
      <end>1</end>
      <status>unmodified</status>
      <modifiedWord/>
      <trackRevisions>false</trackRevisions>
    </reviewItem>
    <reviewItem>
      <errorID>8c30b7ee-67c7-4804-85a5-454fb5cb46e7</errorID>
      <errorWord>*</errorWord>
      <group>L1_Punc</group>
      <groupName>标点问题</groupName>
      <ability>L2_Punc_CN</ability>
      <abilityName>标点符号检查</abilityName>
      <candidateList/>
      <explain/>
      <paraID>780F31B5</paraID>
      <start>0</start>
      <end>1</end>
      <status>unmodified</status>
      <modifiedWord/>
      <trackRevisions>false</trackRevisions>
    </reviewItem>
    <reviewItem>
      <errorID>cfb46018-543c-4162-9bac-c1e9495bc2de</errorID>
      <errorWord>*</errorWord>
      <group>L1_Punc</group>
      <groupName>标点问题</groupName>
      <ability>L2_Punc_CN</ability>
      <abilityName>标点符号检查</abilityName>
      <candidateList/>
      <explain/>
      <paraID>39D89CBC</paraID>
      <start>0</start>
      <end>1</end>
      <status>unmodified</status>
      <modifiedWord/>
      <trackRevisions>false</trackRevisions>
    </reviewItem>
    <reviewItem>
      <errorID>fbf1b9aa-81a2-43ce-8cf9-df5f37bb7eea</errorID>
      <errorWord>*</errorWord>
      <group>L1_Punc</group>
      <groupName>标点问题</groupName>
      <ability>L2_Punc_CN</ability>
      <abilityName>标点符号检查</abilityName>
      <candidateList/>
      <explain/>
      <paraID>57B2C690</paraID>
      <start>0</start>
      <end>1</end>
      <status>unmodified</status>
      <modifiedWord/>
      <trackRevisions>false</trackRevisions>
    </reviewItem>
    <reviewItem>
      <errorID>6fe387c1-e09b-45e8-969e-d2f9641d66fe</errorID>
      <errorWord>*</errorWord>
      <group>L1_Punc</group>
      <groupName>标点问题</groupName>
      <ability>L2_Punc_CN</ability>
      <abilityName>标点符号检查</abilityName>
      <candidateList/>
      <explain/>
      <paraID>2FD3D80B</paraID>
      <start>0</start>
      <end>1</end>
      <status>unmodified</status>
      <modifiedWord/>
      <trackRevisions>false</trackRevisions>
    </reviewItem>
    <reviewItem>
      <errorID>5107ba15-965b-4dd9-854c-df73294baac6</errorID>
      <errorWord>*</errorWord>
      <group>L1_Punc</group>
      <groupName>标点问题</groupName>
      <ability>L2_Punc_CN</ability>
      <abilityName>标点符号检查</abilityName>
      <candidateList/>
      <explain/>
      <paraID>136E6376</paraID>
      <start>0</start>
      <end>1</end>
      <status>unmodified</status>
      <modifiedWord/>
      <trackRevisions>false</trackRevisions>
    </reviewItem>
    <reviewItem>
      <errorID>5dded03e-87ec-44bf-bf1b-745b7c750f7a</errorID>
      <errorWord>*</errorWord>
      <group>L1_Punc</group>
      <groupName>标点问题</groupName>
      <ability>L2_Punc_CN</ability>
      <abilityName>标点符号检查</abilityName>
      <candidateList/>
      <explain/>
      <paraID>6EA34273</paraID>
      <start>0</start>
      <end>1</end>
      <status>unmodified</status>
      <modifiedWord/>
      <trackRevisions>false</trackRevisions>
    </reviewItem>
    <reviewItem>
      <errorID>ff2a310c-c152-4083-b9d5-0366a9847693</errorID>
      <errorWord>：</errorWord>
      <group>L1_Format</group>
      <groupName>格式问题</groupName>
      <ability>L2_HalfPunc_CN</ability>
      <abilityName>全半角检查</abilityName>
      <candidateList>
        <item>:</item>
      </candidateList>
      <explain>文本全半角错误。</explain>
      <paraID>26274828</paraID>
      <start>4</start>
      <end>5</end>
      <status>unmodified</status>
      <modifiedWord/>
      <trackRevisions>false</trackRevisions>
    </reviewItem>
    <reviewItem>
      <errorID>feed8843-63e3-4566-82be-ccc129084887</errorID>
      <errorWord>*</errorWord>
      <group>L1_Punc</group>
      <groupName>标点问题</groupName>
      <ability>L2_Punc_CN</ability>
      <abilityName>标点符号检查</abilityName>
      <candidateList/>
      <explain/>
      <paraID>5FA62C0A</paraID>
      <start>0</start>
      <end>1</end>
      <status>unmodified</status>
      <modifiedWord/>
      <trackRevisions>false</trackRevisions>
    </reviewItem>
    <reviewItem>
      <errorID>e9638042-79bb-408e-a148-58a2c5174285</errorID>
      <errorWord>其它</errorWord>
      <group>L1_Word</group>
      <groupName>字词问题</groupName>
      <ability>L2_Alias</ability>
      <abilityName>也作/曾用词</abilityName>
      <candidateList>
        <item>其他</item>
      </candidateList>
      <explain>词汇[其它]为不规范表述或旧称，其规范书面表述为[其他]。</explain>
      <paraID>5BC7B7A2</paraID>
      <start>0</start>
      <end>2</end>
      <status>unmodified</status>
      <modifiedWord/>
      <trackRevisions>false</trackRevisions>
    </reviewItem>
    <reviewItem>
      <errorID>9a9e6ffb-3629-455c-8656-9af4b38b8e7f</errorID>
      <errorWord>*</errorWord>
      <group>L1_Punc</group>
      <groupName>标点问题</groupName>
      <ability>L2_Punc_CN</ability>
      <abilityName>标点符号检查</abilityName>
      <candidateList/>
      <explain/>
      <paraID>2E941B4C</paraID>
      <start>0</start>
      <end>1</end>
      <status>unmodified</status>
      <modifiedWord/>
      <trackRevisions>false</trackRevisions>
    </reviewItem>
    <reviewItem>
      <errorID>f76633ef-f0c9-4575-8081-7b64de70dfed</errorID>
      <errorWord>*</errorWord>
      <group>L1_Punc</group>
      <groupName>标点问题</groupName>
      <ability>L2_Punc_CN</ability>
      <abilityName>标点符号检查</abilityName>
      <candidateList/>
      <explain/>
      <paraID>74065EC8</paraID>
      <start>0</start>
      <end>1</end>
      <status>unmodified</status>
      <modifiedWord/>
      <trackRevisions>false</trackRevisions>
    </reviewItem>
    <reviewItem>
      <errorID>bd99f9cd-853f-4aa5-a11d-57595cd4877a</errorID>
      <errorWord>(</errorWord>
      <group>L1_Format</group>
      <groupName>格式问题</groupName>
      <ability>L2_HalfPunc_CN</ability>
      <abilityName>全半角检查</abilityName>
      <candidateList>
        <item>（</item>
      </candidateList>
      <explain>文本全半角错误。</explain>
      <paraID>74065EC8</paraID>
      <start>8</start>
      <end>9</end>
      <status>modified</status>
      <modifiedWord>（</modifiedWord>
      <trackRevisions>false</trackRevisions>
    </reviewItem>
    <reviewItem>
      <errorID>bbe7fad0-81d4-4885-9af3-02c22027a51e</errorID>
      <errorWord>)</errorWord>
      <group>L1_Format</group>
      <groupName>格式问题</groupName>
      <ability>L2_HalfPunc_CN</ability>
      <abilityName>全半角检查</abilityName>
      <candidateList>
        <item>）</item>
      </candidateList>
      <explain>文本全半角错误。</explain>
      <paraID>74065EC8</paraID>
      <start>16</start>
      <end>17</end>
      <status>modified</status>
      <modifiedWord>）</modifiedWord>
      <trackRevisions>false</trackRevisions>
    </reviewItem>
    <reviewItem>
      <errorID>659c1bd4-4b66-421a-b8ac-95faed3e06bd</errorID>
      <errorWord>(</errorWord>
      <group>L1_Format</group>
      <groupName>格式问题</groupName>
      <ability>L2_HalfPunc_CN</ability>
      <abilityName>全半角检查</abilityName>
      <candidateList>
        <item>（</item>
      </candidateList>
      <explain>文本全半角错误。</explain>
      <paraID>5BAD411E</paraID>
      <start>6</start>
      <end>7</end>
      <status>modified</status>
      <modifiedWord>（</modifiedWord>
      <trackRevisions>false</trackRevisions>
    </reviewItem>
    <reviewItem>
      <errorID>273cd226-e201-46a8-8eed-4d2e4c27b028</errorID>
      <errorWord>)</errorWord>
      <group>L1_Format</group>
      <groupName>格式问题</groupName>
      <ability>L2_HalfPunc_CN</ability>
      <abilityName>全半角检查</abilityName>
      <candidateList>
        <item>）</item>
      </candidateList>
      <explain>文本全半角错误。</explain>
      <paraID>5BAD411E</paraID>
      <start>14</start>
      <end>15</end>
      <status>modified</status>
      <modifiedWord>）</modifiedWord>
      <trackRevisions>false</trackRevisions>
    </reviewItem>
    <reviewItem>
      <errorID>3b1b1774-ca3e-4258-a3ca-ade8b793adbc</errorID>
      <errorWord>*</errorWord>
      <group>L1_Punc</group>
      <groupName>标点问题</groupName>
      <ability>L2_Punc_CN</ability>
      <abilityName>标点符号检查</abilityName>
      <candidateList/>
      <explain/>
      <paraID>22273828</paraID>
      <start>0</start>
      <end>1</end>
      <status>unmodified</status>
      <modifiedWord/>
      <trackRevisions>false</trackRevisions>
    </reviewItem>
    <reviewItem>
      <errorID>ff4a923e-0486-4401-9c49-a9a9e99f6ffa</errorID>
      <errorWord>*</errorWord>
      <group>L1_Punc</group>
      <groupName>标点问题</groupName>
      <ability>L2_Punc_CN</ability>
      <abilityName>标点符号检查</abilityName>
      <candidateList/>
      <explain/>
      <paraID> E88B542</paraID>
      <start>0</start>
      <end>1</end>
      <status>unmodified</status>
      <modifiedWord/>
      <trackRevisions>false</trackRevisions>
    </reviewItem>
    <reviewItem>
      <errorID>760c988d-93b9-432d-8063-252153c365bb</errorID>
      <errorWord>*</errorWord>
      <group>L1_Punc</group>
      <groupName>标点问题</groupName>
      <ability>L2_Punc_CN</ability>
      <abilityName>标点符号检查</abilityName>
      <candidateList/>
      <explain/>
      <paraID>5E99850C</paraID>
      <start>0</start>
      <end>1</end>
      <status>unmodified</status>
      <modifiedWord/>
      <trackRevisions>false</trackRevisions>
    </reviewItem>
    <reviewItem>
      <errorID>4470ce74-0215-40cb-ba20-1924ca26fcd9</errorID>
      <errorWord>*</errorWord>
      <group>L1_Punc</group>
      <groupName>标点问题</groupName>
      <ability>L2_Punc_CN</ability>
      <abilityName>标点符号检查</abilityName>
      <candidateList/>
      <explain/>
      <paraID>179C4361</paraID>
      <start>0</start>
      <end>1</end>
      <status>unmodified</status>
      <modifiedWord/>
      <trackRevisions>false</trackRevisions>
    </reviewItem>
    <reviewItem>
      <errorID>c80c7761-46e9-4911-ae55-97ec331827a9</errorID>
      <errorWord>*</errorWord>
      <group>L1_Punc</group>
      <groupName>标点问题</groupName>
      <ability>L2_Punc_CN</ability>
      <abilityName>标点符号检查</abilityName>
      <candidateList/>
      <explain/>
      <paraID>1A55E27A</paraID>
      <start>0</start>
      <end>1</end>
      <status>unmodified</status>
      <modifiedWord/>
      <trackRevisions>false</trackRevisions>
    </reviewItem>
    <reviewItem>
      <errorID>98bcd9b3-7af1-4846-a7ea-d079bf21765d</errorID>
      <errorWord>*</errorWord>
      <group>L1_Punc</group>
      <groupName>标点问题</groupName>
      <ability>L2_Punc_CN</ability>
      <abilityName>标点符号检查</abilityName>
      <candidateList/>
      <explain/>
      <paraID>66A6DE55</paraID>
      <start>0</start>
      <end>1</end>
      <status>unmodified</status>
      <modifiedWord/>
      <trackRevisions>false</trackRevisions>
    </reviewItem>
    <reviewItem>
      <errorID>e2fa7321-3960-4e1a-b048-db8e5fc13e97</errorID>
      <errorWord>*</errorWord>
      <group>L1_Punc</group>
      <groupName>标点问题</groupName>
      <ability>L2_Punc_CN</ability>
      <abilityName>标点符号检查</abilityName>
      <candidateList/>
      <explain/>
      <paraID>2C64E8EB</paraID>
      <start>0</start>
      <end>1</end>
      <status>unmodified</status>
      <modifiedWord/>
      <trackRevisions>false</trackRevisions>
    </reviewItem>
    <reviewItem>
      <errorID>55d526c1-32f7-44c3-b5fb-460dadc85d10</errorID>
      <errorWord>*</errorWord>
      <group>L1_Punc</group>
      <groupName>标点问题</groupName>
      <ability>L2_Punc_CN</ability>
      <abilityName>标点符号检查</abilityName>
      <candidateList/>
      <explain/>
      <paraID>58DE2B50</paraID>
      <start>0</start>
      <end>1</end>
      <status>unmodified</status>
      <modifiedWord/>
      <trackRevisions>false</trackRevisions>
    </reviewItem>
    <reviewItem>
      <errorID>0e4005d1-bd55-484a-8106-0898eec91469</errorID>
      <errorWord>)</errorWord>
      <group>L1_Format</group>
      <groupName>格式问题</groupName>
      <ability>L2_HalfPunc_CN</ability>
      <abilityName>全半角检查</abilityName>
      <candidateList>
        <item>）</item>
      </candidateList>
      <explain>文本全半角错误。</explain>
      <paraID>3DB240A9</paraID>
      <start>20</start>
      <end>21</end>
      <status>unmodified</status>
      <modifiedWord/>
      <trackRevisions>false</trackRevisions>
    </reviewItem>
    <reviewItem>
      <errorID>52898008-b5a5-468c-bb14-86c89e7b1942</errorID>
      <errorWord>*</errorWord>
      <group>L1_Punc</group>
      <groupName>标点问题</groupName>
      <ability>L2_Punc_CN</ability>
      <abilityName>标点符号检查</abilityName>
      <candidateList/>
      <explain/>
      <paraID> 84730D2</paraID>
      <start>0</start>
      <end>1</end>
      <status>unmodified</status>
      <modifiedWord/>
      <trackRevisions>false</trackRevisions>
    </reviewItem>
    <reviewItem>
      <errorID>d7ce6cea-fe5c-4481-bc48-52348fc97f21</errorID>
      <errorWord>*</errorWord>
      <group>L1_Punc</group>
      <groupName>标点问题</groupName>
      <ability>L2_Punc_CN</ability>
      <abilityName>标点符号检查</abilityName>
      <candidateList/>
      <explain/>
      <paraID>72D508DB</paraID>
      <start>0</start>
      <end>1</end>
      <status>unmodified</status>
      <modifiedWord/>
      <trackRevisions>false</trackRevisions>
    </reviewItem>
    <reviewItem>
      <errorID>9252fac1-a96b-4ddb-87a3-be252e33244d</errorID>
      <errorWord>*</errorWord>
      <group>L1_Punc</group>
      <groupName>标点问题</groupName>
      <ability>L2_Punc_CN</ability>
      <abilityName>标点符号检查</abilityName>
      <candidateList/>
      <explain/>
      <paraID>51032B8B</paraID>
      <start>0</start>
      <end>1</end>
      <status>unmodified</status>
      <modifiedWord/>
      <trackRevisions>false</trackRevisions>
    </reviewItem>
    <reviewItem>
      <errorID>61deb2f4-006a-447a-9531-e51dc3774014</errorID>
      <errorWord>*</errorWord>
      <group>L1_Punc</group>
      <groupName>标点问题</groupName>
      <ability>L2_Punc_CN</ability>
      <abilityName>标点符号检查</abilityName>
      <candidateList/>
      <explain/>
      <paraID>781D5B1C</paraID>
      <start>0</start>
      <end>1</end>
      <status>unmodified</status>
      <modifiedWord/>
      <trackRevisions>false</trackRevisions>
    </reviewItem>
    <reviewItem>
      <errorID>9ba4f5a6-90d8-48e5-9210-04fd035dadb1</errorID>
      <errorWord>*</errorWord>
      <group>L1_Punc</group>
      <groupName>标点问题</groupName>
      <ability>L2_Punc_CN</ability>
      <abilityName>标点符号检查</abilityName>
      <candidateList/>
      <explain/>
      <paraID>1F74C57C</paraID>
      <start>0</start>
      <end>1</end>
      <status>unmodified</status>
      <modifiedWord/>
      <trackRevisions>false</trackRevisions>
    </reviewItem>
    <reviewItem>
      <errorID>6234de13-994b-4bbc-bfb7-936ec9912d48</errorID>
      <errorWord>*</errorWord>
      <group>L1_Punc</group>
      <groupName>标点问题</groupName>
      <ability>L2_Punc_CN</ability>
      <abilityName>标点符号检查</abilityName>
      <candidateList/>
      <explain/>
      <paraID>6C844D66</paraID>
      <start>0</start>
      <end>1</end>
      <status>unmodified</status>
      <modifiedWord/>
      <trackRevisions>false</trackRevisions>
    </reviewItem>
    <reviewItem>
      <errorID>07c83ae9-a899-45fc-a26f-abdb3b2bded4</errorID>
      <errorWord>*</errorWord>
      <group>L1_Punc</group>
      <groupName>标点问题</groupName>
      <ability>L2_Punc_CN</ability>
      <abilityName>标点符号检查</abilityName>
      <candidateList/>
      <explain/>
      <paraID>3CF98A41</paraID>
      <start>0</start>
      <end>1</end>
      <status>unmodified</status>
      <modifiedWord/>
      <trackRevisions>false</trackRevisions>
    </reviewItem>
    <reviewItem>
      <errorID>a0f17bb8-86ba-4467-86c2-63a0f9fec456</errorID>
      <errorWord>*</errorWord>
      <group>L1_Punc</group>
      <groupName>标点问题</groupName>
      <ability>L2_Punc_CN</ability>
      <abilityName>标点符号检查</abilityName>
      <candidateList/>
      <explain/>
      <paraID>257404DB</paraID>
      <start>0</start>
      <end>1</end>
      <status>unmodified</status>
      <modifiedWord/>
      <trackRevisions>false</trackRevisions>
    </reviewItem>
    <reviewItem>
      <errorID>09054449-20da-4b6a-955c-64a3c2deaa8d</errorID>
      <errorWord>*</errorWord>
      <group>L1_Punc</group>
      <groupName>标点问题</groupName>
      <ability>L2_Punc_CN</ability>
      <abilityName>标点符号检查</abilityName>
      <candidateList/>
      <explain/>
      <paraID>66C99B2B</paraID>
      <start>0</start>
      <end>1</end>
      <status>unmodified</status>
      <modifiedWord/>
      <trackRevisions>false</trackRevisions>
    </reviewItem>
    <reviewItem>
      <errorID>24c94d2b-15cb-43a5-95eb-5f370f4c1033</errorID>
      <errorWord>*</errorWord>
      <group>L1_Punc</group>
      <groupName>标点问题</groupName>
      <ability>L2_Punc_CN</ability>
      <abilityName>标点符号检查</abilityName>
      <candidateList/>
      <explain/>
      <paraID>13512B48</paraID>
      <start>0</start>
      <end>1</end>
      <status>unmodified</status>
      <modifiedWord/>
      <trackRevisions>false</trackRevisions>
    </reviewItem>
    <reviewItem>
      <errorID>d88f94f2-93a7-4b5a-a29d-7bf7a8e2c65d</errorID>
      <errorWord>*</errorWord>
      <group>L1_Punc</group>
      <groupName>标点问题</groupName>
      <ability>L2_Punc_CN</ability>
      <abilityName>标点符号检查</abilityName>
      <candidateList/>
      <explain/>
      <paraID>658A519B</paraID>
      <start>0</start>
      <end>1</end>
      <status>unmodified</status>
      <modifiedWord/>
      <trackRevisions>false</trackRevisions>
    </reviewItem>
    <reviewItem>
      <errorID>fe6418f2-acd6-441e-ae6a-cce5ab0768d5</errorID>
      <errorWord>*</errorWord>
      <group>L1_Punc</group>
      <groupName>标点问题</groupName>
      <ability>L2_Punc_CN</ability>
      <abilityName>标点符号检查</abilityName>
      <candidateList/>
      <explain/>
      <paraID> 6E1B193</paraID>
      <start>0</start>
      <end>1</end>
      <status>unmodified</status>
      <modifiedWord/>
      <trackRevisions>false</trackRevisions>
    </reviewItem>
    <reviewItem>
      <errorID>155e0e4b-c479-43dd-a2da-4251a76ba8c3</errorID>
      <errorWord>*</errorWord>
      <group>L1_Punc</group>
      <groupName>标点问题</groupName>
      <ability>L2_Punc_CN</ability>
      <abilityName>标点符号检查</abilityName>
      <candidateList/>
      <explain/>
      <paraID> E02EA37</paraID>
      <start>0</start>
      <end>1</end>
      <status>unmodified</status>
      <modifiedWord/>
      <trackRevisions>false</trackRevisions>
    </reviewItem>
    <reviewItem>
      <errorID>c54415a3-ec1c-4f8d-9255-34dbdddbb270</errorID>
      <errorWord>*</errorWord>
      <group>L1_Punc</group>
      <groupName>标点问题</groupName>
      <ability>L2_Punc_CN</ability>
      <abilityName>标点符号检查</abilityName>
      <candidateList/>
      <explain/>
      <paraID>3DA1FD95</paraID>
      <start>0</start>
      <end>1</end>
      <status>unmodified</status>
      <modifiedWord/>
      <trackRevisions>false</trackRevisions>
    </reviewItem>
    <reviewItem>
      <errorID>f92b8071-0e70-440c-b880-068254cff82d</errorID>
      <errorWord>*</errorWord>
      <group>L1_Punc</group>
      <groupName>标点问题</groupName>
      <ability>L2_Punc_CN</ability>
      <abilityName>标点符号检查</abilityName>
      <candidateList/>
      <explain/>
      <paraID>  80E2A4</paraID>
      <start>0</start>
      <end>1</end>
      <status>unmodified</status>
      <modifiedWord/>
      <trackRevisions>false</trackRevisions>
    </reviewItem>
    <reviewItem>
      <errorID>e6d73bce-1bac-4ce0-a6db-08b133336af1</errorID>
      <errorWord>*</errorWord>
      <group>L1_Punc</group>
      <groupName>标点问题</groupName>
      <ability>L2_Punc_CN</ability>
      <abilityName>标点符号检查</abilityName>
      <candidateList/>
      <explain/>
      <paraID>6BB90DBD</paraID>
      <start>0</start>
      <end>1</end>
      <status>unmodified</status>
      <modifiedWord/>
      <trackRevisions>false</trackRevisions>
    </reviewItem>
    <reviewItem>
      <errorID>90f529e4-41c1-4c9b-bc52-c7fcc2c4ccf8</errorID>
      <errorWord>*</errorWord>
      <group>L1_Punc</group>
      <groupName>标点问题</groupName>
      <ability>L2_Punc_CN</ability>
      <abilityName>标点符号检查</abilityName>
      <candidateList/>
      <explain/>
      <paraID>7CD55B73</paraID>
      <start>0</start>
      <end>1</end>
      <status>unmodified</status>
      <modifiedWord/>
      <trackRevisions>false</trackRevisions>
    </reviewItem>
    <reviewItem>
      <errorID>b22c7c95-1266-400e-9f8b-c32a9114d1aa</errorID>
      <errorWord>*</errorWord>
      <group>L1_Punc</group>
      <groupName>标点问题</groupName>
      <ability>L2_Punc_CN</ability>
      <abilityName>标点符号检查</abilityName>
      <candidateList/>
      <explain/>
      <paraID>439B61CE</paraID>
      <start>0</start>
      <end>1</end>
      <status>unmodified</status>
      <modifiedWord/>
      <trackRevisions>false</trackRevisions>
    </reviewItem>
    <reviewItem>
      <errorID>9e2c6e48-cae4-40fe-890f-60993fd6ba68</errorID>
      <errorWord>*</errorWord>
      <group>L1_Punc</group>
      <groupName>标点问题</groupName>
      <ability>L2_Punc_CN</ability>
      <abilityName>标点符号检查</abilityName>
      <candidateList/>
      <explain/>
      <paraID> 7103360</paraID>
      <start>0</start>
      <end>1</end>
      <status>unmodified</status>
      <modifiedWord/>
      <trackRevisions>false</trackRevisions>
    </reviewItem>
    <reviewItem>
      <errorID>26e5ca4e-b752-47bf-afd5-507cd3f9417c</errorID>
      <errorWord>*</errorWord>
      <group>L1_Punc</group>
      <groupName>标点问题</groupName>
      <ability>L2_Punc_CN</ability>
      <abilityName>标点符号检查</abilityName>
      <candidateList/>
      <explain/>
      <paraID>6E6E938D</paraID>
      <start>0</start>
      <end>1</end>
      <status>unmodified</status>
      <modifiedWord/>
      <trackRevisions>false</trackRevisions>
    </reviewItem>
    <reviewItem>
      <errorID>dab2eece-b57d-4762-93a0-1f3b48a99707</errorID>
      <errorWord>*</errorWord>
      <group>L1_Punc</group>
      <groupName>标点问题</groupName>
      <ability>L2_Punc_CN</ability>
      <abilityName>标点符号检查</abilityName>
      <candidateList/>
      <explain/>
      <paraID>2E00EA40</paraID>
      <start>0</start>
      <end>1</end>
      <status>unmodified</status>
      <modifiedWord/>
      <trackRevisions>false</trackRevisions>
    </reviewItem>
    <reviewItem>
      <errorID>0f30c800-934f-4fb4-9d9c-66543d431766</errorID>
      <errorWord>*</errorWord>
      <group>L1_Punc</group>
      <groupName>标点问题</groupName>
      <ability>L2_Punc_CN</ability>
      <abilityName>标点符号检查</abilityName>
      <candidateList/>
      <explain/>
      <paraID>171F2909</paraID>
      <start>0</start>
      <end>1</end>
      <status>unmodified</status>
      <modifiedWord/>
      <trackRevisions>false</trackRevisions>
    </reviewItem>
    <reviewItem>
      <errorID>c10ffae1-4c17-42da-81b1-b0b449d5f7d3</errorID>
      <errorWord>*</errorWord>
      <group>L1_Punc</group>
      <groupName>标点问题</groupName>
      <ability>L2_Punc_CN</ability>
      <abilityName>标点符号检查</abilityName>
      <candidateList/>
      <explain/>
      <paraID>7B3383E9</paraID>
      <start>0</start>
      <end>1</end>
      <status>unmodified</status>
      <modifiedWord/>
      <trackRevisions>false</trackRevisions>
    </reviewItem>
    <reviewItem>
      <errorID>055ea0af-3c67-4767-913b-ba5646a45215</errorID>
      <errorWord>*</errorWord>
      <group>L1_Punc</group>
      <groupName>标点问题</groupName>
      <ability>L2_Punc_CN</ability>
      <abilityName>标点符号检查</abilityName>
      <candidateList/>
      <explain/>
      <paraID>384CF39D</paraID>
      <start>0</start>
      <end>1</end>
      <status>unmodified</status>
      <modifiedWord/>
      <trackRevisions>false</trackRevisions>
    </reviewItem>
    <reviewItem>
      <errorID>68f22be6-3375-4244-b3b0-93d446c18e51</errorID>
      <errorWord>*</errorWord>
      <group>L1_Punc</group>
      <groupName>标点问题</groupName>
      <ability>L2_Punc_CN</ability>
      <abilityName>标点符号检查</abilityName>
      <candidateList/>
      <explain/>
      <paraID>2F05141C</paraID>
      <start>0</start>
      <end>1</end>
      <status>unmodified</status>
      <modifiedWord/>
      <trackRevisions>false</trackRevisions>
    </reviewItem>
    <reviewItem>
      <errorID>5f1a9b46-2dfc-4439-ab1a-fe38c904a93d</errorID>
      <errorWord>*</errorWord>
      <group>L1_Punc</group>
      <groupName>标点问题</groupName>
      <ability>L2_Punc_CN</ability>
      <abilityName>标点符号检查</abilityName>
      <candidateList/>
      <explain/>
      <paraID>74804FBB</paraID>
      <start>0</start>
      <end>1</end>
      <status>unmodified</status>
      <modifiedWord/>
      <trackRevisions>false</trackRevisions>
    </reviewItem>
    <reviewItem>
      <errorID>26f7b116-5ce9-44fb-89f2-cecdf6f6b8e1</errorID>
      <errorWord>*</errorWord>
      <group>L1_Punc</group>
      <groupName>标点问题</groupName>
      <ability>L2_Punc_CN</ability>
      <abilityName>标点符号检查</abilityName>
      <candidateList/>
      <explain/>
      <paraID>2279E75F</paraID>
      <start>0</start>
      <end>1</end>
      <status>unmodified</status>
      <modifiedWord/>
      <trackRevisions>false</trackRevisions>
    </reviewItem>
    <reviewItem>
      <errorID>a59f5777-b197-4364-bd63-49201c6ad176</errorID>
      <errorWord>*</errorWord>
      <group>L1_Punc</group>
      <groupName>标点问题</groupName>
      <ability>L2_Punc_CN</ability>
      <abilityName>标点符号检查</abilityName>
      <candidateList/>
      <explain/>
      <paraID>4954B183</paraID>
      <start>0</start>
      <end>1</end>
      <status>unmodified</status>
      <modifiedWord/>
      <trackRevisions>false</trackRevisions>
    </reviewItem>
    <reviewItem>
      <errorID>24adcfd2-6f00-4e78-b658-8637a2e171ec</errorID>
      <errorWord>*</errorWord>
      <group>L1_Punc</group>
      <groupName>标点问题</groupName>
      <ability>L2_Punc_CN</ability>
      <abilityName>标点符号检查</abilityName>
      <candidateList/>
      <explain/>
      <paraID> F454E7D</paraID>
      <start>0</start>
      <end>1</end>
      <status>unmodified</status>
      <modifiedWord/>
      <trackRevisions>false</trackRevisions>
    </reviewItem>
    <reviewItem>
      <errorID>7025cc1d-e52c-40ed-8866-3bcc78191919</errorID>
      <errorWord>*</errorWord>
      <group>L1_Punc</group>
      <groupName>标点问题</groupName>
      <ability>L2_Punc_CN</ability>
      <abilityName>标点符号检查</abilityName>
      <candidateList/>
      <explain/>
      <paraID>10A9CA31</paraID>
      <start>0</start>
      <end>1</end>
      <status>unmodified</status>
      <modifiedWord/>
      <trackRevisions>false</trackRevisions>
    </reviewItem>
    <reviewItem>
      <errorID>7b1f56f6-6b09-41ca-8117-1f59f8e744bf</errorID>
      <errorWord>*</errorWord>
      <group>L1_Punc</group>
      <groupName>标点问题</groupName>
      <ability>L2_Punc_CN</ability>
      <abilityName>标点符号检查</abilityName>
      <candidateList/>
      <explain/>
      <paraID>6209E8FE</paraID>
      <start>0</start>
      <end>1</end>
      <status>unmodified</status>
      <modifiedWord/>
      <trackRevisions>false</trackRevisions>
    </reviewItem>
    <reviewItem>
      <errorID>7438720a-de0e-4851-828f-fa8bbc061be1</errorID>
      <errorWord>*</errorWord>
      <group>L1_Punc</group>
      <groupName>标点问题</groupName>
      <ability>L2_Punc_CN</ability>
      <abilityName>标点符号检查</abilityName>
      <candidateList/>
      <explain/>
      <paraID>34778201</paraID>
      <start>0</start>
      <end>1</end>
      <status>unmodified</status>
      <modifiedWord/>
      <trackRevisions>false</trackRevisions>
    </reviewItem>
    <reviewItem>
      <errorID>635a9097-d175-4195-b410-74a352b4cc40</errorID>
      <errorWord>*</errorWord>
      <group>L1_Punc</group>
      <groupName>标点问题</groupName>
      <ability>L2_Punc_CN</ability>
      <abilityName>标点符号检查</abilityName>
      <candidateList/>
      <explain/>
      <paraID>7A35D61A</paraID>
      <start>0</start>
      <end>1</end>
      <status>unmodified</status>
      <modifiedWord/>
      <trackRevisions>false</trackRevisions>
    </reviewItem>
    <reviewItem>
      <errorID>6a8c9169-6b21-4e1d-a7ef-39544b2840b8</errorID>
      <errorWord>*</errorWord>
      <group>L1_Punc</group>
      <groupName>标点问题</groupName>
      <ability>L2_Punc_CN</ability>
      <abilityName>标点符号检查</abilityName>
      <candidateList/>
      <explain/>
      <paraID>5C2A2DA4</paraID>
      <start>0</start>
      <end>1</end>
      <status>unmodified</status>
      <modifiedWord/>
      <trackRevisions>false</trackRevisions>
    </reviewItem>
    <reviewItem>
      <errorID>376f61c2-f15f-4d8a-9493-55a3d065428b</errorID>
      <errorWord>*</errorWord>
      <group>L1_Punc</group>
      <groupName>标点问题</groupName>
      <ability>L2_Punc_CN</ability>
      <abilityName>标点符号检查</abilityName>
      <candidateList/>
      <explain/>
      <paraID>4D83A108</paraID>
      <start>0</start>
      <end>1</end>
      <status>unmodified</status>
      <modifiedWord/>
      <trackRevisions>false</trackRevisions>
    </reviewItem>
    <reviewItem>
      <errorID>08a0d506-5aa4-4989-8559-3c94fe0a4e7f</errorID>
      <errorWord>*</errorWord>
      <group>L1_Punc</group>
      <groupName>标点问题</groupName>
      <ability>L2_Punc_CN</ability>
      <abilityName>标点符号检查</abilityName>
      <candidateList/>
      <explain/>
      <paraID>73825AD6</paraID>
      <start>0</start>
      <end>1</end>
      <status>unmodified</status>
      <modifiedWord/>
      <trackRevisions>false</trackRevisions>
    </reviewItem>
    <reviewItem>
      <errorID>eac2bf12-39e2-4c3b-a0cf-2590acebf8ab</errorID>
      <errorWord>*</errorWord>
      <group>L1_Punc</group>
      <groupName>标点问题</groupName>
      <ability>L2_Punc_CN</ability>
      <abilityName>标点符号检查</abilityName>
      <candidateList/>
      <explain/>
      <paraID>4996E6B5</paraID>
      <start>0</start>
      <end>1</end>
      <status>unmodified</status>
      <modifiedWord/>
      <trackRevisions>false</trackRevisions>
    </reviewItem>
    <reviewItem>
      <errorID>f72506ce-0dc7-4b83-8fe5-9926808d97ea</errorID>
      <errorWord>*</errorWord>
      <group>L1_Punc</group>
      <groupName>标点问题</groupName>
      <ability>L2_Punc_CN</ability>
      <abilityName>标点符号检查</abilityName>
      <candidateList/>
      <explain/>
      <paraID>423FC5D3</paraID>
      <start>0</start>
      <end>1</end>
      <status>unmodified</status>
      <modifiedWord/>
      <trackRevisions>false</trackRevisions>
    </reviewItem>
    <reviewItem>
      <errorID>2a0f74eb-f119-4ac1-bb6e-27f1618548c1</errorID>
      <errorWord>*</errorWord>
      <group>L1_Punc</group>
      <groupName>标点问题</groupName>
      <ability>L2_Punc_CN</ability>
      <abilityName>标点符号检查</abilityName>
      <candidateList/>
      <explain/>
      <paraID>6D9016A4</paraID>
      <start>0</start>
      <end>1</end>
      <status>unmodified</status>
      <modifiedWord/>
      <trackRevisions>false</trackRevisions>
    </reviewItem>
    <reviewItem>
      <errorID>83f27bc5-f41f-43b7-84b2-f726211f28ac</errorID>
      <errorWord>*</errorWord>
      <group>L1_Punc</group>
      <groupName>标点问题</groupName>
      <ability>L2_Punc_CN</ability>
      <abilityName>标点符号检查</abilityName>
      <candidateList/>
      <explain/>
      <paraID>3133D75A</paraID>
      <start>0</start>
      <end>1</end>
      <status>unmodified</status>
      <modifiedWord/>
      <trackRevisions>false</trackRevisions>
    </reviewItem>
    <reviewItem>
      <errorID>4e3ce56b-3f26-4afc-859d-7899f1b064ea</errorID>
      <errorWord>*</errorWord>
      <group>L1_Punc</group>
      <groupName>标点问题</groupName>
      <ability>L2_Punc_CN</ability>
      <abilityName>标点符号检查</abilityName>
      <candidateList/>
      <explain/>
      <paraID>162776A2</paraID>
      <start>0</start>
      <end>1</end>
      <status>unmodified</status>
      <modifiedWord/>
      <trackRevisions>false</trackRevisions>
    </reviewItem>
    <reviewItem>
      <errorID>e46e840c-6b63-47d9-8eb9-8926b7f1ccc1</errorID>
      <errorWord>*</errorWord>
      <group>L1_Punc</group>
      <groupName>标点问题</groupName>
      <ability>L2_Punc_CN</ability>
      <abilityName>标点符号检查</abilityName>
      <candidateList/>
      <explain/>
      <paraID>363B033C</paraID>
      <start>0</start>
      <end>1</end>
      <status>unmodified</status>
      <modifiedWord/>
      <trackRevisions>false</trackRevisions>
    </reviewItem>
    <reviewItem>
      <errorID>12e0c372-18b9-4161-84a4-3cd2f627ec16</errorID>
      <errorWord>*</errorWord>
      <group>L1_Punc</group>
      <groupName>标点问题</groupName>
      <ability>L2_Punc_CN</ability>
      <abilityName>标点符号检查</abilityName>
      <candidateList/>
      <explain/>
      <paraID>1374A63D</paraID>
      <start>0</start>
      <end>1</end>
      <status>unmodified</status>
      <modifiedWord/>
      <trackRevisions>false</trackRevisions>
    </reviewItem>
    <reviewItem>
      <errorID>67c3e7ab-f220-48da-ab4a-93f3b784887b</errorID>
      <errorWord>*</errorWord>
      <group>L1_Punc</group>
      <groupName>标点问题</groupName>
      <ability>L2_Punc_CN</ability>
      <abilityName>标点符号检查</abilityName>
      <candidateList/>
      <explain/>
      <paraID>23FFC991</paraID>
      <start>0</start>
      <end>1</end>
      <status>unmodified</status>
      <modifiedWord/>
      <trackRevisions>false</trackRevisions>
    </reviewItem>
    <reviewItem>
      <errorID>89b069fc-3819-434f-82d3-b533f48247cb</errorID>
      <errorWord>*</errorWord>
      <group>L1_Punc</group>
      <groupName>标点问题</groupName>
      <ability>L2_Punc_CN</ability>
      <abilityName>标点符号检查</abilityName>
      <candidateList/>
      <explain/>
      <paraID>25C044F6</paraID>
      <start>0</start>
      <end>1</end>
      <status>unmodified</status>
      <modifiedWord/>
      <trackRevisions>false</trackRevisions>
    </reviewItem>
    <reviewItem>
      <errorID>7ecccd5c-068e-42e5-a414-ab763df26cd5</errorID>
      <errorWord>*</errorWord>
      <group>L1_Punc</group>
      <groupName>标点问题</groupName>
      <ability>L2_Punc_CN</ability>
      <abilityName>标点符号检查</abilityName>
      <candidateList/>
      <explain/>
      <paraID>6CEDEBC7</paraID>
      <start>0</start>
      <end>1</end>
      <status>unmodified</status>
      <modifiedWord/>
      <trackRevisions>false</trackRevisions>
    </reviewItem>
    <reviewItem>
      <errorID>7b13b403-068b-4937-9219-9fe51b87503f</errorID>
      <errorWord>*</errorWord>
      <group>L1_Punc</group>
      <groupName>标点问题</groupName>
      <ability>L2_Punc_CN</ability>
      <abilityName>标点符号检查</abilityName>
      <candidateList/>
      <explain/>
      <paraID>5F41A119</paraID>
      <start>0</start>
      <end>1</end>
      <status>unmodified</status>
      <modifiedWord/>
      <trackRevisions>false</trackRevisions>
    </reviewItem>
    <reviewItem>
      <errorID>f347cf23-f221-4f7d-815c-2d6c091e9a91</errorID>
      <errorWord>*</errorWord>
      <group>L1_Punc</group>
      <groupName>标点问题</groupName>
      <ability>L2_Punc_CN</ability>
      <abilityName>标点符号检查</abilityName>
      <candidateList/>
      <explain/>
      <paraID>1B340392</paraID>
      <start>0</start>
      <end>1</end>
      <status>unmodified</status>
      <modifiedWord/>
      <trackRevisions>false</trackRevisions>
    </reviewItem>
    <reviewItem>
      <errorID>88e12413-4e6c-40cf-9c8a-d380ee473c01</errorID>
      <errorWord>*</errorWord>
      <group>L1_Punc</group>
      <groupName>标点问题</groupName>
      <ability>L2_Punc_CN</ability>
      <abilityName>标点符号检查</abilityName>
      <candidateList/>
      <explain/>
      <paraID>569ABFD6</paraID>
      <start>0</start>
      <end>1</end>
      <status>unmodified</status>
      <modifiedWord/>
      <trackRevisions>false</trackRevisions>
    </reviewItem>
    <reviewItem>
      <errorID>2f08479c-9c99-4fc0-914e-a3d15e3d1768</errorID>
      <errorWord>*</errorWord>
      <group>L1_Punc</group>
      <groupName>标点问题</groupName>
      <ability>L2_Punc_CN</ability>
      <abilityName>标点符号检查</abilityName>
      <candidateList/>
      <explain/>
      <paraID>68B0A244</paraID>
      <start>0</start>
      <end>1</end>
      <status>unmodified</status>
      <modifiedWord/>
      <trackRevisions>false</trackRevisions>
    </reviewItem>
    <reviewItem>
      <errorID>01041ec0-1e5e-4179-9e97-bf08b40e698d</errorID>
      <errorWord>*</errorWord>
      <group>L1_Punc</group>
      <groupName>标点问题</groupName>
      <ability>L2_Punc_CN</ability>
      <abilityName>标点符号检查</abilityName>
      <candidateList/>
      <explain/>
      <paraID>3EB94B3D</paraID>
      <start>0</start>
      <end>1</end>
      <status>unmodified</status>
      <modifiedWord/>
      <trackRevisions>false</trackRevisions>
    </reviewItem>
    <reviewItem>
      <errorID>af01b01e-b6e9-4a93-94b5-2077ad447969</errorID>
      <errorWord>*</errorWord>
      <group>L1_Punc</group>
      <groupName>标点问题</groupName>
      <ability>L2_Punc_CN</ability>
      <abilityName>标点符号检查</abilityName>
      <candidateList/>
      <explain/>
      <paraID>5254BF75</paraID>
      <start>0</start>
      <end>1</end>
      <status>unmodified</status>
      <modifiedWord/>
      <trackRevisions>false</trackRevisions>
    </reviewItem>
    <reviewItem>
      <errorID>59c771d0-1683-4cc4-b430-3b8ae3915a9b</errorID>
      <errorWord>*</errorWord>
      <group>L1_Punc</group>
      <groupName>标点问题</groupName>
      <ability>L2_Punc_CN</ability>
      <abilityName>标点符号检查</abilityName>
      <candidateList/>
      <explain/>
      <paraID>7815CC0E</paraID>
      <start>0</start>
      <end>1</end>
      <status>unmodified</status>
      <modifiedWord/>
      <trackRevisions>false</trackRevisions>
    </reviewItem>
    <reviewItem>
      <errorID>c100c50d-673c-437f-b3de-aa212802ba12</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19325B61</paraID>
      <start>22</start>
      <end>25</end>
      <status>unmodified</status>
      <modifiedWord/>
      <trackRevisions>false</trackRevisions>
    </reviewItem>
    <reviewItem>
      <errorID>48306cd0-51ac-4719-9ff8-de0140383b89</errorID>
      <errorWord>*</errorWord>
      <group>L1_Punc</group>
      <groupName>标点问题</groupName>
      <ability>L2_Punc_CN</ability>
      <abilityName>标点符号检查</abilityName>
      <candidateList/>
      <explain/>
      <paraID>158A3368</paraID>
      <start>0</start>
      <end>1</end>
      <status>unmodified</status>
      <modifiedWord/>
      <trackRevisions>false</trackRevisions>
    </reviewItem>
    <reviewItem>
      <errorID>17255bd1-414e-477d-830c-33b74ab50be7</errorID>
      <errorWord>*</errorWord>
      <group>L1_Punc</group>
      <groupName>标点问题</groupName>
      <ability>L2_Punc_CN</ability>
      <abilityName>标点符号检查</abilityName>
      <candidateList/>
      <explain/>
      <paraID>7AA33E43</paraID>
      <start>0</start>
      <end>1</end>
      <status>unmodified</status>
      <modifiedWord/>
      <trackRevisions>false</trackRevisions>
    </reviewItem>
    <reviewItem>
      <errorID>7278f9ef-f02f-473e-accd-4f43e2cf9624</errorID>
      <errorWord>*</errorWord>
      <group>L1_Punc</group>
      <groupName>标点问题</groupName>
      <ability>L2_Punc_CN</ability>
      <abilityName>标点符号检查</abilityName>
      <candidateList/>
      <explain/>
      <paraID>60F27CB6</paraID>
      <start>0</start>
      <end>1</end>
      <status>unmodified</status>
      <modifiedWord/>
      <trackRevisions>false</trackRevisions>
    </reviewItem>
    <reviewItem>
      <errorID>189dffb6-f209-4fad-8921-e4b13890d95c</errorID>
      <errorWord>机机</errorWord>
      <group>L1_Word</group>
      <groupName>字词问题</groupName>
      <ability>L2_Typo</ability>
      <abilityName>字词错误</abilityName>
      <candidateList>
        <item>机</item>
      </candidateList>
      <explain/>
      <paraID>208E4893</paraID>
      <start>7</start>
      <end>9</end>
      <status>unmodified</status>
      <modifiedWord/>
      <trackRevisions>false</trackRevisions>
    </reviewItem>
    <reviewItem>
      <errorID>adc7d9b5-0594-470d-8887-ee62ef592080</errorID>
      <errorWord>*</errorWord>
      <group>L1_Punc</group>
      <groupName>标点问题</groupName>
      <ability>L2_Punc_CN</ability>
      <abilityName>标点符号检查</abilityName>
      <candidateList/>
      <explain/>
      <paraID>799B9688</paraID>
      <start>0</start>
      <end>1</end>
      <status>unmodified</status>
      <modifiedWord/>
      <trackRevisions>false</trackRevisions>
    </reviewItem>
    <reviewItem>
      <errorID>680359e3-aedb-485b-b92c-989f26543753</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15793477</paraID>
      <start>70</start>
      <end>71</end>
      <status>unmodified</status>
      <modifiedWord/>
      <trackRevisions>false</trackRevisions>
    </reviewItem>
    <reviewItem>
      <errorID>8c80036b-3ab6-4536-ada5-041960020d7a</errorID>
      <errorWord>日</errorWord>
      <group>L1_Word</group>
      <groupName>字词问题</groupName>
      <ability>L2_Typo</ability>
      <abilityName>字词错误</abilityName>
      <candidateList>
        <item>日内</item>
      </candidateList>
      <explain/>
      <paraID>25FAD055</paraID>
      <start>42</start>
      <end>44</end>
      <status>modified</status>
      <modifiedWord>日内</modifiedWord>
      <trackRevisions>false</trackRevisions>
    </reviewItem>
    <reviewItem>
      <errorID>3a08b651-7c10-4a6d-bae3-4874a789d1be</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51BEA966</paraID>
      <start>7</start>
      <end>8</end>
      <status>unmodified</status>
      <modifiedWord/>
      <trackRevisions>false</trackRevisions>
    </reviewItem>
    <reviewItem>
      <errorID>677e4e09-581c-46cc-98e1-66c4d5916832</errorID>
      <errorWord>......</errorWord>
      <group>L1_Punc</group>
      <groupName>标点问题</groupName>
      <ability>L2_Punc_CN</ability>
      <abilityName>标点符号检查</abilityName>
      <candidateList>
        <item>……</item>
      </candidateList>
      <explain/>
      <paraID> 76E0B55</paraID>
      <start>0</start>
      <end>6</end>
      <status>unmodified</status>
      <modifiedWord/>
      <trackRevisions>false</trackRevisions>
    </reviewItem>
    <reviewItem>
      <errorID>08ac9dca-c199-42c2-86dc-fb3e9f26fcc4</errorID>
      <errorWord>(</errorWord>
      <group>L1_Format</group>
      <groupName>格式问题</groupName>
      <ability>L2_HalfPunc_CN</ability>
      <abilityName>全半角检查</abilityName>
      <candidateList>
        <item>（</item>
      </candidateList>
      <explain>文本全半角错误。</explain>
      <paraID>5604D10F</paraID>
      <start>134</start>
      <end>135</end>
      <status>modified</status>
      <modifiedWord>（</modifiedWord>
      <trackRevisions>false</trackRevisions>
    </reviewItem>
    <reviewItem>
      <errorID>12fb0495-d69f-4496-b385-b9215e7c254d</errorID>
      <errorWord>)</errorWord>
      <group>L1_Format</group>
      <groupName>格式问题</groupName>
      <ability>L2_HalfPunc_CN</ability>
      <abilityName>全半角检查</abilityName>
      <candidateList>
        <item>）</item>
      </candidateList>
      <explain>文本全半角错误。</explain>
      <paraID>5604D10F</paraID>
      <start>172</start>
      <end>173</end>
      <status>modified</status>
      <modifiedWord>）</modifiedWord>
      <trackRevisions>false</trackRevisions>
    </reviewItem>
    <reviewItem>
      <errorID>0f8fef01-3206-4a4c-8000-d4a1c079acfd</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605E401A</paraID>
      <start>20</start>
      <end>21</end>
      <status>unmodified</status>
      <modifiedWord/>
      <trackRevisions>false</trackRevisions>
    </reviewItem>
    <reviewItem>
      <errorID>f8f87d7b-c7c0-4ae5-bd81-32954815d83b</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6AE5F08</paraID>
      <start>107</start>
      <end>108</end>
      <status>unmodified</status>
      <modifiedWord/>
      <trackRevisions>false</trackRevisions>
    </reviewItem>
    <reviewItem>
      <errorID>e58e0a3b-a459-4da1-9e0e-2d1b666321b1</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1628E7BD</paraID>
      <start>0</start>
      <end>1</end>
      <status>unmodified</status>
      <modifiedWord/>
      <trackRevisions>false</trackRevisions>
    </reviewItem>
    <reviewItem>
      <errorID>27c1be86-3ad6-4dc4-b809-3e4dffc47f02</errorID>
      <errorWord>（</errorWord>
      <group>L1_Punc</group>
      <groupName>标点问题</groupName>
      <ability>L2_Punc_CN</ability>
      <abilityName>标点符号检查</abilityName>
      <candidateList/>
      <explain>同一形式括号套用。</explain>
      <paraID>66E8DB6F</paraID>
      <start>41</start>
      <end>42</end>
      <status>unmodified</status>
      <modifiedWord/>
      <trackRevisions>false</trackRevisions>
    </reviewItem>
    <reviewItem>
      <errorID>ff439419-bc68-4c87-8465-d7e093e733f9</errorID>
      <errorWord>）</errorWord>
      <group>L1_Punc</group>
      <groupName>标点问题</groupName>
      <ability>L2_Punc_CN</ability>
      <abilityName>标点符号检查</abilityName>
      <candidateList/>
      <explain>同一形式括号套用。</explain>
      <paraID>66E8DB6F</paraID>
      <start>49</start>
      <end>50</end>
      <status>unmodified</status>
      <modifiedWord/>
      <trackRevisions>false</trackRevisions>
    </reviewItem>
    <reviewItem>
      <errorID>6b921915-abe6-4b59-9f7d-a6f019fd1d33</errorID>
      <errorWord>（</errorWord>
      <group>L1_Punc</group>
      <groupName>标点问题</groupName>
      <ability>L2_Punc_CN</ability>
      <abilityName>标点符号检查</abilityName>
      <candidateList/>
      <explain>同一形式括号套用。</explain>
      <paraID>66E8DB6F</paraID>
      <start>51</start>
      <end>52</end>
      <status>unmodified</status>
      <modifiedWord/>
      <trackRevisions>false</trackRevisions>
    </reviewItem>
    <reviewItem>
      <errorID>00db8bfb-9393-4534-8fd7-d76702c62859</errorID>
      <errorWord>）</errorWord>
      <group>L1_Punc</group>
      <groupName>标点问题</groupName>
      <ability>L2_Punc_CN</ability>
      <abilityName>标点符号检查</abilityName>
      <candidateList/>
      <explain>同一形式括号套用。</explain>
      <paraID>66E8DB6F</paraID>
      <start>64</start>
      <end>65</end>
      <status>unmodified</status>
      <modifiedWord/>
      <trackRevisions>false</trackRevisions>
    </reviewItem>
    <reviewItem>
      <errorID>db353423-ce60-40f9-bef0-d50bb3293fda</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137C364C</paraID>
      <start>49</start>
      <end>50</end>
      <status>unmodified</status>
      <modifiedWord/>
      <trackRevisions>false</trackRevisions>
    </reviewItem>
    <reviewItem>
      <errorID>5ae51ce6-7766-452b-a903-48a5927e3f0e</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36637A17</paraID>
      <start>49</start>
      <end>50</end>
      <status>unmodified</status>
      <modifiedWord/>
      <trackRevisions>false</trackRevisions>
    </reviewItem>
    <reviewItem>
      <errorID>f6a53ff6-f0dd-4fd1-a7b2-8c52783e4f81</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58551FFB</paraID>
      <start>34</start>
      <end>35</end>
      <status>unmodified</status>
      <modifiedWord/>
      <trackRevisions>false</trackRevisions>
    </reviewItem>
    <reviewItem>
      <errorID>b2ba1437-b51d-4a3e-a4a1-00c0357a7a03</errorID>
      <errorWord>详实</errorWord>
      <group>L1_Word</group>
      <groupName>字词问题</groupName>
      <ability>L2_Typo</ability>
      <abilityName>字词错误</abilityName>
      <candidateList>
        <item>翔实</item>
      </candidateList>
      <explain/>
      <paraID>4A81B44C</paraID>
      <start>18</start>
      <end>20</end>
      <status>unmodified</status>
      <modifiedWord/>
      <trackRevisions>false</trackRevisions>
    </reviewItem>
    <reviewItem>
      <errorID>8d8fd7cf-e8aa-4df7-bde2-b867eace7795</errorID>
      <errorWord>详实</errorWord>
      <group>L1_Word</group>
      <groupName>字词问题</groupName>
      <ability>L2_Typo</ability>
      <abilityName>字词错误</abilityName>
      <candidateList>
        <item>翔实</item>
      </candidateList>
      <explain/>
      <paraID> CD210DB</paraID>
      <start>18</start>
      <end>20</end>
      <status>unmodified</status>
      <modifiedWord/>
      <trackRevisions>false</trackRevisions>
    </reviewItem>
    <reviewItem>
      <errorID>031e0ef1-ef5a-4640-97ba-fcb96d21c2ff</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 CD210DB</paraID>
      <start>109</start>
      <end>115</end>
      <status>unmodified</status>
      <modifiedWord/>
      <trackRevisions>false</trackRevisions>
    </reviewItem>
    <reviewItem>
      <errorID>49dd3ba4-433b-4bb3-a379-c5f5aa348f46</errorID>
      <errorWord>详实</errorWord>
      <group>L1_Word</group>
      <groupName>字词问题</groupName>
      <ability>L2_Typo</ability>
      <abilityName>字词错误</abilityName>
      <candidateList>
        <item>翔实</item>
      </candidateList>
      <explain/>
      <paraID>502A13CD</paraID>
      <start>18</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d243d5-73bc-43a9-8437-a8dfb25f5689}">
  <ds:schemaRefs/>
</ds:datastoreItem>
</file>

<file path=docProps/app.xml><?xml version="1.0" encoding="utf-8"?>
<Properties xmlns="http://schemas.openxmlformats.org/officeDocument/2006/extended-properties" xmlns:vt="http://schemas.openxmlformats.org/officeDocument/2006/docPropsVTypes">
  <Template>Normal.dotm</Template>
  <Company>丽江市古城区党政机关单位</Company>
  <Pages>100</Pages>
  <Words>13642</Words>
  <Characters>14931</Characters>
  <Lines>0</Lines>
  <Paragraphs>0</Paragraphs>
  <TotalTime>227</TotalTime>
  <ScaleCrop>false</ScaleCrop>
  <LinksUpToDate>false</LinksUpToDate>
  <CharactersWithSpaces>22200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2022-05-30T08:10:00Z</dcterms:created>
  <dc:creator>左边</dc:creator>
  <cp:lastModifiedBy>左边</cp:lastModifiedBy>
  <cp:lastPrinted>2023-11-10T09:20:00Z</cp:lastPrinted>
  <dcterms:modified xsi:type="dcterms:W3CDTF">2026-06-24T07:04:22Z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16E240DCD2404A26A9A3901AEFAA31A0_13</vt:lpwstr>
  </property>
  <property fmtid="{D5CDD505-2E9C-101B-9397-08002B2CF9AE}" pid="4" name="KSOTemplateDocerSaveRecord">
    <vt:lpwstr>eyJoZGlkIjoiMDMwNzVhZWM3MWUxNTQzNjJhNDI5Y2EwN2UyOTUzMWYiLCJ1c2VySWQiOiIyNjE2MTQwNzAifQ==</vt:lpwstr>
  </property>
</Properties>
</file>