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技术</w:t>
      </w:r>
      <w:bookmarkStart w:id="0" w:name="_GoBack"/>
      <w:bookmarkEnd w:id="0"/>
      <w:r>
        <w:rPr>
          <w:rFonts w:hint="eastAsia"/>
          <w:lang w:eastAsia="zh-CN"/>
        </w:rPr>
        <w:t>实施方案</w:t>
      </w:r>
    </w:p>
    <w:p>
      <w:pPr>
        <w:jc w:val="center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YjZhYmFkOWI0YTUwYWVlZGQwMmM0YWNjMjllNjgifQ=="/>
  </w:docVars>
  <w:rsids>
    <w:rsidRoot w:val="00000000"/>
    <w:rsid w:val="409F6214"/>
    <w:rsid w:val="64BD77FB"/>
    <w:rsid w:val="7DD8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2023-10-30T07:50:00Z</dcterms:created>
  <dc:creator>Administrator</dc:creator>
  <cp:lastModifiedBy>缘分十一月</cp:lastModifiedBy>
  <dcterms:modified xsi:type="dcterms:W3CDTF">2024-03-15T04:32:44Z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7DADE06EFF124AA2BF708E260ED73099_12</vt:lpwstr>
  </property>
</Properties>
</file>