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3C732">
      <w:pPr>
        <w:wordWrap w:val="0"/>
        <w:spacing w:line="360" w:lineRule="auto"/>
        <w:jc w:val="center"/>
        <w:outlineLvl w:val="9"/>
        <w:rPr>
          <w:rFonts w:hint="eastAsia" w:ascii="仿宋" w:hAnsi="仿宋" w:eastAsia="仿宋" w:cs="仿宋"/>
          <w:bCs/>
          <w:color w:val="auto"/>
          <w:sz w:val="40"/>
          <w:szCs w:val="32"/>
        </w:rPr>
      </w:pPr>
    </w:p>
    <w:p w14:paraId="799F11E6">
      <w:pPr>
        <w:wordWrap w:val="0"/>
        <w:spacing w:line="360" w:lineRule="auto"/>
        <w:jc w:val="center"/>
        <w:outlineLvl w:val="0"/>
        <w:rPr>
          <w:rFonts w:hint="eastAsia" w:ascii="仿宋" w:hAnsi="仿宋" w:eastAsia="仿宋" w:cs="仿宋"/>
          <w:b/>
          <w:color w:val="auto"/>
          <w:sz w:val="48"/>
          <w:szCs w:val="48"/>
          <w:lang w:eastAsia="zh-CN"/>
          <w14:shadow w14:blurRad="50800" w14:dist="38100" w14:dir="2700000" w14:sx="100000" w14:sy="100000" w14:kx="0" w14:ky="0" w14:algn="tl">
            <w14:srgbClr w14:val="000000">
              <w14:alpha w14:val="60001"/>
            </w14:srgbClr>
          </w14:shadow>
        </w:rPr>
      </w:pPr>
      <w:r>
        <w:rPr>
          <w:rFonts w:hint="eastAsia" w:ascii="仿宋" w:hAnsi="仿宋" w:eastAsia="仿宋" w:cs="仿宋"/>
          <w:b/>
          <w:color w:val="auto"/>
          <w:sz w:val="48"/>
          <w:szCs w:val="48"/>
          <w:lang w:eastAsia="zh-CN"/>
        </w:rPr>
        <w:t xml:space="preserve"> 楚雄师范学院校级公共计算机实训中心一体化建设（一标段采购）</w:t>
      </w:r>
    </w:p>
    <w:p w14:paraId="6E3E378A">
      <w:pPr>
        <w:wordWrap w:val="0"/>
        <w:spacing w:line="360" w:lineRule="auto"/>
        <w:jc w:val="center"/>
        <w:rPr>
          <w:rFonts w:hint="eastAsia" w:ascii="仿宋" w:hAnsi="仿宋" w:eastAsia="仿宋" w:cs="仿宋"/>
          <w:b/>
          <w:color w:val="auto"/>
          <w:sz w:val="30"/>
        </w:rPr>
      </w:pPr>
    </w:p>
    <w:p w14:paraId="49CD8736">
      <w:pPr>
        <w:wordWrap w:val="0"/>
        <w:spacing w:line="360" w:lineRule="auto"/>
        <w:jc w:val="center"/>
        <w:rPr>
          <w:rFonts w:hint="eastAsia" w:ascii="仿宋" w:hAnsi="仿宋" w:eastAsia="仿宋" w:cs="仿宋"/>
          <w:b/>
          <w:color w:val="auto"/>
          <w:sz w:val="30"/>
        </w:rPr>
      </w:pPr>
    </w:p>
    <w:p w14:paraId="3AC5467C">
      <w:pPr>
        <w:wordWrap w:val="0"/>
        <w:spacing w:line="360" w:lineRule="auto"/>
        <w:jc w:val="center"/>
        <w:rPr>
          <w:rFonts w:hint="eastAsia" w:ascii="仿宋" w:hAnsi="仿宋" w:eastAsia="仿宋" w:cs="仿宋"/>
          <w:b/>
          <w:color w:val="auto"/>
          <w:sz w:val="30"/>
        </w:rPr>
      </w:pPr>
    </w:p>
    <w:p w14:paraId="7597344A">
      <w:pPr>
        <w:wordWrap w:val="0"/>
        <w:spacing w:line="360" w:lineRule="auto"/>
        <w:jc w:val="center"/>
        <w:outlineLvl w:val="0"/>
        <w:rPr>
          <w:rFonts w:hint="eastAsia" w:ascii="仿宋" w:hAnsi="仿宋" w:eastAsia="仿宋" w:cs="仿宋"/>
          <w:b/>
          <w:color w:val="auto"/>
          <w:sz w:val="96"/>
          <w:szCs w:val="72"/>
        </w:rPr>
      </w:pPr>
      <w:bookmarkStart w:id="0" w:name="_Toc12119"/>
      <w:bookmarkStart w:id="1" w:name="_Toc13142"/>
      <w:r>
        <w:rPr>
          <w:rFonts w:hint="eastAsia" w:ascii="仿宋" w:hAnsi="仿宋" w:eastAsia="仿宋" w:cs="仿宋"/>
          <w:b/>
          <w:color w:val="auto"/>
          <w:sz w:val="96"/>
          <w:szCs w:val="72"/>
        </w:rPr>
        <w:t>竞争性磋商文件</w:t>
      </w:r>
      <w:bookmarkEnd w:id="0"/>
      <w:bookmarkEnd w:id="1"/>
    </w:p>
    <w:p w14:paraId="57EFFAE8">
      <w:pPr>
        <w:wordWrap w:val="0"/>
        <w:spacing w:line="360" w:lineRule="auto"/>
        <w:jc w:val="center"/>
        <w:rPr>
          <w:rFonts w:hint="eastAsia" w:ascii="仿宋" w:hAnsi="仿宋" w:eastAsia="仿宋" w:cs="仿宋"/>
          <w:b/>
          <w:color w:val="auto"/>
          <w:sz w:val="36"/>
          <w:szCs w:val="40"/>
        </w:rPr>
      </w:pPr>
    </w:p>
    <w:p w14:paraId="1D550A67">
      <w:pPr>
        <w:wordWrap w:val="0"/>
        <w:spacing w:line="360" w:lineRule="auto"/>
        <w:jc w:val="center"/>
        <w:rPr>
          <w:rFonts w:hint="eastAsia" w:ascii="仿宋" w:hAnsi="仿宋" w:eastAsia="仿宋" w:cs="仿宋"/>
          <w:b/>
          <w:color w:val="auto"/>
          <w:sz w:val="36"/>
          <w:szCs w:val="40"/>
          <w:lang w:eastAsia="zh-CN"/>
        </w:rPr>
      </w:pPr>
      <w:r>
        <w:rPr>
          <w:rFonts w:hint="eastAsia" w:ascii="仿宋" w:hAnsi="仿宋" w:eastAsia="仿宋" w:cs="仿宋"/>
          <w:b/>
          <w:color w:val="auto"/>
          <w:sz w:val="36"/>
          <w:szCs w:val="40"/>
        </w:rPr>
        <w:t>项目编号：</w:t>
      </w:r>
      <w:r>
        <w:rPr>
          <w:rFonts w:hint="eastAsia" w:ascii="仿宋" w:hAnsi="仿宋" w:eastAsia="仿宋" w:cs="仿宋"/>
          <w:b/>
          <w:color w:val="auto"/>
          <w:sz w:val="36"/>
          <w:szCs w:val="40"/>
          <w:lang w:eastAsia="zh-CN"/>
        </w:rPr>
        <w:t>YNZC2026-C1-03885-YNZC-0031</w:t>
      </w:r>
    </w:p>
    <w:p w14:paraId="68A4C71A">
      <w:pPr>
        <w:wordWrap w:val="0"/>
        <w:spacing w:line="360" w:lineRule="auto"/>
        <w:ind w:firstLine="1807" w:firstLineChars="500"/>
        <w:jc w:val="both"/>
        <w:rPr>
          <w:rFonts w:hint="eastAsia" w:ascii="仿宋" w:hAnsi="仿宋" w:eastAsia="仿宋" w:cs="仿宋"/>
          <w:b/>
          <w:color w:val="auto"/>
          <w:sz w:val="36"/>
          <w:szCs w:val="32"/>
          <w:lang w:eastAsia="zh-CN"/>
        </w:rPr>
      </w:pPr>
      <w:r>
        <w:rPr>
          <w:rFonts w:hint="eastAsia" w:ascii="仿宋" w:hAnsi="仿宋" w:eastAsia="仿宋" w:cs="仿宋"/>
          <w:b/>
          <w:color w:val="auto"/>
          <w:sz w:val="36"/>
          <w:szCs w:val="40"/>
          <w:lang w:val="en-US" w:eastAsia="zh-CN"/>
        </w:rPr>
        <w:t xml:space="preserve">   </w:t>
      </w:r>
      <w:r>
        <w:rPr>
          <w:rFonts w:hint="eastAsia" w:ascii="仿宋" w:hAnsi="仿宋" w:eastAsia="仿宋" w:cs="仿宋"/>
          <w:b/>
          <w:color w:val="auto"/>
          <w:sz w:val="36"/>
          <w:szCs w:val="40"/>
        </w:rPr>
        <w:t xml:space="preserve"> </w:t>
      </w:r>
      <w:r>
        <w:rPr>
          <w:rFonts w:hint="eastAsia" w:ascii="仿宋" w:hAnsi="仿宋" w:eastAsia="仿宋" w:cs="仿宋"/>
          <w:b/>
          <w:color w:val="auto"/>
          <w:sz w:val="36"/>
          <w:szCs w:val="40"/>
          <w:lang w:eastAsia="zh-CN"/>
        </w:rPr>
        <w:t xml:space="preserve"> </w:t>
      </w:r>
    </w:p>
    <w:tbl>
      <w:tblPr>
        <w:tblStyle w:val="34"/>
        <w:tblpPr w:leftFromText="180" w:rightFromText="180" w:vertAnchor="text" w:horzAnchor="page" w:tblpX="7396" w:tblpY="7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0"/>
      </w:tblGrid>
      <w:tr w14:paraId="14459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3720" w:type="dxa"/>
            <w:noWrap w:val="0"/>
            <w:vAlign w:val="center"/>
          </w:tcPr>
          <w:p w14:paraId="0F796BFC">
            <w:pPr>
              <w:tabs>
                <w:tab w:val="left" w:pos="1473"/>
                <w:tab w:val="left" w:pos="1709"/>
              </w:tabs>
              <w:wordWrap w:val="0"/>
              <w:spacing w:line="240" w:lineRule="auto"/>
              <w:jc w:val="left"/>
              <w:rPr>
                <w:rFonts w:hint="default" w:ascii="仿宋" w:hAnsi="仿宋" w:eastAsia="仿宋" w:cs="仿宋"/>
                <w:b/>
                <w:color w:val="auto"/>
                <w:sz w:val="24"/>
                <w:szCs w:val="22"/>
                <w:highlight w:val="none"/>
                <w:vertAlign w:val="baseline"/>
                <w:lang w:val="en-US" w:eastAsia="zh-CN"/>
              </w:rPr>
            </w:pPr>
            <w:r>
              <w:rPr>
                <w:rFonts w:hint="eastAsia" w:ascii="仿宋" w:hAnsi="仿宋" w:eastAsia="仿宋" w:cs="仿宋"/>
                <w:b/>
                <w:color w:val="auto"/>
                <w:sz w:val="24"/>
                <w:szCs w:val="22"/>
                <w:highlight w:val="none"/>
                <w:vertAlign w:val="baseline"/>
                <w:lang w:val="en-US" w:eastAsia="zh-CN"/>
              </w:rPr>
              <w:t>同意以此文件中的采购方式、评审办法及采购需求进行采购。</w:t>
            </w:r>
          </w:p>
        </w:tc>
      </w:tr>
      <w:tr w14:paraId="69A5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720" w:type="dxa"/>
            <w:noWrap w:val="0"/>
            <w:vAlign w:val="center"/>
          </w:tcPr>
          <w:p w14:paraId="687D15C1">
            <w:pPr>
              <w:tabs>
                <w:tab w:val="left" w:pos="1473"/>
                <w:tab w:val="left" w:pos="1709"/>
              </w:tabs>
              <w:wordWrap w:val="0"/>
              <w:spacing w:line="240" w:lineRule="auto"/>
              <w:jc w:val="left"/>
              <w:rPr>
                <w:rFonts w:hint="eastAsia" w:ascii="仿宋" w:hAnsi="仿宋" w:eastAsia="仿宋" w:cs="仿宋"/>
                <w:b/>
                <w:color w:val="auto"/>
                <w:sz w:val="24"/>
                <w:szCs w:val="22"/>
                <w:highlight w:val="none"/>
                <w:vertAlign w:val="baseline"/>
                <w:lang w:val="en-US" w:eastAsia="zh-CN"/>
              </w:rPr>
            </w:pPr>
            <w:r>
              <w:rPr>
                <w:rFonts w:hint="eastAsia" w:ascii="仿宋" w:hAnsi="仿宋" w:eastAsia="仿宋" w:cs="仿宋"/>
                <w:b/>
                <w:color w:val="auto"/>
                <w:sz w:val="24"/>
                <w:szCs w:val="22"/>
                <w:highlight w:val="none"/>
                <w:vertAlign w:val="baseline"/>
                <w:lang w:val="en-US" w:eastAsia="zh-CN"/>
              </w:rPr>
              <w:t>审查人：</w:t>
            </w:r>
          </w:p>
        </w:tc>
      </w:tr>
    </w:tbl>
    <w:p w14:paraId="672F50AA">
      <w:pPr>
        <w:tabs>
          <w:tab w:val="left" w:pos="1473"/>
          <w:tab w:val="left" w:pos="1709"/>
        </w:tabs>
        <w:wordWrap w:val="0"/>
        <w:spacing w:line="800" w:lineRule="exact"/>
        <w:ind w:firstLine="2642" w:firstLineChars="940"/>
        <w:jc w:val="left"/>
        <w:rPr>
          <w:rFonts w:hint="eastAsia" w:ascii="仿宋" w:hAnsi="仿宋" w:eastAsia="仿宋" w:cs="仿宋"/>
          <w:b/>
          <w:color w:val="auto"/>
          <w:sz w:val="28"/>
        </w:rPr>
      </w:pPr>
    </w:p>
    <w:p w14:paraId="76B85655">
      <w:pPr>
        <w:tabs>
          <w:tab w:val="left" w:pos="1473"/>
          <w:tab w:val="left" w:pos="1709"/>
        </w:tabs>
        <w:wordWrap w:val="0"/>
        <w:spacing w:line="800" w:lineRule="exact"/>
        <w:ind w:firstLine="1405" w:firstLineChars="500"/>
        <w:jc w:val="left"/>
        <w:outlineLvl w:val="0"/>
        <w:rPr>
          <w:rFonts w:hint="eastAsia" w:ascii="仿宋" w:hAnsi="仿宋" w:eastAsia="仿宋" w:cs="仿宋"/>
          <w:b/>
          <w:color w:val="auto"/>
          <w:sz w:val="28"/>
        </w:rPr>
      </w:pPr>
      <w:bookmarkStart w:id="2" w:name="_Toc8762"/>
    </w:p>
    <w:p w14:paraId="38BD4656">
      <w:pPr>
        <w:tabs>
          <w:tab w:val="left" w:pos="1473"/>
          <w:tab w:val="left" w:pos="1709"/>
        </w:tabs>
        <w:wordWrap w:val="0"/>
        <w:spacing w:line="800" w:lineRule="exact"/>
        <w:ind w:firstLine="1405" w:firstLineChars="500"/>
        <w:jc w:val="left"/>
        <w:outlineLvl w:val="0"/>
        <w:rPr>
          <w:rFonts w:hint="eastAsia" w:ascii="仿宋" w:hAnsi="仿宋" w:eastAsia="仿宋" w:cs="仿宋"/>
          <w:b/>
          <w:color w:val="auto"/>
          <w:sz w:val="28"/>
          <w:lang w:eastAsia="zh-CN"/>
        </w:rPr>
      </w:pPr>
      <w:bookmarkStart w:id="3" w:name="_Toc7830"/>
      <w:r>
        <w:rPr>
          <w:rFonts w:hint="eastAsia" w:ascii="仿宋" w:hAnsi="仿宋" w:eastAsia="仿宋" w:cs="仿宋"/>
          <w:b/>
          <w:color w:val="auto"/>
          <w:sz w:val="28"/>
        </w:rPr>
        <w:t>采 购 人：</w:t>
      </w:r>
      <w:bookmarkEnd w:id="2"/>
      <w:r>
        <w:rPr>
          <w:rFonts w:hint="eastAsia" w:ascii="仿宋" w:hAnsi="仿宋" w:eastAsia="仿宋" w:cs="仿宋"/>
          <w:b/>
          <w:color w:val="auto"/>
          <w:sz w:val="28"/>
          <w:lang w:eastAsia="zh-CN"/>
        </w:rPr>
        <w:t>楚雄师范学院</w:t>
      </w:r>
      <w:bookmarkEnd w:id="3"/>
    </w:p>
    <w:p w14:paraId="2A2D42FA">
      <w:pPr>
        <w:tabs>
          <w:tab w:val="left" w:pos="1473"/>
          <w:tab w:val="left" w:pos="1709"/>
        </w:tabs>
        <w:wordWrap w:val="0"/>
        <w:spacing w:line="800" w:lineRule="exact"/>
        <w:ind w:firstLine="1405" w:firstLineChars="500"/>
        <w:jc w:val="left"/>
        <w:outlineLvl w:val="0"/>
        <w:rPr>
          <w:rFonts w:hint="eastAsia" w:ascii="仿宋" w:hAnsi="仿宋" w:eastAsia="仿宋" w:cs="仿宋"/>
          <w:b/>
          <w:color w:val="auto"/>
          <w:sz w:val="28"/>
          <w:lang w:eastAsia="zh-CN"/>
        </w:rPr>
      </w:pPr>
    </w:p>
    <w:p w14:paraId="79C98577">
      <w:pPr>
        <w:tabs>
          <w:tab w:val="left" w:pos="1473"/>
          <w:tab w:val="left" w:pos="1709"/>
        </w:tabs>
        <w:wordWrap w:val="0"/>
        <w:spacing w:line="700" w:lineRule="exact"/>
        <w:ind w:firstLine="1405" w:firstLineChars="500"/>
        <w:jc w:val="left"/>
        <w:outlineLvl w:val="0"/>
        <w:rPr>
          <w:rFonts w:hint="eastAsia" w:ascii="仿宋" w:hAnsi="仿宋" w:eastAsia="仿宋" w:cs="仿宋"/>
          <w:b/>
          <w:color w:val="auto"/>
          <w:sz w:val="28"/>
        </w:rPr>
      </w:pPr>
      <w:bookmarkStart w:id="4" w:name="_Toc24746"/>
    </w:p>
    <w:p w14:paraId="18B608ED">
      <w:pPr>
        <w:tabs>
          <w:tab w:val="left" w:pos="1473"/>
          <w:tab w:val="left" w:pos="1709"/>
        </w:tabs>
        <w:wordWrap w:val="0"/>
        <w:spacing w:line="700" w:lineRule="exact"/>
        <w:ind w:firstLine="1405" w:firstLineChars="500"/>
        <w:jc w:val="left"/>
        <w:outlineLvl w:val="0"/>
        <w:rPr>
          <w:rFonts w:hint="eastAsia" w:ascii="仿宋" w:hAnsi="仿宋" w:eastAsia="仿宋" w:cs="仿宋"/>
          <w:b/>
          <w:color w:val="auto"/>
          <w:sz w:val="28"/>
        </w:rPr>
      </w:pPr>
      <w:bookmarkStart w:id="5" w:name="_Toc31462"/>
      <w:r>
        <w:rPr>
          <w:rFonts w:hint="eastAsia" w:ascii="仿宋" w:hAnsi="仿宋" w:eastAsia="仿宋" w:cs="仿宋"/>
          <w:b/>
          <w:color w:val="auto"/>
          <w:sz w:val="28"/>
        </w:rPr>
        <w:t>采购代理：云南璋传工程管理服务有限公司</w:t>
      </w:r>
      <w:bookmarkEnd w:id="4"/>
      <w:bookmarkEnd w:id="5"/>
    </w:p>
    <w:p w14:paraId="74860BF4">
      <w:pPr>
        <w:tabs>
          <w:tab w:val="left" w:pos="1473"/>
          <w:tab w:val="left" w:pos="1709"/>
        </w:tabs>
        <w:wordWrap w:val="0"/>
        <w:spacing w:line="700" w:lineRule="exact"/>
        <w:ind w:firstLine="1405" w:firstLineChars="500"/>
        <w:jc w:val="left"/>
        <w:outlineLvl w:val="0"/>
        <w:rPr>
          <w:rFonts w:hint="eastAsia" w:ascii="仿宋" w:hAnsi="仿宋" w:eastAsia="仿宋" w:cs="仿宋"/>
          <w:b/>
          <w:color w:val="auto"/>
          <w:sz w:val="28"/>
        </w:rPr>
      </w:pPr>
      <w:bookmarkStart w:id="6" w:name="_Toc9729"/>
      <w:bookmarkStart w:id="7" w:name="_Toc17373"/>
      <w:r>
        <w:rPr>
          <w:rFonts w:hint="eastAsia" w:ascii="仿宋" w:hAnsi="仿宋" w:eastAsia="仿宋" w:cs="仿宋"/>
          <w:b/>
          <w:color w:val="auto"/>
          <w:sz w:val="28"/>
        </w:rPr>
        <w:t>日    期：二〇二</w:t>
      </w:r>
      <w:r>
        <w:rPr>
          <w:rFonts w:hint="eastAsia" w:ascii="仿宋" w:hAnsi="仿宋" w:eastAsia="仿宋" w:cs="仿宋"/>
          <w:b/>
          <w:color w:val="auto"/>
          <w:sz w:val="28"/>
          <w:lang w:val="en-US" w:eastAsia="zh-CN"/>
        </w:rPr>
        <w:t>六</w:t>
      </w:r>
      <w:r>
        <w:rPr>
          <w:rFonts w:hint="eastAsia" w:ascii="仿宋" w:hAnsi="仿宋" w:eastAsia="仿宋" w:cs="仿宋"/>
          <w:b/>
          <w:color w:val="auto"/>
          <w:sz w:val="28"/>
        </w:rPr>
        <w:t>年</w:t>
      </w:r>
      <w:r>
        <w:rPr>
          <w:rFonts w:hint="eastAsia" w:ascii="仿宋" w:hAnsi="仿宋" w:eastAsia="仿宋" w:cs="仿宋"/>
          <w:b/>
          <w:color w:val="auto"/>
          <w:sz w:val="28"/>
          <w:lang w:val="en-US" w:eastAsia="zh-CN"/>
        </w:rPr>
        <w:t>七</w:t>
      </w:r>
      <w:r>
        <w:rPr>
          <w:rFonts w:hint="eastAsia" w:ascii="仿宋" w:hAnsi="仿宋" w:eastAsia="仿宋" w:cs="仿宋"/>
          <w:b/>
          <w:color w:val="auto"/>
          <w:sz w:val="28"/>
        </w:rPr>
        <w:t>月</w:t>
      </w:r>
      <w:bookmarkEnd w:id="6"/>
      <w:bookmarkEnd w:id="7"/>
    </w:p>
    <w:p w14:paraId="03D0AC06">
      <w:pPr>
        <w:pStyle w:val="12"/>
        <w:wordWrap w:val="0"/>
        <w:snapToGrid w:val="0"/>
        <w:spacing w:line="360" w:lineRule="auto"/>
        <w:ind w:firstLine="0" w:firstLineChars="0"/>
        <w:jc w:val="center"/>
        <w:rPr>
          <w:rFonts w:hint="eastAsia" w:ascii="仿宋" w:hAnsi="仿宋" w:eastAsia="仿宋" w:cs="仿宋"/>
          <w:b/>
          <w:color w:val="auto"/>
          <w:szCs w:val="21"/>
        </w:rPr>
      </w:pPr>
    </w:p>
    <w:p w14:paraId="1DA4FB35">
      <w:pPr>
        <w:pStyle w:val="12"/>
        <w:wordWrap w:val="0"/>
        <w:snapToGrid w:val="0"/>
        <w:spacing w:line="360" w:lineRule="auto"/>
        <w:ind w:firstLine="0" w:firstLineChars="0"/>
        <w:jc w:val="center"/>
        <w:rPr>
          <w:rFonts w:hint="eastAsia" w:ascii="仿宋" w:hAnsi="仿宋" w:eastAsia="仿宋" w:cs="仿宋"/>
          <w:b/>
          <w:color w:val="auto"/>
          <w:szCs w:val="21"/>
        </w:rPr>
      </w:pPr>
    </w:p>
    <w:p w14:paraId="0B71BF2F">
      <w:pPr>
        <w:pStyle w:val="12"/>
        <w:wordWrap w:val="0"/>
        <w:snapToGrid w:val="0"/>
        <w:spacing w:line="360" w:lineRule="auto"/>
        <w:ind w:firstLine="0" w:firstLineChars="0"/>
        <w:jc w:val="center"/>
        <w:rPr>
          <w:rFonts w:hint="eastAsia" w:ascii="仿宋" w:hAnsi="仿宋" w:eastAsia="仿宋" w:cs="仿宋"/>
          <w:b/>
          <w:color w:val="auto"/>
          <w:szCs w:val="21"/>
        </w:rPr>
      </w:pPr>
    </w:p>
    <w:p w14:paraId="7A0248EC">
      <w:pPr>
        <w:pStyle w:val="12"/>
        <w:wordWrap w:val="0"/>
        <w:snapToGrid w:val="0"/>
        <w:spacing w:line="360" w:lineRule="auto"/>
        <w:ind w:firstLine="0" w:firstLineChars="0"/>
        <w:jc w:val="center"/>
        <w:rPr>
          <w:rFonts w:hint="eastAsia" w:ascii="仿宋" w:hAnsi="仿宋" w:eastAsia="仿宋" w:cs="仿宋"/>
          <w:b/>
          <w:color w:val="auto"/>
          <w:szCs w:val="21"/>
        </w:rPr>
      </w:pPr>
      <w:r>
        <w:rPr>
          <w:rFonts w:hint="eastAsia" w:ascii="仿宋" w:hAnsi="仿宋" w:eastAsia="仿宋" w:cs="仿宋"/>
          <w:b/>
          <w:color w:val="auto"/>
          <w:szCs w:val="21"/>
        </w:rPr>
        <w:t>目  录</w:t>
      </w:r>
    </w:p>
    <w:sdt>
      <w:sdtPr>
        <w:rPr>
          <w:rFonts w:ascii="宋体" w:hAnsi="宋体" w:eastAsia="宋体" w:cs="Times New Roman"/>
          <w:color w:val="auto"/>
          <w:kern w:val="2"/>
          <w:sz w:val="21"/>
          <w:szCs w:val="24"/>
          <w:lang w:val="en-US" w:eastAsia="zh-CN" w:bidi="ar-SA"/>
        </w:rPr>
        <w:id w:val="147456223"/>
        <w15:color w:val="DBDBDB"/>
        <w:docPartObj>
          <w:docPartGallery w:val="Table of Contents"/>
          <w:docPartUnique/>
        </w:docPartObj>
      </w:sdtPr>
      <w:sdtEndPr>
        <w:rPr>
          <w:rFonts w:ascii="宋体" w:hAnsi="宋体" w:eastAsia="宋体" w:cs="Times New Roman"/>
          <w:color w:val="auto"/>
          <w:kern w:val="2"/>
          <w:sz w:val="21"/>
          <w:szCs w:val="24"/>
          <w:lang w:val="en-US" w:eastAsia="zh-CN" w:bidi="ar-SA"/>
        </w:rPr>
      </w:sdtEndPr>
      <w:sdtContent>
        <w:p w14:paraId="200121E9">
          <w:pPr>
            <w:rPr>
              <w:rFonts w:ascii="Times New Roman" w:hAnsi="Times New Roman" w:eastAsia="宋体" w:cs="Times New Roman"/>
              <w:color w:val="auto"/>
              <w:kern w:val="2"/>
              <w:sz w:val="21"/>
              <w:szCs w:val="24"/>
              <w:lang w:val="en-US" w:eastAsia="zh-CN" w:bidi="ar-SA"/>
            </w:rPr>
          </w:pPr>
          <w:bookmarkStart w:id="8" w:name="_Hlt276041081"/>
          <w:bookmarkEnd w:id="8"/>
          <w:bookmarkStart w:id="9" w:name="_Hlt276041080"/>
          <w:bookmarkEnd w:id="9"/>
          <w:r>
            <w:rPr>
              <w:color w:val="auto"/>
            </w:rPr>
            <w:fldChar w:fldCharType="begin"/>
          </w:r>
          <w:r>
            <w:rPr>
              <w:color w:val="auto"/>
            </w:rPr>
            <w:instrText xml:space="preserve">TOC \o "1-3" \h \u </w:instrText>
          </w:r>
          <w:r>
            <w:rPr>
              <w:color w:val="auto"/>
            </w:rPr>
            <w:fldChar w:fldCharType="separate"/>
          </w:r>
        </w:p>
        <w:p w14:paraId="6C3777C7">
          <w:pPr>
            <w:pStyle w:val="22"/>
            <w:tabs>
              <w:tab w:val="right" w:leader="dot" w:pos="9127"/>
              <w:tab w:val="clear" w:pos="9628"/>
            </w:tabs>
            <w:rPr>
              <w:color w:val="auto"/>
            </w:rPr>
          </w:pPr>
          <w:r>
            <w:rPr>
              <w:color w:val="auto"/>
            </w:rPr>
            <w:fldChar w:fldCharType="begin"/>
          </w:r>
          <w:r>
            <w:rPr>
              <w:color w:val="auto"/>
            </w:rPr>
            <w:instrText xml:space="preserve"> HYPERLINK \l _Toc13999 </w:instrText>
          </w:r>
          <w:r>
            <w:rPr>
              <w:color w:val="auto"/>
            </w:rPr>
            <w:fldChar w:fldCharType="separate"/>
          </w:r>
          <w:r>
            <w:rPr>
              <w:rFonts w:hint="eastAsia" w:ascii="仿宋" w:hAnsi="仿宋" w:eastAsia="仿宋" w:cs="仿宋"/>
              <w:color w:val="auto"/>
            </w:rPr>
            <w:t>第一章  竞争性磋商公告</w:t>
          </w:r>
          <w:r>
            <w:rPr>
              <w:color w:val="auto"/>
            </w:rPr>
            <w:tab/>
          </w:r>
          <w:r>
            <w:rPr>
              <w:color w:val="auto"/>
            </w:rPr>
            <w:fldChar w:fldCharType="begin"/>
          </w:r>
          <w:r>
            <w:rPr>
              <w:color w:val="auto"/>
            </w:rPr>
            <w:instrText xml:space="preserve"> PAGEREF _Toc13999 \h </w:instrText>
          </w:r>
          <w:r>
            <w:rPr>
              <w:color w:val="auto"/>
            </w:rPr>
            <w:fldChar w:fldCharType="separate"/>
          </w:r>
          <w:r>
            <w:rPr>
              <w:color w:val="auto"/>
            </w:rPr>
            <w:t>1</w:t>
          </w:r>
          <w:r>
            <w:rPr>
              <w:color w:val="auto"/>
            </w:rPr>
            <w:fldChar w:fldCharType="end"/>
          </w:r>
          <w:r>
            <w:rPr>
              <w:color w:val="auto"/>
            </w:rPr>
            <w:fldChar w:fldCharType="end"/>
          </w:r>
        </w:p>
        <w:p w14:paraId="6ECFA10B">
          <w:pPr>
            <w:pStyle w:val="25"/>
            <w:tabs>
              <w:tab w:val="right" w:leader="dot" w:pos="9127"/>
            </w:tabs>
            <w:rPr>
              <w:color w:val="auto"/>
            </w:rPr>
          </w:pPr>
          <w:r>
            <w:rPr>
              <w:color w:val="auto"/>
            </w:rPr>
            <w:fldChar w:fldCharType="begin"/>
          </w:r>
          <w:r>
            <w:rPr>
              <w:color w:val="auto"/>
            </w:rPr>
            <w:instrText xml:space="preserve"> HYPERLINK \l _Toc467 </w:instrText>
          </w:r>
          <w:r>
            <w:rPr>
              <w:color w:val="auto"/>
            </w:rPr>
            <w:fldChar w:fldCharType="separate"/>
          </w:r>
          <w:r>
            <w:rPr>
              <w:rFonts w:hint="eastAsia" w:ascii="仿宋" w:hAnsi="仿宋" w:eastAsia="仿宋" w:cs="仿宋"/>
              <w:color w:val="auto"/>
              <w:szCs w:val="24"/>
            </w:rPr>
            <w:t>一、项目基本情况</w:t>
          </w:r>
          <w:r>
            <w:rPr>
              <w:color w:val="auto"/>
            </w:rPr>
            <w:tab/>
          </w:r>
          <w:r>
            <w:rPr>
              <w:color w:val="auto"/>
            </w:rPr>
            <w:fldChar w:fldCharType="begin"/>
          </w:r>
          <w:r>
            <w:rPr>
              <w:color w:val="auto"/>
            </w:rPr>
            <w:instrText xml:space="preserve"> PAGEREF _Toc467 \h </w:instrText>
          </w:r>
          <w:r>
            <w:rPr>
              <w:color w:val="auto"/>
            </w:rPr>
            <w:fldChar w:fldCharType="separate"/>
          </w:r>
          <w:r>
            <w:rPr>
              <w:color w:val="auto"/>
            </w:rPr>
            <w:t>1</w:t>
          </w:r>
          <w:r>
            <w:rPr>
              <w:color w:val="auto"/>
            </w:rPr>
            <w:fldChar w:fldCharType="end"/>
          </w:r>
          <w:r>
            <w:rPr>
              <w:color w:val="auto"/>
            </w:rPr>
            <w:fldChar w:fldCharType="end"/>
          </w:r>
        </w:p>
        <w:p w14:paraId="2826A1B2">
          <w:pPr>
            <w:pStyle w:val="25"/>
            <w:tabs>
              <w:tab w:val="right" w:leader="dot" w:pos="9127"/>
            </w:tabs>
            <w:rPr>
              <w:color w:val="auto"/>
            </w:rPr>
          </w:pPr>
          <w:r>
            <w:rPr>
              <w:color w:val="auto"/>
            </w:rPr>
            <w:fldChar w:fldCharType="begin"/>
          </w:r>
          <w:r>
            <w:rPr>
              <w:color w:val="auto"/>
            </w:rPr>
            <w:instrText xml:space="preserve"> HYPERLINK \l _Toc27246 </w:instrText>
          </w:r>
          <w:r>
            <w:rPr>
              <w:color w:val="auto"/>
            </w:rPr>
            <w:fldChar w:fldCharType="separate"/>
          </w:r>
          <w:r>
            <w:rPr>
              <w:rFonts w:hint="eastAsia" w:ascii="仿宋" w:hAnsi="仿宋" w:eastAsia="仿宋" w:cs="仿宋"/>
              <w:color w:val="auto"/>
              <w:szCs w:val="24"/>
            </w:rPr>
            <w:t>二、申请人的资格要求</w:t>
          </w:r>
          <w:r>
            <w:rPr>
              <w:color w:val="auto"/>
            </w:rPr>
            <w:tab/>
          </w:r>
          <w:r>
            <w:rPr>
              <w:color w:val="auto"/>
            </w:rPr>
            <w:fldChar w:fldCharType="begin"/>
          </w:r>
          <w:r>
            <w:rPr>
              <w:color w:val="auto"/>
            </w:rPr>
            <w:instrText xml:space="preserve"> PAGEREF _Toc27246 \h </w:instrText>
          </w:r>
          <w:r>
            <w:rPr>
              <w:color w:val="auto"/>
            </w:rPr>
            <w:fldChar w:fldCharType="separate"/>
          </w:r>
          <w:r>
            <w:rPr>
              <w:color w:val="auto"/>
            </w:rPr>
            <w:t>2</w:t>
          </w:r>
          <w:r>
            <w:rPr>
              <w:color w:val="auto"/>
            </w:rPr>
            <w:fldChar w:fldCharType="end"/>
          </w:r>
          <w:r>
            <w:rPr>
              <w:color w:val="auto"/>
            </w:rPr>
            <w:fldChar w:fldCharType="end"/>
          </w:r>
        </w:p>
        <w:p w14:paraId="14E34C87">
          <w:pPr>
            <w:pStyle w:val="25"/>
            <w:tabs>
              <w:tab w:val="right" w:leader="dot" w:pos="9127"/>
            </w:tabs>
            <w:rPr>
              <w:color w:val="auto"/>
            </w:rPr>
          </w:pPr>
          <w:r>
            <w:rPr>
              <w:color w:val="auto"/>
            </w:rPr>
            <w:fldChar w:fldCharType="begin"/>
          </w:r>
          <w:r>
            <w:rPr>
              <w:color w:val="auto"/>
            </w:rPr>
            <w:instrText xml:space="preserve"> HYPERLINK \l _Toc10611 </w:instrText>
          </w:r>
          <w:r>
            <w:rPr>
              <w:color w:val="auto"/>
            </w:rPr>
            <w:fldChar w:fldCharType="separate"/>
          </w:r>
          <w:r>
            <w:rPr>
              <w:rFonts w:hint="eastAsia" w:ascii="仿宋" w:hAnsi="仿宋" w:eastAsia="仿宋" w:cs="仿宋"/>
              <w:color w:val="auto"/>
              <w:szCs w:val="24"/>
            </w:rPr>
            <w:t>三、获取磋商文件</w:t>
          </w:r>
          <w:r>
            <w:rPr>
              <w:color w:val="auto"/>
            </w:rPr>
            <w:tab/>
          </w:r>
          <w:r>
            <w:rPr>
              <w:color w:val="auto"/>
            </w:rPr>
            <w:fldChar w:fldCharType="begin"/>
          </w:r>
          <w:r>
            <w:rPr>
              <w:color w:val="auto"/>
            </w:rPr>
            <w:instrText xml:space="preserve"> PAGEREF _Toc10611 \h </w:instrText>
          </w:r>
          <w:r>
            <w:rPr>
              <w:color w:val="auto"/>
            </w:rPr>
            <w:fldChar w:fldCharType="separate"/>
          </w:r>
          <w:r>
            <w:rPr>
              <w:color w:val="auto"/>
            </w:rPr>
            <w:t>2</w:t>
          </w:r>
          <w:r>
            <w:rPr>
              <w:color w:val="auto"/>
            </w:rPr>
            <w:fldChar w:fldCharType="end"/>
          </w:r>
          <w:r>
            <w:rPr>
              <w:color w:val="auto"/>
            </w:rPr>
            <w:fldChar w:fldCharType="end"/>
          </w:r>
        </w:p>
        <w:p w14:paraId="46A021D3">
          <w:pPr>
            <w:pStyle w:val="25"/>
            <w:tabs>
              <w:tab w:val="right" w:leader="dot" w:pos="9127"/>
            </w:tabs>
            <w:rPr>
              <w:color w:val="auto"/>
            </w:rPr>
          </w:pPr>
          <w:r>
            <w:rPr>
              <w:color w:val="auto"/>
            </w:rPr>
            <w:fldChar w:fldCharType="begin"/>
          </w:r>
          <w:r>
            <w:rPr>
              <w:color w:val="auto"/>
            </w:rPr>
            <w:instrText xml:space="preserve"> HYPERLINK \l _Toc414 </w:instrText>
          </w:r>
          <w:r>
            <w:rPr>
              <w:color w:val="auto"/>
            </w:rPr>
            <w:fldChar w:fldCharType="separate"/>
          </w:r>
          <w:r>
            <w:rPr>
              <w:rFonts w:hint="eastAsia" w:ascii="仿宋" w:hAnsi="仿宋" w:eastAsia="仿宋" w:cs="仿宋"/>
              <w:color w:val="auto"/>
              <w:szCs w:val="24"/>
            </w:rPr>
            <w:t>四、响应文件提交</w:t>
          </w:r>
          <w:r>
            <w:rPr>
              <w:color w:val="auto"/>
            </w:rPr>
            <w:tab/>
          </w:r>
          <w:r>
            <w:rPr>
              <w:color w:val="auto"/>
            </w:rPr>
            <w:fldChar w:fldCharType="begin"/>
          </w:r>
          <w:r>
            <w:rPr>
              <w:color w:val="auto"/>
            </w:rPr>
            <w:instrText xml:space="preserve"> PAGEREF _Toc414 \h </w:instrText>
          </w:r>
          <w:r>
            <w:rPr>
              <w:color w:val="auto"/>
            </w:rPr>
            <w:fldChar w:fldCharType="separate"/>
          </w:r>
          <w:r>
            <w:rPr>
              <w:color w:val="auto"/>
            </w:rPr>
            <w:t>2</w:t>
          </w:r>
          <w:r>
            <w:rPr>
              <w:color w:val="auto"/>
            </w:rPr>
            <w:fldChar w:fldCharType="end"/>
          </w:r>
          <w:r>
            <w:rPr>
              <w:color w:val="auto"/>
            </w:rPr>
            <w:fldChar w:fldCharType="end"/>
          </w:r>
        </w:p>
        <w:p w14:paraId="7AEAF95E">
          <w:pPr>
            <w:pStyle w:val="25"/>
            <w:tabs>
              <w:tab w:val="right" w:leader="dot" w:pos="9127"/>
            </w:tabs>
            <w:rPr>
              <w:color w:val="auto"/>
            </w:rPr>
          </w:pPr>
          <w:r>
            <w:rPr>
              <w:color w:val="auto"/>
            </w:rPr>
            <w:fldChar w:fldCharType="begin"/>
          </w:r>
          <w:r>
            <w:rPr>
              <w:color w:val="auto"/>
            </w:rPr>
            <w:instrText xml:space="preserve"> HYPERLINK \l _Toc17617 </w:instrText>
          </w:r>
          <w:r>
            <w:rPr>
              <w:color w:val="auto"/>
            </w:rPr>
            <w:fldChar w:fldCharType="separate"/>
          </w:r>
          <w:r>
            <w:rPr>
              <w:rFonts w:hint="eastAsia" w:ascii="仿宋" w:hAnsi="仿宋" w:eastAsia="仿宋" w:cs="仿宋"/>
              <w:color w:val="auto"/>
              <w:szCs w:val="24"/>
            </w:rPr>
            <w:t>五、</w:t>
          </w:r>
          <w:r>
            <w:rPr>
              <w:rFonts w:hint="eastAsia" w:ascii="仿宋" w:hAnsi="仿宋" w:eastAsia="仿宋" w:cs="仿宋"/>
              <w:color w:val="auto"/>
              <w:szCs w:val="24"/>
              <w:lang w:val="en-US" w:eastAsia="zh-CN"/>
            </w:rPr>
            <w:t>开启</w:t>
          </w:r>
          <w:r>
            <w:rPr>
              <w:color w:val="auto"/>
            </w:rPr>
            <w:tab/>
          </w:r>
          <w:r>
            <w:rPr>
              <w:color w:val="auto"/>
            </w:rPr>
            <w:fldChar w:fldCharType="begin"/>
          </w:r>
          <w:r>
            <w:rPr>
              <w:color w:val="auto"/>
            </w:rPr>
            <w:instrText xml:space="preserve"> PAGEREF _Toc17617 \h </w:instrText>
          </w:r>
          <w:r>
            <w:rPr>
              <w:color w:val="auto"/>
            </w:rPr>
            <w:fldChar w:fldCharType="separate"/>
          </w:r>
          <w:r>
            <w:rPr>
              <w:color w:val="auto"/>
            </w:rPr>
            <w:t>2</w:t>
          </w:r>
          <w:r>
            <w:rPr>
              <w:color w:val="auto"/>
            </w:rPr>
            <w:fldChar w:fldCharType="end"/>
          </w:r>
          <w:r>
            <w:rPr>
              <w:color w:val="auto"/>
            </w:rPr>
            <w:fldChar w:fldCharType="end"/>
          </w:r>
        </w:p>
        <w:p w14:paraId="284EC143">
          <w:pPr>
            <w:pStyle w:val="25"/>
            <w:tabs>
              <w:tab w:val="right" w:leader="dot" w:pos="9127"/>
            </w:tabs>
            <w:rPr>
              <w:color w:val="auto"/>
            </w:rPr>
          </w:pPr>
          <w:r>
            <w:rPr>
              <w:color w:val="auto"/>
            </w:rPr>
            <w:fldChar w:fldCharType="begin"/>
          </w:r>
          <w:r>
            <w:rPr>
              <w:color w:val="auto"/>
            </w:rPr>
            <w:instrText xml:space="preserve"> HYPERLINK \l _Toc19300 </w:instrText>
          </w:r>
          <w:r>
            <w:rPr>
              <w:color w:val="auto"/>
            </w:rPr>
            <w:fldChar w:fldCharType="separate"/>
          </w:r>
          <w:r>
            <w:rPr>
              <w:rFonts w:hint="eastAsia" w:ascii="仿宋" w:hAnsi="仿宋" w:eastAsia="仿宋" w:cs="仿宋"/>
              <w:bCs/>
              <w:color w:val="auto"/>
              <w:szCs w:val="24"/>
            </w:rPr>
            <w:t>六、公告期限</w:t>
          </w:r>
          <w:r>
            <w:rPr>
              <w:color w:val="auto"/>
            </w:rPr>
            <w:tab/>
          </w:r>
          <w:r>
            <w:rPr>
              <w:color w:val="auto"/>
            </w:rPr>
            <w:fldChar w:fldCharType="begin"/>
          </w:r>
          <w:r>
            <w:rPr>
              <w:color w:val="auto"/>
            </w:rPr>
            <w:instrText xml:space="preserve"> PAGEREF _Toc19300 \h </w:instrText>
          </w:r>
          <w:r>
            <w:rPr>
              <w:color w:val="auto"/>
            </w:rPr>
            <w:fldChar w:fldCharType="separate"/>
          </w:r>
          <w:r>
            <w:rPr>
              <w:color w:val="auto"/>
            </w:rPr>
            <w:t>2</w:t>
          </w:r>
          <w:r>
            <w:rPr>
              <w:color w:val="auto"/>
            </w:rPr>
            <w:fldChar w:fldCharType="end"/>
          </w:r>
          <w:r>
            <w:rPr>
              <w:color w:val="auto"/>
            </w:rPr>
            <w:fldChar w:fldCharType="end"/>
          </w:r>
        </w:p>
        <w:p w14:paraId="385F0BD9">
          <w:pPr>
            <w:pStyle w:val="25"/>
            <w:tabs>
              <w:tab w:val="right" w:leader="dot" w:pos="9127"/>
            </w:tabs>
            <w:rPr>
              <w:color w:val="auto"/>
            </w:rPr>
          </w:pPr>
          <w:r>
            <w:rPr>
              <w:color w:val="auto"/>
            </w:rPr>
            <w:fldChar w:fldCharType="begin"/>
          </w:r>
          <w:r>
            <w:rPr>
              <w:color w:val="auto"/>
            </w:rPr>
            <w:instrText xml:space="preserve"> HYPERLINK \l _Toc14827 </w:instrText>
          </w:r>
          <w:r>
            <w:rPr>
              <w:color w:val="auto"/>
            </w:rPr>
            <w:fldChar w:fldCharType="separate"/>
          </w:r>
          <w:r>
            <w:rPr>
              <w:rFonts w:hint="eastAsia" w:ascii="仿宋" w:hAnsi="仿宋" w:eastAsia="仿宋" w:cs="仿宋"/>
              <w:bCs/>
              <w:color w:val="auto"/>
              <w:szCs w:val="24"/>
              <w:lang w:val="en-US" w:eastAsia="zh-CN"/>
            </w:rPr>
            <w:t>七、</w:t>
          </w:r>
          <w:r>
            <w:rPr>
              <w:rFonts w:hint="eastAsia" w:ascii="仿宋" w:hAnsi="仿宋" w:eastAsia="仿宋" w:cs="仿宋"/>
              <w:bCs/>
              <w:color w:val="auto"/>
              <w:szCs w:val="24"/>
            </w:rPr>
            <w:t>其他补充事宜</w:t>
          </w:r>
          <w:r>
            <w:rPr>
              <w:color w:val="auto"/>
            </w:rPr>
            <w:tab/>
          </w:r>
          <w:r>
            <w:rPr>
              <w:color w:val="auto"/>
            </w:rPr>
            <w:fldChar w:fldCharType="begin"/>
          </w:r>
          <w:r>
            <w:rPr>
              <w:color w:val="auto"/>
            </w:rPr>
            <w:instrText xml:space="preserve"> PAGEREF _Toc14827 \h </w:instrText>
          </w:r>
          <w:r>
            <w:rPr>
              <w:color w:val="auto"/>
            </w:rPr>
            <w:fldChar w:fldCharType="separate"/>
          </w:r>
          <w:r>
            <w:rPr>
              <w:color w:val="auto"/>
            </w:rPr>
            <w:t>2</w:t>
          </w:r>
          <w:r>
            <w:rPr>
              <w:color w:val="auto"/>
            </w:rPr>
            <w:fldChar w:fldCharType="end"/>
          </w:r>
          <w:r>
            <w:rPr>
              <w:color w:val="auto"/>
            </w:rPr>
            <w:fldChar w:fldCharType="end"/>
          </w:r>
        </w:p>
        <w:p w14:paraId="3BBC0368">
          <w:pPr>
            <w:pStyle w:val="25"/>
            <w:tabs>
              <w:tab w:val="right" w:leader="dot" w:pos="9127"/>
            </w:tabs>
            <w:rPr>
              <w:color w:val="auto"/>
            </w:rPr>
          </w:pPr>
          <w:r>
            <w:rPr>
              <w:color w:val="auto"/>
            </w:rPr>
            <w:fldChar w:fldCharType="begin"/>
          </w:r>
          <w:r>
            <w:rPr>
              <w:color w:val="auto"/>
            </w:rPr>
            <w:instrText xml:space="preserve"> HYPERLINK \l _Toc26503 </w:instrText>
          </w:r>
          <w:r>
            <w:rPr>
              <w:color w:val="auto"/>
            </w:rPr>
            <w:fldChar w:fldCharType="separate"/>
          </w:r>
          <w:r>
            <w:rPr>
              <w:rFonts w:hint="eastAsia" w:ascii="仿宋" w:hAnsi="仿宋" w:eastAsia="仿宋" w:cs="仿宋"/>
              <w:color w:val="auto"/>
              <w:szCs w:val="24"/>
              <w:lang w:val="en-US" w:eastAsia="zh-CN"/>
            </w:rPr>
            <w:t>八</w:t>
          </w:r>
          <w:r>
            <w:rPr>
              <w:rFonts w:hint="eastAsia" w:ascii="仿宋" w:hAnsi="仿宋" w:eastAsia="仿宋" w:cs="仿宋"/>
              <w:color w:val="auto"/>
              <w:szCs w:val="24"/>
            </w:rPr>
            <w:t>、对本次招标提出询问，请按以下方式</w:t>
          </w:r>
          <w:r>
            <w:rPr>
              <w:rFonts w:hint="eastAsia" w:ascii="仿宋" w:hAnsi="仿宋" w:eastAsia="仿宋" w:cs="仿宋"/>
              <w:color w:val="auto"/>
              <w:szCs w:val="24"/>
              <w:lang w:eastAsia="zh-CN"/>
            </w:rPr>
            <w:t>联系：</w:t>
          </w:r>
          <w:r>
            <w:rPr>
              <w:color w:val="auto"/>
            </w:rPr>
            <w:tab/>
          </w:r>
          <w:r>
            <w:rPr>
              <w:color w:val="auto"/>
            </w:rPr>
            <w:fldChar w:fldCharType="begin"/>
          </w:r>
          <w:r>
            <w:rPr>
              <w:color w:val="auto"/>
            </w:rPr>
            <w:instrText xml:space="preserve"> PAGEREF _Toc26503 \h </w:instrText>
          </w:r>
          <w:r>
            <w:rPr>
              <w:color w:val="auto"/>
            </w:rPr>
            <w:fldChar w:fldCharType="separate"/>
          </w:r>
          <w:r>
            <w:rPr>
              <w:color w:val="auto"/>
            </w:rPr>
            <w:t>4</w:t>
          </w:r>
          <w:r>
            <w:rPr>
              <w:color w:val="auto"/>
            </w:rPr>
            <w:fldChar w:fldCharType="end"/>
          </w:r>
          <w:r>
            <w:rPr>
              <w:color w:val="auto"/>
            </w:rPr>
            <w:fldChar w:fldCharType="end"/>
          </w:r>
        </w:p>
        <w:p w14:paraId="4A2544BB">
          <w:pPr>
            <w:pStyle w:val="22"/>
            <w:tabs>
              <w:tab w:val="right" w:leader="dot" w:pos="9127"/>
              <w:tab w:val="clear" w:pos="9628"/>
            </w:tabs>
            <w:rPr>
              <w:color w:val="auto"/>
            </w:rPr>
          </w:pPr>
          <w:r>
            <w:rPr>
              <w:color w:val="auto"/>
            </w:rPr>
            <w:fldChar w:fldCharType="begin"/>
          </w:r>
          <w:r>
            <w:rPr>
              <w:color w:val="auto"/>
            </w:rPr>
            <w:instrText xml:space="preserve"> HYPERLINK \l _Toc21236 </w:instrText>
          </w:r>
          <w:r>
            <w:rPr>
              <w:color w:val="auto"/>
            </w:rPr>
            <w:fldChar w:fldCharType="separate"/>
          </w:r>
          <w:r>
            <w:rPr>
              <w:rFonts w:hint="eastAsia" w:ascii="仿宋" w:hAnsi="仿宋" w:eastAsia="仿宋" w:cs="仿宋"/>
              <w:color w:val="auto"/>
            </w:rPr>
            <w:t>第二章  供应商须知</w:t>
          </w:r>
          <w:r>
            <w:rPr>
              <w:color w:val="auto"/>
            </w:rPr>
            <w:tab/>
          </w:r>
          <w:r>
            <w:rPr>
              <w:color w:val="auto"/>
            </w:rPr>
            <w:fldChar w:fldCharType="begin"/>
          </w:r>
          <w:r>
            <w:rPr>
              <w:color w:val="auto"/>
            </w:rPr>
            <w:instrText xml:space="preserve"> PAGEREF _Toc21236 \h </w:instrText>
          </w:r>
          <w:r>
            <w:rPr>
              <w:color w:val="auto"/>
            </w:rPr>
            <w:fldChar w:fldCharType="separate"/>
          </w:r>
          <w:r>
            <w:rPr>
              <w:color w:val="auto"/>
            </w:rPr>
            <w:t>5</w:t>
          </w:r>
          <w:r>
            <w:rPr>
              <w:color w:val="auto"/>
            </w:rPr>
            <w:fldChar w:fldCharType="end"/>
          </w:r>
          <w:r>
            <w:rPr>
              <w:color w:val="auto"/>
            </w:rPr>
            <w:fldChar w:fldCharType="end"/>
          </w:r>
        </w:p>
        <w:p w14:paraId="5052BC58">
          <w:pPr>
            <w:pStyle w:val="25"/>
            <w:tabs>
              <w:tab w:val="right" w:leader="dot" w:pos="9127"/>
            </w:tabs>
            <w:rPr>
              <w:color w:val="auto"/>
            </w:rPr>
          </w:pPr>
          <w:r>
            <w:rPr>
              <w:color w:val="auto"/>
            </w:rPr>
            <w:fldChar w:fldCharType="begin"/>
          </w:r>
          <w:r>
            <w:rPr>
              <w:color w:val="auto"/>
            </w:rPr>
            <w:instrText xml:space="preserve"> HYPERLINK \l _Toc30023 </w:instrText>
          </w:r>
          <w:r>
            <w:rPr>
              <w:color w:val="auto"/>
            </w:rPr>
            <w:fldChar w:fldCharType="separate"/>
          </w:r>
          <w:r>
            <w:rPr>
              <w:rFonts w:hint="eastAsia" w:ascii="仿宋" w:hAnsi="仿宋" w:eastAsia="仿宋" w:cs="仿宋"/>
              <w:color w:val="auto"/>
              <w:szCs w:val="24"/>
            </w:rPr>
            <w:t>一、总  则</w:t>
          </w:r>
          <w:r>
            <w:rPr>
              <w:color w:val="auto"/>
            </w:rPr>
            <w:tab/>
          </w:r>
          <w:r>
            <w:rPr>
              <w:color w:val="auto"/>
            </w:rPr>
            <w:fldChar w:fldCharType="begin"/>
          </w:r>
          <w:r>
            <w:rPr>
              <w:color w:val="auto"/>
            </w:rPr>
            <w:instrText xml:space="preserve"> PAGEREF _Toc30023 \h </w:instrText>
          </w:r>
          <w:r>
            <w:rPr>
              <w:color w:val="auto"/>
            </w:rPr>
            <w:fldChar w:fldCharType="separate"/>
          </w:r>
          <w:r>
            <w:rPr>
              <w:color w:val="auto"/>
            </w:rPr>
            <w:t>12</w:t>
          </w:r>
          <w:r>
            <w:rPr>
              <w:color w:val="auto"/>
            </w:rPr>
            <w:fldChar w:fldCharType="end"/>
          </w:r>
          <w:r>
            <w:rPr>
              <w:color w:val="auto"/>
            </w:rPr>
            <w:fldChar w:fldCharType="end"/>
          </w:r>
        </w:p>
        <w:p w14:paraId="26F21B38">
          <w:pPr>
            <w:pStyle w:val="25"/>
            <w:tabs>
              <w:tab w:val="right" w:leader="dot" w:pos="9127"/>
            </w:tabs>
            <w:rPr>
              <w:color w:val="auto"/>
            </w:rPr>
          </w:pPr>
          <w:r>
            <w:rPr>
              <w:color w:val="auto"/>
            </w:rPr>
            <w:fldChar w:fldCharType="begin"/>
          </w:r>
          <w:r>
            <w:rPr>
              <w:color w:val="auto"/>
            </w:rPr>
            <w:instrText xml:space="preserve"> HYPERLINK \l _Toc24798 </w:instrText>
          </w:r>
          <w:r>
            <w:rPr>
              <w:color w:val="auto"/>
            </w:rPr>
            <w:fldChar w:fldCharType="separate"/>
          </w:r>
          <w:r>
            <w:rPr>
              <w:rFonts w:hint="eastAsia" w:ascii="仿宋" w:hAnsi="仿宋" w:eastAsia="仿宋" w:cs="仿宋"/>
              <w:color w:val="auto"/>
              <w:szCs w:val="24"/>
            </w:rPr>
            <w:t>二、竞争性磋商文件</w:t>
          </w:r>
          <w:r>
            <w:rPr>
              <w:color w:val="auto"/>
            </w:rPr>
            <w:tab/>
          </w:r>
          <w:r>
            <w:rPr>
              <w:color w:val="auto"/>
            </w:rPr>
            <w:fldChar w:fldCharType="begin"/>
          </w:r>
          <w:r>
            <w:rPr>
              <w:color w:val="auto"/>
            </w:rPr>
            <w:instrText xml:space="preserve"> PAGEREF _Toc24798 \h </w:instrText>
          </w:r>
          <w:r>
            <w:rPr>
              <w:color w:val="auto"/>
            </w:rPr>
            <w:fldChar w:fldCharType="separate"/>
          </w:r>
          <w:r>
            <w:rPr>
              <w:color w:val="auto"/>
            </w:rPr>
            <w:t>13</w:t>
          </w:r>
          <w:r>
            <w:rPr>
              <w:color w:val="auto"/>
            </w:rPr>
            <w:fldChar w:fldCharType="end"/>
          </w:r>
          <w:r>
            <w:rPr>
              <w:color w:val="auto"/>
            </w:rPr>
            <w:fldChar w:fldCharType="end"/>
          </w:r>
        </w:p>
        <w:p w14:paraId="29922C39">
          <w:pPr>
            <w:pStyle w:val="25"/>
            <w:tabs>
              <w:tab w:val="right" w:leader="dot" w:pos="9127"/>
            </w:tabs>
            <w:rPr>
              <w:color w:val="auto"/>
            </w:rPr>
          </w:pPr>
          <w:r>
            <w:rPr>
              <w:color w:val="auto"/>
            </w:rPr>
            <w:fldChar w:fldCharType="begin"/>
          </w:r>
          <w:r>
            <w:rPr>
              <w:color w:val="auto"/>
            </w:rPr>
            <w:instrText xml:space="preserve"> HYPERLINK \l _Toc20842 </w:instrText>
          </w:r>
          <w:r>
            <w:rPr>
              <w:color w:val="auto"/>
            </w:rPr>
            <w:fldChar w:fldCharType="separate"/>
          </w:r>
          <w:r>
            <w:rPr>
              <w:rFonts w:hint="eastAsia" w:ascii="仿宋" w:hAnsi="仿宋" w:eastAsia="仿宋" w:cs="仿宋"/>
              <w:color w:val="auto"/>
              <w:szCs w:val="24"/>
            </w:rPr>
            <w:t>三、响应文件的编制</w:t>
          </w:r>
          <w:r>
            <w:rPr>
              <w:color w:val="auto"/>
            </w:rPr>
            <w:tab/>
          </w:r>
          <w:r>
            <w:rPr>
              <w:color w:val="auto"/>
            </w:rPr>
            <w:fldChar w:fldCharType="begin"/>
          </w:r>
          <w:r>
            <w:rPr>
              <w:color w:val="auto"/>
            </w:rPr>
            <w:instrText xml:space="preserve"> PAGEREF _Toc20842 \h </w:instrText>
          </w:r>
          <w:r>
            <w:rPr>
              <w:color w:val="auto"/>
            </w:rPr>
            <w:fldChar w:fldCharType="separate"/>
          </w:r>
          <w:r>
            <w:rPr>
              <w:color w:val="auto"/>
            </w:rPr>
            <w:t>13</w:t>
          </w:r>
          <w:r>
            <w:rPr>
              <w:color w:val="auto"/>
            </w:rPr>
            <w:fldChar w:fldCharType="end"/>
          </w:r>
          <w:r>
            <w:rPr>
              <w:color w:val="auto"/>
            </w:rPr>
            <w:fldChar w:fldCharType="end"/>
          </w:r>
        </w:p>
        <w:p w14:paraId="3EA3747C">
          <w:pPr>
            <w:pStyle w:val="25"/>
            <w:tabs>
              <w:tab w:val="right" w:leader="dot" w:pos="9127"/>
            </w:tabs>
            <w:rPr>
              <w:color w:val="auto"/>
            </w:rPr>
          </w:pPr>
          <w:r>
            <w:rPr>
              <w:color w:val="auto"/>
            </w:rPr>
            <w:fldChar w:fldCharType="begin"/>
          </w:r>
          <w:r>
            <w:rPr>
              <w:color w:val="auto"/>
            </w:rPr>
            <w:instrText xml:space="preserve"> HYPERLINK \l _Toc14133 </w:instrText>
          </w:r>
          <w:r>
            <w:rPr>
              <w:color w:val="auto"/>
            </w:rPr>
            <w:fldChar w:fldCharType="separate"/>
          </w:r>
          <w:r>
            <w:rPr>
              <w:rFonts w:hint="eastAsia" w:ascii="仿宋" w:hAnsi="仿宋" w:eastAsia="仿宋" w:cs="仿宋"/>
              <w:color w:val="auto"/>
              <w:szCs w:val="24"/>
            </w:rPr>
            <w:t>四、响应文件的提交</w:t>
          </w:r>
          <w:r>
            <w:rPr>
              <w:color w:val="auto"/>
            </w:rPr>
            <w:tab/>
          </w:r>
          <w:r>
            <w:rPr>
              <w:color w:val="auto"/>
            </w:rPr>
            <w:fldChar w:fldCharType="begin"/>
          </w:r>
          <w:r>
            <w:rPr>
              <w:color w:val="auto"/>
            </w:rPr>
            <w:instrText xml:space="preserve"> PAGEREF _Toc14133 \h </w:instrText>
          </w:r>
          <w:r>
            <w:rPr>
              <w:color w:val="auto"/>
            </w:rPr>
            <w:fldChar w:fldCharType="separate"/>
          </w:r>
          <w:r>
            <w:rPr>
              <w:color w:val="auto"/>
            </w:rPr>
            <w:t>15</w:t>
          </w:r>
          <w:r>
            <w:rPr>
              <w:color w:val="auto"/>
            </w:rPr>
            <w:fldChar w:fldCharType="end"/>
          </w:r>
          <w:r>
            <w:rPr>
              <w:color w:val="auto"/>
            </w:rPr>
            <w:fldChar w:fldCharType="end"/>
          </w:r>
        </w:p>
        <w:p w14:paraId="7C469F95">
          <w:pPr>
            <w:pStyle w:val="25"/>
            <w:tabs>
              <w:tab w:val="right" w:leader="dot" w:pos="9127"/>
            </w:tabs>
            <w:rPr>
              <w:color w:val="auto"/>
            </w:rPr>
          </w:pPr>
          <w:r>
            <w:rPr>
              <w:color w:val="auto"/>
            </w:rPr>
            <w:fldChar w:fldCharType="begin"/>
          </w:r>
          <w:r>
            <w:rPr>
              <w:color w:val="auto"/>
            </w:rPr>
            <w:instrText xml:space="preserve"> HYPERLINK \l _Toc8733 </w:instrText>
          </w:r>
          <w:r>
            <w:rPr>
              <w:color w:val="auto"/>
            </w:rPr>
            <w:fldChar w:fldCharType="separate"/>
          </w:r>
          <w:r>
            <w:rPr>
              <w:rFonts w:hint="eastAsia" w:ascii="仿宋" w:hAnsi="仿宋" w:eastAsia="仿宋" w:cs="仿宋"/>
              <w:bCs/>
              <w:color w:val="auto"/>
              <w:szCs w:val="24"/>
            </w:rPr>
            <w:t>五、磋商与评审</w:t>
          </w:r>
          <w:r>
            <w:rPr>
              <w:color w:val="auto"/>
            </w:rPr>
            <w:tab/>
          </w:r>
          <w:r>
            <w:rPr>
              <w:color w:val="auto"/>
            </w:rPr>
            <w:fldChar w:fldCharType="begin"/>
          </w:r>
          <w:r>
            <w:rPr>
              <w:color w:val="auto"/>
            </w:rPr>
            <w:instrText xml:space="preserve"> PAGEREF _Toc8733 \h </w:instrText>
          </w:r>
          <w:r>
            <w:rPr>
              <w:color w:val="auto"/>
            </w:rPr>
            <w:fldChar w:fldCharType="separate"/>
          </w:r>
          <w:r>
            <w:rPr>
              <w:color w:val="auto"/>
            </w:rPr>
            <w:t>15</w:t>
          </w:r>
          <w:r>
            <w:rPr>
              <w:color w:val="auto"/>
            </w:rPr>
            <w:fldChar w:fldCharType="end"/>
          </w:r>
          <w:r>
            <w:rPr>
              <w:color w:val="auto"/>
            </w:rPr>
            <w:fldChar w:fldCharType="end"/>
          </w:r>
        </w:p>
        <w:p w14:paraId="2DD87778">
          <w:pPr>
            <w:pStyle w:val="25"/>
            <w:tabs>
              <w:tab w:val="right" w:leader="dot" w:pos="9127"/>
            </w:tabs>
            <w:rPr>
              <w:color w:val="auto"/>
            </w:rPr>
          </w:pPr>
          <w:r>
            <w:rPr>
              <w:color w:val="auto"/>
            </w:rPr>
            <w:fldChar w:fldCharType="begin"/>
          </w:r>
          <w:r>
            <w:rPr>
              <w:color w:val="auto"/>
            </w:rPr>
            <w:instrText xml:space="preserve"> HYPERLINK \l _Toc27251 </w:instrText>
          </w:r>
          <w:r>
            <w:rPr>
              <w:color w:val="auto"/>
            </w:rPr>
            <w:fldChar w:fldCharType="separate"/>
          </w:r>
          <w:r>
            <w:rPr>
              <w:rFonts w:hint="eastAsia" w:ascii="仿宋" w:hAnsi="仿宋" w:eastAsia="仿宋" w:cs="仿宋"/>
              <w:color w:val="auto"/>
              <w:szCs w:val="24"/>
            </w:rPr>
            <w:t>六、成交结果</w:t>
          </w:r>
          <w:r>
            <w:rPr>
              <w:color w:val="auto"/>
            </w:rPr>
            <w:tab/>
          </w:r>
          <w:r>
            <w:rPr>
              <w:color w:val="auto"/>
            </w:rPr>
            <w:fldChar w:fldCharType="begin"/>
          </w:r>
          <w:r>
            <w:rPr>
              <w:color w:val="auto"/>
            </w:rPr>
            <w:instrText xml:space="preserve"> PAGEREF _Toc27251 \h </w:instrText>
          </w:r>
          <w:r>
            <w:rPr>
              <w:color w:val="auto"/>
            </w:rPr>
            <w:fldChar w:fldCharType="separate"/>
          </w:r>
          <w:r>
            <w:rPr>
              <w:color w:val="auto"/>
            </w:rPr>
            <w:t>16</w:t>
          </w:r>
          <w:r>
            <w:rPr>
              <w:color w:val="auto"/>
            </w:rPr>
            <w:fldChar w:fldCharType="end"/>
          </w:r>
          <w:r>
            <w:rPr>
              <w:color w:val="auto"/>
            </w:rPr>
            <w:fldChar w:fldCharType="end"/>
          </w:r>
        </w:p>
        <w:p w14:paraId="6ED51EEC">
          <w:pPr>
            <w:pStyle w:val="25"/>
            <w:tabs>
              <w:tab w:val="right" w:leader="dot" w:pos="9127"/>
            </w:tabs>
            <w:rPr>
              <w:color w:val="auto"/>
            </w:rPr>
          </w:pPr>
          <w:r>
            <w:rPr>
              <w:color w:val="auto"/>
            </w:rPr>
            <w:fldChar w:fldCharType="begin"/>
          </w:r>
          <w:r>
            <w:rPr>
              <w:color w:val="auto"/>
            </w:rPr>
            <w:instrText xml:space="preserve"> HYPERLINK \l _Toc248 </w:instrText>
          </w:r>
          <w:r>
            <w:rPr>
              <w:color w:val="auto"/>
            </w:rPr>
            <w:fldChar w:fldCharType="separate"/>
          </w:r>
          <w:r>
            <w:rPr>
              <w:rFonts w:hint="eastAsia" w:ascii="仿宋" w:hAnsi="仿宋" w:eastAsia="仿宋" w:cs="仿宋"/>
              <w:color w:val="auto"/>
              <w:szCs w:val="24"/>
            </w:rPr>
            <w:t>七、其他事项</w:t>
          </w:r>
          <w:r>
            <w:rPr>
              <w:color w:val="auto"/>
            </w:rPr>
            <w:tab/>
          </w:r>
          <w:r>
            <w:rPr>
              <w:color w:val="auto"/>
            </w:rPr>
            <w:fldChar w:fldCharType="begin"/>
          </w:r>
          <w:r>
            <w:rPr>
              <w:color w:val="auto"/>
            </w:rPr>
            <w:instrText xml:space="preserve"> PAGEREF _Toc248 \h </w:instrText>
          </w:r>
          <w:r>
            <w:rPr>
              <w:color w:val="auto"/>
            </w:rPr>
            <w:fldChar w:fldCharType="separate"/>
          </w:r>
          <w:r>
            <w:rPr>
              <w:color w:val="auto"/>
            </w:rPr>
            <w:t>17</w:t>
          </w:r>
          <w:r>
            <w:rPr>
              <w:color w:val="auto"/>
            </w:rPr>
            <w:fldChar w:fldCharType="end"/>
          </w:r>
          <w:r>
            <w:rPr>
              <w:color w:val="auto"/>
            </w:rPr>
            <w:fldChar w:fldCharType="end"/>
          </w:r>
        </w:p>
        <w:p w14:paraId="5DA6FA7C">
          <w:pPr>
            <w:pStyle w:val="22"/>
            <w:tabs>
              <w:tab w:val="right" w:leader="dot" w:pos="9127"/>
              <w:tab w:val="clear" w:pos="9628"/>
            </w:tabs>
            <w:rPr>
              <w:color w:val="auto"/>
            </w:rPr>
          </w:pPr>
          <w:r>
            <w:rPr>
              <w:color w:val="auto"/>
            </w:rPr>
            <w:fldChar w:fldCharType="begin"/>
          </w:r>
          <w:r>
            <w:rPr>
              <w:color w:val="auto"/>
            </w:rPr>
            <w:instrText xml:space="preserve"> HYPERLINK \l _Toc6638 </w:instrText>
          </w:r>
          <w:r>
            <w:rPr>
              <w:color w:val="auto"/>
            </w:rPr>
            <w:fldChar w:fldCharType="separate"/>
          </w:r>
          <w:r>
            <w:rPr>
              <w:rFonts w:hint="eastAsia" w:ascii="仿宋" w:hAnsi="仿宋" w:eastAsia="仿宋" w:cs="仿宋"/>
              <w:color w:val="auto"/>
            </w:rPr>
            <w:t xml:space="preserve">第三章  </w:t>
          </w:r>
          <w:r>
            <w:rPr>
              <w:rFonts w:hint="eastAsia" w:ascii="仿宋" w:hAnsi="仿宋" w:eastAsia="仿宋" w:cs="仿宋"/>
              <w:color w:val="auto"/>
              <w:lang w:eastAsia="zh-CN"/>
            </w:rPr>
            <w:t>采购需求</w:t>
          </w:r>
          <w:r>
            <w:rPr>
              <w:color w:val="auto"/>
            </w:rPr>
            <w:tab/>
          </w:r>
          <w:r>
            <w:rPr>
              <w:color w:val="auto"/>
            </w:rPr>
            <w:fldChar w:fldCharType="begin"/>
          </w:r>
          <w:r>
            <w:rPr>
              <w:color w:val="auto"/>
            </w:rPr>
            <w:instrText xml:space="preserve"> PAGEREF _Toc6638 \h </w:instrText>
          </w:r>
          <w:r>
            <w:rPr>
              <w:color w:val="auto"/>
            </w:rPr>
            <w:fldChar w:fldCharType="separate"/>
          </w:r>
          <w:r>
            <w:rPr>
              <w:color w:val="auto"/>
            </w:rPr>
            <w:t>20</w:t>
          </w:r>
          <w:r>
            <w:rPr>
              <w:color w:val="auto"/>
            </w:rPr>
            <w:fldChar w:fldCharType="end"/>
          </w:r>
          <w:r>
            <w:rPr>
              <w:color w:val="auto"/>
            </w:rPr>
            <w:fldChar w:fldCharType="end"/>
          </w:r>
        </w:p>
        <w:p w14:paraId="7C4C52C5">
          <w:pPr>
            <w:pStyle w:val="22"/>
            <w:tabs>
              <w:tab w:val="right" w:leader="dot" w:pos="9127"/>
              <w:tab w:val="clear" w:pos="9628"/>
            </w:tabs>
            <w:rPr>
              <w:color w:val="auto"/>
            </w:rPr>
          </w:pPr>
          <w:r>
            <w:rPr>
              <w:color w:val="auto"/>
            </w:rPr>
            <w:fldChar w:fldCharType="begin"/>
          </w:r>
          <w:r>
            <w:rPr>
              <w:color w:val="auto"/>
            </w:rPr>
            <w:instrText xml:space="preserve"> HYPERLINK \l _Toc22698 </w:instrText>
          </w:r>
          <w:r>
            <w:rPr>
              <w:color w:val="auto"/>
            </w:rPr>
            <w:fldChar w:fldCharType="separate"/>
          </w:r>
          <w:r>
            <w:rPr>
              <w:rFonts w:hint="eastAsia" w:ascii="仿宋" w:hAnsi="仿宋" w:eastAsia="仿宋" w:cs="仿宋"/>
              <w:bCs/>
              <w:color w:val="auto"/>
              <w:szCs w:val="36"/>
              <w:lang w:val="en-US" w:eastAsia="zh-CN"/>
            </w:rPr>
            <w:t xml:space="preserve">第四章  </w:t>
          </w:r>
          <w:r>
            <w:rPr>
              <w:rFonts w:hint="eastAsia" w:ascii="仿宋" w:hAnsi="仿宋" w:eastAsia="仿宋" w:cs="仿宋"/>
              <w:bCs/>
              <w:color w:val="auto"/>
              <w:szCs w:val="36"/>
            </w:rPr>
            <w:t>磋商程序及评审办法</w:t>
          </w:r>
          <w:r>
            <w:rPr>
              <w:color w:val="auto"/>
            </w:rPr>
            <w:tab/>
          </w:r>
          <w:r>
            <w:rPr>
              <w:color w:val="auto"/>
            </w:rPr>
            <w:fldChar w:fldCharType="begin"/>
          </w:r>
          <w:r>
            <w:rPr>
              <w:color w:val="auto"/>
            </w:rPr>
            <w:instrText xml:space="preserve"> PAGEREF _Toc22698 \h </w:instrText>
          </w:r>
          <w:r>
            <w:rPr>
              <w:color w:val="auto"/>
            </w:rPr>
            <w:fldChar w:fldCharType="separate"/>
          </w:r>
          <w:r>
            <w:rPr>
              <w:color w:val="auto"/>
            </w:rPr>
            <w:t>25</w:t>
          </w:r>
          <w:r>
            <w:rPr>
              <w:color w:val="auto"/>
            </w:rPr>
            <w:fldChar w:fldCharType="end"/>
          </w:r>
          <w:r>
            <w:rPr>
              <w:color w:val="auto"/>
            </w:rPr>
            <w:fldChar w:fldCharType="end"/>
          </w:r>
        </w:p>
        <w:p w14:paraId="5F9F70D0">
          <w:pPr>
            <w:pStyle w:val="25"/>
            <w:tabs>
              <w:tab w:val="right" w:leader="dot" w:pos="9127"/>
            </w:tabs>
            <w:rPr>
              <w:color w:val="auto"/>
            </w:rPr>
          </w:pPr>
          <w:r>
            <w:rPr>
              <w:color w:val="auto"/>
            </w:rPr>
            <w:fldChar w:fldCharType="begin"/>
          </w:r>
          <w:r>
            <w:rPr>
              <w:color w:val="auto"/>
            </w:rPr>
            <w:instrText xml:space="preserve"> HYPERLINK \l _Toc13988 </w:instrText>
          </w:r>
          <w:r>
            <w:rPr>
              <w:color w:val="auto"/>
            </w:rPr>
            <w:fldChar w:fldCharType="separate"/>
          </w:r>
          <w:r>
            <w:rPr>
              <w:rFonts w:hint="eastAsia" w:ascii="仿宋" w:hAnsi="仿宋" w:eastAsia="仿宋" w:cs="仿宋"/>
              <w:color w:val="auto"/>
              <w:szCs w:val="28"/>
              <w:highlight w:val="none"/>
              <w:lang w:val="en-US" w:eastAsia="zh-CN"/>
            </w:rPr>
            <w:t>一、</w:t>
          </w:r>
          <w:r>
            <w:rPr>
              <w:rFonts w:hint="eastAsia" w:ascii="仿宋" w:hAnsi="仿宋" w:eastAsia="仿宋" w:cs="仿宋"/>
              <w:color w:val="auto"/>
              <w:szCs w:val="28"/>
              <w:highlight w:val="none"/>
              <w:lang w:eastAsia="zh-CN"/>
            </w:rPr>
            <w:t>资格审查</w:t>
          </w:r>
          <w:r>
            <w:rPr>
              <w:rFonts w:hint="eastAsia" w:ascii="仿宋" w:hAnsi="仿宋" w:eastAsia="仿宋" w:cs="仿宋"/>
              <w:color w:val="auto"/>
              <w:szCs w:val="28"/>
              <w:highlight w:val="none"/>
              <w:lang w:val="en-US" w:eastAsia="zh-CN"/>
            </w:rPr>
            <w:t>标准</w:t>
          </w:r>
          <w:r>
            <w:rPr>
              <w:color w:val="auto"/>
            </w:rPr>
            <w:tab/>
          </w:r>
          <w:r>
            <w:rPr>
              <w:color w:val="auto"/>
            </w:rPr>
            <w:fldChar w:fldCharType="begin"/>
          </w:r>
          <w:r>
            <w:rPr>
              <w:color w:val="auto"/>
            </w:rPr>
            <w:instrText xml:space="preserve"> PAGEREF _Toc13988 \h </w:instrText>
          </w:r>
          <w:r>
            <w:rPr>
              <w:color w:val="auto"/>
            </w:rPr>
            <w:fldChar w:fldCharType="separate"/>
          </w:r>
          <w:r>
            <w:rPr>
              <w:color w:val="auto"/>
            </w:rPr>
            <w:t>25</w:t>
          </w:r>
          <w:r>
            <w:rPr>
              <w:color w:val="auto"/>
            </w:rPr>
            <w:fldChar w:fldCharType="end"/>
          </w:r>
          <w:r>
            <w:rPr>
              <w:color w:val="auto"/>
            </w:rPr>
            <w:fldChar w:fldCharType="end"/>
          </w:r>
        </w:p>
        <w:p w14:paraId="39BDE208">
          <w:pPr>
            <w:pStyle w:val="25"/>
            <w:tabs>
              <w:tab w:val="right" w:leader="dot" w:pos="9127"/>
            </w:tabs>
            <w:rPr>
              <w:color w:val="auto"/>
            </w:rPr>
          </w:pPr>
          <w:r>
            <w:rPr>
              <w:color w:val="auto"/>
            </w:rPr>
            <w:fldChar w:fldCharType="begin"/>
          </w:r>
          <w:r>
            <w:rPr>
              <w:color w:val="auto"/>
            </w:rPr>
            <w:instrText xml:space="preserve"> HYPERLINK \l _Toc32633 </w:instrText>
          </w:r>
          <w:r>
            <w:rPr>
              <w:color w:val="auto"/>
            </w:rPr>
            <w:fldChar w:fldCharType="separate"/>
          </w:r>
          <w:r>
            <w:rPr>
              <w:rFonts w:hint="eastAsia" w:ascii="仿宋" w:hAnsi="仿宋" w:eastAsia="仿宋" w:cs="仿宋"/>
              <w:bCs/>
              <w:color w:val="auto"/>
              <w:szCs w:val="28"/>
              <w:highlight w:val="none"/>
              <w:lang w:val="en-US" w:eastAsia="zh-CN"/>
            </w:rPr>
            <w:t>二、</w:t>
          </w:r>
          <w:r>
            <w:rPr>
              <w:rFonts w:hint="eastAsia" w:ascii="仿宋" w:hAnsi="仿宋" w:eastAsia="仿宋" w:cs="仿宋"/>
              <w:bCs/>
              <w:color w:val="auto"/>
              <w:szCs w:val="28"/>
              <w:highlight w:val="none"/>
              <w:lang w:eastAsia="zh-CN"/>
            </w:rPr>
            <w:t>符合性评审标准</w:t>
          </w:r>
          <w:r>
            <w:rPr>
              <w:color w:val="auto"/>
            </w:rPr>
            <w:tab/>
          </w:r>
          <w:r>
            <w:rPr>
              <w:color w:val="auto"/>
            </w:rPr>
            <w:fldChar w:fldCharType="begin"/>
          </w:r>
          <w:r>
            <w:rPr>
              <w:color w:val="auto"/>
            </w:rPr>
            <w:instrText xml:space="preserve"> PAGEREF _Toc32633 \h </w:instrText>
          </w:r>
          <w:r>
            <w:rPr>
              <w:color w:val="auto"/>
            </w:rPr>
            <w:fldChar w:fldCharType="separate"/>
          </w:r>
          <w:r>
            <w:rPr>
              <w:color w:val="auto"/>
            </w:rPr>
            <w:t>27</w:t>
          </w:r>
          <w:r>
            <w:rPr>
              <w:color w:val="auto"/>
            </w:rPr>
            <w:fldChar w:fldCharType="end"/>
          </w:r>
          <w:r>
            <w:rPr>
              <w:color w:val="auto"/>
            </w:rPr>
            <w:fldChar w:fldCharType="end"/>
          </w:r>
        </w:p>
        <w:p w14:paraId="53DFC5CE">
          <w:pPr>
            <w:pStyle w:val="25"/>
            <w:tabs>
              <w:tab w:val="right" w:leader="dot" w:pos="9127"/>
            </w:tabs>
            <w:rPr>
              <w:color w:val="auto"/>
            </w:rPr>
          </w:pPr>
          <w:r>
            <w:rPr>
              <w:color w:val="auto"/>
            </w:rPr>
            <w:fldChar w:fldCharType="begin"/>
          </w:r>
          <w:r>
            <w:rPr>
              <w:color w:val="auto"/>
            </w:rPr>
            <w:instrText xml:space="preserve"> HYPERLINK \l _Toc19938 </w:instrText>
          </w:r>
          <w:r>
            <w:rPr>
              <w:color w:val="auto"/>
            </w:rPr>
            <w:fldChar w:fldCharType="separate"/>
          </w:r>
          <w:r>
            <w:rPr>
              <w:rFonts w:hint="eastAsia" w:ascii="仿宋" w:hAnsi="仿宋" w:eastAsia="仿宋" w:cs="仿宋"/>
              <w:bCs/>
              <w:color w:val="auto"/>
              <w:spacing w:val="0"/>
              <w:w w:val="100"/>
              <w:position w:val="0"/>
              <w:szCs w:val="28"/>
              <w:lang w:val="en-US" w:eastAsia="zh-CN"/>
            </w:rPr>
            <w:t>三、评分标准</w:t>
          </w:r>
          <w:r>
            <w:rPr>
              <w:color w:val="auto"/>
            </w:rPr>
            <w:tab/>
          </w:r>
          <w:r>
            <w:rPr>
              <w:color w:val="auto"/>
            </w:rPr>
            <w:fldChar w:fldCharType="begin"/>
          </w:r>
          <w:r>
            <w:rPr>
              <w:color w:val="auto"/>
            </w:rPr>
            <w:instrText xml:space="preserve"> PAGEREF _Toc19938 \h </w:instrText>
          </w:r>
          <w:r>
            <w:rPr>
              <w:color w:val="auto"/>
            </w:rPr>
            <w:fldChar w:fldCharType="separate"/>
          </w:r>
          <w:r>
            <w:rPr>
              <w:color w:val="auto"/>
            </w:rPr>
            <w:t>28</w:t>
          </w:r>
          <w:r>
            <w:rPr>
              <w:color w:val="auto"/>
            </w:rPr>
            <w:fldChar w:fldCharType="end"/>
          </w:r>
          <w:r>
            <w:rPr>
              <w:color w:val="auto"/>
            </w:rPr>
            <w:fldChar w:fldCharType="end"/>
          </w:r>
        </w:p>
        <w:p w14:paraId="295245D9">
          <w:pPr>
            <w:pStyle w:val="22"/>
            <w:tabs>
              <w:tab w:val="right" w:leader="dot" w:pos="9127"/>
              <w:tab w:val="clear" w:pos="9628"/>
            </w:tabs>
            <w:rPr>
              <w:color w:val="auto"/>
            </w:rPr>
          </w:pPr>
          <w:r>
            <w:rPr>
              <w:color w:val="auto"/>
            </w:rPr>
            <w:fldChar w:fldCharType="begin"/>
          </w:r>
          <w:r>
            <w:rPr>
              <w:color w:val="auto"/>
            </w:rPr>
            <w:instrText xml:space="preserve"> HYPERLINK \l _Toc18108 </w:instrText>
          </w:r>
          <w:r>
            <w:rPr>
              <w:color w:val="auto"/>
            </w:rPr>
            <w:fldChar w:fldCharType="separate"/>
          </w:r>
          <w:r>
            <w:rPr>
              <w:rFonts w:hint="eastAsia" w:ascii="仿宋" w:hAnsi="仿宋" w:eastAsia="仿宋" w:cs="仿宋"/>
              <w:color w:val="auto"/>
              <w:lang w:val="en-US" w:eastAsia="zh-CN"/>
            </w:rPr>
            <w:t xml:space="preserve">第五章  </w:t>
          </w:r>
          <w:r>
            <w:rPr>
              <w:rFonts w:hint="eastAsia" w:ascii="仿宋" w:hAnsi="仿宋" w:eastAsia="仿宋" w:cs="仿宋"/>
              <w:color w:val="auto"/>
            </w:rPr>
            <w:t>合同基本格式及主要条款</w:t>
          </w:r>
          <w:r>
            <w:rPr>
              <w:color w:val="auto"/>
            </w:rPr>
            <w:tab/>
          </w:r>
          <w:r>
            <w:rPr>
              <w:color w:val="auto"/>
            </w:rPr>
            <w:fldChar w:fldCharType="begin"/>
          </w:r>
          <w:r>
            <w:rPr>
              <w:color w:val="auto"/>
            </w:rPr>
            <w:instrText xml:space="preserve"> PAGEREF _Toc18108 \h </w:instrText>
          </w:r>
          <w:r>
            <w:rPr>
              <w:color w:val="auto"/>
            </w:rPr>
            <w:fldChar w:fldCharType="separate"/>
          </w:r>
          <w:r>
            <w:rPr>
              <w:color w:val="auto"/>
            </w:rPr>
            <w:t>38</w:t>
          </w:r>
          <w:r>
            <w:rPr>
              <w:color w:val="auto"/>
            </w:rPr>
            <w:fldChar w:fldCharType="end"/>
          </w:r>
          <w:r>
            <w:rPr>
              <w:color w:val="auto"/>
            </w:rPr>
            <w:fldChar w:fldCharType="end"/>
          </w:r>
        </w:p>
        <w:p w14:paraId="532DF510">
          <w:pPr>
            <w:pStyle w:val="22"/>
            <w:tabs>
              <w:tab w:val="right" w:leader="dot" w:pos="9127"/>
              <w:tab w:val="clear" w:pos="9628"/>
            </w:tabs>
            <w:rPr>
              <w:color w:val="auto"/>
            </w:rPr>
          </w:pPr>
          <w:r>
            <w:rPr>
              <w:color w:val="auto"/>
            </w:rPr>
            <w:fldChar w:fldCharType="begin"/>
          </w:r>
          <w:r>
            <w:rPr>
              <w:color w:val="auto"/>
            </w:rPr>
            <w:instrText xml:space="preserve"> HYPERLINK \l _Toc8047 </w:instrText>
          </w:r>
          <w:r>
            <w:rPr>
              <w:color w:val="auto"/>
            </w:rPr>
            <w:fldChar w:fldCharType="separate"/>
          </w:r>
          <w:r>
            <w:rPr>
              <w:rFonts w:hint="eastAsia" w:ascii="仿宋" w:hAnsi="仿宋" w:eastAsia="仿宋" w:cs="仿宋"/>
              <w:color w:val="auto"/>
            </w:rPr>
            <w:t>第</w:t>
          </w:r>
          <w:r>
            <w:rPr>
              <w:rFonts w:hint="eastAsia" w:ascii="仿宋" w:hAnsi="仿宋" w:eastAsia="仿宋" w:cs="仿宋"/>
              <w:color w:val="auto"/>
              <w:lang w:val="en-US" w:eastAsia="zh-CN"/>
            </w:rPr>
            <w:t>六</w:t>
          </w:r>
          <w:r>
            <w:rPr>
              <w:rFonts w:hint="eastAsia" w:ascii="仿宋" w:hAnsi="仿宋" w:eastAsia="仿宋" w:cs="仿宋"/>
              <w:color w:val="auto"/>
            </w:rPr>
            <w:t>章  响应文件格式</w:t>
          </w:r>
          <w:r>
            <w:rPr>
              <w:color w:val="auto"/>
            </w:rPr>
            <w:tab/>
          </w:r>
          <w:r>
            <w:rPr>
              <w:color w:val="auto"/>
            </w:rPr>
            <w:fldChar w:fldCharType="begin"/>
          </w:r>
          <w:r>
            <w:rPr>
              <w:color w:val="auto"/>
            </w:rPr>
            <w:instrText xml:space="preserve"> PAGEREF _Toc8047 \h </w:instrText>
          </w:r>
          <w:r>
            <w:rPr>
              <w:color w:val="auto"/>
            </w:rPr>
            <w:fldChar w:fldCharType="separate"/>
          </w:r>
          <w:r>
            <w:rPr>
              <w:color w:val="auto"/>
            </w:rPr>
            <w:t>48</w:t>
          </w:r>
          <w:r>
            <w:rPr>
              <w:color w:val="auto"/>
            </w:rPr>
            <w:fldChar w:fldCharType="end"/>
          </w:r>
          <w:r>
            <w:rPr>
              <w:color w:val="auto"/>
            </w:rPr>
            <w:fldChar w:fldCharType="end"/>
          </w:r>
        </w:p>
        <w:p w14:paraId="4BF900D7">
          <w:pPr>
            <w:spacing w:before="0" w:beforeLines="0" w:after="0" w:afterLines="0" w:line="240" w:lineRule="auto"/>
            <w:ind w:left="0" w:leftChars="0" w:right="0" w:rightChars="0" w:firstLine="0" w:firstLineChars="0"/>
            <w:jc w:val="center"/>
            <w:rPr>
              <w:color w:val="auto"/>
            </w:rPr>
          </w:pPr>
          <w:r>
            <w:rPr>
              <w:color w:val="auto"/>
            </w:rPr>
            <w:fldChar w:fldCharType="end"/>
          </w:r>
        </w:p>
      </w:sdtContent>
    </w:sdt>
    <w:p w14:paraId="3B147EC5">
      <w:pPr>
        <w:pStyle w:val="29"/>
        <w:wordWrap w:val="0"/>
        <w:rPr>
          <w:rFonts w:hint="eastAsia" w:ascii="仿宋" w:hAnsi="仿宋" w:eastAsia="仿宋" w:cs="仿宋"/>
          <w:color w:val="auto"/>
        </w:rPr>
        <w:sectPr>
          <w:footerReference r:id="rId3" w:type="default"/>
          <w:pgSz w:w="11849" w:h="16781"/>
          <w:pgMar w:top="1361" w:right="1361" w:bottom="1361" w:left="1361" w:header="850" w:footer="850" w:gutter="0"/>
          <w:pgNumType w:fmt="decimal" w:start="1"/>
          <w:cols w:space="720" w:num="1"/>
          <w:titlePg/>
          <w:docGrid w:type="lines" w:linePitch="312" w:charSpace="0"/>
        </w:sectPr>
      </w:pPr>
      <w:bookmarkStart w:id="10" w:name="_Toc276300653"/>
      <w:bookmarkStart w:id="11" w:name="_Toc275889745"/>
      <w:bookmarkStart w:id="12" w:name="_Toc13999"/>
      <w:bookmarkStart w:id="13" w:name="_Toc16010"/>
    </w:p>
    <w:p w14:paraId="64FF8F27">
      <w:pPr>
        <w:pStyle w:val="29"/>
        <w:wordWrap w:val="0"/>
        <w:rPr>
          <w:rFonts w:hint="eastAsia" w:ascii="仿宋" w:hAnsi="仿宋" w:eastAsia="仿宋" w:cs="仿宋"/>
          <w:color w:val="auto"/>
        </w:rPr>
      </w:pPr>
      <w:r>
        <w:rPr>
          <w:rFonts w:hint="eastAsia" w:ascii="仿宋" w:hAnsi="仿宋" w:eastAsia="仿宋" w:cs="仿宋"/>
          <w:color w:val="auto"/>
        </w:rPr>
        <w:t>第一章  竞争性磋商</w:t>
      </w:r>
      <w:bookmarkEnd w:id="10"/>
      <w:bookmarkEnd w:id="11"/>
      <w:r>
        <w:rPr>
          <w:rFonts w:hint="eastAsia" w:ascii="仿宋" w:hAnsi="仿宋" w:eastAsia="仿宋" w:cs="仿宋"/>
          <w:color w:val="auto"/>
        </w:rPr>
        <w:t>公告</w:t>
      </w:r>
      <w:bookmarkEnd w:id="12"/>
      <w:bookmarkEnd w:id="13"/>
    </w:p>
    <w:p w14:paraId="59497586">
      <w:pPr>
        <w:wordWrap w:val="0"/>
        <w:jc w:val="center"/>
        <w:outlineLvl w:val="1"/>
        <w:rPr>
          <w:rFonts w:hint="eastAsia" w:ascii="仿宋" w:hAnsi="仿宋" w:eastAsia="仿宋" w:cs="仿宋"/>
          <w:b/>
          <w:color w:val="auto"/>
          <w:sz w:val="24"/>
        </w:rPr>
      </w:pPr>
      <w:r>
        <w:rPr>
          <w:rFonts w:hint="eastAsia" w:ascii="仿宋" w:hAnsi="仿宋" w:eastAsia="仿宋" w:cs="仿宋"/>
          <w:b/>
          <w:color w:val="auto"/>
          <w:sz w:val="32"/>
          <w:lang w:eastAsia="zh-CN"/>
        </w:rPr>
        <w:t xml:space="preserve"> </w:t>
      </w:r>
      <w:bookmarkStart w:id="14" w:name="_Toc7044"/>
      <w:bookmarkStart w:id="15" w:name="_Toc7748"/>
      <w:r>
        <w:rPr>
          <w:rFonts w:hint="eastAsia" w:ascii="仿宋" w:hAnsi="仿宋" w:eastAsia="仿宋" w:cs="仿宋"/>
          <w:b/>
          <w:color w:val="auto"/>
          <w:sz w:val="32"/>
          <w:lang w:eastAsia="zh-CN"/>
        </w:rPr>
        <w:t>楚雄师范学院校级公共计算机实训中心一体化建设（一标段采购）</w:t>
      </w:r>
      <w:r>
        <w:rPr>
          <w:rFonts w:hint="eastAsia" w:ascii="仿宋" w:hAnsi="仿宋" w:eastAsia="仿宋" w:cs="仿宋"/>
          <w:b/>
          <w:color w:val="auto"/>
          <w:sz w:val="32"/>
        </w:rPr>
        <w:t>竞争性磋商公告</w:t>
      </w:r>
      <w:bookmarkEnd w:id="14"/>
      <w:bookmarkEnd w:id="15"/>
    </w:p>
    <w:tbl>
      <w:tblPr>
        <w:tblStyle w:val="33"/>
        <w:tblpPr w:leftFromText="180" w:rightFromText="180" w:vertAnchor="text" w:horzAnchor="page" w:tblpX="1285" w:tblpY="3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4"/>
      </w:tblGrid>
      <w:tr w14:paraId="3DE1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4" w:type="dxa"/>
          </w:tcPr>
          <w:p w14:paraId="039B0A43">
            <w:pPr>
              <w:wordWrap w:val="0"/>
              <w:spacing w:line="360" w:lineRule="auto"/>
              <w:rPr>
                <w:rFonts w:hint="eastAsia" w:ascii="仿宋" w:hAnsi="仿宋" w:eastAsia="仿宋" w:cs="仿宋"/>
                <w:color w:val="auto"/>
                <w:sz w:val="24"/>
              </w:rPr>
            </w:pPr>
            <w:r>
              <w:rPr>
                <w:rFonts w:hint="eastAsia" w:ascii="仿宋" w:hAnsi="仿宋" w:eastAsia="仿宋" w:cs="仿宋"/>
                <w:color w:val="auto"/>
                <w:sz w:val="24"/>
              </w:rPr>
              <w:t>项目概况</w:t>
            </w:r>
          </w:p>
          <w:p w14:paraId="75EDB570">
            <w:pPr>
              <w:wordWrap w:val="0"/>
              <w:spacing w:line="360" w:lineRule="auto"/>
              <w:ind w:firstLine="484" w:firstLineChars="202"/>
              <w:rPr>
                <w:rFonts w:hint="eastAsia" w:ascii="仿宋" w:hAnsi="仿宋" w:eastAsia="仿宋" w:cs="仿宋"/>
                <w:b/>
                <w:color w:val="auto"/>
                <w:sz w:val="24"/>
              </w:rPr>
            </w:pPr>
            <w:r>
              <w:rPr>
                <w:rFonts w:hint="eastAsia" w:ascii="仿宋" w:hAnsi="仿宋" w:eastAsia="仿宋" w:cs="仿宋"/>
                <w:b w:val="0"/>
                <w:bCs w:val="0"/>
                <w:color w:val="auto"/>
                <w:sz w:val="24"/>
                <w:u w:val="none"/>
                <w:lang w:eastAsia="zh-CN"/>
              </w:rPr>
              <w:t>楚雄师范学院校级公共计算机实训中心一体化建设（一标段采购）</w:t>
            </w:r>
            <w:r>
              <w:rPr>
                <w:rFonts w:hint="eastAsia" w:ascii="仿宋" w:hAnsi="仿宋" w:eastAsia="仿宋" w:cs="仿宋"/>
                <w:color w:val="auto"/>
                <w:sz w:val="24"/>
                <w:u w:val="none"/>
              </w:rPr>
              <w:t>的潜在供应商应在云南省政府采购电子交易平台（政采云https://www.zcygov.cn/）线</w:t>
            </w:r>
            <w:r>
              <w:rPr>
                <w:rFonts w:hint="eastAsia" w:ascii="仿宋" w:hAnsi="仿宋" w:eastAsia="仿宋" w:cs="仿宋"/>
                <w:color w:val="auto"/>
                <w:sz w:val="24"/>
                <w:u w:val="none"/>
                <w:lang w:eastAsia="zh-CN"/>
              </w:rPr>
              <w:t>上</w:t>
            </w:r>
            <w:r>
              <w:rPr>
                <w:rFonts w:hint="eastAsia" w:ascii="仿宋" w:hAnsi="仿宋" w:eastAsia="仿宋" w:cs="仿宋"/>
                <w:color w:val="auto"/>
                <w:sz w:val="24"/>
                <w:u w:val="none"/>
              </w:rPr>
              <w:t>获取采购文件，并于</w:t>
            </w:r>
            <w:r>
              <w:rPr>
                <w:rFonts w:hint="eastAsia" w:ascii="仿宋" w:hAnsi="仿宋" w:eastAsia="仿宋" w:cs="仿宋"/>
                <w:color w:val="auto"/>
                <w:sz w:val="24"/>
                <w:u w:val="none"/>
                <w:lang w:val="en-US" w:eastAsia="zh-CN"/>
              </w:rPr>
              <w:t>2026年7月17日09</w:t>
            </w:r>
            <w:r>
              <w:rPr>
                <w:rFonts w:hint="eastAsia" w:ascii="仿宋" w:hAnsi="仿宋" w:eastAsia="仿宋" w:cs="仿宋"/>
                <w:color w:val="auto"/>
                <w:sz w:val="24"/>
                <w:u w:val="none"/>
              </w:rPr>
              <w:t>:</w:t>
            </w:r>
            <w:r>
              <w:rPr>
                <w:rFonts w:hint="eastAsia" w:ascii="仿宋" w:hAnsi="仿宋" w:eastAsia="仿宋" w:cs="仿宋"/>
                <w:color w:val="auto"/>
                <w:sz w:val="24"/>
                <w:u w:val="none"/>
                <w:lang w:val="en-US" w:eastAsia="zh-CN"/>
              </w:rPr>
              <w:t>00</w:t>
            </w:r>
            <w:r>
              <w:rPr>
                <w:rFonts w:hint="eastAsia" w:ascii="仿宋" w:hAnsi="仿宋" w:eastAsia="仿宋" w:cs="仿宋"/>
                <w:color w:val="auto"/>
                <w:sz w:val="24"/>
                <w:u w:val="none"/>
              </w:rPr>
              <w:t>（北京时间）前提交响应文件</w:t>
            </w:r>
            <w:r>
              <w:rPr>
                <w:rFonts w:hint="eastAsia" w:ascii="仿宋" w:hAnsi="仿宋" w:eastAsia="仿宋" w:cs="仿宋"/>
                <w:color w:val="auto"/>
                <w:sz w:val="24"/>
              </w:rPr>
              <w:t>。</w:t>
            </w:r>
          </w:p>
        </w:tc>
      </w:tr>
    </w:tbl>
    <w:p w14:paraId="1BA015F2">
      <w:pPr>
        <w:pStyle w:val="3"/>
        <w:wordWrap w:val="0"/>
        <w:spacing w:before="0" w:after="0" w:line="360" w:lineRule="auto"/>
        <w:outlineLvl w:val="1"/>
        <w:rPr>
          <w:rFonts w:hint="eastAsia" w:ascii="仿宋" w:hAnsi="仿宋" w:eastAsia="仿宋" w:cs="仿宋"/>
          <w:color w:val="auto"/>
          <w:sz w:val="24"/>
          <w:szCs w:val="24"/>
        </w:rPr>
      </w:pPr>
      <w:bookmarkStart w:id="16" w:name="_Toc437"/>
      <w:bookmarkStart w:id="17" w:name="_Toc31089"/>
      <w:bookmarkStart w:id="18" w:name="_Toc467"/>
      <w:r>
        <w:rPr>
          <w:rFonts w:hint="eastAsia" w:ascii="仿宋" w:hAnsi="仿宋" w:eastAsia="仿宋" w:cs="仿宋"/>
          <w:color w:val="auto"/>
          <w:sz w:val="24"/>
          <w:szCs w:val="24"/>
        </w:rPr>
        <w:t>一、项目基本情况</w:t>
      </w:r>
      <w:bookmarkEnd w:id="16"/>
      <w:bookmarkEnd w:id="17"/>
      <w:bookmarkEnd w:id="18"/>
    </w:p>
    <w:p w14:paraId="3085DB9C">
      <w:pPr>
        <w:wordWrap w:val="0"/>
        <w:spacing w:line="360" w:lineRule="auto"/>
        <w:ind w:firstLine="484" w:firstLineChars="202"/>
        <w:rPr>
          <w:rFonts w:hint="eastAsia" w:ascii="仿宋" w:hAnsi="仿宋" w:eastAsia="仿宋" w:cs="仿宋"/>
          <w:color w:val="auto"/>
          <w:sz w:val="24"/>
        </w:rPr>
      </w:pPr>
      <w:r>
        <w:rPr>
          <w:rFonts w:hint="eastAsia" w:ascii="仿宋" w:hAnsi="仿宋" w:eastAsia="仿宋" w:cs="仿宋"/>
          <w:color w:val="auto"/>
          <w:sz w:val="24"/>
        </w:rPr>
        <w:t>项目编号：</w:t>
      </w:r>
      <w:r>
        <w:rPr>
          <w:rFonts w:hint="eastAsia" w:ascii="仿宋" w:hAnsi="仿宋" w:eastAsia="仿宋" w:cs="仿宋"/>
          <w:color w:val="auto"/>
          <w:sz w:val="24"/>
          <w:lang w:eastAsia="zh-CN"/>
        </w:rPr>
        <w:t>YNZC2026-C1-03885-YNZC-0031</w:t>
      </w:r>
      <w:r>
        <w:rPr>
          <w:rFonts w:hint="eastAsia" w:ascii="仿宋" w:hAnsi="仿宋" w:eastAsia="仿宋" w:cs="仿宋"/>
          <w:color w:val="auto"/>
          <w:sz w:val="24"/>
          <w:lang w:val="en-US" w:eastAsia="zh-CN"/>
        </w:rPr>
        <w:t xml:space="preserve">      </w:t>
      </w:r>
    </w:p>
    <w:p w14:paraId="333E8784">
      <w:pPr>
        <w:wordWrap w:val="0"/>
        <w:spacing w:line="360" w:lineRule="auto"/>
        <w:ind w:firstLine="484" w:firstLineChars="202"/>
        <w:rPr>
          <w:rFonts w:hint="eastAsia" w:ascii="仿宋" w:hAnsi="仿宋" w:eastAsia="仿宋" w:cs="仿宋"/>
          <w:color w:val="auto"/>
          <w:sz w:val="24"/>
        </w:rPr>
      </w:pPr>
      <w:r>
        <w:rPr>
          <w:rFonts w:hint="eastAsia" w:ascii="仿宋" w:hAnsi="仿宋" w:eastAsia="仿宋" w:cs="仿宋"/>
          <w:color w:val="auto"/>
          <w:sz w:val="24"/>
        </w:rPr>
        <w:t>项目名称：</w:t>
      </w:r>
      <w:r>
        <w:rPr>
          <w:rFonts w:hint="eastAsia" w:ascii="仿宋" w:hAnsi="仿宋" w:eastAsia="仿宋" w:cs="仿宋"/>
          <w:color w:val="auto"/>
          <w:sz w:val="24"/>
          <w:lang w:eastAsia="zh-CN"/>
        </w:rPr>
        <w:t>楚雄师范学院校级公共计算机实训中心一体化建设（一标段采购）</w:t>
      </w:r>
    </w:p>
    <w:p w14:paraId="27D39B06">
      <w:pPr>
        <w:wordWrap w:val="0"/>
        <w:spacing w:line="360" w:lineRule="auto"/>
        <w:ind w:firstLine="484" w:firstLineChars="202"/>
        <w:rPr>
          <w:rFonts w:hint="eastAsia" w:ascii="仿宋" w:hAnsi="仿宋" w:eastAsia="仿宋" w:cs="仿宋"/>
          <w:color w:val="auto"/>
          <w:sz w:val="24"/>
        </w:rPr>
      </w:pPr>
      <w:r>
        <w:rPr>
          <w:rFonts w:hint="eastAsia" w:ascii="仿宋" w:hAnsi="仿宋" w:eastAsia="仿宋" w:cs="仿宋"/>
          <w:color w:val="auto"/>
          <w:sz w:val="24"/>
        </w:rPr>
        <w:t>采购方式：竞争性磋商</w:t>
      </w:r>
    </w:p>
    <w:p w14:paraId="3567ACB5">
      <w:pPr>
        <w:wordWrap w:val="0"/>
        <w:spacing w:line="360" w:lineRule="auto"/>
        <w:ind w:firstLine="484" w:firstLineChars="202"/>
        <w:rPr>
          <w:rFonts w:hint="default" w:ascii="仿宋" w:hAnsi="仿宋" w:eastAsia="仿宋" w:cs="仿宋"/>
          <w:color w:val="auto"/>
          <w:sz w:val="24"/>
          <w:lang w:val="en-US"/>
        </w:rPr>
      </w:pPr>
      <w:r>
        <w:rPr>
          <w:rFonts w:hint="eastAsia" w:ascii="仿宋" w:hAnsi="仿宋" w:eastAsia="仿宋" w:cs="仿宋"/>
          <w:color w:val="auto"/>
          <w:sz w:val="24"/>
        </w:rPr>
        <w:t>预算金额</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w:t>
      </w:r>
      <w:r>
        <w:rPr>
          <w:rFonts w:hint="eastAsia" w:ascii="仿宋" w:hAnsi="仿宋" w:eastAsia="仿宋" w:cs="仿宋"/>
          <w:color w:val="auto"/>
          <w:sz w:val="24"/>
          <w:lang w:val="en-US" w:eastAsia="zh-CN"/>
        </w:rPr>
        <w:t>71.28万元</w:t>
      </w:r>
    </w:p>
    <w:p w14:paraId="4A0147E7">
      <w:pPr>
        <w:wordWrap w:val="0"/>
        <w:spacing w:line="360" w:lineRule="auto"/>
        <w:ind w:firstLine="484" w:firstLineChars="202"/>
        <w:rPr>
          <w:rFonts w:hint="eastAsia" w:ascii="仿宋" w:hAnsi="仿宋" w:eastAsia="仿宋" w:cs="仿宋"/>
          <w:color w:val="auto"/>
          <w:sz w:val="24"/>
        </w:rPr>
      </w:pPr>
      <w:r>
        <w:rPr>
          <w:rFonts w:hint="eastAsia" w:ascii="仿宋" w:hAnsi="仿宋" w:eastAsia="仿宋" w:cs="仿宋"/>
          <w:color w:val="auto"/>
          <w:sz w:val="24"/>
        </w:rPr>
        <w:t>最高限价</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w:t>
      </w:r>
      <w:r>
        <w:rPr>
          <w:rFonts w:hint="eastAsia" w:ascii="仿宋" w:hAnsi="仿宋" w:eastAsia="仿宋" w:cs="仿宋"/>
          <w:color w:val="auto"/>
          <w:sz w:val="24"/>
          <w:lang w:val="en-US" w:eastAsia="zh-CN"/>
        </w:rPr>
        <w:t>71.28万元</w:t>
      </w:r>
    </w:p>
    <w:p w14:paraId="747548FE">
      <w:pPr>
        <w:wordWrap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项目需求：</w:t>
      </w:r>
    </w:p>
    <w:tbl>
      <w:tblPr>
        <w:tblStyle w:val="3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6"/>
        <w:gridCol w:w="1125"/>
        <w:gridCol w:w="1493"/>
        <w:gridCol w:w="2001"/>
        <w:gridCol w:w="1201"/>
      </w:tblGrid>
      <w:tr w14:paraId="1F61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83" w:type="pct"/>
            <w:noWrap w:val="0"/>
            <w:vAlign w:val="center"/>
          </w:tcPr>
          <w:p w14:paraId="14200141">
            <w:pPr>
              <w:keepNext w:val="0"/>
              <w:keepLines w:val="0"/>
              <w:pageBreakBefore w:val="0"/>
              <w:widowControl w:val="0"/>
              <w:kinsoku/>
              <w:wordWrap w:val="0"/>
              <w:overflowPunct/>
              <w:topLinePunct/>
              <w:autoSpaceDE/>
              <w:autoSpaceDN/>
              <w:bidi w:val="0"/>
              <w:adjustRightInd/>
              <w:snapToGrid/>
              <w:spacing w:line="420" w:lineRule="exact"/>
              <w:ind w:left="0" w:right="0"/>
              <w:jc w:val="center"/>
              <w:textAlignment w:val="auto"/>
              <w:rPr>
                <w:rFonts w:hint="eastAsia" w:ascii="仿宋" w:hAnsi="仿宋" w:eastAsia="仿宋" w:cs="仿宋"/>
                <w:color w:val="auto"/>
                <w:sz w:val="24"/>
                <w:szCs w:val="24"/>
                <w:highlight w:val="none"/>
                <w:lang w:val="en-US" w:eastAsia="zh-CN" w:bidi="ar-SA"/>
              </w:rPr>
            </w:pPr>
            <w:bookmarkStart w:id="19" w:name="_Toc29835"/>
            <w:bookmarkStart w:id="20" w:name="OLE_LINK1"/>
            <w:r>
              <w:rPr>
                <w:rFonts w:hint="eastAsia" w:ascii="仿宋" w:hAnsi="仿宋" w:eastAsia="仿宋" w:cs="仿宋"/>
                <w:color w:val="auto"/>
                <w:sz w:val="24"/>
                <w:szCs w:val="24"/>
                <w:highlight w:val="none"/>
                <w:lang w:val="en-US" w:eastAsia="zh-CN" w:bidi="ar-SA"/>
              </w:rPr>
              <w:t>产品名称</w:t>
            </w:r>
          </w:p>
        </w:tc>
        <w:tc>
          <w:tcPr>
            <w:tcW w:w="602" w:type="pct"/>
            <w:noWrap w:val="0"/>
            <w:vAlign w:val="center"/>
          </w:tcPr>
          <w:p w14:paraId="60471DAD">
            <w:pPr>
              <w:keepNext w:val="0"/>
              <w:keepLines w:val="0"/>
              <w:pageBreakBefore w:val="0"/>
              <w:widowControl w:val="0"/>
              <w:kinsoku/>
              <w:wordWrap w:val="0"/>
              <w:overflowPunct/>
              <w:topLinePunct/>
              <w:autoSpaceDE/>
              <w:autoSpaceDN/>
              <w:bidi w:val="0"/>
              <w:adjustRightInd/>
              <w:snapToGrid/>
              <w:spacing w:line="420" w:lineRule="exact"/>
              <w:ind w:left="0" w:right="0"/>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数量</w:t>
            </w:r>
          </w:p>
        </w:tc>
        <w:tc>
          <w:tcPr>
            <w:tcW w:w="799" w:type="pct"/>
            <w:noWrap w:val="0"/>
            <w:vAlign w:val="center"/>
          </w:tcPr>
          <w:p w14:paraId="3DE6A97B">
            <w:pPr>
              <w:keepNext w:val="0"/>
              <w:keepLines w:val="0"/>
              <w:pageBreakBefore w:val="0"/>
              <w:widowControl w:val="0"/>
              <w:kinsoku/>
              <w:wordWrap w:val="0"/>
              <w:overflowPunct/>
              <w:topLinePunct/>
              <w:autoSpaceDE/>
              <w:autoSpaceDN/>
              <w:bidi w:val="0"/>
              <w:adjustRightInd/>
              <w:snapToGrid/>
              <w:spacing w:line="420" w:lineRule="exact"/>
              <w:ind w:left="0" w:right="0"/>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计量</w:t>
            </w:r>
          </w:p>
          <w:p w14:paraId="4D0E04A5">
            <w:pPr>
              <w:keepNext w:val="0"/>
              <w:keepLines w:val="0"/>
              <w:pageBreakBefore w:val="0"/>
              <w:widowControl w:val="0"/>
              <w:kinsoku/>
              <w:wordWrap w:val="0"/>
              <w:overflowPunct/>
              <w:topLinePunct/>
              <w:autoSpaceDE/>
              <w:autoSpaceDN/>
              <w:bidi w:val="0"/>
              <w:adjustRightInd/>
              <w:snapToGrid/>
              <w:spacing w:line="420" w:lineRule="exact"/>
              <w:ind w:left="0" w:right="0"/>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单位</w:t>
            </w:r>
          </w:p>
        </w:tc>
        <w:tc>
          <w:tcPr>
            <w:tcW w:w="1071" w:type="pct"/>
            <w:noWrap w:val="0"/>
            <w:vAlign w:val="center"/>
          </w:tcPr>
          <w:p w14:paraId="59CF83BD">
            <w:pPr>
              <w:keepNext w:val="0"/>
              <w:keepLines w:val="0"/>
              <w:pageBreakBefore w:val="0"/>
              <w:widowControl w:val="0"/>
              <w:kinsoku/>
              <w:wordWrap w:val="0"/>
              <w:overflowPunct/>
              <w:topLinePunct/>
              <w:autoSpaceDE/>
              <w:autoSpaceDN/>
              <w:bidi w:val="0"/>
              <w:adjustRightInd/>
              <w:snapToGrid/>
              <w:spacing w:line="420" w:lineRule="exact"/>
              <w:ind w:left="0" w:right="0"/>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简要需求或要求</w:t>
            </w:r>
          </w:p>
        </w:tc>
        <w:tc>
          <w:tcPr>
            <w:tcW w:w="643" w:type="pct"/>
            <w:noWrap w:val="0"/>
            <w:vAlign w:val="center"/>
          </w:tcPr>
          <w:p w14:paraId="14CFF610">
            <w:pPr>
              <w:keepNext w:val="0"/>
              <w:keepLines w:val="0"/>
              <w:pageBreakBefore w:val="0"/>
              <w:widowControl w:val="0"/>
              <w:kinsoku/>
              <w:wordWrap w:val="0"/>
              <w:overflowPunct/>
              <w:topLinePunct/>
              <w:autoSpaceDE/>
              <w:autoSpaceDN/>
              <w:bidi w:val="0"/>
              <w:adjustRightInd/>
              <w:snapToGrid/>
              <w:spacing w:line="420" w:lineRule="exact"/>
              <w:ind w:left="0" w:right="0"/>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是否接受进口产品</w:t>
            </w:r>
          </w:p>
        </w:tc>
      </w:tr>
      <w:tr w14:paraId="7D08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883" w:type="pct"/>
            <w:noWrap w:val="0"/>
            <w:vAlign w:val="center"/>
          </w:tcPr>
          <w:p w14:paraId="526C060B">
            <w:pPr>
              <w:keepNext w:val="0"/>
              <w:keepLines w:val="0"/>
              <w:pageBreakBefore w:val="0"/>
              <w:widowControl w:val="0"/>
              <w:kinsoku/>
              <w:wordWrap w:val="0"/>
              <w:overflowPunct/>
              <w:topLinePunct/>
              <w:autoSpaceDE/>
              <w:autoSpaceDN/>
              <w:bidi w:val="0"/>
              <w:adjustRightInd/>
              <w:snapToGrid/>
              <w:spacing w:line="420" w:lineRule="exact"/>
              <w:ind w:left="0" w:right="0"/>
              <w:jc w:val="center"/>
              <w:textAlignment w:val="auto"/>
              <w:rPr>
                <w:rFonts w:hint="default" w:ascii="仿宋" w:hAnsi="仿宋" w:eastAsia="仿宋" w:cs="仿宋"/>
                <w:color w:val="auto"/>
                <w:sz w:val="24"/>
                <w:szCs w:val="24"/>
                <w:highlight w:val="none"/>
                <w:lang w:val="en-US" w:eastAsia="zh-CN" w:bidi="ar-SA"/>
              </w:rPr>
            </w:pPr>
            <w:bookmarkStart w:id="21" w:name="OLE_LINK4" w:colFirst="0" w:colLast="1"/>
            <w:r>
              <w:rPr>
                <w:rFonts w:hint="default" w:ascii="仿宋" w:hAnsi="仿宋" w:eastAsia="仿宋" w:cs="仿宋"/>
                <w:color w:val="auto"/>
                <w:sz w:val="24"/>
                <w:szCs w:val="24"/>
                <w:highlight w:val="none"/>
                <w:lang w:val="en-US" w:eastAsia="zh-CN" w:bidi="ar-SA"/>
              </w:rPr>
              <w:t>实训工作站（含实训管理系统）</w:t>
            </w:r>
          </w:p>
        </w:tc>
        <w:tc>
          <w:tcPr>
            <w:tcW w:w="602" w:type="pct"/>
            <w:noWrap w:val="0"/>
            <w:vAlign w:val="center"/>
          </w:tcPr>
          <w:p w14:paraId="14E0E1A0">
            <w:pPr>
              <w:keepNext w:val="0"/>
              <w:keepLines w:val="0"/>
              <w:pageBreakBefore w:val="0"/>
              <w:widowControl w:val="0"/>
              <w:kinsoku/>
              <w:wordWrap w:val="0"/>
              <w:overflowPunct/>
              <w:topLinePunct/>
              <w:autoSpaceDE/>
              <w:autoSpaceDN/>
              <w:bidi w:val="0"/>
              <w:adjustRightInd/>
              <w:snapToGrid/>
              <w:spacing w:line="420" w:lineRule="exact"/>
              <w:ind w:left="0" w:right="0"/>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56</w:t>
            </w:r>
          </w:p>
        </w:tc>
        <w:tc>
          <w:tcPr>
            <w:tcW w:w="799" w:type="pct"/>
            <w:noWrap w:val="0"/>
            <w:vAlign w:val="center"/>
          </w:tcPr>
          <w:p w14:paraId="455B27E4">
            <w:pPr>
              <w:keepNext w:val="0"/>
              <w:keepLines w:val="0"/>
              <w:pageBreakBefore w:val="0"/>
              <w:widowControl w:val="0"/>
              <w:kinsoku/>
              <w:wordWrap w:val="0"/>
              <w:overflowPunct/>
              <w:topLinePunct/>
              <w:autoSpaceDE/>
              <w:autoSpaceDN/>
              <w:bidi w:val="0"/>
              <w:adjustRightInd/>
              <w:snapToGrid/>
              <w:spacing w:line="420" w:lineRule="exact"/>
              <w:ind w:left="0" w:right="0"/>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套</w:t>
            </w:r>
          </w:p>
        </w:tc>
        <w:tc>
          <w:tcPr>
            <w:tcW w:w="1071" w:type="pct"/>
            <w:vMerge w:val="restart"/>
            <w:noWrap w:val="0"/>
            <w:vAlign w:val="center"/>
          </w:tcPr>
          <w:p w14:paraId="084EB9A2">
            <w:pPr>
              <w:keepNext w:val="0"/>
              <w:keepLines w:val="0"/>
              <w:pageBreakBefore w:val="0"/>
              <w:widowControl w:val="0"/>
              <w:kinsoku/>
              <w:wordWrap w:val="0"/>
              <w:overflowPunct/>
              <w:topLinePunct/>
              <w:autoSpaceDE/>
              <w:autoSpaceDN/>
              <w:bidi w:val="0"/>
              <w:adjustRightInd/>
              <w:snapToGrid/>
              <w:spacing w:line="420" w:lineRule="exact"/>
              <w:ind w:left="0" w:right="0"/>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详见采购文件“第三章 采购需求”</w:t>
            </w:r>
          </w:p>
        </w:tc>
        <w:tc>
          <w:tcPr>
            <w:tcW w:w="643" w:type="pct"/>
            <w:noWrap w:val="0"/>
            <w:vAlign w:val="center"/>
          </w:tcPr>
          <w:p w14:paraId="6BFF4A0E">
            <w:pPr>
              <w:keepNext w:val="0"/>
              <w:keepLines w:val="0"/>
              <w:pageBreakBefore w:val="0"/>
              <w:widowControl w:val="0"/>
              <w:kinsoku/>
              <w:wordWrap w:val="0"/>
              <w:overflowPunct/>
              <w:topLinePunct/>
              <w:autoSpaceDE/>
              <w:autoSpaceDN/>
              <w:bidi w:val="0"/>
              <w:adjustRightInd/>
              <w:snapToGrid/>
              <w:spacing w:line="420" w:lineRule="exact"/>
              <w:ind w:left="0" w:right="0"/>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否</w:t>
            </w:r>
          </w:p>
        </w:tc>
      </w:tr>
      <w:tr w14:paraId="60EE7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883" w:type="pct"/>
            <w:noWrap w:val="0"/>
            <w:vAlign w:val="center"/>
          </w:tcPr>
          <w:p w14:paraId="6C514154">
            <w:pPr>
              <w:keepNext w:val="0"/>
              <w:keepLines w:val="0"/>
              <w:pageBreakBefore w:val="0"/>
              <w:widowControl w:val="0"/>
              <w:kinsoku/>
              <w:wordWrap w:val="0"/>
              <w:overflowPunct/>
              <w:topLinePunct/>
              <w:autoSpaceDE/>
              <w:autoSpaceDN/>
              <w:bidi w:val="0"/>
              <w:adjustRightInd/>
              <w:snapToGrid/>
              <w:spacing w:line="420" w:lineRule="exact"/>
              <w:ind w:left="0" w:right="0"/>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音箱</w:t>
            </w:r>
          </w:p>
        </w:tc>
        <w:tc>
          <w:tcPr>
            <w:tcW w:w="602" w:type="pct"/>
            <w:noWrap w:val="0"/>
            <w:vAlign w:val="center"/>
          </w:tcPr>
          <w:p w14:paraId="3D826960">
            <w:pPr>
              <w:keepNext w:val="0"/>
              <w:keepLines w:val="0"/>
              <w:pageBreakBefore w:val="0"/>
              <w:widowControl w:val="0"/>
              <w:kinsoku/>
              <w:wordWrap w:val="0"/>
              <w:overflowPunct/>
              <w:topLinePunct/>
              <w:autoSpaceDE/>
              <w:autoSpaceDN/>
              <w:bidi w:val="0"/>
              <w:adjustRightInd/>
              <w:snapToGrid/>
              <w:spacing w:line="420" w:lineRule="exact"/>
              <w:ind w:left="0" w:right="0"/>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w:t>
            </w:r>
          </w:p>
        </w:tc>
        <w:tc>
          <w:tcPr>
            <w:tcW w:w="799" w:type="pct"/>
            <w:noWrap w:val="0"/>
            <w:vAlign w:val="center"/>
          </w:tcPr>
          <w:p w14:paraId="7FC8958A">
            <w:pPr>
              <w:keepNext w:val="0"/>
              <w:keepLines w:val="0"/>
              <w:pageBreakBefore w:val="0"/>
              <w:widowControl w:val="0"/>
              <w:kinsoku/>
              <w:wordWrap w:val="0"/>
              <w:overflowPunct/>
              <w:topLinePunct/>
              <w:autoSpaceDE/>
              <w:autoSpaceDN/>
              <w:bidi w:val="0"/>
              <w:adjustRightInd/>
              <w:snapToGrid/>
              <w:spacing w:line="420" w:lineRule="exact"/>
              <w:ind w:left="0" w:right="0"/>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套</w:t>
            </w:r>
          </w:p>
        </w:tc>
        <w:tc>
          <w:tcPr>
            <w:tcW w:w="1071" w:type="pct"/>
            <w:vMerge w:val="continue"/>
            <w:noWrap w:val="0"/>
            <w:vAlign w:val="center"/>
          </w:tcPr>
          <w:p w14:paraId="70FBD694">
            <w:pPr>
              <w:keepNext w:val="0"/>
              <w:keepLines w:val="0"/>
              <w:pageBreakBefore w:val="0"/>
              <w:widowControl w:val="0"/>
              <w:kinsoku/>
              <w:wordWrap w:val="0"/>
              <w:overflowPunct/>
              <w:topLinePunct/>
              <w:autoSpaceDE/>
              <w:autoSpaceDN/>
              <w:bidi w:val="0"/>
              <w:adjustRightInd/>
              <w:snapToGrid/>
              <w:spacing w:line="420" w:lineRule="exact"/>
              <w:ind w:left="0" w:right="0"/>
              <w:jc w:val="center"/>
              <w:textAlignment w:val="auto"/>
              <w:rPr>
                <w:rFonts w:hint="eastAsia" w:ascii="仿宋" w:hAnsi="仿宋" w:eastAsia="仿宋" w:cs="仿宋"/>
                <w:color w:val="auto"/>
                <w:sz w:val="24"/>
                <w:szCs w:val="24"/>
                <w:highlight w:val="none"/>
                <w:lang w:val="en-US" w:eastAsia="zh-CN" w:bidi="ar-SA"/>
              </w:rPr>
            </w:pPr>
          </w:p>
        </w:tc>
        <w:tc>
          <w:tcPr>
            <w:tcW w:w="643" w:type="pct"/>
            <w:noWrap w:val="0"/>
            <w:vAlign w:val="center"/>
          </w:tcPr>
          <w:p w14:paraId="4EF8E521">
            <w:pPr>
              <w:keepNext w:val="0"/>
              <w:keepLines w:val="0"/>
              <w:pageBreakBefore w:val="0"/>
              <w:widowControl w:val="0"/>
              <w:kinsoku/>
              <w:wordWrap w:val="0"/>
              <w:overflowPunct/>
              <w:topLinePunct/>
              <w:autoSpaceDE/>
              <w:autoSpaceDN/>
              <w:bidi w:val="0"/>
              <w:adjustRightInd/>
              <w:snapToGrid/>
              <w:spacing w:line="420" w:lineRule="exact"/>
              <w:ind w:left="0" w:right="0"/>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否</w:t>
            </w:r>
          </w:p>
        </w:tc>
      </w:tr>
      <w:tr w14:paraId="4988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883" w:type="pct"/>
            <w:noWrap w:val="0"/>
            <w:vAlign w:val="center"/>
          </w:tcPr>
          <w:p w14:paraId="68F8D20C">
            <w:pPr>
              <w:keepNext w:val="0"/>
              <w:keepLines w:val="0"/>
              <w:pageBreakBefore w:val="0"/>
              <w:widowControl w:val="0"/>
              <w:kinsoku/>
              <w:wordWrap w:val="0"/>
              <w:overflowPunct/>
              <w:topLinePunct/>
              <w:autoSpaceDE/>
              <w:autoSpaceDN/>
              <w:bidi w:val="0"/>
              <w:adjustRightInd/>
              <w:snapToGrid/>
              <w:spacing w:line="420" w:lineRule="exact"/>
              <w:ind w:left="0" w:right="0"/>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实训教学系统</w:t>
            </w:r>
          </w:p>
        </w:tc>
        <w:tc>
          <w:tcPr>
            <w:tcW w:w="602" w:type="pct"/>
            <w:noWrap w:val="0"/>
            <w:vAlign w:val="center"/>
          </w:tcPr>
          <w:p w14:paraId="5A3D0E94">
            <w:pPr>
              <w:keepNext w:val="0"/>
              <w:keepLines w:val="0"/>
              <w:pageBreakBefore w:val="0"/>
              <w:widowControl w:val="0"/>
              <w:kinsoku/>
              <w:wordWrap w:val="0"/>
              <w:overflowPunct/>
              <w:topLinePunct/>
              <w:autoSpaceDE/>
              <w:autoSpaceDN/>
              <w:bidi w:val="0"/>
              <w:adjustRightInd/>
              <w:snapToGrid/>
              <w:spacing w:line="420" w:lineRule="exact"/>
              <w:ind w:left="0" w:right="0"/>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w:t>
            </w:r>
          </w:p>
        </w:tc>
        <w:tc>
          <w:tcPr>
            <w:tcW w:w="799" w:type="pct"/>
            <w:noWrap w:val="0"/>
            <w:vAlign w:val="center"/>
          </w:tcPr>
          <w:p w14:paraId="0131A1BB">
            <w:pPr>
              <w:keepNext w:val="0"/>
              <w:keepLines w:val="0"/>
              <w:pageBreakBefore w:val="0"/>
              <w:widowControl w:val="0"/>
              <w:kinsoku/>
              <w:wordWrap w:val="0"/>
              <w:overflowPunct/>
              <w:topLinePunct/>
              <w:autoSpaceDE/>
              <w:autoSpaceDN/>
              <w:bidi w:val="0"/>
              <w:adjustRightInd/>
              <w:snapToGrid/>
              <w:spacing w:line="420" w:lineRule="exact"/>
              <w:ind w:left="0" w:right="0"/>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套</w:t>
            </w:r>
          </w:p>
        </w:tc>
        <w:tc>
          <w:tcPr>
            <w:tcW w:w="1071" w:type="pct"/>
            <w:vMerge w:val="continue"/>
            <w:noWrap w:val="0"/>
            <w:vAlign w:val="center"/>
          </w:tcPr>
          <w:p w14:paraId="7EEF46A1">
            <w:pPr>
              <w:keepNext w:val="0"/>
              <w:keepLines w:val="0"/>
              <w:pageBreakBefore w:val="0"/>
              <w:widowControl w:val="0"/>
              <w:kinsoku/>
              <w:wordWrap w:val="0"/>
              <w:overflowPunct/>
              <w:topLinePunct/>
              <w:autoSpaceDE/>
              <w:autoSpaceDN/>
              <w:bidi w:val="0"/>
              <w:adjustRightInd/>
              <w:snapToGrid/>
              <w:spacing w:line="420" w:lineRule="exact"/>
              <w:ind w:left="0" w:right="0"/>
              <w:jc w:val="center"/>
              <w:textAlignment w:val="auto"/>
              <w:rPr>
                <w:rFonts w:hint="eastAsia" w:ascii="仿宋" w:hAnsi="仿宋" w:eastAsia="仿宋" w:cs="仿宋"/>
                <w:color w:val="auto"/>
                <w:sz w:val="24"/>
                <w:szCs w:val="24"/>
                <w:highlight w:val="none"/>
                <w:lang w:val="en-US" w:eastAsia="zh-CN" w:bidi="ar-SA"/>
              </w:rPr>
            </w:pPr>
          </w:p>
        </w:tc>
        <w:tc>
          <w:tcPr>
            <w:tcW w:w="643" w:type="pct"/>
            <w:noWrap w:val="0"/>
            <w:vAlign w:val="center"/>
          </w:tcPr>
          <w:p w14:paraId="779D3889">
            <w:pPr>
              <w:keepNext w:val="0"/>
              <w:keepLines w:val="0"/>
              <w:pageBreakBefore w:val="0"/>
              <w:widowControl w:val="0"/>
              <w:kinsoku/>
              <w:wordWrap w:val="0"/>
              <w:overflowPunct/>
              <w:topLinePunct/>
              <w:autoSpaceDE/>
              <w:autoSpaceDN/>
              <w:bidi w:val="0"/>
              <w:adjustRightInd/>
              <w:snapToGrid/>
              <w:spacing w:line="420" w:lineRule="exact"/>
              <w:ind w:left="0" w:right="0"/>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否</w:t>
            </w:r>
          </w:p>
        </w:tc>
      </w:tr>
      <w:tr w14:paraId="145BA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883" w:type="pct"/>
            <w:noWrap w:val="0"/>
            <w:vAlign w:val="center"/>
          </w:tcPr>
          <w:p w14:paraId="32A9AB74">
            <w:pPr>
              <w:keepNext w:val="0"/>
              <w:keepLines w:val="0"/>
              <w:pageBreakBefore w:val="0"/>
              <w:widowControl w:val="0"/>
              <w:kinsoku/>
              <w:wordWrap w:val="0"/>
              <w:overflowPunct/>
              <w:topLinePunct/>
              <w:autoSpaceDE/>
              <w:autoSpaceDN/>
              <w:bidi w:val="0"/>
              <w:adjustRightInd/>
              <w:snapToGrid/>
              <w:spacing w:line="420" w:lineRule="exact"/>
              <w:ind w:left="0" w:right="0"/>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实训数据设备</w:t>
            </w:r>
          </w:p>
        </w:tc>
        <w:tc>
          <w:tcPr>
            <w:tcW w:w="602" w:type="pct"/>
            <w:noWrap w:val="0"/>
            <w:vAlign w:val="center"/>
          </w:tcPr>
          <w:p w14:paraId="2FC45303">
            <w:pPr>
              <w:keepNext w:val="0"/>
              <w:keepLines w:val="0"/>
              <w:pageBreakBefore w:val="0"/>
              <w:widowControl w:val="0"/>
              <w:kinsoku/>
              <w:wordWrap w:val="0"/>
              <w:overflowPunct/>
              <w:topLinePunct/>
              <w:autoSpaceDE/>
              <w:autoSpaceDN/>
              <w:bidi w:val="0"/>
              <w:adjustRightInd/>
              <w:snapToGrid/>
              <w:spacing w:line="420" w:lineRule="exact"/>
              <w:ind w:left="0" w:right="0"/>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w:t>
            </w:r>
          </w:p>
        </w:tc>
        <w:tc>
          <w:tcPr>
            <w:tcW w:w="799" w:type="pct"/>
            <w:noWrap w:val="0"/>
            <w:vAlign w:val="center"/>
          </w:tcPr>
          <w:p w14:paraId="092887BB">
            <w:pPr>
              <w:keepNext w:val="0"/>
              <w:keepLines w:val="0"/>
              <w:pageBreakBefore w:val="0"/>
              <w:widowControl w:val="0"/>
              <w:kinsoku/>
              <w:wordWrap w:val="0"/>
              <w:overflowPunct/>
              <w:topLinePunct/>
              <w:autoSpaceDE/>
              <w:autoSpaceDN/>
              <w:bidi w:val="0"/>
              <w:adjustRightInd/>
              <w:snapToGrid/>
              <w:spacing w:line="420" w:lineRule="exact"/>
              <w:ind w:left="0" w:right="0"/>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套</w:t>
            </w:r>
          </w:p>
        </w:tc>
        <w:tc>
          <w:tcPr>
            <w:tcW w:w="1071" w:type="pct"/>
            <w:vMerge w:val="continue"/>
            <w:noWrap w:val="0"/>
            <w:vAlign w:val="center"/>
          </w:tcPr>
          <w:p w14:paraId="6EC955CC">
            <w:pPr>
              <w:keepNext w:val="0"/>
              <w:keepLines w:val="0"/>
              <w:pageBreakBefore w:val="0"/>
              <w:widowControl w:val="0"/>
              <w:kinsoku/>
              <w:wordWrap w:val="0"/>
              <w:overflowPunct/>
              <w:topLinePunct/>
              <w:autoSpaceDE/>
              <w:autoSpaceDN/>
              <w:bidi w:val="0"/>
              <w:adjustRightInd/>
              <w:snapToGrid/>
              <w:spacing w:line="420" w:lineRule="exact"/>
              <w:ind w:left="0" w:right="0"/>
              <w:jc w:val="center"/>
              <w:textAlignment w:val="auto"/>
              <w:rPr>
                <w:rFonts w:hint="eastAsia" w:ascii="仿宋" w:hAnsi="仿宋" w:eastAsia="仿宋" w:cs="仿宋"/>
                <w:color w:val="auto"/>
                <w:sz w:val="24"/>
                <w:szCs w:val="24"/>
                <w:highlight w:val="none"/>
                <w:lang w:val="en-US" w:eastAsia="zh-CN" w:bidi="ar-SA"/>
              </w:rPr>
            </w:pPr>
          </w:p>
        </w:tc>
        <w:tc>
          <w:tcPr>
            <w:tcW w:w="643" w:type="pct"/>
            <w:noWrap w:val="0"/>
            <w:vAlign w:val="center"/>
          </w:tcPr>
          <w:p w14:paraId="1CE15E00">
            <w:pPr>
              <w:keepNext w:val="0"/>
              <w:keepLines w:val="0"/>
              <w:pageBreakBefore w:val="0"/>
              <w:widowControl w:val="0"/>
              <w:kinsoku/>
              <w:wordWrap w:val="0"/>
              <w:overflowPunct/>
              <w:topLinePunct/>
              <w:autoSpaceDE/>
              <w:autoSpaceDN/>
              <w:bidi w:val="0"/>
              <w:adjustRightInd/>
              <w:snapToGrid/>
              <w:spacing w:line="420" w:lineRule="exact"/>
              <w:ind w:left="0" w:right="0"/>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否</w:t>
            </w:r>
          </w:p>
        </w:tc>
      </w:tr>
      <w:tr w14:paraId="21187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883" w:type="pct"/>
            <w:noWrap w:val="0"/>
            <w:vAlign w:val="center"/>
          </w:tcPr>
          <w:p w14:paraId="352DF1B2">
            <w:pPr>
              <w:keepNext w:val="0"/>
              <w:keepLines w:val="0"/>
              <w:pageBreakBefore w:val="0"/>
              <w:widowControl w:val="0"/>
              <w:kinsoku/>
              <w:wordWrap w:val="0"/>
              <w:overflowPunct/>
              <w:topLinePunct/>
              <w:autoSpaceDE/>
              <w:autoSpaceDN/>
              <w:bidi w:val="0"/>
              <w:adjustRightInd/>
              <w:snapToGrid/>
              <w:spacing w:line="420" w:lineRule="exact"/>
              <w:ind w:left="0" w:right="0"/>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路由设备</w:t>
            </w:r>
          </w:p>
        </w:tc>
        <w:tc>
          <w:tcPr>
            <w:tcW w:w="602" w:type="pct"/>
            <w:noWrap w:val="0"/>
            <w:vAlign w:val="center"/>
          </w:tcPr>
          <w:p w14:paraId="4432B181">
            <w:pPr>
              <w:keepNext w:val="0"/>
              <w:keepLines w:val="0"/>
              <w:pageBreakBefore w:val="0"/>
              <w:widowControl w:val="0"/>
              <w:kinsoku/>
              <w:wordWrap w:val="0"/>
              <w:overflowPunct/>
              <w:topLinePunct/>
              <w:autoSpaceDE/>
              <w:autoSpaceDN/>
              <w:bidi w:val="0"/>
              <w:adjustRightInd/>
              <w:snapToGrid/>
              <w:spacing w:line="420" w:lineRule="exact"/>
              <w:ind w:left="0" w:right="0"/>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w:t>
            </w:r>
          </w:p>
        </w:tc>
        <w:tc>
          <w:tcPr>
            <w:tcW w:w="799" w:type="pct"/>
            <w:noWrap w:val="0"/>
            <w:vAlign w:val="center"/>
          </w:tcPr>
          <w:p w14:paraId="6D50ED23">
            <w:pPr>
              <w:keepNext w:val="0"/>
              <w:keepLines w:val="0"/>
              <w:pageBreakBefore w:val="0"/>
              <w:widowControl w:val="0"/>
              <w:kinsoku/>
              <w:wordWrap w:val="0"/>
              <w:overflowPunct/>
              <w:topLinePunct/>
              <w:autoSpaceDE/>
              <w:autoSpaceDN/>
              <w:bidi w:val="0"/>
              <w:adjustRightInd/>
              <w:snapToGrid/>
              <w:spacing w:line="420" w:lineRule="exact"/>
              <w:ind w:left="0" w:right="0"/>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台</w:t>
            </w:r>
          </w:p>
        </w:tc>
        <w:tc>
          <w:tcPr>
            <w:tcW w:w="1071" w:type="pct"/>
            <w:vMerge w:val="continue"/>
            <w:noWrap w:val="0"/>
            <w:vAlign w:val="center"/>
          </w:tcPr>
          <w:p w14:paraId="7CC8B26C">
            <w:pPr>
              <w:keepNext w:val="0"/>
              <w:keepLines w:val="0"/>
              <w:pageBreakBefore w:val="0"/>
              <w:widowControl w:val="0"/>
              <w:kinsoku/>
              <w:wordWrap w:val="0"/>
              <w:overflowPunct/>
              <w:topLinePunct/>
              <w:autoSpaceDE/>
              <w:autoSpaceDN/>
              <w:bidi w:val="0"/>
              <w:adjustRightInd/>
              <w:snapToGrid/>
              <w:spacing w:line="420" w:lineRule="exact"/>
              <w:ind w:left="0" w:right="0"/>
              <w:jc w:val="center"/>
              <w:textAlignment w:val="auto"/>
              <w:rPr>
                <w:rFonts w:hint="eastAsia" w:ascii="仿宋" w:hAnsi="仿宋" w:eastAsia="仿宋" w:cs="仿宋"/>
                <w:color w:val="auto"/>
                <w:sz w:val="24"/>
                <w:szCs w:val="24"/>
                <w:highlight w:val="none"/>
                <w:lang w:val="en-US" w:eastAsia="zh-CN" w:bidi="ar-SA"/>
              </w:rPr>
            </w:pPr>
          </w:p>
        </w:tc>
        <w:tc>
          <w:tcPr>
            <w:tcW w:w="643" w:type="pct"/>
            <w:noWrap w:val="0"/>
            <w:vAlign w:val="center"/>
          </w:tcPr>
          <w:p w14:paraId="2378025B">
            <w:pPr>
              <w:keepNext w:val="0"/>
              <w:keepLines w:val="0"/>
              <w:pageBreakBefore w:val="0"/>
              <w:widowControl w:val="0"/>
              <w:kinsoku/>
              <w:wordWrap w:val="0"/>
              <w:overflowPunct/>
              <w:topLinePunct/>
              <w:autoSpaceDE/>
              <w:autoSpaceDN/>
              <w:bidi w:val="0"/>
              <w:adjustRightInd/>
              <w:snapToGrid/>
              <w:spacing w:line="420" w:lineRule="exact"/>
              <w:ind w:left="0" w:right="0"/>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否</w:t>
            </w:r>
          </w:p>
        </w:tc>
      </w:tr>
      <w:tr w14:paraId="00894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883" w:type="pct"/>
            <w:noWrap w:val="0"/>
            <w:vAlign w:val="center"/>
          </w:tcPr>
          <w:p w14:paraId="2EFF8839">
            <w:pPr>
              <w:keepNext w:val="0"/>
              <w:keepLines w:val="0"/>
              <w:pageBreakBefore w:val="0"/>
              <w:widowControl w:val="0"/>
              <w:kinsoku/>
              <w:wordWrap w:val="0"/>
              <w:overflowPunct/>
              <w:topLinePunct/>
              <w:autoSpaceDE/>
              <w:autoSpaceDN/>
              <w:bidi w:val="0"/>
              <w:adjustRightInd/>
              <w:snapToGrid/>
              <w:spacing w:line="420" w:lineRule="exact"/>
              <w:ind w:left="0" w:right="0"/>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监控系统</w:t>
            </w:r>
          </w:p>
        </w:tc>
        <w:tc>
          <w:tcPr>
            <w:tcW w:w="602" w:type="pct"/>
            <w:noWrap w:val="0"/>
            <w:vAlign w:val="center"/>
          </w:tcPr>
          <w:p w14:paraId="7A1B7A30">
            <w:pPr>
              <w:keepNext w:val="0"/>
              <w:keepLines w:val="0"/>
              <w:pageBreakBefore w:val="0"/>
              <w:widowControl w:val="0"/>
              <w:kinsoku/>
              <w:wordWrap w:val="0"/>
              <w:overflowPunct/>
              <w:topLinePunct/>
              <w:autoSpaceDE/>
              <w:autoSpaceDN/>
              <w:bidi w:val="0"/>
              <w:adjustRightInd/>
              <w:snapToGrid/>
              <w:spacing w:line="420" w:lineRule="exact"/>
              <w:ind w:left="0" w:right="0"/>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w:t>
            </w:r>
          </w:p>
        </w:tc>
        <w:tc>
          <w:tcPr>
            <w:tcW w:w="799" w:type="pct"/>
            <w:noWrap w:val="0"/>
            <w:vAlign w:val="center"/>
          </w:tcPr>
          <w:p w14:paraId="65F7820C">
            <w:pPr>
              <w:keepNext w:val="0"/>
              <w:keepLines w:val="0"/>
              <w:pageBreakBefore w:val="0"/>
              <w:widowControl w:val="0"/>
              <w:kinsoku/>
              <w:wordWrap w:val="0"/>
              <w:overflowPunct/>
              <w:topLinePunct/>
              <w:autoSpaceDE/>
              <w:autoSpaceDN/>
              <w:bidi w:val="0"/>
              <w:adjustRightInd/>
              <w:snapToGrid/>
              <w:spacing w:line="420" w:lineRule="exact"/>
              <w:ind w:left="0" w:right="0"/>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套</w:t>
            </w:r>
          </w:p>
        </w:tc>
        <w:tc>
          <w:tcPr>
            <w:tcW w:w="1071" w:type="pct"/>
            <w:vMerge w:val="continue"/>
            <w:noWrap w:val="0"/>
            <w:vAlign w:val="center"/>
          </w:tcPr>
          <w:p w14:paraId="0269849B">
            <w:pPr>
              <w:keepNext w:val="0"/>
              <w:keepLines w:val="0"/>
              <w:pageBreakBefore w:val="0"/>
              <w:widowControl w:val="0"/>
              <w:kinsoku/>
              <w:wordWrap w:val="0"/>
              <w:overflowPunct/>
              <w:topLinePunct/>
              <w:autoSpaceDE/>
              <w:autoSpaceDN/>
              <w:bidi w:val="0"/>
              <w:adjustRightInd/>
              <w:snapToGrid/>
              <w:spacing w:line="420" w:lineRule="exact"/>
              <w:ind w:left="0" w:right="0"/>
              <w:jc w:val="center"/>
              <w:textAlignment w:val="auto"/>
              <w:rPr>
                <w:rFonts w:hint="eastAsia" w:ascii="仿宋" w:hAnsi="仿宋" w:eastAsia="仿宋" w:cs="仿宋"/>
                <w:color w:val="auto"/>
                <w:sz w:val="24"/>
                <w:szCs w:val="24"/>
                <w:highlight w:val="none"/>
                <w:lang w:val="en-US" w:eastAsia="zh-CN" w:bidi="ar-SA"/>
              </w:rPr>
            </w:pPr>
          </w:p>
        </w:tc>
        <w:tc>
          <w:tcPr>
            <w:tcW w:w="643" w:type="pct"/>
            <w:noWrap w:val="0"/>
            <w:vAlign w:val="center"/>
          </w:tcPr>
          <w:p w14:paraId="7DBCDA79">
            <w:pPr>
              <w:keepNext w:val="0"/>
              <w:keepLines w:val="0"/>
              <w:pageBreakBefore w:val="0"/>
              <w:widowControl w:val="0"/>
              <w:kinsoku/>
              <w:wordWrap w:val="0"/>
              <w:overflowPunct/>
              <w:topLinePunct/>
              <w:autoSpaceDE/>
              <w:autoSpaceDN/>
              <w:bidi w:val="0"/>
              <w:adjustRightInd/>
              <w:snapToGrid/>
              <w:spacing w:line="420" w:lineRule="exact"/>
              <w:ind w:left="0" w:right="0"/>
              <w:jc w:val="center"/>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否</w:t>
            </w:r>
          </w:p>
        </w:tc>
      </w:tr>
      <w:bookmarkEnd w:id="19"/>
      <w:bookmarkEnd w:id="20"/>
      <w:bookmarkEnd w:id="21"/>
    </w:tbl>
    <w:p w14:paraId="4C4CBCD2">
      <w:pPr>
        <w:wordWrap w:val="0"/>
        <w:spacing w:line="360" w:lineRule="auto"/>
        <w:ind w:firstLine="484" w:firstLineChars="202"/>
        <w:rPr>
          <w:rFonts w:hint="eastAsia" w:ascii="仿宋" w:hAnsi="仿宋" w:eastAsia="仿宋" w:cs="仿宋"/>
          <w:color w:val="auto"/>
          <w:sz w:val="24"/>
          <w:lang w:eastAsia="zh-CN"/>
        </w:rPr>
      </w:pPr>
      <w:r>
        <w:rPr>
          <w:rFonts w:hint="eastAsia" w:ascii="仿宋" w:hAnsi="仿宋" w:eastAsia="仿宋" w:cs="仿宋"/>
          <w:color w:val="auto"/>
          <w:sz w:val="24"/>
        </w:rPr>
        <w:t>合同履行期限：</w:t>
      </w:r>
      <w:r>
        <w:rPr>
          <w:rFonts w:hint="eastAsia" w:ascii="仿宋" w:hAnsi="仿宋" w:eastAsia="仿宋" w:cs="仿宋"/>
          <w:color w:val="auto"/>
          <w:kern w:val="0"/>
          <w:sz w:val="24"/>
          <w:szCs w:val="24"/>
          <w:highlight w:val="none"/>
          <w:lang w:val="en-US" w:eastAsia="zh-CN" w:bidi="ar"/>
        </w:rPr>
        <w:t>合同签订之日起 30个日历天内完成全部货物的供货、安装、调试，并达到试运行条件</w:t>
      </w:r>
      <w:r>
        <w:rPr>
          <w:rFonts w:hint="eastAsia" w:ascii="仿宋" w:hAnsi="仿宋" w:eastAsia="仿宋" w:cs="仿宋"/>
          <w:color w:val="auto"/>
          <w:sz w:val="24"/>
          <w:szCs w:val="24"/>
          <w:highlight w:val="none"/>
          <w:lang w:val="en-US" w:eastAsia="zh-CN"/>
        </w:rPr>
        <w:t>，所有合同义务履行完毕后合同自然终止</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 xml:space="preserve"> </w:t>
      </w:r>
    </w:p>
    <w:p w14:paraId="15C1D885">
      <w:pPr>
        <w:wordWrap w:val="0"/>
        <w:spacing w:line="360" w:lineRule="auto"/>
        <w:ind w:firstLine="484" w:firstLineChars="202"/>
        <w:rPr>
          <w:rFonts w:hint="eastAsia" w:ascii="仿宋" w:hAnsi="仿宋" w:eastAsia="仿宋" w:cs="仿宋"/>
          <w:color w:val="auto"/>
          <w:sz w:val="24"/>
        </w:rPr>
      </w:pPr>
      <w:r>
        <w:rPr>
          <w:rFonts w:hint="eastAsia" w:ascii="仿宋" w:hAnsi="仿宋" w:eastAsia="仿宋" w:cs="仿宋"/>
          <w:color w:val="auto"/>
          <w:sz w:val="24"/>
        </w:rPr>
        <w:t>本项目（否）接受联合体投标。</w:t>
      </w:r>
    </w:p>
    <w:p w14:paraId="633ECEA5">
      <w:pPr>
        <w:pStyle w:val="3"/>
        <w:wordWrap w:val="0"/>
        <w:spacing w:before="0" w:after="0" w:line="360" w:lineRule="auto"/>
        <w:outlineLvl w:val="1"/>
        <w:rPr>
          <w:rFonts w:hint="eastAsia" w:ascii="仿宋" w:hAnsi="仿宋" w:eastAsia="仿宋" w:cs="仿宋"/>
          <w:color w:val="auto"/>
          <w:sz w:val="24"/>
          <w:szCs w:val="24"/>
        </w:rPr>
      </w:pPr>
      <w:bookmarkStart w:id="22" w:name="_Toc27246"/>
      <w:bookmarkStart w:id="23" w:name="_Toc23244"/>
      <w:bookmarkStart w:id="24" w:name="_Toc30816"/>
      <w:r>
        <w:rPr>
          <w:rFonts w:hint="eastAsia" w:ascii="仿宋" w:hAnsi="仿宋" w:eastAsia="仿宋" w:cs="仿宋"/>
          <w:color w:val="auto"/>
          <w:sz w:val="24"/>
          <w:szCs w:val="24"/>
        </w:rPr>
        <w:t>二、申请人的资格要求</w:t>
      </w:r>
      <w:bookmarkEnd w:id="22"/>
      <w:bookmarkEnd w:id="23"/>
      <w:bookmarkEnd w:id="24"/>
    </w:p>
    <w:p w14:paraId="08A467A6">
      <w:pPr>
        <w:wordWrap w:val="0"/>
        <w:spacing w:line="360" w:lineRule="auto"/>
        <w:ind w:firstLine="484" w:firstLineChars="202"/>
        <w:outlineLvl w:val="2"/>
        <w:rPr>
          <w:rFonts w:hint="eastAsia" w:ascii="仿宋" w:hAnsi="仿宋" w:eastAsia="仿宋" w:cs="仿宋"/>
          <w:b w:val="0"/>
          <w:bCs w:val="0"/>
          <w:color w:val="auto"/>
          <w:sz w:val="24"/>
        </w:rPr>
      </w:pPr>
      <w:bookmarkStart w:id="25" w:name="_Toc4153"/>
      <w:bookmarkStart w:id="26" w:name="_Toc27446"/>
      <w:bookmarkStart w:id="27" w:name="_Hlk157939109"/>
      <w:r>
        <w:rPr>
          <w:rFonts w:hint="eastAsia" w:ascii="仿宋" w:hAnsi="仿宋" w:eastAsia="仿宋" w:cs="仿宋"/>
          <w:b w:val="0"/>
          <w:bCs w:val="0"/>
          <w:color w:val="auto"/>
          <w:sz w:val="24"/>
        </w:rPr>
        <w:t>1.满足《中华人民共和国政府采购法》第二十二条规定。</w:t>
      </w:r>
      <w:bookmarkEnd w:id="25"/>
      <w:bookmarkEnd w:id="26"/>
    </w:p>
    <w:p w14:paraId="724B9C79">
      <w:pPr>
        <w:numPr>
          <w:ilvl w:val="0"/>
          <w:numId w:val="0"/>
        </w:numPr>
        <w:wordWrap w:val="0"/>
        <w:spacing w:line="360" w:lineRule="auto"/>
        <w:ind w:firstLine="484" w:firstLineChars="202"/>
        <w:rPr>
          <w:rFonts w:hint="eastAsia" w:ascii="仿宋" w:hAnsi="仿宋" w:eastAsia="仿宋" w:cs="仿宋"/>
          <w:color w:val="auto"/>
          <w:sz w:val="24"/>
          <w:lang w:val="en-US" w:eastAsia="zh-CN"/>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24"/>
        </w:rPr>
        <w:t>落实政府采购政策需满足的资格要求：</w:t>
      </w:r>
      <w:r>
        <w:rPr>
          <w:rFonts w:hint="eastAsia" w:ascii="仿宋" w:hAnsi="仿宋" w:eastAsia="仿宋" w:cs="仿宋"/>
          <w:color w:val="auto"/>
          <w:sz w:val="24"/>
          <w:lang w:eastAsia="zh-CN"/>
        </w:rPr>
        <w:t>本项目非专门面向中小企业采购，小型、微型企业（残疾人福利性单位、监狱企业视同小微企业）提供的产品价格给予10%的价格扣除。支持本国产品：对本国产品的报价给予20%的价格扣除（符合本国产品标准的产品成本之和占该供应商提供的全部产品成本之和的比例达到80%以上）。</w:t>
      </w:r>
    </w:p>
    <w:p w14:paraId="1DAE5225">
      <w:pPr>
        <w:pStyle w:val="11"/>
        <w:keepNext w:val="0"/>
        <w:keepLines w:val="0"/>
        <w:pageBreakBefore w:val="0"/>
        <w:widowControl w:val="0"/>
        <w:numPr>
          <w:ilvl w:val="0"/>
          <w:numId w:val="0"/>
        </w:numPr>
        <w:tabs>
          <w:tab w:val="left" w:pos="2812"/>
          <w:tab w:val="left" w:pos="4300"/>
        </w:tabs>
        <w:kinsoku/>
        <w:wordWrap w:val="0"/>
        <w:overflowPunct/>
        <w:topLinePunct/>
        <w:autoSpaceDE/>
        <w:autoSpaceDN/>
        <w:bidi w:val="0"/>
        <w:adjustRightInd/>
        <w:snapToGrid/>
        <w:spacing w:line="360" w:lineRule="auto"/>
        <w:ind w:right="0" w:rightChars="0" w:firstLine="240" w:firstLineChars="100"/>
        <w:jc w:val="left"/>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rPr>
        <w:t>3.本项目的特定资格要求：</w:t>
      </w:r>
      <w:r>
        <w:rPr>
          <w:rFonts w:hint="eastAsia" w:ascii="仿宋" w:hAnsi="仿宋" w:eastAsia="仿宋" w:cs="仿宋"/>
          <w:color w:val="auto"/>
          <w:sz w:val="24"/>
          <w:lang w:val="en-US" w:eastAsia="zh-CN"/>
        </w:rPr>
        <w:t>无</w:t>
      </w:r>
    </w:p>
    <w:bookmarkEnd w:id="27"/>
    <w:p w14:paraId="738CA10A">
      <w:pPr>
        <w:pStyle w:val="3"/>
        <w:wordWrap w:val="0"/>
        <w:spacing w:before="0" w:after="0" w:line="360" w:lineRule="auto"/>
        <w:outlineLvl w:val="1"/>
        <w:rPr>
          <w:rFonts w:hint="eastAsia" w:ascii="仿宋" w:hAnsi="仿宋" w:eastAsia="仿宋" w:cs="仿宋"/>
          <w:color w:val="auto"/>
          <w:sz w:val="24"/>
          <w:szCs w:val="24"/>
        </w:rPr>
      </w:pPr>
      <w:bookmarkStart w:id="28" w:name="_Toc10611"/>
      <w:bookmarkStart w:id="29" w:name="_Toc1576"/>
      <w:bookmarkStart w:id="30" w:name="_Toc19893"/>
      <w:r>
        <w:rPr>
          <w:rFonts w:hint="eastAsia" w:ascii="仿宋" w:hAnsi="仿宋" w:eastAsia="仿宋" w:cs="仿宋"/>
          <w:color w:val="auto"/>
          <w:sz w:val="24"/>
          <w:szCs w:val="24"/>
        </w:rPr>
        <w:t>三、获取磋商文件</w:t>
      </w:r>
      <w:bookmarkEnd w:id="28"/>
      <w:bookmarkEnd w:id="29"/>
      <w:bookmarkEnd w:id="30"/>
    </w:p>
    <w:p w14:paraId="05E3C0EA">
      <w:pPr>
        <w:wordWrap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时间：</w:t>
      </w:r>
      <w:r>
        <w:rPr>
          <w:rFonts w:hint="eastAsia" w:ascii="仿宋" w:hAnsi="仿宋" w:eastAsia="仿宋" w:cs="仿宋"/>
          <w:color w:val="auto"/>
          <w:sz w:val="24"/>
          <w:lang w:val="en-US" w:eastAsia="zh-CN"/>
        </w:rPr>
        <w:t>2026年7月6日</w:t>
      </w:r>
      <w:r>
        <w:rPr>
          <w:rFonts w:hint="eastAsia" w:ascii="仿宋" w:hAnsi="仿宋" w:eastAsia="仿宋" w:cs="仿宋"/>
          <w:color w:val="auto"/>
          <w:sz w:val="24"/>
        </w:rPr>
        <w:t>06:00至</w:t>
      </w:r>
      <w:r>
        <w:rPr>
          <w:rFonts w:hint="eastAsia" w:ascii="仿宋" w:hAnsi="仿宋" w:eastAsia="仿宋" w:cs="仿宋"/>
          <w:color w:val="auto"/>
          <w:sz w:val="24"/>
          <w:lang w:val="en-US" w:eastAsia="zh-CN"/>
        </w:rPr>
        <w:t>2026年7月13日</w:t>
      </w:r>
      <w:r>
        <w:rPr>
          <w:rFonts w:hint="eastAsia" w:ascii="仿宋" w:hAnsi="仿宋" w:eastAsia="仿宋" w:cs="仿宋"/>
          <w:color w:val="auto"/>
          <w:sz w:val="24"/>
        </w:rPr>
        <w:t xml:space="preserve"> 23:59，每天上午06:00至12:00，下午12:00至23:59（北京时间，法定节假日除外）</w:t>
      </w:r>
    </w:p>
    <w:p w14:paraId="5A2682F0">
      <w:pPr>
        <w:wordWrap w:val="0"/>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地点：云南省政府采购电子交易平台（政采云https://www.zcygov.cn/）线上获取。</w:t>
      </w:r>
      <w:r>
        <w:rPr>
          <w:rFonts w:hint="eastAsia" w:ascii="仿宋" w:hAnsi="仿宋" w:eastAsia="仿宋" w:cs="仿宋"/>
          <w:color w:val="auto"/>
          <w:sz w:val="24"/>
          <w:lang w:val="en-US" w:eastAsia="zh-CN"/>
        </w:rPr>
        <w:t xml:space="preserve"> </w:t>
      </w:r>
    </w:p>
    <w:p w14:paraId="49BD9F7D">
      <w:pPr>
        <w:wordWrap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eastAsia="zh-CN"/>
        </w:rPr>
        <w:t>方式</w:t>
      </w:r>
      <w:r>
        <w:rPr>
          <w:rFonts w:hint="eastAsia" w:ascii="仿宋" w:hAnsi="仿宋" w:eastAsia="仿宋" w:cs="仿宋"/>
          <w:color w:val="auto"/>
          <w:sz w:val="24"/>
        </w:rPr>
        <w:t>：（1）凡有意参加投标者，须在政采云平台办理数字证书（CA），并在政采云绑定数字证书（CA）后线上获取</w:t>
      </w:r>
      <w:r>
        <w:rPr>
          <w:rFonts w:hint="eastAsia" w:ascii="仿宋" w:hAnsi="仿宋" w:eastAsia="仿宋" w:cs="仿宋"/>
          <w:color w:val="auto"/>
          <w:sz w:val="24"/>
          <w:lang w:eastAsia="zh-CN"/>
        </w:rPr>
        <w:t>竞争性磋商文件</w:t>
      </w:r>
      <w:r>
        <w:rPr>
          <w:rFonts w:hint="eastAsia" w:ascii="仿宋" w:hAnsi="仿宋" w:eastAsia="仿宋" w:cs="仿宋"/>
          <w:color w:val="auto"/>
          <w:sz w:val="24"/>
        </w:rPr>
        <w:t>及其他采购资料。CA申领链接：https://middle.zcygov.cn/ca/apply/list?_app_=zcy.sys，CA申领后需登录政采云平台完成数字证书（CA）绑定才可以使用，数字证书（CA）详见其办理流程。（2）按上述要求获取文件的</w:t>
      </w:r>
      <w:r>
        <w:rPr>
          <w:rFonts w:hint="eastAsia" w:ascii="仿宋" w:hAnsi="仿宋" w:eastAsia="仿宋" w:cs="仿宋"/>
          <w:color w:val="auto"/>
          <w:sz w:val="24"/>
          <w:lang w:eastAsia="zh-CN"/>
        </w:rPr>
        <w:t>供应商</w:t>
      </w:r>
      <w:r>
        <w:rPr>
          <w:rFonts w:hint="eastAsia" w:ascii="仿宋" w:hAnsi="仿宋" w:eastAsia="仿宋" w:cs="仿宋"/>
          <w:color w:val="auto"/>
          <w:sz w:val="24"/>
        </w:rPr>
        <w:t>视为合法获取了本项目</w:t>
      </w:r>
      <w:r>
        <w:rPr>
          <w:rFonts w:hint="eastAsia" w:ascii="仿宋" w:hAnsi="仿宋" w:eastAsia="仿宋" w:cs="仿宋"/>
          <w:color w:val="auto"/>
          <w:sz w:val="24"/>
          <w:lang w:eastAsia="zh-CN"/>
        </w:rPr>
        <w:t>竞争性磋商文件</w:t>
      </w:r>
      <w:r>
        <w:rPr>
          <w:rFonts w:hint="eastAsia" w:ascii="仿宋" w:hAnsi="仿宋" w:eastAsia="仿宋" w:cs="仿宋"/>
          <w:color w:val="auto"/>
          <w:sz w:val="24"/>
        </w:rPr>
        <w:t>，具备本项目的投标资格。</w:t>
      </w:r>
    </w:p>
    <w:p w14:paraId="255CFB2F">
      <w:pPr>
        <w:wordWrap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售价：0元。</w:t>
      </w:r>
    </w:p>
    <w:p w14:paraId="2CF07233">
      <w:pPr>
        <w:pStyle w:val="3"/>
        <w:wordWrap w:val="0"/>
        <w:spacing w:before="0" w:after="0" w:line="360" w:lineRule="auto"/>
        <w:outlineLvl w:val="1"/>
        <w:rPr>
          <w:rFonts w:hint="eastAsia" w:ascii="仿宋" w:hAnsi="仿宋" w:eastAsia="仿宋" w:cs="仿宋"/>
          <w:color w:val="auto"/>
          <w:sz w:val="24"/>
          <w:szCs w:val="24"/>
        </w:rPr>
      </w:pPr>
      <w:bookmarkStart w:id="31" w:name="_Toc20137"/>
      <w:bookmarkStart w:id="32" w:name="_Toc414"/>
      <w:bookmarkStart w:id="33" w:name="_Toc2168"/>
      <w:r>
        <w:rPr>
          <w:rFonts w:hint="eastAsia" w:ascii="仿宋" w:hAnsi="仿宋" w:eastAsia="仿宋" w:cs="仿宋"/>
          <w:color w:val="auto"/>
          <w:sz w:val="24"/>
          <w:szCs w:val="24"/>
        </w:rPr>
        <w:t>四、</w:t>
      </w:r>
      <w:bookmarkEnd w:id="31"/>
      <w:r>
        <w:rPr>
          <w:rFonts w:hint="eastAsia" w:ascii="仿宋" w:hAnsi="仿宋" w:eastAsia="仿宋" w:cs="仿宋"/>
          <w:color w:val="auto"/>
          <w:sz w:val="24"/>
          <w:szCs w:val="24"/>
        </w:rPr>
        <w:t>响应文件提交</w:t>
      </w:r>
      <w:bookmarkEnd w:id="32"/>
      <w:bookmarkEnd w:id="33"/>
    </w:p>
    <w:p w14:paraId="29FB6455">
      <w:pPr>
        <w:wordWrap w:val="0"/>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截止时间：</w:t>
      </w:r>
      <w:r>
        <w:rPr>
          <w:rFonts w:hint="eastAsia" w:ascii="仿宋" w:hAnsi="仿宋" w:eastAsia="仿宋" w:cs="仿宋"/>
          <w:color w:val="auto"/>
          <w:sz w:val="24"/>
          <w:lang w:val="en-US" w:eastAsia="zh-CN"/>
        </w:rPr>
        <w:t>2026年7月17日09</w:t>
      </w:r>
      <w:r>
        <w:rPr>
          <w:rFonts w:hint="eastAsia" w:ascii="仿宋" w:hAnsi="仿宋" w:eastAsia="仿宋" w:cs="仿宋"/>
          <w:color w:val="auto"/>
          <w:sz w:val="24"/>
        </w:rPr>
        <w:t>:00（北京时间）</w:t>
      </w:r>
    </w:p>
    <w:p w14:paraId="39939D79">
      <w:pPr>
        <w:pStyle w:val="3"/>
        <w:wordWrap w:val="0"/>
        <w:spacing w:before="0" w:after="0" w:line="360" w:lineRule="auto"/>
        <w:ind w:firstLine="480" w:firstLineChars="200"/>
        <w:outlineLvl w:val="2"/>
        <w:rPr>
          <w:rFonts w:hint="eastAsia" w:ascii="仿宋" w:hAnsi="仿宋" w:eastAsia="仿宋" w:cs="仿宋"/>
          <w:b w:val="0"/>
          <w:bCs w:val="0"/>
          <w:color w:val="auto"/>
          <w:sz w:val="24"/>
          <w:szCs w:val="24"/>
        </w:rPr>
      </w:pPr>
      <w:bookmarkStart w:id="34" w:name="_Toc21606"/>
      <w:bookmarkStart w:id="35" w:name="_Toc643"/>
      <w:bookmarkStart w:id="36" w:name="_Toc8779"/>
      <w:bookmarkStart w:id="37" w:name="_Toc2573"/>
      <w:r>
        <w:rPr>
          <w:rFonts w:hint="eastAsia" w:ascii="仿宋" w:hAnsi="仿宋" w:eastAsia="仿宋" w:cs="仿宋"/>
          <w:b w:val="0"/>
          <w:bCs w:val="0"/>
          <w:color w:val="auto"/>
          <w:sz w:val="24"/>
          <w:szCs w:val="24"/>
        </w:rPr>
        <w:t>地点：</w:t>
      </w:r>
      <w:r>
        <w:rPr>
          <w:rFonts w:hint="eastAsia" w:ascii="仿宋" w:hAnsi="仿宋" w:eastAsia="仿宋" w:cs="仿宋"/>
          <w:b w:val="0"/>
          <w:bCs w:val="0"/>
          <w:color w:val="auto"/>
          <w:sz w:val="24"/>
          <w:szCs w:val="24"/>
          <w:lang w:eastAsia="zh-CN"/>
        </w:rPr>
        <w:t>请登录云南省政府采购电子交易平台（政采云）投标客户端投标。</w:t>
      </w:r>
      <w:bookmarkEnd w:id="34"/>
      <w:bookmarkEnd w:id="35"/>
      <w:bookmarkEnd w:id="36"/>
    </w:p>
    <w:p w14:paraId="3F5F48EC">
      <w:pPr>
        <w:pStyle w:val="3"/>
        <w:wordWrap w:val="0"/>
        <w:spacing w:before="0" w:after="0" w:line="360" w:lineRule="auto"/>
        <w:outlineLvl w:val="1"/>
        <w:rPr>
          <w:rFonts w:hint="eastAsia" w:ascii="仿宋" w:hAnsi="仿宋" w:eastAsia="仿宋" w:cs="仿宋"/>
          <w:color w:val="auto"/>
          <w:sz w:val="24"/>
          <w:szCs w:val="24"/>
          <w:lang w:eastAsia="zh-CN"/>
        </w:rPr>
      </w:pPr>
      <w:bookmarkStart w:id="38" w:name="_Toc6121"/>
      <w:bookmarkStart w:id="39" w:name="_Toc17617"/>
      <w:r>
        <w:rPr>
          <w:rFonts w:hint="eastAsia" w:ascii="仿宋" w:hAnsi="仿宋" w:eastAsia="仿宋" w:cs="仿宋"/>
          <w:color w:val="auto"/>
          <w:sz w:val="24"/>
          <w:szCs w:val="24"/>
        </w:rPr>
        <w:t>五、</w:t>
      </w:r>
      <w:bookmarkEnd w:id="37"/>
      <w:r>
        <w:rPr>
          <w:rFonts w:hint="eastAsia" w:ascii="仿宋" w:hAnsi="仿宋" w:eastAsia="仿宋" w:cs="仿宋"/>
          <w:color w:val="auto"/>
          <w:sz w:val="24"/>
          <w:szCs w:val="24"/>
          <w:lang w:val="en-US" w:eastAsia="zh-CN"/>
        </w:rPr>
        <w:t>开启</w:t>
      </w:r>
      <w:bookmarkEnd w:id="38"/>
      <w:bookmarkEnd w:id="39"/>
    </w:p>
    <w:p w14:paraId="40F0AA95">
      <w:pPr>
        <w:wordWrap w:val="0"/>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时间：</w:t>
      </w:r>
      <w:r>
        <w:rPr>
          <w:rFonts w:hint="eastAsia" w:ascii="仿宋" w:hAnsi="仿宋" w:eastAsia="仿宋" w:cs="仿宋"/>
          <w:color w:val="auto"/>
          <w:sz w:val="24"/>
          <w:lang w:val="en-US" w:eastAsia="zh-CN"/>
        </w:rPr>
        <w:t>2026年7月17日09</w:t>
      </w:r>
      <w:r>
        <w:rPr>
          <w:rFonts w:hint="eastAsia" w:ascii="仿宋" w:hAnsi="仿宋" w:eastAsia="仿宋" w:cs="仿宋"/>
          <w:color w:val="auto"/>
          <w:sz w:val="24"/>
        </w:rPr>
        <w:t>:00</w:t>
      </w:r>
      <w:r>
        <w:rPr>
          <w:rFonts w:hint="eastAsia" w:ascii="仿宋" w:hAnsi="仿宋" w:eastAsia="仿宋" w:cs="仿宋"/>
          <w:bCs/>
          <w:color w:val="auto"/>
          <w:sz w:val="24"/>
        </w:rPr>
        <w:t>（北京时间）</w:t>
      </w:r>
    </w:p>
    <w:p w14:paraId="243BC754">
      <w:pPr>
        <w:wordWrap w:val="0"/>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地点：</w:t>
      </w:r>
      <w:bookmarkStart w:id="40" w:name="_Toc6615"/>
      <w:r>
        <w:rPr>
          <w:rFonts w:hint="eastAsia" w:ascii="仿宋" w:hAnsi="仿宋" w:eastAsia="仿宋" w:cs="仿宋"/>
          <w:bCs/>
          <w:color w:val="auto"/>
          <w:sz w:val="24"/>
          <w:lang w:eastAsia="zh-CN"/>
        </w:rPr>
        <w:t>楚雄市新云华酒店文化广场2-4商铺云南璋传工程管理服务有限公司开标室。</w:t>
      </w:r>
    </w:p>
    <w:p w14:paraId="4E104B8E">
      <w:pPr>
        <w:wordWrap w:val="0"/>
        <w:spacing w:line="360" w:lineRule="auto"/>
        <w:outlineLvl w:val="1"/>
        <w:rPr>
          <w:rFonts w:hint="eastAsia" w:ascii="仿宋" w:hAnsi="仿宋" w:eastAsia="仿宋" w:cs="仿宋"/>
          <w:b/>
          <w:bCs/>
          <w:color w:val="auto"/>
          <w:sz w:val="24"/>
          <w:szCs w:val="24"/>
        </w:rPr>
      </w:pPr>
      <w:bookmarkStart w:id="41" w:name="_Toc19300"/>
      <w:r>
        <w:rPr>
          <w:rFonts w:hint="eastAsia" w:ascii="仿宋" w:hAnsi="仿宋" w:eastAsia="仿宋" w:cs="仿宋"/>
          <w:b/>
          <w:bCs/>
          <w:color w:val="auto"/>
          <w:sz w:val="24"/>
          <w:szCs w:val="24"/>
        </w:rPr>
        <w:t>六、公告期限</w:t>
      </w:r>
      <w:bookmarkEnd w:id="41"/>
    </w:p>
    <w:p w14:paraId="6B2DAABA">
      <w:pPr>
        <w:wordWrap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自本公告发布之日起3个工作日</w:t>
      </w:r>
    </w:p>
    <w:p w14:paraId="238F5ED6">
      <w:pPr>
        <w:wordWrap w:val="0"/>
        <w:spacing w:line="360" w:lineRule="auto"/>
        <w:outlineLvl w:val="1"/>
        <w:rPr>
          <w:rFonts w:hint="eastAsia" w:ascii="仿宋" w:hAnsi="仿宋" w:eastAsia="仿宋" w:cs="仿宋"/>
          <w:b/>
          <w:bCs/>
          <w:color w:val="auto"/>
          <w:sz w:val="24"/>
          <w:szCs w:val="24"/>
        </w:rPr>
      </w:pPr>
      <w:bookmarkStart w:id="42" w:name="_Toc14827"/>
      <w:r>
        <w:rPr>
          <w:rFonts w:hint="eastAsia" w:ascii="仿宋" w:hAnsi="仿宋" w:eastAsia="仿宋" w:cs="仿宋"/>
          <w:b/>
          <w:bCs/>
          <w:color w:val="auto"/>
          <w:sz w:val="24"/>
          <w:szCs w:val="24"/>
          <w:lang w:val="en-US" w:eastAsia="zh-CN"/>
        </w:rPr>
        <w:t>七、</w:t>
      </w:r>
      <w:r>
        <w:rPr>
          <w:rFonts w:hint="eastAsia" w:ascii="仿宋" w:hAnsi="仿宋" w:eastAsia="仿宋" w:cs="仿宋"/>
          <w:b/>
          <w:bCs/>
          <w:color w:val="auto"/>
          <w:sz w:val="24"/>
          <w:szCs w:val="24"/>
        </w:rPr>
        <w:t>其他补充事宜</w:t>
      </w:r>
      <w:bookmarkEnd w:id="40"/>
      <w:bookmarkEnd w:id="42"/>
      <w:bookmarkStart w:id="43" w:name="_Toc25221"/>
    </w:p>
    <w:p w14:paraId="67B14041">
      <w:pPr>
        <w:wordWrap w:val="0"/>
        <w:spacing w:line="360" w:lineRule="auto"/>
        <w:ind w:left="479" w:leftChars="228" w:firstLine="0" w:firstLineChars="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开标方式：网上开标</w:t>
      </w:r>
      <w:r>
        <w:rPr>
          <w:rFonts w:hint="eastAsia" w:ascii="仿宋" w:hAnsi="仿宋" w:eastAsia="仿宋" w:cs="仿宋"/>
          <w:b w:val="0"/>
          <w:bCs w:val="0"/>
          <w:color w:val="auto"/>
          <w:sz w:val="24"/>
          <w:szCs w:val="24"/>
        </w:rPr>
        <w:br w:type="textWrapping"/>
      </w:r>
      <w:r>
        <w:rPr>
          <w:rFonts w:hint="eastAsia" w:ascii="仿宋" w:hAnsi="仿宋" w:eastAsia="仿宋" w:cs="仿宋"/>
          <w:b w:val="0"/>
          <w:bCs w:val="0"/>
          <w:color w:val="auto"/>
          <w:sz w:val="24"/>
          <w:szCs w:val="24"/>
        </w:rPr>
        <w:t>是否需要缴纳</w:t>
      </w:r>
      <w:r>
        <w:rPr>
          <w:rFonts w:hint="eastAsia" w:ascii="仿宋" w:hAnsi="仿宋" w:eastAsia="仿宋" w:cs="仿宋"/>
          <w:b w:val="0"/>
          <w:bCs w:val="0"/>
          <w:color w:val="auto"/>
          <w:sz w:val="24"/>
          <w:szCs w:val="24"/>
          <w:lang w:eastAsia="zh-CN"/>
        </w:rPr>
        <w:t>磋商保证金</w:t>
      </w:r>
      <w:r>
        <w:rPr>
          <w:rFonts w:hint="eastAsia" w:ascii="仿宋" w:hAnsi="仿宋" w:eastAsia="仿宋" w:cs="仿宋"/>
          <w:b w:val="0"/>
          <w:bCs w:val="0"/>
          <w:color w:val="auto"/>
          <w:sz w:val="24"/>
          <w:szCs w:val="24"/>
        </w:rPr>
        <w:t>：是</w:t>
      </w:r>
      <w:r>
        <w:rPr>
          <w:rFonts w:hint="eastAsia" w:ascii="仿宋" w:hAnsi="仿宋" w:eastAsia="仿宋" w:cs="仿宋"/>
          <w:b w:val="0"/>
          <w:bCs w:val="0"/>
          <w:color w:val="auto"/>
          <w:sz w:val="24"/>
          <w:szCs w:val="24"/>
        </w:rPr>
        <w:br w:type="textWrapping"/>
      </w: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eastAsia="zh-CN"/>
        </w:rPr>
        <w:t>楚雄师范学院校级公共计算机实训中心一体化建设（一标段采购）：</w:t>
      </w:r>
      <w:r>
        <w:rPr>
          <w:rFonts w:hint="eastAsia" w:ascii="仿宋" w:hAnsi="仿宋" w:eastAsia="仿宋" w:cs="仿宋"/>
          <w:b w:val="0"/>
          <w:bCs w:val="0"/>
          <w:color w:val="auto"/>
          <w:sz w:val="24"/>
          <w:szCs w:val="24"/>
        </w:rPr>
        <w:br w:type="textWrapping"/>
      </w:r>
      <w:r>
        <w:rPr>
          <w:rFonts w:hint="eastAsia" w:ascii="仿宋" w:hAnsi="仿宋" w:eastAsia="仿宋" w:cs="仿宋"/>
          <w:b w:val="0"/>
          <w:bCs w:val="0"/>
          <w:color w:val="auto"/>
          <w:sz w:val="24"/>
          <w:szCs w:val="24"/>
        </w:rPr>
        <w:t>    保证金金额：</w:t>
      </w:r>
      <w:r>
        <w:rPr>
          <w:rFonts w:hint="eastAsia" w:ascii="仿宋" w:hAnsi="仿宋" w:eastAsia="仿宋" w:cs="仿宋"/>
          <w:b w:val="0"/>
          <w:bCs w:val="0"/>
          <w:color w:val="auto"/>
          <w:sz w:val="24"/>
          <w:szCs w:val="24"/>
          <w:lang w:val="en-US" w:eastAsia="zh-CN"/>
        </w:rPr>
        <w:t>7000.00</w:t>
      </w:r>
      <w:r>
        <w:rPr>
          <w:rFonts w:hint="eastAsia" w:ascii="仿宋" w:hAnsi="仿宋" w:eastAsia="仿宋" w:cs="仿宋"/>
          <w:b w:val="0"/>
          <w:bCs w:val="0"/>
          <w:color w:val="auto"/>
          <w:sz w:val="24"/>
          <w:szCs w:val="24"/>
        </w:rPr>
        <w:t>（元）</w:t>
      </w:r>
      <w:r>
        <w:rPr>
          <w:rFonts w:hint="eastAsia" w:ascii="仿宋" w:hAnsi="仿宋" w:eastAsia="仿宋" w:cs="仿宋"/>
          <w:b w:val="0"/>
          <w:bCs w:val="0"/>
          <w:color w:val="auto"/>
          <w:sz w:val="24"/>
          <w:szCs w:val="24"/>
        </w:rPr>
        <w:br w:type="textWrapping"/>
      </w:r>
      <w:r>
        <w:rPr>
          <w:rFonts w:hint="eastAsia" w:ascii="仿宋" w:hAnsi="仿宋" w:eastAsia="仿宋" w:cs="仿宋"/>
          <w:b w:val="0"/>
          <w:bCs w:val="0"/>
          <w:color w:val="auto"/>
          <w:sz w:val="24"/>
          <w:szCs w:val="24"/>
        </w:rPr>
        <w:t>    保证金缴纳方式：支票、汇票、本票、保函、网银转账、电汇等非现金形式</w:t>
      </w:r>
      <w:r>
        <w:rPr>
          <w:rFonts w:hint="eastAsia" w:ascii="仿宋" w:hAnsi="仿宋" w:eastAsia="仿宋" w:cs="仿宋"/>
          <w:b w:val="0"/>
          <w:bCs w:val="0"/>
          <w:color w:val="auto"/>
          <w:sz w:val="24"/>
          <w:szCs w:val="24"/>
          <w:lang w:val="en-US" w:eastAsia="zh-CN"/>
        </w:rPr>
        <w:t>不限，供应商可自行选择缴纳方式。</w:t>
      </w:r>
      <w:r>
        <w:rPr>
          <w:rFonts w:hint="eastAsia" w:ascii="仿宋" w:hAnsi="仿宋" w:eastAsia="仿宋" w:cs="仿宋"/>
          <w:b w:val="0"/>
          <w:bCs w:val="0"/>
          <w:color w:val="auto"/>
          <w:sz w:val="24"/>
          <w:szCs w:val="24"/>
        </w:rPr>
        <w:br w:type="textWrapping"/>
      </w:r>
      <w:r>
        <w:rPr>
          <w:rFonts w:hint="eastAsia" w:ascii="仿宋" w:hAnsi="仿宋" w:eastAsia="仿宋" w:cs="仿宋"/>
          <w:b w:val="0"/>
          <w:bCs w:val="0"/>
          <w:color w:val="auto"/>
          <w:sz w:val="24"/>
          <w:szCs w:val="24"/>
        </w:rPr>
        <w:t>    保证金缴纳截止时间：</w:t>
      </w:r>
      <w:r>
        <w:rPr>
          <w:rFonts w:hint="eastAsia" w:ascii="仿宋" w:hAnsi="仿宋" w:eastAsia="仿宋" w:cs="仿宋"/>
          <w:color w:val="auto"/>
          <w:sz w:val="24"/>
          <w:lang w:val="en-US" w:eastAsia="zh-CN"/>
        </w:rPr>
        <w:t>2026年7月17日09</w:t>
      </w:r>
      <w:r>
        <w:rPr>
          <w:rFonts w:hint="eastAsia" w:ascii="仿宋" w:hAnsi="仿宋" w:eastAsia="仿宋" w:cs="仿宋"/>
          <w:color w:val="auto"/>
          <w:sz w:val="24"/>
        </w:rPr>
        <w:t>:00</w:t>
      </w:r>
    </w:p>
    <w:p w14:paraId="7DCC6402">
      <w:pPr>
        <w:wordWrap w:val="0"/>
        <w:spacing w:line="360" w:lineRule="auto"/>
        <w:ind w:firstLine="480" w:firstLineChars="200"/>
        <w:rPr>
          <w:rFonts w:hint="eastAsia" w:ascii="仿宋" w:hAnsi="仿宋" w:eastAsia="仿宋" w:cs="仿宋"/>
          <w:b w:val="0"/>
          <w:bCs w:val="0"/>
          <w:color w:val="auto"/>
          <w:sz w:val="24"/>
          <w:szCs w:val="24"/>
          <w:lang w:eastAsia="zh-CN"/>
        </w:rPr>
      </w:pPr>
      <w:bookmarkStart w:id="44" w:name="_Toc13407"/>
      <w:bookmarkStart w:id="45" w:name="_Toc22547"/>
      <w:bookmarkStart w:id="46" w:name="_Toc2052"/>
      <w:bookmarkStart w:id="47" w:name="_Toc206"/>
      <w:bookmarkStart w:id="48" w:name="_Toc14568"/>
      <w:bookmarkStart w:id="49" w:name="_Toc25877"/>
      <w:bookmarkStart w:id="50" w:name="_Toc13168"/>
      <w:bookmarkStart w:id="51" w:name="_Toc9055"/>
      <w:bookmarkStart w:id="52" w:name="_Toc17994"/>
      <w:r>
        <w:rPr>
          <w:rFonts w:hint="eastAsia" w:ascii="仿宋" w:hAnsi="仿宋" w:eastAsia="仿宋" w:cs="仿宋"/>
          <w:b w:val="0"/>
          <w:bCs w:val="0"/>
          <w:color w:val="auto"/>
          <w:sz w:val="24"/>
          <w:szCs w:val="24"/>
          <w:lang w:eastAsia="zh-CN"/>
        </w:rPr>
        <w:t>其他：</w:t>
      </w:r>
      <w:bookmarkEnd w:id="44"/>
      <w:bookmarkEnd w:id="45"/>
      <w:bookmarkEnd w:id="46"/>
      <w:bookmarkEnd w:id="47"/>
      <w:bookmarkEnd w:id="48"/>
      <w:bookmarkEnd w:id="49"/>
      <w:bookmarkEnd w:id="50"/>
      <w:bookmarkEnd w:id="51"/>
      <w:bookmarkEnd w:id="52"/>
    </w:p>
    <w:p w14:paraId="64BD25FA">
      <w:pPr>
        <w:pStyle w:val="12"/>
        <w:wordWrap w:val="0"/>
        <w:snapToGrid w:val="0"/>
        <w:spacing w:line="360" w:lineRule="auto"/>
        <w:ind w:firstLine="517" w:firstLineChars="199"/>
        <w:rPr>
          <w:rFonts w:hint="eastAsia" w:ascii="仿宋" w:hAnsi="仿宋" w:eastAsia="仿宋" w:cs="仿宋"/>
          <w:bCs/>
          <w:color w:val="auto"/>
          <w:spacing w:val="10"/>
          <w:sz w:val="24"/>
          <w:lang w:val="en-US" w:eastAsia="zh-CN"/>
        </w:rPr>
      </w:pPr>
      <w:r>
        <w:rPr>
          <w:rFonts w:hint="eastAsia" w:ascii="仿宋" w:hAnsi="仿宋" w:eastAsia="仿宋" w:cs="仿宋"/>
          <w:bCs/>
          <w:color w:val="auto"/>
          <w:spacing w:val="10"/>
          <w:sz w:val="24"/>
          <w:lang w:val="en-US" w:eastAsia="zh-CN"/>
        </w:rPr>
        <w:t>1.本次采购公告在云南省政府采购网、楚雄师范学院官网上发布。请各位供应商在递交投标（响应）文件前随时查看，以获取最新的消息。</w:t>
      </w:r>
    </w:p>
    <w:p w14:paraId="5126BBC1">
      <w:pPr>
        <w:pStyle w:val="12"/>
        <w:wordWrap w:val="0"/>
        <w:snapToGrid w:val="0"/>
        <w:spacing w:line="360" w:lineRule="auto"/>
        <w:ind w:firstLine="517" w:firstLineChars="199"/>
        <w:rPr>
          <w:rFonts w:hint="eastAsia" w:ascii="仿宋" w:hAnsi="仿宋" w:eastAsia="仿宋" w:cs="仿宋"/>
          <w:bCs/>
          <w:color w:val="auto"/>
          <w:spacing w:val="10"/>
          <w:sz w:val="24"/>
          <w:lang w:val="en-US" w:eastAsia="zh-CN"/>
        </w:rPr>
      </w:pPr>
      <w:r>
        <w:rPr>
          <w:rFonts w:hint="eastAsia" w:ascii="仿宋" w:hAnsi="仿宋" w:eastAsia="仿宋" w:cs="仿宋"/>
          <w:bCs/>
          <w:color w:val="auto"/>
          <w:spacing w:val="10"/>
          <w:sz w:val="24"/>
          <w:lang w:val="en-US" w:eastAsia="zh-CN"/>
        </w:rPr>
        <w:t>2.本次项目采用全流程电子化采购方式，各供应商认真学习云南省政府采购电子交易平台（政采云）发布的相关操作手册。操作手册查询链接：https://helpcenter.zcygov.cn/document/#/document/dashboard?siteCode=yunnan。如有疑问联系95763。</w:t>
      </w:r>
    </w:p>
    <w:p w14:paraId="4EF55A56">
      <w:pPr>
        <w:pStyle w:val="12"/>
        <w:wordWrap w:val="0"/>
        <w:snapToGrid w:val="0"/>
        <w:spacing w:line="360" w:lineRule="auto"/>
        <w:ind w:firstLine="517" w:firstLineChars="199"/>
        <w:rPr>
          <w:rFonts w:hint="eastAsia" w:ascii="仿宋" w:hAnsi="仿宋" w:eastAsia="仿宋" w:cs="仿宋"/>
          <w:bCs/>
          <w:color w:val="auto"/>
          <w:spacing w:val="10"/>
          <w:sz w:val="24"/>
          <w:lang w:val="en-US" w:eastAsia="zh-CN"/>
        </w:rPr>
      </w:pPr>
      <w:r>
        <w:rPr>
          <w:rFonts w:hint="eastAsia" w:ascii="仿宋" w:hAnsi="仿宋" w:eastAsia="仿宋" w:cs="仿宋"/>
          <w:bCs/>
          <w:color w:val="auto"/>
          <w:spacing w:val="10"/>
          <w:sz w:val="24"/>
          <w:lang w:val="en-US" w:eastAsia="zh-CN"/>
        </w:rPr>
        <w:t>（1）供应商注册。供应商须在云南省政府采购电子交易平台注册后，方可参与项目。操作路径：云南省政府采购电子交易平台-业务支持-用户注册-供应商模块。</w:t>
      </w:r>
    </w:p>
    <w:p w14:paraId="689C4092">
      <w:pPr>
        <w:pStyle w:val="12"/>
        <w:wordWrap w:val="0"/>
        <w:snapToGrid w:val="0"/>
        <w:spacing w:line="360" w:lineRule="auto"/>
        <w:ind w:firstLine="517" w:firstLineChars="199"/>
        <w:rPr>
          <w:rFonts w:hint="eastAsia" w:ascii="仿宋" w:hAnsi="仿宋" w:eastAsia="仿宋" w:cs="仿宋"/>
          <w:bCs/>
          <w:color w:val="auto"/>
          <w:spacing w:val="10"/>
          <w:sz w:val="24"/>
          <w:lang w:val="en-US" w:eastAsia="zh-CN"/>
        </w:rPr>
      </w:pPr>
      <w:r>
        <w:rPr>
          <w:rFonts w:hint="eastAsia" w:ascii="仿宋" w:hAnsi="仿宋" w:eastAsia="仿宋" w:cs="仿宋"/>
          <w:bCs/>
          <w:color w:val="auto"/>
          <w:spacing w:val="10"/>
          <w:sz w:val="24"/>
          <w:lang w:val="en-US" w:eastAsia="zh-CN"/>
        </w:rPr>
        <w:t>（2）CA数字证书办理。供应商须办理有效CA数字证书。申领链接：</w:t>
      </w:r>
      <w:r>
        <w:rPr>
          <w:rFonts w:hint="eastAsia" w:ascii="仿宋" w:hAnsi="仿宋" w:eastAsia="仿宋" w:cs="仿宋"/>
          <w:bCs/>
          <w:color w:val="auto"/>
          <w:spacing w:val="10"/>
          <w:sz w:val="24"/>
          <w:lang w:val="en-US" w:eastAsia="zh-CN"/>
        </w:rPr>
        <w:fldChar w:fldCharType="begin"/>
      </w:r>
      <w:r>
        <w:rPr>
          <w:rFonts w:hint="eastAsia" w:ascii="仿宋" w:hAnsi="仿宋" w:eastAsia="仿宋" w:cs="仿宋"/>
          <w:bCs/>
          <w:color w:val="auto"/>
          <w:spacing w:val="10"/>
          <w:sz w:val="24"/>
          <w:lang w:val="en-US" w:eastAsia="zh-CN"/>
        </w:rPr>
        <w:instrText xml:space="preserve"> HYPERLINK "https://middle.zcygov.cn/ca/apply/choose。" </w:instrText>
      </w:r>
      <w:r>
        <w:rPr>
          <w:rFonts w:hint="eastAsia" w:ascii="仿宋" w:hAnsi="仿宋" w:eastAsia="仿宋" w:cs="仿宋"/>
          <w:bCs/>
          <w:color w:val="auto"/>
          <w:spacing w:val="10"/>
          <w:sz w:val="24"/>
          <w:lang w:val="en-US" w:eastAsia="zh-CN"/>
        </w:rPr>
        <w:fldChar w:fldCharType="separate"/>
      </w:r>
      <w:r>
        <w:rPr>
          <w:rStyle w:val="40"/>
          <w:rFonts w:hint="eastAsia" w:ascii="仿宋" w:hAnsi="仿宋" w:eastAsia="仿宋" w:cs="仿宋"/>
          <w:bCs/>
          <w:color w:val="auto"/>
          <w:spacing w:val="10"/>
          <w:sz w:val="24"/>
          <w:lang w:val="en-US" w:eastAsia="zh-CN"/>
        </w:rPr>
        <w:t>https://middle.zcygov.cn/ca/apply/choose。</w:t>
      </w:r>
      <w:r>
        <w:rPr>
          <w:rFonts w:hint="eastAsia" w:ascii="仿宋" w:hAnsi="仿宋" w:eastAsia="仿宋" w:cs="仿宋"/>
          <w:bCs/>
          <w:color w:val="auto"/>
          <w:spacing w:val="10"/>
          <w:sz w:val="24"/>
          <w:lang w:val="en-US" w:eastAsia="zh-CN"/>
        </w:rPr>
        <w:fldChar w:fldCharType="end"/>
      </w:r>
    </w:p>
    <w:p w14:paraId="0D0ED239">
      <w:pPr>
        <w:pStyle w:val="12"/>
        <w:wordWrap w:val="0"/>
        <w:snapToGrid w:val="0"/>
        <w:spacing w:line="360" w:lineRule="auto"/>
        <w:ind w:firstLine="517" w:firstLineChars="199"/>
        <w:rPr>
          <w:rFonts w:hint="eastAsia" w:ascii="仿宋" w:hAnsi="仿宋" w:eastAsia="仿宋" w:cs="仿宋"/>
          <w:bCs/>
          <w:color w:val="auto"/>
          <w:spacing w:val="10"/>
          <w:sz w:val="24"/>
          <w:lang w:val="en-US" w:eastAsia="zh-CN"/>
        </w:rPr>
      </w:pPr>
      <w:r>
        <w:rPr>
          <w:rFonts w:hint="eastAsia" w:ascii="仿宋" w:hAnsi="仿宋" w:eastAsia="仿宋" w:cs="仿宋"/>
          <w:bCs/>
          <w:color w:val="auto"/>
          <w:spacing w:val="10"/>
          <w:sz w:val="24"/>
          <w:lang w:val="en-US" w:eastAsia="zh-CN"/>
        </w:rPr>
        <w:t>（3）CA数字证书绑定。供应商进行CA绑定。操作路径：云南省政府采购电子交易平台-我的工作台-系统管理-ca管理-ca绑定。</w:t>
      </w:r>
    </w:p>
    <w:p w14:paraId="233BD396">
      <w:pPr>
        <w:pStyle w:val="12"/>
        <w:wordWrap w:val="0"/>
        <w:snapToGrid w:val="0"/>
        <w:spacing w:line="360" w:lineRule="auto"/>
        <w:ind w:firstLine="517" w:firstLineChars="199"/>
        <w:rPr>
          <w:rFonts w:hint="eastAsia" w:ascii="仿宋" w:hAnsi="仿宋" w:eastAsia="仿宋" w:cs="仿宋"/>
          <w:bCs/>
          <w:color w:val="auto"/>
          <w:spacing w:val="10"/>
          <w:sz w:val="24"/>
          <w:lang w:val="en-US" w:eastAsia="zh-CN"/>
        </w:rPr>
      </w:pPr>
      <w:r>
        <w:rPr>
          <w:rFonts w:hint="eastAsia" w:ascii="仿宋" w:hAnsi="仿宋" w:eastAsia="仿宋" w:cs="仿宋"/>
          <w:bCs/>
          <w:color w:val="auto"/>
          <w:spacing w:val="10"/>
          <w:sz w:val="24"/>
          <w:lang w:val="en-US" w:eastAsia="zh-CN"/>
        </w:rPr>
        <w:t>（4）采购文件获取。供应商须在采购公告规定的文件获取期限内，使用账号密码或ca数字证书登录平台，获取采购文件。操作路径：云南省政府采购电子交易平台-我的工作台-项目采购--获取采购文件。请务必在规定期限内获取采购文件，逾期将无法获取。</w:t>
      </w:r>
    </w:p>
    <w:p w14:paraId="4E4166E4">
      <w:pPr>
        <w:pStyle w:val="12"/>
        <w:wordWrap w:val="0"/>
        <w:snapToGrid w:val="0"/>
        <w:spacing w:line="360" w:lineRule="auto"/>
        <w:ind w:firstLine="517" w:firstLineChars="199"/>
        <w:rPr>
          <w:rFonts w:hint="eastAsia" w:ascii="仿宋" w:hAnsi="仿宋" w:eastAsia="仿宋" w:cs="仿宋"/>
          <w:bCs/>
          <w:color w:val="auto"/>
          <w:spacing w:val="10"/>
          <w:sz w:val="24"/>
          <w:lang w:val="en-US" w:eastAsia="zh-CN"/>
        </w:rPr>
      </w:pPr>
      <w:r>
        <w:rPr>
          <w:rFonts w:hint="eastAsia" w:ascii="仿宋" w:hAnsi="仿宋" w:eastAsia="仿宋" w:cs="仿宋"/>
          <w:bCs/>
          <w:color w:val="auto"/>
          <w:spacing w:val="10"/>
          <w:sz w:val="24"/>
          <w:lang w:val="en-US" w:eastAsia="zh-CN"/>
        </w:rPr>
        <w:t>（5）投标（响应）文件编制与递交。供应商须下载投标（响应）客户端，通过客户端编制投标（响应）文件，并线上递交。投标客户端下载路径：</w:t>
      </w:r>
      <w:r>
        <w:rPr>
          <w:rFonts w:hint="eastAsia" w:ascii="仿宋" w:hAnsi="仿宋" w:eastAsia="仿宋" w:cs="仿宋"/>
          <w:bCs/>
          <w:color w:val="auto"/>
          <w:spacing w:val="10"/>
          <w:sz w:val="24"/>
          <w:lang w:val="en-US" w:eastAsia="zh-CN"/>
        </w:rPr>
        <w:fldChar w:fldCharType="begin"/>
      </w:r>
      <w:r>
        <w:rPr>
          <w:rFonts w:hint="eastAsia" w:ascii="仿宋" w:hAnsi="仿宋" w:eastAsia="仿宋" w:cs="仿宋"/>
          <w:bCs/>
          <w:color w:val="auto"/>
          <w:spacing w:val="10"/>
          <w:sz w:val="24"/>
          <w:lang w:val="en-US" w:eastAsia="zh-CN"/>
        </w:rPr>
        <w:instrText xml:space="preserve"> HYPERLINK "https://market.zcygov.cn/application-market/#/download/list" </w:instrText>
      </w:r>
      <w:r>
        <w:rPr>
          <w:rFonts w:hint="eastAsia" w:ascii="仿宋" w:hAnsi="仿宋" w:eastAsia="仿宋" w:cs="仿宋"/>
          <w:bCs/>
          <w:color w:val="auto"/>
          <w:spacing w:val="10"/>
          <w:sz w:val="24"/>
          <w:lang w:val="en-US" w:eastAsia="zh-CN"/>
        </w:rPr>
        <w:fldChar w:fldCharType="separate"/>
      </w:r>
      <w:r>
        <w:rPr>
          <w:rStyle w:val="40"/>
          <w:rFonts w:hint="eastAsia" w:ascii="仿宋" w:hAnsi="仿宋" w:eastAsia="仿宋" w:cs="仿宋"/>
          <w:bCs/>
          <w:color w:val="auto"/>
          <w:spacing w:val="10"/>
          <w:sz w:val="24"/>
          <w:lang w:val="en-US" w:eastAsia="zh-CN"/>
        </w:rPr>
        <w:t>https://market.zcygov.cn/application-market/#/download/list</w:t>
      </w:r>
      <w:r>
        <w:rPr>
          <w:rFonts w:hint="eastAsia" w:ascii="仿宋" w:hAnsi="仿宋" w:eastAsia="仿宋" w:cs="仿宋"/>
          <w:bCs/>
          <w:color w:val="auto"/>
          <w:spacing w:val="10"/>
          <w:sz w:val="24"/>
          <w:lang w:val="en-US" w:eastAsia="zh-CN"/>
        </w:rPr>
        <w:fldChar w:fldCharType="end"/>
      </w:r>
    </w:p>
    <w:p w14:paraId="5A2E57FF">
      <w:pPr>
        <w:pStyle w:val="12"/>
        <w:wordWrap w:val="0"/>
        <w:snapToGrid w:val="0"/>
        <w:spacing w:line="360" w:lineRule="auto"/>
        <w:ind w:firstLine="517" w:firstLineChars="199"/>
        <w:rPr>
          <w:rFonts w:hint="eastAsia" w:ascii="仿宋" w:hAnsi="仿宋" w:eastAsia="仿宋" w:cs="仿宋"/>
          <w:bCs/>
          <w:color w:val="auto"/>
          <w:spacing w:val="10"/>
          <w:sz w:val="24"/>
          <w:lang w:val="en-US" w:eastAsia="zh-CN"/>
        </w:rPr>
      </w:pPr>
      <w:r>
        <w:rPr>
          <w:rFonts w:hint="eastAsia" w:ascii="仿宋" w:hAnsi="仿宋" w:eastAsia="仿宋" w:cs="仿宋"/>
          <w:bCs/>
          <w:color w:val="auto"/>
          <w:spacing w:val="10"/>
          <w:sz w:val="24"/>
          <w:lang w:val="en-US" w:eastAsia="zh-CN"/>
        </w:rPr>
        <w:t>（6）开评标。供应商须在项目指定的开标时间前，提前登录政府采购电子交易平台，并在规定时间内完成解密，如供应商因自身原因，无法在规定时间内解密的，自行承担后果（如：设备故障、浏览器故障、未安装相关驱动、网络故障、加密CA与解密CA不一致等）。操作路径：云南省政府采购电子交易平台-我的工作台-项目采购-开标评标-进入开标大厅。</w:t>
      </w:r>
    </w:p>
    <w:p w14:paraId="40399BCB">
      <w:pPr>
        <w:pStyle w:val="3"/>
        <w:wordWrap w:val="0"/>
        <w:spacing w:before="0" w:after="0" w:line="360" w:lineRule="auto"/>
        <w:outlineLvl w:val="1"/>
        <w:rPr>
          <w:rFonts w:hint="eastAsia" w:ascii="仿宋" w:hAnsi="仿宋" w:eastAsia="仿宋" w:cs="仿宋"/>
          <w:color w:val="auto"/>
          <w:sz w:val="24"/>
          <w:szCs w:val="24"/>
        </w:rPr>
      </w:pPr>
      <w:bookmarkStart w:id="53" w:name="_Toc26503"/>
      <w:bookmarkStart w:id="54" w:name="_Toc17320"/>
      <w:r>
        <w:rPr>
          <w:rFonts w:hint="eastAsia" w:ascii="仿宋" w:hAnsi="仿宋" w:eastAsia="仿宋" w:cs="仿宋"/>
          <w:color w:val="auto"/>
          <w:sz w:val="24"/>
          <w:szCs w:val="24"/>
          <w:lang w:val="en-US" w:eastAsia="zh-CN"/>
        </w:rPr>
        <w:t>八</w:t>
      </w:r>
      <w:r>
        <w:rPr>
          <w:rFonts w:hint="eastAsia" w:ascii="仿宋" w:hAnsi="仿宋" w:eastAsia="仿宋" w:cs="仿宋"/>
          <w:color w:val="auto"/>
          <w:sz w:val="24"/>
          <w:szCs w:val="24"/>
        </w:rPr>
        <w:t>、对本次招标提出询问，请按以下方式</w:t>
      </w:r>
      <w:r>
        <w:rPr>
          <w:rFonts w:hint="eastAsia" w:ascii="仿宋" w:hAnsi="仿宋" w:eastAsia="仿宋" w:cs="仿宋"/>
          <w:color w:val="auto"/>
          <w:sz w:val="24"/>
          <w:szCs w:val="24"/>
          <w:lang w:eastAsia="zh-CN"/>
        </w:rPr>
        <w:t>联系：</w:t>
      </w:r>
      <w:bookmarkEnd w:id="43"/>
      <w:bookmarkEnd w:id="53"/>
      <w:bookmarkEnd w:id="54"/>
    </w:p>
    <w:p w14:paraId="1E2CB9AC">
      <w:pPr>
        <w:pStyle w:val="12"/>
        <w:wordWrap w:val="0"/>
        <w:snapToGrid w:val="0"/>
        <w:spacing w:line="360" w:lineRule="auto"/>
        <w:ind w:firstLine="522" w:firstLineChars="200"/>
        <w:outlineLvl w:val="2"/>
        <w:rPr>
          <w:rFonts w:hint="eastAsia" w:ascii="仿宋" w:hAnsi="仿宋" w:eastAsia="仿宋" w:cs="仿宋"/>
          <w:b/>
          <w:color w:val="auto"/>
          <w:spacing w:val="10"/>
          <w:sz w:val="24"/>
        </w:rPr>
      </w:pPr>
      <w:bookmarkStart w:id="55" w:name="_Toc13130"/>
      <w:bookmarkStart w:id="56" w:name="_Toc15707"/>
      <w:r>
        <w:rPr>
          <w:rFonts w:hint="eastAsia" w:ascii="仿宋" w:hAnsi="仿宋" w:eastAsia="仿宋" w:cs="仿宋"/>
          <w:b/>
          <w:color w:val="auto"/>
          <w:spacing w:val="10"/>
          <w:sz w:val="24"/>
        </w:rPr>
        <w:t>1.采购人信息</w:t>
      </w:r>
      <w:bookmarkEnd w:id="55"/>
      <w:bookmarkEnd w:id="56"/>
    </w:p>
    <w:p w14:paraId="3BE50913">
      <w:pPr>
        <w:pStyle w:val="12"/>
        <w:wordWrap w:val="0"/>
        <w:snapToGrid w:val="0"/>
        <w:spacing w:line="360" w:lineRule="auto"/>
        <w:ind w:firstLine="517" w:firstLineChars="199"/>
        <w:rPr>
          <w:rFonts w:hint="eastAsia" w:ascii="仿宋" w:hAnsi="仿宋" w:eastAsia="仿宋" w:cs="仿宋"/>
          <w:bCs/>
          <w:color w:val="auto"/>
          <w:spacing w:val="10"/>
          <w:sz w:val="24"/>
          <w:lang w:eastAsia="zh-CN"/>
        </w:rPr>
      </w:pPr>
      <w:bookmarkStart w:id="57" w:name="_Toc28359009"/>
      <w:bookmarkStart w:id="58" w:name="_Toc28359086"/>
      <w:r>
        <w:rPr>
          <w:rFonts w:hint="eastAsia" w:ascii="仿宋" w:hAnsi="仿宋" w:eastAsia="仿宋" w:cs="仿宋"/>
          <w:bCs/>
          <w:color w:val="auto"/>
          <w:spacing w:val="10"/>
          <w:sz w:val="24"/>
        </w:rPr>
        <w:t>采 购 人：</w:t>
      </w:r>
      <w:r>
        <w:rPr>
          <w:rFonts w:hint="eastAsia" w:ascii="仿宋" w:hAnsi="仿宋" w:eastAsia="仿宋" w:cs="仿宋"/>
          <w:bCs/>
          <w:color w:val="auto"/>
          <w:spacing w:val="10"/>
          <w:sz w:val="24"/>
          <w:lang w:eastAsia="zh-CN"/>
        </w:rPr>
        <w:t>楚雄师范学院</w:t>
      </w:r>
    </w:p>
    <w:p w14:paraId="7C60A5DB">
      <w:pPr>
        <w:pStyle w:val="12"/>
        <w:wordWrap w:val="0"/>
        <w:snapToGrid w:val="0"/>
        <w:spacing w:line="360" w:lineRule="auto"/>
        <w:ind w:firstLine="517" w:firstLineChars="199"/>
        <w:rPr>
          <w:rFonts w:hint="eastAsia" w:ascii="仿宋" w:hAnsi="仿宋" w:eastAsia="仿宋" w:cs="仿宋"/>
          <w:bCs/>
          <w:color w:val="auto"/>
          <w:spacing w:val="10"/>
          <w:sz w:val="24"/>
          <w:lang w:eastAsia="zh-CN"/>
        </w:rPr>
      </w:pPr>
      <w:r>
        <w:rPr>
          <w:rFonts w:hint="eastAsia" w:ascii="仿宋" w:hAnsi="仿宋" w:eastAsia="仿宋" w:cs="仿宋"/>
          <w:bCs/>
          <w:color w:val="auto"/>
          <w:spacing w:val="10"/>
          <w:sz w:val="24"/>
        </w:rPr>
        <w:t>地    址：</w:t>
      </w:r>
      <w:r>
        <w:rPr>
          <w:rFonts w:hint="eastAsia" w:ascii="仿宋" w:hAnsi="仿宋" w:eastAsia="仿宋" w:cs="仿宋"/>
          <w:bCs/>
          <w:color w:val="auto"/>
          <w:spacing w:val="10"/>
          <w:sz w:val="24"/>
          <w:lang w:eastAsia="zh-CN"/>
        </w:rPr>
        <w:t>云南省楚雄市鹿城南路546号</w:t>
      </w:r>
    </w:p>
    <w:p w14:paraId="5929FE9D">
      <w:pPr>
        <w:pStyle w:val="12"/>
        <w:wordWrap w:val="0"/>
        <w:snapToGrid w:val="0"/>
        <w:spacing w:line="360" w:lineRule="auto"/>
        <w:ind w:firstLine="517" w:firstLineChars="199"/>
        <w:rPr>
          <w:rFonts w:hint="eastAsia" w:ascii="仿宋" w:hAnsi="仿宋" w:eastAsia="仿宋" w:cs="仿宋"/>
          <w:bCs/>
          <w:color w:val="auto"/>
          <w:spacing w:val="10"/>
          <w:sz w:val="24"/>
        </w:rPr>
      </w:pPr>
      <w:r>
        <w:rPr>
          <w:rFonts w:hint="eastAsia" w:ascii="仿宋" w:hAnsi="仿宋" w:eastAsia="仿宋" w:cs="仿宋"/>
          <w:bCs/>
          <w:color w:val="auto"/>
          <w:spacing w:val="10"/>
          <w:sz w:val="24"/>
        </w:rPr>
        <w:t>联系方式：0878-3013507</w:t>
      </w:r>
      <w:r>
        <w:rPr>
          <w:rFonts w:hint="eastAsia" w:ascii="仿宋" w:hAnsi="仿宋" w:eastAsia="仿宋" w:cs="仿宋"/>
          <w:bCs/>
          <w:color w:val="auto"/>
          <w:spacing w:val="10"/>
          <w:sz w:val="24"/>
          <w:lang w:val="en-US" w:eastAsia="zh-CN"/>
        </w:rPr>
        <w:t xml:space="preserve">  </w:t>
      </w:r>
      <w:r>
        <w:rPr>
          <w:rFonts w:hint="eastAsia" w:ascii="仿宋" w:hAnsi="仿宋" w:eastAsia="仿宋" w:cs="仿宋"/>
          <w:bCs/>
          <w:color w:val="auto"/>
          <w:spacing w:val="10"/>
          <w:sz w:val="24"/>
        </w:rPr>
        <w:t xml:space="preserve"> </w:t>
      </w:r>
    </w:p>
    <w:bookmarkEnd w:id="57"/>
    <w:bookmarkEnd w:id="58"/>
    <w:p w14:paraId="5726DD75">
      <w:pPr>
        <w:pStyle w:val="12"/>
        <w:wordWrap w:val="0"/>
        <w:snapToGrid w:val="0"/>
        <w:spacing w:line="360" w:lineRule="auto"/>
        <w:ind w:firstLine="522" w:firstLineChars="200"/>
        <w:outlineLvl w:val="2"/>
        <w:rPr>
          <w:rFonts w:hint="eastAsia" w:ascii="仿宋" w:hAnsi="仿宋" w:eastAsia="仿宋" w:cs="仿宋"/>
          <w:b/>
          <w:color w:val="auto"/>
          <w:spacing w:val="10"/>
          <w:sz w:val="24"/>
        </w:rPr>
      </w:pPr>
      <w:bookmarkStart w:id="59" w:name="_Toc10050"/>
      <w:bookmarkStart w:id="60" w:name="_Toc20902"/>
      <w:r>
        <w:rPr>
          <w:rFonts w:hint="eastAsia" w:ascii="仿宋" w:hAnsi="仿宋" w:eastAsia="仿宋" w:cs="仿宋"/>
          <w:b/>
          <w:color w:val="auto"/>
          <w:spacing w:val="10"/>
          <w:sz w:val="24"/>
        </w:rPr>
        <w:t>2.采购代理机构信息</w:t>
      </w:r>
      <w:bookmarkEnd w:id="59"/>
      <w:bookmarkEnd w:id="60"/>
    </w:p>
    <w:p w14:paraId="1171829C">
      <w:pPr>
        <w:pStyle w:val="12"/>
        <w:wordWrap w:val="0"/>
        <w:snapToGrid w:val="0"/>
        <w:spacing w:line="360" w:lineRule="auto"/>
        <w:ind w:firstLine="517" w:firstLineChars="199"/>
        <w:rPr>
          <w:rFonts w:hint="eastAsia" w:ascii="仿宋" w:hAnsi="仿宋" w:eastAsia="仿宋" w:cs="仿宋"/>
          <w:bCs/>
          <w:color w:val="auto"/>
          <w:spacing w:val="10"/>
          <w:sz w:val="24"/>
        </w:rPr>
      </w:pPr>
      <w:bookmarkStart w:id="61" w:name="_Toc28359010"/>
      <w:bookmarkStart w:id="62" w:name="_Toc28359087"/>
      <w:r>
        <w:rPr>
          <w:rFonts w:hint="eastAsia" w:ascii="仿宋" w:hAnsi="仿宋" w:eastAsia="仿宋" w:cs="仿宋"/>
          <w:bCs/>
          <w:color w:val="auto"/>
          <w:spacing w:val="10"/>
          <w:sz w:val="24"/>
        </w:rPr>
        <w:t>名称：云南璋传工程管理服务有限公司</w:t>
      </w:r>
    </w:p>
    <w:p w14:paraId="7BC40760">
      <w:pPr>
        <w:pStyle w:val="12"/>
        <w:wordWrap w:val="0"/>
        <w:snapToGrid w:val="0"/>
        <w:spacing w:line="360" w:lineRule="auto"/>
        <w:ind w:firstLine="517" w:firstLineChars="199"/>
        <w:rPr>
          <w:rFonts w:hint="eastAsia" w:ascii="仿宋" w:hAnsi="仿宋" w:eastAsia="仿宋" w:cs="仿宋"/>
          <w:bCs/>
          <w:color w:val="auto"/>
          <w:spacing w:val="10"/>
          <w:sz w:val="24"/>
          <w:lang w:eastAsia="zh-CN"/>
        </w:rPr>
      </w:pPr>
      <w:r>
        <w:rPr>
          <w:rFonts w:hint="eastAsia" w:ascii="仿宋" w:hAnsi="仿宋" w:eastAsia="仿宋" w:cs="仿宋"/>
          <w:bCs/>
          <w:color w:val="auto"/>
          <w:spacing w:val="10"/>
          <w:sz w:val="24"/>
        </w:rPr>
        <w:t>地址：</w:t>
      </w:r>
      <w:r>
        <w:rPr>
          <w:rFonts w:hint="eastAsia" w:ascii="仿宋" w:hAnsi="仿宋" w:eastAsia="仿宋" w:cs="仿宋"/>
          <w:bCs/>
          <w:color w:val="auto"/>
          <w:spacing w:val="10"/>
          <w:sz w:val="24"/>
          <w:lang w:eastAsia="zh-CN"/>
        </w:rPr>
        <w:t>楚雄市新云华酒店文化广场2-4商铺</w:t>
      </w:r>
    </w:p>
    <w:p w14:paraId="4C52A46D">
      <w:pPr>
        <w:pStyle w:val="12"/>
        <w:wordWrap w:val="0"/>
        <w:snapToGrid w:val="0"/>
        <w:spacing w:line="360" w:lineRule="auto"/>
        <w:ind w:firstLine="517" w:firstLineChars="199"/>
        <w:rPr>
          <w:rFonts w:hint="eastAsia" w:ascii="仿宋" w:hAnsi="仿宋" w:eastAsia="仿宋" w:cs="仿宋"/>
          <w:bCs/>
          <w:color w:val="auto"/>
          <w:spacing w:val="10"/>
          <w:sz w:val="24"/>
          <w:lang w:val="en-US" w:eastAsia="zh-CN"/>
        </w:rPr>
      </w:pPr>
      <w:r>
        <w:rPr>
          <w:rFonts w:hint="eastAsia" w:ascii="仿宋" w:hAnsi="仿宋" w:eastAsia="仿宋" w:cs="仿宋"/>
          <w:bCs/>
          <w:color w:val="auto"/>
          <w:spacing w:val="10"/>
          <w:sz w:val="24"/>
        </w:rPr>
        <w:t>联系电话：</w:t>
      </w:r>
      <w:r>
        <w:rPr>
          <w:rFonts w:hint="eastAsia" w:ascii="仿宋" w:hAnsi="仿宋" w:eastAsia="仿宋" w:cs="仿宋"/>
          <w:bCs/>
          <w:color w:val="auto"/>
          <w:spacing w:val="10"/>
          <w:sz w:val="24"/>
          <w:lang w:eastAsia="zh-CN"/>
        </w:rPr>
        <w:t>0878-3166890</w:t>
      </w:r>
    </w:p>
    <w:p w14:paraId="2EAD0EB0">
      <w:pPr>
        <w:pStyle w:val="12"/>
        <w:wordWrap w:val="0"/>
        <w:snapToGrid w:val="0"/>
        <w:spacing w:line="360" w:lineRule="auto"/>
        <w:ind w:firstLine="522" w:firstLineChars="200"/>
        <w:outlineLvl w:val="2"/>
        <w:rPr>
          <w:rFonts w:hint="eastAsia" w:ascii="仿宋" w:hAnsi="仿宋" w:eastAsia="仿宋" w:cs="仿宋"/>
          <w:b/>
          <w:color w:val="auto"/>
          <w:spacing w:val="10"/>
          <w:sz w:val="24"/>
        </w:rPr>
      </w:pPr>
      <w:bookmarkStart w:id="63" w:name="_Toc23926"/>
      <w:bookmarkStart w:id="64" w:name="_Toc13140"/>
      <w:r>
        <w:rPr>
          <w:rFonts w:hint="eastAsia" w:ascii="仿宋" w:hAnsi="仿宋" w:eastAsia="仿宋" w:cs="仿宋"/>
          <w:b/>
          <w:color w:val="auto"/>
          <w:spacing w:val="10"/>
          <w:sz w:val="24"/>
        </w:rPr>
        <w:t>3.项目联系方式</w:t>
      </w:r>
      <w:bookmarkEnd w:id="63"/>
      <w:bookmarkEnd w:id="64"/>
    </w:p>
    <w:bookmarkEnd w:id="61"/>
    <w:bookmarkEnd w:id="62"/>
    <w:p w14:paraId="43E04266">
      <w:pPr>
        <w:pStyle w:val="12"/>
        <w:wordWrap w:val="0"/>
        <w:snapToGrid w:val="0"/>
        <w:spacing w:line="360" w:lineRule="auto"/>
        <w:ind w:firstLine="517" w:firstLineChars="199"/>
        <w:rPr>
          <w:rFonts w:hint="eastAsia" w:ascii="仿宋" w:hAnsi="仿宋" w:eastAsia="仿宋" w:cs="仿宋"/>
          <w:bCs/>
          <w:color w:val="auto"/>
          <w:spacing w:val="10"/>
          <w:sz w:val="24"/>
        </w:rPr>
      </w:pPr>
      <w:r>
        <w:rPr>
          <w:rFonts w:hint="eastAsia" w:ascii="仿宋" w:hAnsi="仿宋" w:eastAsia="仿宋" w:cs="仿宋"/>
          <w:bCs/>
          <w:color w:val="auto"/>
          <w:spacing w:val="10"/>
          <w:sz w:val="24"/>
        </w:rPr>
        <w:t>项目联系人：</w:t>
      </w:r>
      <w:r>
        <w:rPr>
          <w:rFonts w:hint="eastAsia" w:ascii="仿宋" w:hAnsi="仿宋" w:eastAsia="仿宋" w:cs="仿宋"/>
          <w:bCs/>
          <w:color w:val="auto"/>
          <w:spacing w:val="10"/>
          <w:sz w:val="24"/>
          <w:lang w:val="en-US" w:eastAsia="zh-CN"/>
        </w:rPr>
        <w:t>杨</w:t>
      </w:r>
      <w:r>
        <w:rPr>
          <w:rFonts w:hint="eastAsia" w:ascii="仿宋" w:hAnsi="仿宋" w:eastAsia="仿宋" w:cs="仿宋"/>
          <w:bCs/>
          <w:color w:val="auto"/>
          <w:spacing w:val="10"/>
          <w:sz w:val="24"/>
          <w:szCs w:val="24"/>
          <w:lang w:eastAsia="zh-CN"/>
        </w:rPr>
        <w:t>毅斌、刘宗建、</w:t>
      </w:r>
      <w:r>
        <w:rPr>
          <w:rFonts w:hint="eastAsia" w:ascii="仿宋" w:hAnsi="仿宋" w:eastAsia="仿宋" w:cs="仿宋"/>
          <w:bCs/>
          <w:color w:val="auto"/>
          <w:spacing w:val="10"/>
          <w:sz w:val="24"/>
          <w:szCs w:val="24"/>
          <w:lang w:val="en-US" w:eastAsia="zh-CN"/>
        </w:rPr>
        <w:t>李文芬、周丽娜</w:t>
      </w:r>
      <w:r>
        <w:rPr>
          <w:rFonts w:hint="eastAsia" w:ascii="仿宋" w:hAnsi="仿宋" w:eastAsia="仿宋" w:cs="仿宋"/>
          <w:bCs/>
          <w:color w:val="auto"/>
          <w:spacing w:val="10"/>
          <w:sz w:val="24"/>
        </w:rPr>
        <w:t xml:space="preserve">  </w:t>
      </w:r>
    </w:p>
    <w:p w14:paraId="14BE32A3">
      <w:pPr>
        <w:pStyle w:val="12"/>
        <w:wordWrap w:val="0"/>
        <w:snapToGrid w:val="0"/>
        <w:spacing w:line="360" w:lineRule="auto"/>
        <w:ind w:firstLine="517" w:firstLineChars="199"/>
        <w:rPr>
          <w:rFonts w:hint="eastAsia" w:ascii="仿宋" w:hAnsi="仿宋" w:eastAsia="仿宋" w:cs="仿宋"/>
          <w:bCs/>
          <w:color w:val="auto"/>
          <w:spacing w:val="10"/>
          <w:sz w:val="24"/>
        </w:rPr>
      </w:pPr>
      <w:r>
        <w:rPr>
          <w:rFonts w:hint="eastAsia" w:ascii="仿宋" w:hAnsi="仿宋" w:eastAsia="仿宋" w:cs="仿宋"/>
          <w:bCs/>
          <w:color w:val="auto"/>
          <w:spacing w:val="10"/>
          <w:sz w:val="24"/>
        </w:rPr>
        <w:t>电　话：</w:t>
      </w:r>
      <w:r>
        <w:rPr>
          <w:rFonts w:hint="eastAsia" w:ascii="仿宋" w:hAnsi="仿宋" w:eastAsia="仿宋" w:cs="仿宋"/>
          <w:bCs/>
          <w:color w:val="auto"/>
          <w:spacing w:val="10"/>
          <w:sz w:val="24"/>
          <w:lang w:eastAsia="zh-CN"/>
        </w:rPr>
        <w:t>0878-3166890</w:t>
      </w:r>
      <w:r>
        <w:rPr>
          <w:rFonts w:hint="eastAsia" w:ascii="仿宋" w:hAnsi="仿宋" w:eastAsia="仿宋" w:cs="仿宋"/>
          <w:bCs/>
          <w:color w:val="auto"/>
          <w:spacing w:val="10"/>
          <w:sz w:val="24"/>
        </w:rPr>
        <w:t xml:space="preserve"> </w:t>
      </w:r>
    </w:p>
    <w:p w14:paraId="63D71EA5">
      <w:pPr>
        <w:pStyle w:val="29"/>
        <w:wordWrap w:val="0"/>
        <w:spacing w:before="0" w:line="360" w:lineRule="auto"/>
        <w:jc w:val="center"/>
        <w:outlineLvl w:val="9"/>
        <w:rPr>
          <w:rFonts w:hint="eastAsia" w:ascii="仿宋" w:hAnsi="仿宋" w:eastAsia="仿宋" w:cs="仿宋"/>
          <w:color w:val="auto"/>
        </w:rPr>
        <w:sectPr>
          <w:footerReference r:id="rId5" w:type="first"/>
          <w:footerReference r:id="rId4" w:type="default"/>
          <w:pgSz w:w="11849" w:h="16781"/>
          <w:pgMar w:top="1361" w:right="1361" w:bottom="1361" w:left="1361" w:header="850" w:footer="850" w:gutter="0"/>
          <w:pgNumType w:fmt="decimal" w:start="1"/>
          <w:cols w:space="720" w:num="1"/>
          <w:titlePg/>
          <w:docGrid w:type="lines" w:linePitch="312" w:charSpace="0"/>
        </w:sectPr>
      </w:pPr>
    </w:p>
    <w:p w14:paraId="40BE738C">
      <w:pPr>
        <w:pStyle w:val="29"/>
        <w:wordWrap w:val="0"/>
        <w:spacing w:before="0" w:line="360" w:lineRule="auto"/>
        <w:jc w:val="center"/>
        <w:rPr>
          <w:rFonts w:hint="eastAsia" w:ascii="仿宋" w:hAnsi="仿宋" w:eastAsia="仿宋" w:cs="仿宋"/>
          <w:b w:val="0"/>
          <w:color w:val="auto"/>
          <w:sz w:val="24"/>
        </w:rPr>
      </w:pPr>
      <w:bookmarkStart w:id="65" w:name="_Toc21236"/>
      <w:bookmarkStart w:id="66" w:name="_Toc22789"/>
      <w:r>
        <w:rPr>
          <w:rFonts w:hint="eastAsia" w:ascii="仿宋" w:hAnsi="仿宋" w:eastAsia="仿宋" w:cs="仿宋"/>
          <w:color w:val="auto"/>
        </w:rPr>
        <w:t>第二章  供应商须知</w:t>
      </w:r>
      <w:bookmarkEnd w:id="65"/>
      <w:bookmarkEnd w:id="66"/>
    </w:p>
    <w:p w14:paraId="2963F618">
      <w:pPr>
        <w:wordWrap w:val="0"/>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供应商须知前附表</w:t>
      </w:r>
    </w:p>
    <w:tbl>
      <w:tblPr>
        <w:tblStyle w:val="33"/>
        <w:tblW w:w="54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1688"/>
        <w:gridCol w:w="2"/>
        <w:gridCol w:w="8833"/>
      </w:tblGrid>
      <w:tr w14:paraId="2AB6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tblHeader/>
          <w:jc w:val="center"/>
        </w:trPr>
        <w:tc>
          <w:tcPr>
            <w:tcW w:w="802" w:type="pct"/>
            <w:vAlign w:val="center"/>
          </w:tcPr>
          <w:p w14:paraId="25245F77">
            <w:pPr>
              <w:pStyle w:val="15"/>
              <w:wordWrap w:val="0"/>
              <w:spacing w:line="32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条 款 名 称</w:t>
            </w:r>
          </w:p>
        </w:tc>
        <w:tc>
          <w:tcPr>
            <w:tcW w:w="4197" w:type="pct"/>
            <w:gridSpan w:val="2"/>
            <w:vAlign w:val="center"/>
          </w:tcPr>
          <w:p w14:paraId="3AC53FB1">
            <w:pPr>
              <w:pStyle w:val="15"/>
              <w:wordWrap w:val="0"/>
              <w:spacing w:line="32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编 列 内 容</w:t>
            </w:r>
          </w:p>
        </w:tc>
      </w:tr>
      <w:tr w14:paraId="315DC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02" w:type="pct"/>
            <w:vAlign w:val="center"/>
          </w:tcPr>
          <w:p w14:paraId="5831F9A8">
            <w:pPr>
              <w:pStyle w:val="15"/>
              <w:wordWrap w:val="0"/>
              <w:spacing w:line="320" w:lineRule="exact"/>
              <w:jc w:val="center"/>
              <w:rPr>
                <w:rFonts w:hint="eastAsia" w:ascii="仿宋" w:hAnsi="仿宋" w:eastAsia="仿宋" w:cs="仿宋"/>
                <w:color w:val="auto"/>
                <w:sz w:val="24"/>
                <w:szCs w:val="24"/>
                <w:u w:val="single"/>
              </w:rPr>
            </w:pPr>
            <w:r>
              <w:rPr>
                <w:rFonts w:hint="eastAsia" w:ascii="仿宋" w:hAnsi="仿宋" w:eastAsia="仿宋" w:cs="仿宋"/>
                <w:bCs/>
                <w:color w:val="auto"/>
                <w:sz w:val="24"/>
                <w:szCs w:val="24"/>
              </w:rPr>
              <w:t>采购人</w:t>
            </w:r>
          </w:p>
        </w:tc>
        <w:tc>
          <w:tcPr>
            <w:tcW w:w="4197" w:type="pct"/>
            <w:gridSpan w:val="2"/>
            <w:vAlign w:val="center"/>
          </w:tcPr>
          <w:p w14:paraId="67F6F161">
            <w:pPr>
              <w:pStyle w:val="12"/>
              <w:wordWrap w:val="0"/>
              <w:snapToGrid w:val="0"/>
              <w:spacing w:line="360" w:lineRule="auto"/>
              <w:ind w:left="0" w:leftChars="0" w:firstLine="0" w:firstLineChars="0"/>
              <w:rPr>
                <w:rFonts w:hint="eastAsia" w:ascii="仿宋" w:hAnsi="仿宋" w:eastAsia="仿宋" w:cs="仿宋"/>
                <w:bCs/>
                <w:color w:val="auto"/>
                <w:spacing w:val="10"/>
                <w:sz w:val="24"/>
                <w:szCs w:val="24"/>
                <w:lang w:eastAsia="zh-CN"/>
              </w:rPr>
            </w:pPr>
            <w:r>
              <w:rPr>
                <w:rFonts w:hint="eastAsia" w:ascii="仿宋" w:hAnsi="仿宋" w:eastAsia="仿宋" w:cs="仿宋"/>
                <w:bCs/>
                <w:color w:val="auto"/>
                <w:spacing w:val="10"/>
                <w:sz w:val="24"/>
                <w:szCs w:val="24"/>
              </w:rPr>
              <w:t>名称：</w:t>
            </w:r>
            <w:r>
              <w:rPr>
                <w:rFonts w:hint="eastAsia" w:ascii="仿宋" w:hAnsi="仿宋" w:eastAsia="仿宋" w:cs="仿宋"/>
                <w:bCs/>
                <w:color w:val="auto"/>
                <w:spacing w:val="10"/>
                <w:sz w:val="24"/>
                <w:szCs w:val="24"/>
                <w:lang w:eastAsia="zh-CN"/>
              </w:rPr>
              <w:t>楚雄师范学院</w:t>
            </w:r>
          </w:p>
          <w:p w14:paraId="27B59385">
            <w:pPr>
              <w:pStyle w:val="12"/>
              <w:wordWrap w:val="0"/>
              <w:snapToGrid w:val="0"/>
              <w:spacing w:line="360" w:lineRule="auto"/>
              <w:ind w:left="0" w:leftChars="0" w:firstLine="0" w:firstLineChars="0"/>
              <w:rPr>
                <w:rFonts w:hint="eastAsia" w:ascii="仿宋" w:hAnsi="仿宋" w:eastAsia="仿宋" w:cs="仿宋"/>
                <w:bCs/>
                <w:color w:val="auto"/>
                <w:spacing w:val="10"/>
                <w:sz w:val="24"/>
                <w:szCs w:val="24"/>
                <w:lang w:eastAsia="zh-CN"/>
              </w:rPr>
            </w:pPr>
            <w:r>
              <w:rPr>
                <w:rFonts w:hint="eastAsia" w:ascii="仿宋" w:hAnsi="仿宋" w:eastAsia="仿宋" w:cs="仿宋"/>
                <w:bCs/>
                <w:color w:val="auto"/>
                <w:spacing w:val="10"/>
                <w:sz w:val="24"/>
                <w:szCs w:val="24"/>
              </w:rPr>
              <w:t>地址：</w:t>
            </w:r>
            <w:r>
              <w:rPr>
                <w:rFonts w:hint="eastAsia" w:ascii="仿宋" w:hAnsi="仿宋" w:eastAsia="仿宋" w:cs="仿宋"/>
                <w:bCs/>
                <w:color w:val="auto"/>
                <w:spacing w:val="10"/>
                <w:sz w:val="24"/>
                <w:szCs w:val="24"/>
                <w:lang w:eastAsia="zh-CN"/>
              </w:rPr>
              <w:t>云南省楚雄市鹿城南路546号</w:t>
            </w:r>
          </w:p>
          <w:p w14:paraId="7B75BE7B">
            <w:pPr>
              <w:pStyle w:val="12"/>
              <w:wordWrap w:val="0"/>
              <w:snapToGrid w:val="0"/>
              <w:spacing w:line="360" w:lineRule="auto"/>
              <w:ind w:left="0" w:leftChars="0" w:firstLine="0" w:firstLineChars="0"/>
              <w:rPr>
                <w:rFonts w:hint="eastAsia" w:ascii="仿宋" w:hAnsi="仿宋" w:eastAsia="仿宋" w:cs="仿宋"/>
                <w:bCs/>
                <w:color w:val="auto"/>
                <w:spacing w:val="10"/>
                <w:sz w:val="24"/>
                <w:szCs w:val="24"/>
                <w:lang w:val="en-US" w:eastAsia="zh-CN"/>
              </w:rPr>
            </w:pPr>
            <w:r>
              <w:rPr>
                <w:rFonts w:hint="eastAsia" w:ascii="仿宋" w:hAnsi="仿宋" w:eastAsia="仿宋" w:cs="仿宋"/>
                <w:bCs/>
                <w:color w:val="auto"/>
                <w:spacing w:val="10"/>
                <w:sz w:val="24"/>
                <w:szCs w:val="24"/>
              </w:rPr>
              <w:t>联系人：</w:t>
            </w:r>
            <w:r>
              <w:rPr>
                <w:rFonts w:hint="eastAsia" w:ascii="仿宋" w:hAnsi="仿宋" w:eastAsia="仿宋" w:cs="仿宋"/>
                <w:color w:val="auto"/>
                <w:sz w:val="24"/>
                <w:szCs w:val="24"/>
                <w:highlight w:val="none"/>
                <w:lang w:val="en-US" w:eastAsia="zh-CN"/>
              </w:rPr>
              <w:t xml:space="preserve">谭老师 </w:t>
            </w:r>
            <w:r>
              <w:rPr>
                <w:rFonts w:hint="eastAsia" w:ascii="仿宋" w:hAnsi="仿宋" w:eastAsia="仿宋" w:cs="仿宋"/>
                <w:bCs/>
                <w:color w:val="auto"/>
                <w:spacing w:val="10"/>
                <w:sz w:val="24"/>
                <w:szCs w:val="24"/>
                <w:lang w:val="en-US" w:eastAsia="zh-CN"/>
              </w:rPr>
              <w:t xml:space="preserve"> </w:t>
            </w:r>
          </w:p>
          <w:p w14:paraId="34D06D6C">
            <w:pPr>
              <w:pStyle w:val="12"/>
              <w:wordWrap w:val="0"/>
              <w:snapToGrid w:val="0"/>
              <w:spacing w:line="360" w:lineRule="auto"/>
              <w:ind w:left="0" w:leftChars="0" w:firstLine="0" w:firstLineChars="0"/>
              <w:rPr>
                <w:rFonts w:hint="eastAsia" w:ascii="仿宋" w:hAnsi="仿宋" w:eastAsia="仿宋" w:cs="仿宋"/>
                <w:bCs/>
                <w:color w:val="auto"/>
                <w:spacing w:val="10"/>
                <w:sz w:val="24"/>
                <w:szCs w:val="24"/>
                <w:lang w:val="en-US" w:eastAsia="zh-CN"/>
              </w:rPr>
            </w:pPr>
            <w:r>
              <w:rPr>
                <w:rFonts w:hint="eastAsia" w:ascii="仿宋" w:hAnsi="仿宋" w:eastAsia="仿宋" w:cs="仿宋"/>
                <w:bCs/>
                <w:color w:val="auto"/>
                <w:spacing w:val="10"/>
                <w:sz w:val="24"/>
                <w:szCs w:val="24"/>
                <w:lang w:val="en-US" w:eastAsia="zh-CN"/>
              </w:rPr>
              <w:t>联系电话：</w:t>
            </w:r>
            <w:r>
              <w:rPr>
                <w:rFonts w:hint="eastAsia" w:ascii="仿宋" w:hAnsi="仿宋" w:eastAsia="仿宋" w:cs="仿宋"/>
                <w:bCs/>
                <w:color w:val="auto"/>
                <w:spacing w:val="10"/>
                <w:sz w:val="24"/>
                <w:highlight w:val="none"/>
              </w:rPr>
              <w:t>0878-3013507</w:t>
            </w:r>
            <w:r>
              <w:rPr>
                <w:rFonts w:hint="eastAsia" w:ascii="仿宋" w:hAnsi="仿宋" w:eastAsia="仿宋" w:cs="仿宋"/>
                <w:bCs/>
                <w:color w:val="auto"/>
                <w:spacing w:val="10"/>
                <w:sz w:val="24"/>
                <w:szCs w:val="24"/>
                <w:lang w:val="en-US" w:eastAsia="zh-CN"/>
              </w:rPr>
              <w:t xml:space="preserve"> </w:t>
            </w:r>
          </w:p>
        </w:tc>
      </w:tr>
      <w:tr w14:paraId="33DF4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620" w:hRule="atLeast"/>
          <w:jc w:val="center"/>
        </w:trPr>
        <w:tc>
          <w:tcPr>
            <w:tcW w:w="802" w:type="pct"/>
            <w:vAlign w:val="center"/>
          </w:tcPr>
          <w:p w14:paraId="5B3715B1">
            <w:pPr>
              <w:pStyle w:val="15"/>
              <w:wordWrap w:val="0"/>
              <w:spacing w:line="32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采购代理机构</w:t>
            </w:r>
          </w:p>
        </w:tc>
        <w:tc>
          <w:tcPr>
            <w:tcW w:w="4197" w:type="pct"/>
            <w:gridSpan w:val="2"/>
            <w:vAlign w:val="center"/>
          </w:tcPr>
          <w:p w14:paraId="73139E04">
            <w:pPr>
              <w:pStyle w:val="12"/>
              <w:wordWrap w:val="0"/>
              <w:snapToGrid w:val="0"/>
              <w:spacing w:line="360" w:lineRule="auto"/>
              <w:ind w:left="0" w:leftChars="0" w:firstLine="0" w:firstLineChars="0"/>
              <w:rPr>
                <w:rFonts w:hint="eastAsia" w:ascii="仿宋" w:hAnsi="仿宋" w:eastAsia="仿宋" w:cs="仿宋"/>
                <w:bCs/>
                <w:color w:val="auto"/>
                <w:spacing w:val="10"/>
                <w:sz w:val="24"/>
                <w:szCs w:val="24"/>
              </w:rPr>
            </w:pPr>
            <w:r>
              <w:rPr>
                <w:rFonts w:hint="eastAsia" w:ascii="仿宋" w:hAnsi="仿宋" w:eastAsia="仿宋" w:cs="仿宋"/>
                <w:bCs/>
                <w:color w:val="auto"/>
                <w:spacing w:val="10"/>
                <w:sz w:val="24"/>
                <w:szCs w:val="24"/>
              </w:rPr>
              <w:t>名称：云南璋传工程管理服务有限公司</w:t>
            </w:r>
          </w:p>
          <w:p w14:paraId="22CEEE5A">
            <w:pPr>
              <w:pStyle w:val="12"/>
              <w:wordWrap w:val="0"/>
              <w:snapToGrid w:val="0"/>
              <w:spacing w:line="360" w:lineRule="auto"/>
              <w:ind w:left="0" w:leftChars="0" w:firstLine="0" w:firstLineChars="0"/>
              <w:rPr>
                <w:rFonts w:hint="eastAsia" w:ascii="仿宋" w:hAnsi="仿宋" w:eastAsia="仿宋" w:cs="仿宋"/>
                <w:bCs/>
                <w:color w:val="auto"/>
                <w:spacing w:val="10"/>
                <w:sz w:val="24"/>
                <w:szCs w:val="24"/>
                <w:lang w:eastAsia="zh-CN"/>
              </w:rPr>
            </w:pPr>
            <w:r>
              <w:rPr>
                <w:rFonts w:hint="eastAsia" w:ascii="仿宋" w:hAnsi="仿宋" w:eastAsia="仿宋" w:cs="仿宋"/>
                <w:bCs/>
                <w:color w:val="auto"/>
                <w:spacing w:val="10"/>
                <w:sz w:val="24"/>
                <w:szCs w:val="24"/>
              </w:rPr>
              <w:t>地址：</w:t>
            </w:r>
            <w:r>
              <w:rPr>
                <w:rFonts w:hint="eastAsia" w:ascii="仿宋" w:hAnsi="仿宋" w:eastAsia="仿宋" w:cs="仿宋"/>
                <w:bCs/>
                <w:color w:val="auto"/>
                <w:spacing w:val="10"/>
                <w:sz w:val="24"/>
                <w:szCs w:val="24"/>
                <w:lang w:eastAsia="zh-CN"/>
              </w:rPr>
              <w:t>楚雄市新云华酒店文化广场2-4商铺</w:t>
            </w:r>
          </w:p>
          <w:p w14:paraId="1D2D7B88">
            <w:pPr>
              <w:pStyle w:val="12"/>
              <w:wordWrap w:val="0"/>
              <w:snapToGrid w:val="0"/>
              <w:spacing w:line="360" w:lineRule="auto"/>
              <w:ind w:left="0" w:leftChars="0" w:firstLine="0" w:firstLineChars="0"/>
              <w:rPr>
                <w:rFonts w:hint="default" w:ascii="仿宋" w:hAnsi="仿宋" w:eastAsia="仿宋" w:cs="仿宋"/>
                <w:bCs/>
                <w:color w:val="auto"/>
                <w:spacing w:val="10"/>
                <w:sz w:val="24"/>
                <w:szCs w:val="24"/>
                <w:lang w:val="en-US" w:eastAsia="zh-CN"/>
              </w:rPr>
            </w:pPr>
            <w:r>
              <w:rPr>
                <w:rFonts w:hint="eastAsia" w:ascii="仿宋" w:hAnsi="仿宋" w:eastAsia="仿宋" w:cs="仿宋"/>
                <w:bCs/>
                <w:color w:val="auto"/>
                <w:spacing w:val="10"/>
                <w:sz w:val="24"/>
                <w:szCs w:val="24"/>
              </w:rPr>
              <w:t>联系人：</w:t>
            </w:r>
            <w:r>
              <w:rPr>
                <w:rFonts w:hint="eastAsia" w:ascii="仿宋" w:hAnsi="仿宋" w:eastAsia="仿宋" w:cs="仿宋"/>
                <w:bCs/>
                <w:color w:val="auto"/>
                <w:spacing w:val="10"/>
                <w:sz w:val="24"/>
                <w:szCs w:val="24"/>
                <w:lang w:eastAsia="zh-CN"/>
              </w:rPr>
              <w:t>杨毅斌、刘宗建、</w:t>
            </w:r>
            <w:r>
              <w:rPr>
                <w:rFonts w:hint="eastAsia" w:ascii="仿宋" w:hAnsi="仿宋" w:eastAsia="仿宋" w:cs="仿宋"/>
                <w:bCs/>
                <w:color w:val="auto"/>
                <w:spacing w:val="10"/>
                <w:sz w:val="24"/>
                <w:szCs w:val="24"/>
                <w:lang w:val="en-US" w:eastAsia="zh-CN"/>
              </w:rPr>
              <w:t>李文芬、周丽娜</w:t>
            </w:r>
          </w:p>
          <w:p w14:paraId="37528CDF">
            <w:pPr>
              <w:pStyle w:val="12"/>
              <w:wordWrap w:val="0"/>
              <w:snapToGrid w:val="0"/>
              <w:spacing w:line="360" w:lineRule="auto"/>
              <w:ind w:left="0" w:leftChars="0" w:firstLine="0" w:firstLineChars="0"/>
              <w:rPr>
                <w:rFonts w:hint="eastAsia" w:ascii="仿宋" w:hAnsi="仿宋" w:eastAsia="仿宋" w:cs="仿宋"/>
                <w:bCs/>
                <w:color w:val="auto"/>
                <w:spacing w:val="10"/>
                <w:sz w:val="24"/>
                <w:szCs w:val="24"/>
                <w:lang w:val="en-US" w:eastAsia="zh-CN"/>
              </w:rPr>
            </w:pPr>
            <w:r>
              <w:rPr>
                <w:rFonts w:hint="eastAsia" w:ascii="仿宋" w:hAnsi="仿宋" w:eastAsia="仿宋" w:cs="仿宋"/>
                <w:bCs/>
                <w:color w:val="auto"/>
                <w:spacing w:val="10"/>
                <w:sz w:val="24"/>
                <w:szCs w:val="24"/>
                <w:lang w:val="en-US" w:eastAsia="zh-CN"/>
              </w:rPr>
              <w:t>联系电话：0878-3166890</w:t>
            </w:r>
          </w:p>
        </w:tc>
      </w:tr>
      <w:tr w14:paraId="3721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02" w:type="pct"/>
            <w:vAlign w:val="center"/>
          </w:tcPr>
          <w:p w14:paraId="0C29823B">
            <w:pPr>
              <w:pStyle w:val="15"/>
              <w:wordWrap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4197" w:type="pct"/>
            <w:gridSpan w:val="2"/>
            <w:vAlign w:val="center"/>
          </w:tcPr>
          <w:p w14:paraId="4CC97E9A">
            <w:pPr>
              <w:pStyle w:val="15"/>
              <w:wordWrap w:val="0"/>
              <w:spacing w:line="32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 xml:space="preserve"> 楚雄师范学院校级公共计算机实训中心一体化建设（一标段采购）</w:t>
            </w:r>
          </w:p>
        </w:tc>
      </w:tr>
      <w:tr w14:paraId="643DB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02" w:type="pct"/>
            <w:vAlign w:val="center"/>
          </w:tcPr>
          <w:p w14:paraId="19F27DDB">
            <w:pPr>
              <w:pStyle w:val="15"/>
              <w:wordWrap w:val="0"/>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tc>
        <w:tc>
          <w:tcPr>
            <w:tcW w:w="4197" w:type="pct"/>
            <w:gridSpan w:val="2"/>
            <w:vAlign w:val="center"/>
          </w:tcPr>
          <w:p w14:paraId="26BC7230">
            <w:pPr>
              <w:pStyle w:val="15"/>
              <w:wordWrap w:val="0"/>
              <w:spacing w:line="320" w:lineRule="exac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YNZC2026-C1-03885-YNZC-0031</w:t>
            </w:r>
            <w:r>
              <w:rPr>
                <w:rFonts w:hint="eastAsia" w:ascii="仿宋" w:hAnsi="仿宋" w:eastAsia="仿宋" w:cs="仿宋"/>
                <w:color w:val="auto"/>
                <w:sz w:val="24"/>
                <w:szCs w:val="24"/>
                <w:lang w:val="en-US" w:eastAsia="zh-CN"/>
              </w:rPr>
              <w:t xml:space="preserve"> </w:t>
            </w:r>
          </w:p>
        </w:tc>
      </w:tr>
      <w:tr w14:paraId="59ED8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02" w:type="pct"/>
            <w:vAlign w:val="center"/>
          </w:tcPr>
          <w:p w14:paraId="1F6BB747">
            <w:pPr>
              <w:pStyle w:val="15"/>
              <w:wordWrap w:val="0"/>
              <w:spacing w:line="320" w:lineRule="exact"/>
              <w:jc w:val="center"/>
              <w:rPr>
                <w:rFonts w:hint="eastAsia" w:ascii="仿宋" w:hAnsi="仿宋" w:eastAsia="仿宋" w:cs="仿宋"/>
                <w:color w:val="auto"/>
                <w:spacing w:val="-11"/>
                <w:sz w:val="24"/>
                <w:szCs w:val="24"/>
                <w:lang w:val="en-US" w:eastAsia="zh-CN"/>
              </w:rPr>
            </w:pPr>
            <w:r>
              <w:rPr>
                <w:rFonts w:hint="eastAsia" w:ascii="仿宋" w:hAnsi="仿宋" w:eastAsia="仿宋" w:cs="仿宋"/>
                <w:color w:val="auto"/>
                <w:spacing w:val="-11"/>
                <w:sz w:val="24"/>
                <w:szCs w:val="24"/>
                <w:lang w:val="en-US" w:eastAsia="zh-CN"/>
              </w:rPr>
              <w:t>★采购预算</w:t>
            </w:r>
          </w:p>
          <w:p w14:paraId="1BE147C7">
            <w:pPr>
              <w:pStyle w:val="15"/>
              <w:wordWrap w:val="0"/>
              <w:spacing w:line="32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pacing w:val="-11"/>
                <w:sz w:val="24"/>
                <w:szCs w:val="24"/>
                <w:lang w:val="en-US" w:eastAsia="zh-CN"/>
              </w:rPr>
              <w:t>（最高限价）</w:t>
            </w:r>
          </w:p>
        </w:tc>
        <w:tc>
          <w:tcPr>
            <w:tcW w:w="4197" w:type="pct"/>
            <w:gridSpan w:val="2"/>
            <w:vAlign w:val="center"/>
          </w:tcPr>
          <w:p w14:paraId="31AFD2D6">
            <w:pPr>
              <w:pStyle w:val="15"/>
              <w:wordWrap w:val="0"/>
              <w:spacing w:line="320" w:lineRule="exac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最高限价：71.28万元</w:t>
            </w:r>
          </w:p>
          <w:p w14:paraId="364B0542">
            <w:pPr>
              <w:pStyle w:val="15"/>
              <w:wordWrap w:val="0"/>
              <w:spacing w:line="32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响应报价超过最高限价的将按无效响应处理。</w:t>
            </w:r>
          </w:p>
        </w:tc>
      </w:tr>
      <w:tr w14:paraId="276A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02" w:type="pct"/>
            <w:vAlign w:val="center"/>
          </w:tcPr>
          <w:p w14:paraId="2EACC131">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rPr>
              <w:t>资金落实情况</w:t>
            </w:r>
          </w:p>
        </w:tc>
        <w:tc>
          <w:tcPr>
            <w:tcW w:w="4197" w:type="pct"/>
            <w:gridSpan w:val="2"/>
            <w:vAlign w:val="center"/>
          </w:tcPr>
          <w:p w14:paraId="5E100E4A">
            <w:pPr>
              <w:keepNext w:val="0"/>
              <w:keepLines w:val="0"/>
              <w:pageBreakBefore w:val="0"/>
              <w:widowControl w:val="0"/>
              <w:kinsoku/>
              <w:wordWrap w:val="0"/>
              <w:overflowPunct/>
              <w:topLinePunct/>
              <w:autoSpaceDE/>
              <w:autoSpaceDN/>
              <w:bidi w:val="0"/>
              <w:adjustRightInd/>
              <w:snapToGrid/>
              <w:spacing w:line="20" w:lineRule="atLeast"/>
              <w:ind w:right="0" w:righ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lang w:eastAsia="zh-CN"/>
              </w:rPr>
              <w:t>已落实</w:t>
            </w:r>
          </w:p>
        </w:tc>
      </w:tr>
      <w:tr w14:paraId="1EAA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02" w:type="pct"/>
            <w:vAlign w:val="center"/>
          </w:tcPr>
          <w:p w14:paraId="0EE8A858">
            <w:pPr>
              <w:pStyle w:val="15"/>
              <w:keepNext w:val="0"/>
              <w:keepLines w:val="0"/>
              <w:pageBreakBefore w:val="0"/>
              <w:widowControl w:val="0"/>
              <w:kinsoku/>
              <w:wordWrap w:val="0"/>
              <w:overflowPunct/>
              <w:topLinePunct/>
              <w:autoSpaceDE/>
              <w:autoSpaceDN/>
              <w:bidi w:val="0"/>
              <w:adjustRightInd/>
              <w:snapToGrid/>
              <w:spacing w:line="20" w:lineRule="atLeast"/>
              <w:ind w:left="0" w:leftChars="0" w:right="0" w:rightChars="0"/>
              <w:jc w:val="center"/>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highlight w:val="none"/>
                <w:lang w:val="en-US" w:eastAsia="zh-CN" w:bidi="ar-SA"/>
              </w:rPr>
              <w:t>资格审查</w:t>
            </w:r>
          </w:p>
        </w:tc>
        <w:tc>
          <w:tcPr>
            <w:tcW w:w="4197" w:type="pct"/>
            <w:gridSpan w:val="2"/>
            <w:vAlign w:val="center"/>
          </w:tcPr>
          <w:p w14:paraId="420AB05C">
            <w:pPr>
              <w:keepNext w:val="0"/>
              <w:keepLines w:val="0"/>
              <w:pageBreakBefore w:val="0"/>
              <w:widowControl w:val="0"/>
              <w:kinsoku/>
              <w:wordWrap w:val="0"/>
              <w:overflowPunct/>
              <w:topLinePunct/>
              <w:autoSpaceDE/>
              <w:autoSpaceDN/>
              <w:bidi w:val="0"/>
              <w:adjustRightInd/>
              <w:snapToGrid/>
              <w:spacing w:line="20" w:lineRule="atLeast"/>
              <w:ind w:right="0" w:rightChars="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□采购人审查        □采购人委托采购代理机构进行审查</w:t>
            </w:r>
          </w:p>
          <w:p w14:paraId="7A7998D6">
            <w:pPr>
              <w:keepNext w:val="0"/>
              <w:keepLines w:val="0"/>
              <w:pageBreakBefore w:val="0"/>
              <w:widowControl w:val="0"/>
              <w:kinsoku/>
              <w:wordWrap w:val="0"/>
              <w:overflowPunct/>
              <w:topLinePunct/>
              <w:autoSpaceDE/>
              <w:autoSpaceDN/>
              <w:bidi w:val="0"/>
              <w:adjustRightInd/>
              <w:snapToGrid/>
              <w:spacing w:line="20" w:lineRule="atLeast"/>
              <w:ind w:right="0" w:rightChars="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由评审小组审查</w:t>
            </w:r>
          </w:p>
        </w:tc>
      </w:tr>
      <w:tr w14:paraId="1EF7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02" w:type="pct"/>
            <w:vAlign w:val="center"/>
          </w:tcPr>
          <w:p w14:paraId="30027497">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rPr>
              <w:t>项目属性</w:t>
            </w:r>
          </w:p>
        </w:tc>
        <w:tc>
          <w:tcPr>
            <w:tcW w:w="4197" w:type="pct"/>
            <w:gridSpan w:val="2"/>
            <w:vAlign w:val="center"/>
          </w:tcPr>
          <w:p w14:paraId="19CDA7F5">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货物：是指各种形态和种类的物品，包括原材料、燃料、设备、产品等。</w:t>
            </w:r>
          </w:p>
          <w:p w14:paraId="54ED3F1A">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工程：是指建设工程，包括建筑物和构筑物的新建、改建、扩建、装修、拆除、修缮等。</w:t>
            </w:r>
          </w:p>
          <w:p w14:paraId="24A7838A">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auto"/>
                <w:spacing w:val="-6"/>
                <w:sz w:val="24"/>
                <w:szCs w:val="24"/>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服务：是指除货物和工程以外的其他采购对象。</w:t>
            </w:r>
          </w:p>
        </w:tc>
      </w:tr>
      <w:tr w14:paraId="4C99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02" w:type="pct"/>
            <w:vAlign w:val="center"/>
          </w:tcPr>
          <w:p w14:paraId="69C9281B">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rPr>
              <w:t>核心产品</w:t>
            </w:r>
          </w:p>
        </w:tc>
        <w:tc>
          <w:tcPr>
            <w:tcW w:w="4197" w:type="pct"/>
            <w:gridSpan w:val="2"/>
            <w:vAlign w:val="center"/>
          </w:tcPr>
          <w:p w14:paraId="3AEC5029">
            <w:pPr>
              <w:keepNext w:val="0"/>
              <w:keepLines w:val="0"/>
              <w:pageBreakBefore w:val="0"/>
              <w:widowControl w:val="0"/>
              <w:kinsoku/>
              <w:wordWrap w:val="0"/>
              <w:overflowPunct/>
              <w:topLinePunct/>
              <w:autoSpaceDE/>
              <w:autoSpaceDN/>
              <w:bidi w:val="0"/>
              <w:adjustRightInd/>
              <w:snapToGrid/>
              <w:spacing w:line="240" w:lineRule="auto"/>
              <w:ind w:left="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□关于核心产品本项目不适用。</w:t>
            </w:r>
          </w:p>
          <w:p w14:paraId="06D52101">
            <w:pPr>
              <w:keepNext w:val="0"/>
              <w:keepLines w:val="0"/>
              <w:pageBreakBefore w:val="0"/>
              <w:widowControl w:val="0"/>
              <w:kinsoku/>
              <w:wordWrap w:val="0"/>
              <w:overflowPunct/>
              <w:topLinePunct/>
              <w:autoSpaceDE/>
              <w:autoSpaceDN/>
              <w:bidi w:val="0"/>
              <w:adjustRightInd/>
              <w:snapToGrid/>
              <w:spacing w:line="240" w:lineRule="auto"/>
              <w:ind w:left="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为单一产品采购项目。单一货物采购：提供相同品牌产品且通过资格审查、符合性审查的不同供应商参加同一合同项下投标的，按一家供应商计算，评标总得分最高的同品牌供应商获得中标人推荐资格；其他同品牌供应商不作为中标候选人。</w:t>
            </w:r>
          </w:p>
          <w:p w14:paraId="4F335C28">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auto"/>
                <w:spacing w:val="-6"/>
                <w:sz w:val="24"/>
                <w:szCs w:val="24"/>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本项目为非单一产品采购项目，核心产品为：</w:t>
            </w:r>
            <w:r>
              <w:rPr>
                <w:rFonts w:hint="eastAsia" w:ascii="仿宋" w:hAnsi="仿宋" w:eastAsia="仿宋" w:cs="仿宋"/>
                <w:b w:val="0"/>
                <w:bCs w:val="0"/>
                <w:color w:val="auto"/>
                <w:sz w:val="24"/>
                <w:szCs w:val="24"/>
                <w:highlight w:val="none"/>
                <w:u w:val="single"/>
                <w:lang w:val="en-US" w:eastAsia="zh-CN"/>
              </w:rPr>
              <w:t xml:space="preserve"> 实训工作站（含实训管理系统） </w:t>
            </w:r>
            <w:r>
              <w:rPr>
                <w:rFonts w:hint="eastAsia" w:ascii="仿宋" w:hAnsi="仿宋" w:eastAsia="仿宋" w:cs="仿宋"/>
                <w:color w:val="auto"/>
                <w:sz w:val="24"/>
                <w:szCs w:val="24"/>
                <w:highlight w:val="none"/>
                <w:lang w:val="en-US" w:eastAsia="zh-CN"/>
              </w:rPr>
              <w:t>。</w:t>
            </w:r>
          </w:p>
        </w:tc>
      </w:tr>
      <w:tr w14:paraId="35DBC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02" w:type="pct"/>
            <w:vAlign w:val="center"/>
          </w:tcPr>
          <w:p w14:paraId="7A8A17E6">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rPr>
              <w:t>开标前答疑会</w:t>
            </w:r>
          </w:p>
        </w:tc>
        <w:tc>
          <w:tcPr>
            <w:tcW w:w="4197" w:type="pct"/>
            <w:gridSpan w:val="2"/>
            <w:vAlign w:val="center"/>
          </w:tcPr>
          <w:p w14:paraId="42A93674">
            <w:pPr>
              <w:keepNext w:val="0"/>
              <w:keepLines w:val="0"/>
              <w:pageBreakBefore w:val="0"/>
              <w:widowControl w:val="0"/>
              <w:kinsoku/>
              <w:wordWrap w:val="0"/>
              <w:overflowPunct/>
              <w:topLinePunct/>
              <w:autoSpaceDE/>
              <w:autoSpaceDN/>
              <w:bidi w:val="0"/>
              <w:adjustRightInd/>
              <w:snapToGrid/>
              <w:spacing w:line="20" w:lineRule="atLeast"/>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不召开</w:t>
            </w:r>
          </w:p>
          <w:p w14:paraId="15F48906">
            <w:pPr>
              <w:keepNext w:val="0"/>
              <w:keepLines w:val="0"/>
              <w:pageBreakBefore w:val="0"/>
              <w:widowControl w:val="0"/>
              <w:kinsoku/>
              <w:wordWrap w:val="0"/>
              <w:overflowPunct/>
              <w:topLinePunct/>
              <w:autoSpaceDE/>
              <w:autoSpaceDN/>
              <w:bidi w:val="0"/>
              <w:adjustRightInd/>
              <w:snapToGrid/>
              <w:spacing w:line="20" w:lineRule="atLeast"/>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召开，召开时间：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分</w:t>
            </w:r>
          </w:p>
          <w:p w14:paraId="6CCD6D2A">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rPr>
              <w:t>召开地点：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tc>
      </w:tr>
      <w:tr w14:paraId="2DE2E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02" w:type="pct"/>
            <w:vAlign w:val="center"/>
          </w:tcPr>
          <w:p w14:paraId="12C835EE">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color w:val="auto"/>
                <w:kern w:val="0"/>
                <w:sz w:val="24"/>
                <w:szCs w:val="24"/>
              </w:rPr>
            </w:pPr>
            <w:r>
              <w:rPr>
                <w:rFonts w:hint="eastAsia" w:ascii="仿宋" w:hAnsi="仿宋" w:eastAsia="仿宋" w:cs="仿宋"/>
                <w:snapToGrid w:val="0"/>
                <w:color w:val="auto"/>
                <w:kern w:val="0"/>
                <w:sz w:val="24"/>
                <w:szCs w:val="24"/>
                <w:highlight w:val="none"/>
              </w:rPr>
              <w:t>落实政府采购政策</w:t>
            </w:r>
          </w:p>
        </w:tc>
        <w:tc>
          <w:tcPr>
            <w:tcW w:w="4197" w:type="pct"/>
            <w:gridSpan w:val="2"/>
            <w:vAlign w:val="center"/>
          </w:tcPr>
          <w:p w14:paraId="7B089E23">
            <w:pPr>
              <w:pStyle w:val="112"/>
              <w:keepNext w:val="0"/>
              <w:keepLines w:val="0"/>
              <w:pageBreakBefore w:val="0"/>
              <w:widowControl w:val="0"/>
              <w:kinsoku/>
              <w:wordWrap w:val="0"/>
              <w:overflowPunct/>
              <w:topLinePunct/>
              <w:autoSpaceDE/>
              <w:autoSpaceDN/>
              <w:bidi w:val="0"/>
              <w:adjustRightInd/>
              <w:snapToGrid/>
              <w:spacing w:after="0" w:line="20" w:lineRule="atLeast"/>
              <w:ind w:left="0" w:leftChars="0" w:right="0" w:rightChars="0" w:firstLine="482" w:firstLineChars="200"/>
              <w:contextualSpacing/>
              <w:jc w:val="left"/>
              <w:textAlignment w:val="auto"/>
              <w:rPr>
                <w:rFonts w:hint="eastAsia" w:ascii="仿宋" w:hAnsi="仿宋" w:eastAsia="仿宋" w:cs="仿宋"/>
                <w:b/>
                <w:bCs/>
                <w:snapToGrid w:val="0"/>
                <w:color w:val="auto"/>
                <w:kern w:val="0"/>
                <w:sz w:val="24"/>
                <w:szCs w:val="24"/>
                <w:highlight w:val="none"/>
                <w:lang w:val="en-US" w:eastAsia="zh-CN"/>
              </w:rPr>
            </w:pPr>
            <w:r>
              <w:rPr>
                <w:rFonts w:hint="eastAsia" w:ascii="仿宋" w:hAnsi="仿宋" w:eastAsia="仿宋" w:cs="仿宋"/>
                <w:b/>
                <w:bCs w:val="0"/>
                <w:color w:val="auto"/>
                <w:sz w:val="24"/>
                <w:szCs w:val="24"/>
                <w:highlight w:val="none"/>
                <w:lang w:val="en-US" w:eastAsia="zh-CN"/>
              </w:rPr>
              <w:t>一、</w:t>
            </w:r>
            <w:r>
              <w:rPr>
                <w:rFonts w:hint="eastAsia" w:ascii="仿宋" w:hAnsi="仿宋" w:eastAsia="仿宋" w:cs="仿宋"/>
                <w:b/>
                <w:bCs/>
                <w:snapToGrid w:val="0"/>
                <w:color w:val="auto"/>
                <w:kern w:val="0"/>
                <w:sz w:val="24"/>
                <w:szCs w:val="24"/>
                <w:highlight w:val="none"/>
                <w:lang w:val="en-US" w:eastAsia="zh-CN"/>
              </w:rPr>
              <w:t>中小企业价格扣除评分优惠政策</w:t>
            </w:r>
          </w:p>
          <w:p w14:paraId="3C195EBF">
            <w:pPr>
              <w:pStyle w:val="112"/>
              <w:keepNext w:val="0"/>
              <w:keepLines w:val="0"/>
              <w:pageBreakBefore w:val="0"/>
              <w:widowControl w:val="0"/>
              <w:kinsoku/>
              <w:wordWrap w:val="0"/>
              <w:overflowPunct/>
              <w:topLinePunct/>
              <w:autoSpaceDE/>
              <w:autoSpaceDN/>
              <w:bidi w:val="0"/>
              <w:adjustRightInd/>
              <w:snapToGrid/>
              <w:spacing w:after="0" w:line="20" w:lineRule="atLeast"/>
              <w:ind w:left="0" w:leftChars="0" w:right="0" w:rightChars="0" w:firstLine="480" w:firstLineChars="200"/>
              <w:contextualSpacing/>
              <w:jc w:val="left"/>
              <w:textAlignment w:val="auto"/>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是否适用于本项目：</w:t>
            </w:r>
            <w:r>
              <w:rPr>
                <w:rFonts w:hint="eastAsia" w:ascii="仿宋" w:hAnsi="仿宋" w:eastAsia="仿宋" w:cs="仿宋"/>
                <w:color w:val="auto"/>
                <w:sz w:val="24"/>
                <w:szCs w:val="24"/>
                <w:highlight w:val="none"/>
                <w:lang w:eastAsia="zh-CN"/>
              </w:rPr>
              <w:t>■</w:t>
            </w:r>
            <w:r>
              <w:rPr>
                <w:rFonts w:hint="eastAsia" w:ascii="仿宋" w:hAnsi="仿宋" w:eastAsia="仿宋" w:cs="仿宋"/>
                <w:bCs/>
                <w:color w:val="auto"/>
                <w:sz w:val="24"/>
                <w:szCs w:val="24"/>
                <w:highlight w:val="none"/>
              </w:rPr>
              <w:t>适用</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不适用</w:t>
            </w:r>
            <w:r>
              <w:rPr>
                <w:rFonts w:hint="eastAsia" w:ascii="仿宋" w:hAnsi="仿宋" w:eastAsia="仿宋" w:cs="仿宋"/>
                <w:snapToGrid w:val="0"/>
                <w:color w:val="auto"/>
                <w:kern w:val="0"/>
                <w:sz w:val="24"/>
                <w:szCs w:val="24"/>
                <w:highlight w:val="none"/>
                <w:lang w:val="en-US" w:eastAsia="zh-CN"/>
              </w:rPr>
              <w:t>。</w:t>
            </w:r>
          </w:p>
          <w:p w14:paraId="526D91AE">
            <w:pPr>
              <w:pStyle w:val="112"/>
              <w:keepNext w:val="0"/>
              <w:keepLines w:val="0"/>
              <w:pageBreakBefore w:val="0"/>
              <w:widowControl w:val="0"/>
              <w:kinsoku/>
              <w:wordWrap w:val="0"/>
              <w:overflowPunct/>
              <w:topLinePunct/>
              <w:autoSpaceDE/>
              <w:autoSpaceDN/>
              <w:bidi w:val="0"/>
              <w:adjustRightInd/>
              <w:snapToGrid/>
              <w:spacing w:after="0" w:line="20" w:lineRule="atLeast"/>
              <w:ind w:left="0" w:leftChars="0" w:right="0" w:rightChars="0" w:firstLine="480" w:firstLineChars="200"/>
              <w:contextualSpacing/>
              <w:jc w:val="left"/>
              <w:textAlignment w:val="auto"/>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按照工信部联企业〔2011〕300 号文《关于印发中小企业划型标准规定的通知》及财政部、工信部《政府采购促进中小企业发展管理办法》（财库〔2020〕46 号）的规定提供《中小企业声明函》，否则评审时不予承认。</w:t>
            </w:r>
          </w:p>
          <w:p w14:paraId="1BA6B36C">
            <w:pPr>
              <w:keepNext w:val="0"/>
              <w:keepLines w:val="0"/>
              <w:pageBreakBefore w:val="0"/>
              <w:widowControl w:val="0"/>
              <w:kinsoku/>
              <w:wordWrap w:val="0"/>
              <w:overflowPunct/>
              <w:topLinePunct/>
              <w:autoSpaceDE/>
              <w:autoSpaceDN/>
              <w:bidi w:val="0"/>
              <w:adjustRightInd/>
              <w:snapToGrid/>
              <w:spacing w:line="20" w:lineRule="atLeast"/>
              <w:ind w:left="0" w:right="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w:t>
            </w:r>
          </w:p>
          <w:p w14:paraId="44B1472F">
            <w:pPr>
              <w:keepNext w:val="0"/>
              <w:keepLines w:val="0"/>
              <w:pageBreakBefore w:val="0"/>
              <w:widowControl w:val="0"/>
              <w:kinsoku/>
              <w:wordWrap w:val="0"/>
              <w:overflowPunct/>
              <w:topLinePunct/>
              <w:autoSpaceDE/>
              <w:autoSpaceDN/>
              <w:bidi w:val="0"/>
              <w:adjustRightInd/>
              <w:snapToGrid/>
              <w:spacing w:line="20" w:lineRule="atLeast"/>
              <w:ind w:left="0" w:leftChars="0" w:right="0"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①中小企业提供《中小企业声明函》时，标的名称须根据本次采购标的名称逐项填写。</w:t>
            </w:r>
          </w:p>
          <w:p w14:paraId="6CCF6614">
            <w:pPr>
              <w:keepNext w:val="0"/>
              <w:keepLines w:val="0"/>
              <w:pageBreakBefore w:val="0"/>
              <w:widowControl w:val="0"/>
              <w:kinsoku/>
              <w:wordWrap w:val="0"/>
              <w:overflowPunct/>
              <w:topLinePunct/>
              <w:autoSpaceDE/>
              <w:autoSpaceDN/>
              <w:bidi w:val="0"/>
              <w:adjustRightInd/>
              <w:snapToGrid/>
              <w:spacing w:line="20" w:lineRule="atLeast"/>
              <w:ind w:left="0" w:leftChars="0" w:right="0"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②供应商提供声明函内容不实的，属于提供虚假材料谋取中标、成交，依照《中华人民共和国政府采购法》等国家有关规定追究相应责任。</w:t>
            </w:r>
          </w:p>
          <w:p w14:paraId="1676F377">
            <w:pPr>
              <w:keepNext w:val="0"/>
              <w:keepLines w:val="0"/>
              <w:pageBreakBefore w:val="0"/>
              <w:widowControl w:val="0"/>
              <w:kinsoku/>
              <w:wordWrap w:val="0"/>
              <w:overflowPunct/>
              <w:topLinePunct/>
              <w:autoSpaceDE/>
              <w:autoSpaceDN/>
              <w:bidi w:val="0"/>
              <w:adjustRightInd/>
              <w:snapToGrid/>
              <w:spacing w:line="20" w:lineRule="atLeast"/>
              <w:ind w:left="0" w:leftChars="0" w:right="0"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③中标人享受本办法（财库〔2020〕46号）规定的中小企业扶持政策的，采购代理机构随中标结果公开中标人的《中小企业声明函》，接受社会监督。</w:t>
            </w:r>
          </w:p>
          <w:p w14:paraId="03AA58C4">
            <w:pPr>
              <w:keepNext w:val="0"/>
              <w:keepLines w:val="0"/>
              <w:pageBreakBefore w:val="0"/>
              <w:widowControl w:val="0"/>
              <w:kinsoku/>
              <w:wordWrap w:val="0"/>
              <w:overflowPunct/>
              <w:topLinePunct/>
              <w:autoSpaceDE/>
              <w:autoSpaceDN/>
              <w:bidi w:val="0"/>
              <w:adjustRightInd/>
              <w:snapToGrid/>
              <w:spacing w:line="20" w:lineRule="atLeast"/>
              <w:ind w:left="0" w:leftChars="0" w:right="0" w:firstLine="482" w:firstLineChars="200"/>
              <w:textAlignment w:val="auto"/>
              <w:rPr>
                <w:rFonts w:hint="eastAsia" w:ascii="仿宋" w:hAnsi="仿宋" w:eastAsia="仿宋" w:cs="仿宋"/>
                <w:b/>
                <w:bCs/>
                <w:color w:val="auto"/>
                <w:sz w:val="24"/>
                <w:szCs w:val="24"/>
                <w:highlight w:val="none"/>
                <w:lang w:val="en-US" w:eastAsia="zh-CN"/>
              </w:rPr>
            </w:pPr>
          </w:p>
          <w:p w14:paraId="5407FFAE">
            <w:pPr>
              <w:keepNext w:val="0"/>
              <w:keepLines w:val="0"/>
              <w:pageBreakBefore w:val="0"/>
              <w:widowControl w:val="0"/>
              <w:kinsoku/>
              <w:wordWrap w:val="0"/>
              <w:overflowPunct/>
              <w:topLinePunct/>
              <w:autoSpaceDE/>
              <w:autoSpaceDN/>
              <w:bidi w:val="0"/>
              <w:adjustRightInd/>
              <w:snapToGrid/>
              <w:spacing w:line="20" w:lineRule="atLeast"/>
              <w:ind w:left="0" w:leftChars="0" w:right="0"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rPr>
              <w:t>、监狱企业价格扣除评分优惠政策</w:t>
            </w:r>
          </w:p>
          <w:p w14:paraId="6D42000B">
            <w:pPr>
              <w:keepNext w:val="0"/>
              <w:keepLines w:val="0"/>
              <w:pageBreakBefore w:val="0"/>
              <w:widowControl w:val="0"/>
              <w:kinsoku/>
              <w:wordWrap w:val="0"/>
              <w:overflowPunct/>
              <w:topLinePunct/>
              <w:autoSpaceDE/>
              <w:autoSpaceDN/>
              <w:bidi w:val="0"/>
              <w:adjustRightInd/>
              <w:snapToGrid/>
              <w:spacing w:line="20" w:lineRule="atLeast"/>
              <w:ind w:left="0" w:righ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是否适用于本项目：</w:t>
            </w:r>
            <w:r>
              <w:rPr>
                <w:rFonts w:hint="eastAsia" w:ascii="仿宋" w:hAnsi="仿宋" w:eastAsia="仿宋" w:cs="仿宋"/>
                <w:color w:val="auto"/>
                <w:sz w:val="24"/>
                <w:szCs w:val="24"/>
                <w:highlight w:val="none"/>
                <w:lang w:eastAsia="zh-CN"/>
              </w:rPr>
              <w:t>■</w:t>
            </w:r>
            <w:r>
              <w:rPr>
                <w:rFonts w:hint="eastAsia" w:ascii="仿宋" w:hAnsi="仿宋" w:eastAsia="仿宋" w:cs="仿宋"/>
                <w:bCs/>
                <w:color w:val="auto"/>
                <w:sz w:val="24"/>
                <w:szCs w:val="24"/>
                <w:highlight w:val="none"/>
              </w:rPr>
              <w:t>适用</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不适用</w:t>
            </w:r>
            <w:r>
              <w:rPr>
                <w:rFonts w:hint="eastAsia" w:ascii="仿宋" w:hAnsi="仿宋" w:eastAsia="仿宋" w:cs="仿宋"/>
                <w:color w:val="auto"/>
                <w:sz w:val="24"/>
                <w:szCs w:val="24"/>
                <w:highlight w:val="none"/>
                <w:lang w:eastAsia="zh-CN"/>
              </w:rPr>
              <w:t>。</w:t>
            </w:r>
          </w:p>
          <w:p w14:paraId="2B68B6BD">
            <w:pPr>
              <w:pStyle w:val="112"/>
              <w:keepNext w:val="0"/>
              <w:keepLines w:val="0"/>
              <w:pageBreakBefore w:val="0"/>
              <w:widowControl w:val="0"/>
              <w:kinsoku/>
              <w:wordWrap w:val="0"/>
              <w:overflowPunct/>
              <w:topLinePunct/>
              <w:autoSpaceDE/>
              <w:autoSpaceDN/>
              <w:bidi w:val="0"/>
              <w:adjustRightInd/>
              <w:snapToGrid/>
              <w:spacing w:after="0" w:line="20" w:lineRule="atLeast"/>
              <w:ind w:left="0" w:right="0" w:rightChars="0" w:firstLine="480" w:firstLineChars="200"/>
              <w:contextualSpacing/>
              <w:jc w:val="left"/>
              <w:textAlignment w:val="auto"/>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 xml:space="preserve"> 若供应商为监狱企业，按照财政部、司法部发布的《关于政府采购支持监狱企业发展有关问题的通知》的规定，在政府采购活动中，监狱企业视同小型、微型企业，享受评审中价格扣除的政府采购政策。监狱企业在投标价格评审中给予10%的价格扣除优惠，须提供省级以上监狱管理局、戒毒管理局（含新疆生产建设兵团）出具的属于监狱企业的证明文件复印件，否则评审时不予承认。</w:t>
            </w:r>
          </w:p>
          <w:p w14:paraId="3EB0BD4A">
            <w:pPr>
              <w:pStyle w:val="112"/>
              <w:keepNext w:val="0"/>
              <w:keepLines w:val="0"/>
              <w:pageBreakBefore w:val="0"/>
              <w:widowControl w:val="0"/>
              <w:kinsoku/>
              <w:wordWrap w:val="0"/>
              <w:overflowPunct/>
              <w:topLinePunct/>
              <w:autoSpaceDE/>
              <w:autoSpaceDN/>
              <w:bidi w:val="0"/>
              <w:adjustRightInd/>
              <w:snapToGrid/>
              <w:spacing w:after="0" w:line="20" w:lineRule="atLeast"/>
              <w:ind w:left="0" w:leftChars="0" w:right="0" w:rightChars="0" w:firstLine="482" w:firstLineChars="200"/>
              <w:contextualSpacing/>
              <w:jc w:val="left"/>
              <w:textAlignment w:val="auto"/>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b/>
                <w:bCs/>
                <w:color w:val="auto"/>
                <w:sz w:val="24"/>
                <w:szCs w:val="24"/>
                <w:highlight w:val="none"/>
                <w:lang w:val="en-US" w:eastAsia="zh-CN"/>
              </w:rPr>
              <w:t>注：监狱企业参加政府采购活动时，应当提供由省级以上监狱管理局、戒毒管理局（含新疆生产建设兵团）出具的属于监狱企业的证明文件。</w:t>
            </w:r>
          </w:p>
          <w:p w14:paraId="2ED24419">
            <w:pPr>
              <w:pStyle w:val="112"/>
              <w:keepNext w:val="0"/>
              <w:keepLines w:val="0"/>
              <w:pageBreakBefore w:val="0"/>
              <w:widowControl w:val="0"/>
              <w:kinsoku/>
              <w:wordWrap w:val="0"/>
              <w:overflowPunct/>
              <w:topLinePunct/>
              <w:autoSpaceDE/>
              <w:autoSpaceDN/>
              <w:bidi w:val="0"/>
              <w:adjustRightInd/>
              <w:snapToGrid/>
              <w:spacing w:after="0" w:line="20" w:lineRule="atLeast"/>
              <w:ind w:left="0" w:leftChars="0" w:right="0" w:rightChars="0" w:firstLine="480" w:firstLineChars="200"/>
              <w:contextualSpacing/>
              <w:jc w:val="left"/>
              <w:textAlignment w:val="auto"/>
              <w:rPr>
                <w:rFonts w:hint="eastAsia" w:ascii="仿宋" w:hAnsi="仿宋" w:eastAsia="仿宋" w:cs="仿宋"/>
                <w:snapToGrid w:val="0"/>
                <w:color w:val="auto"/>
                <w:kern w:val="0"/>
                <w:sz w:val="24"/>
                <w:szCs w:val="24"/>
                <w:highlight w:val="none"/>
                <w:lang w:val="en-US" w:eastAsia="zh-CN" w:bidi="ar-SA"/>
              </w:rPr>
            </w:pPr>
          </w:p>
          <w:p w14:paraId="440D9EB9">
            <w:pPr>
              <w:keepNext w:val="0"/>
              <w:keepLines w:val="0"/>
              <w:pageBreakBefore w:val="0"/>
              <w:widowControl w:val="0"/>
              <w:kinsoku/>
              <w:wordWrap w:val="0"/>
              <w:overflowPunct/>
              <w:topLinePunct/>
              <w:autoSpaceDE/>
              <w:autoSpaceDN/>
              <w:bidi w:val="0"/>
              <w:adjustRightInd/>
              <w:snapToGrid/>
              <w:spacing w:line="20" w:lineRule="atLeast"/>
              <w:ind w:left="0" w:leftChars="0" w:right="0"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rPr>
              <w:t>、残疾人福利性单位价格扣除优惠政策</w:t>
            </w:r>
          </w:p>
          <w:p w14:paraId="4A5DA939">
            <w:pPr>
              <w:keepNext w:val="0"/>
              <w:keepLines w:val="0"/>
              <w:pageBreakBefore w:val="0"/>
              <w:widowControl w:val="0"/>
              <w:kinsoku/>
              <w:wordWrap w:val="0"/>
              <w:overflowPunct/>
              <w:topLinePunct/>
              <w:autoSpaceDE/>
              <w:autoSpaceDN/>
              <w:bidi w:val="0"/>
              <w:adjustRightInd/>
              <w:snapToGrid/>
              <w:spacing w:line="20" w:lineRule="atLeast"/>
              <w:ind w:left="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是否适用于本项目：</w:t>
            </w:r>
            <w:r>
              <w:rPr>
                <w:rFonts w:hint="eastAsia" w:ascii="仿宋" w:hAnsi="仿宋" w:eastAsia="仿宋" w:cs="仿宋"/>
                <w:color w:val="auto"/>
                <w:sz w:val="24"/>
                <w:szCs w:val="24"/>
                <w:highlight w:val="none"/>
                <w:lang w:eastAsia="zh-CN"/>
              </w:rPr>
              <w:t>■</w:t>
            </w:r>
            <w:r>
              <w:rPr>
                <w:rFonts w:hint="eastAsia" w:ascii="仿宋" w:hAnsi="仿宋" w:eastAsia="仿宋" w:cs="仿宋"/>
                <w:bCs/>
                <w:color w:val="auto"/>
                <w:sz w:val="24"/>
                <w:szCs w:val="24"/>
                <w:highlight w:val="none"/>
              </w:rPr>
              <w:t>适用</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不适用</w:t>
            </w:r>
            <w:r>
              <w:rPr>
                <w:rFonts w:hint="eastAsia" w:ascii="仿宋" w:hAnsi="仿宋" w:eastAsia="仿宋" w:cs="仿宋"/>
                <w:color w:val="auto"/>
                <w:sz w:val="24"/>
                <w:szCs w:val="24"/>
                <w:highlight w:val="none"/>
                <w:lang w:eastAsia="zh-CN"/>
              </w:rPr>
              <w:t>。</w:t>
            </w:r>
          </w:p>
          <w:p w14:paraId="01068749">
            <w:pPr>
              <w:pStyle w:val="112"/>
              <w:keepNext w:val="0"/>
              <w:keepLines w:val="0"/>
              <w:pageBreakBefore w:val="0"/>
              <w:widowControl w:val="0"/>
              <w:numPr>
                <w:ilvl w:val="0"/>
                <w:numId w:val="0"/>
              </w:numPr>
              <w:kinsoku/>
              <w:wordWrap w:val="0"/>
              <w:overflowPunct/>
              <w:topLinePunct/>
              <w:autoSpaceDE/>
              <w:autoSpaceDN/>
              <w:bidi w:val="0"/>
              <w:adjustRightInd/>
              <w:snapToGrid/>
              <w:spacing w:after="0" w:line="20" w:lineRule="atLeast"/>
              <w:ind w:left="0" w:right="0" w:rightChars="0" w:firstLine="480" w:firstLineChars="200"/>
              <w:contextualSpacing/>
              <w:jc w:val="left"/>
              <w:textAlignment w:val="auto"/>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 xml:space="preserve">供应商如属残疾人福利性单位，产品价格需扣除的，须按照关于促进残疾人就业政府采购政策的通知（财库〔2017〕141 号）的规定提供《残疾人福利性单位声明函》复印件，否则评审时不予承认。在政府采购活动中，残疾人福利性单位视同小型、微型企业，享受评审中价格扣除等促进中小企业发展的政府采购政策。 </w:t>
            </w:r>
          </w:p>
          <w:p w14:paraId="6578F0F4">
            <w:pPr>
              <w:pStyle w:val="112"/>
              <w:keepNext w:val="0"/>
              <w:keepLines w:val="0"/>
              <w:pageBreakBefore w:val="0"/>
              <w:widowControl w:val="0"/>
              <w:numPr>
                <w:ilvl w:val="0"/>
                <w:numId w:val="0"/>
              </w:numPr>
              <w:kinsoku/>
              <w:wordWrap w:val="0"/>
              <w:overflowPunct/>
              <w:topLinePunct/>
              <w:autoSpaceDE/>
              <w:autoSpaceDN/>
              <w:bidi w:val="0"/>
              <w:adjustRightInd/>
              <w:snapToGrid/>
              <w:spacing w:after="0" w:line="20" w:lineRule="atLeast"/>
              <w:ind w:left="0" w:right="0" w:rightChars="0" w:firstLine="482" w:firstLineChars="200"/>
              <w:contextualSpacing/>
              <w:jc w:val="left"/>
              <w:textAlignment w:val="auto"/>
              <w:rPr>
                <w:rFonts w:hint="eastAsia" w:ascii="仿宋" w:hAnsi="仿宋" w:eastAsia="仿宋" w:cs="仿宋"/>
                <w:b/>
                <w:bCs/>
                <w:snapToGrid w:val="0"/>
                <w:color w:val="auto"/>
                <w:kern w:val="0"/>
                <w:sz w:val="24"/>
                <w:szCs w:val="24"/>
                <w:highlight w:val="none"/>
                <w:lang w:val="en-US" w:eastAsia="zh-CN" w:bidi="ar-SA"/>
              </w:rPr>
            </w:pPr>
            <w:r>
              <w:rPr>
                <w:rFonts w:hint="eastAsia" w:ascii="仿宋" w:hAnsi="仿宋" w:eastAsia="仿宋" w:cs="仿宋"/>
                <w:b/>
                <w:bCs/>
                <w:snapToGrid w:val="0"/>
                <w:color w:val="auto"/>
                <w:kern w:val="0"/>
                <w:sz w:val="24"/>
                <w:szCs w:val="24"/>
                <w:highlight w:val="none"/>
                <w:lang w:val="en-US" w:eastAsia="zh-CN" w:bidi="ar-SA"/>
              </w:rPr>
              <w:t>注：1.残疾人福利性单位在参加政府采购活动时，应当提供《残疾人福利性单位声明函》，并对声明的真实性负责。中标、中标人为残疾人福利性单位的，采购人或者其委托的采购代理机构应当随中标、中标结果同时公告其《残疾人福利性单位声明函》，接受社会监督。</w:t>
            </w:r>
          </w:p>
          <w:p w14:paraId="5D5CDBB2">
            <w:pPr>
              <w:pStyle w:val="112"/>
              <w:keepNext w:val="0"/>
              <w:keepLines w:val="0"/>
              <w:pageBreakBefore w:val="0"/>
              <w:widowControl w:val="0"/>
              <w:numPr>
                <w:ilvl w:val="0"/>
                <w:numId w:val="0"/>
              </w:numPr>
              <w:kinsoku/>
              <w:wordWrap w:val="0"/>
              <w:overflowPunct/>
              <w:topLinePunct/>
              <w:autoSpaceDE/>
              <w:autoSpaceDN/>
              <w:bidi w:val="0"/>
              <w:adjustRightInd/>
              <w:snapToGrid/>
              <w:spacing w:after="0" w:line="20" w:lineRule="atLeast"/>
              <w:ind w:left="0" w:right="0" w:rightChars="0" w:firstLine="482" w:firstLineChars="200"/>
              <w:contextualSpacing/>
              <w:jc w:val="left"/>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b/>
                <w:bCs/>
                <w:snapToGrid w:val="0"/>
                <w:color w:val="auto"/>
                <w:kern w:val="0"/>
                <w:sz w:val="24"/>
                <w:szCs w:val="24"/>
                <w:highlight w:val="none"/>
                <w:lang w:val="en-US" w:eastAsia="zh-CN" w:bidi="ar-SA"/>
              </w:rPr>
              <w:t>2.中小企业价格扣除评分优惠政策、监狱企业价格扣除评分优惠政策及残疾人福利性单位价格扣除优惠政策不重复享受。</w:t>
            </w:r>
          </w:p>
          <w:p w14:paraId="0A69816F">
            <w:pPr>
              <w:pStyle w:val="112"/>
              <w:keepNext w:val="0"/>
              <w:keepLines w:val="0"/>
              <w:pageBreakBefore w:val="0"/>
              <w:widowControl w:val="0"/>
              <w:numPr>
                <w:ilvl w:val="0"/>
                <w:numId w:val="0"/>
              </w:numPr>
              <w:kinsoku/>
              <w:wordWrap w:val="0"/>
              <w:overflowPunct/>
              <w:topLinePunct/>
              <w:autoSpaceDE/>
              <w:autoSpaceDN/>
              <w:bidi w:val="0"/>
              <w:adjustRightInd/>
              <w:snapToGrid/>
              <w:spacing w:after="0" w:line="20" w:lineRule="atLeast"/>
              <w:ind w:left="0" w:leftChars="0" w:right="0" w:rightChars="0" w:firstLine="480" w:firstLineChars="200"/>
              <w:contextualSpacing/>
              <w:jc w:val="left"/>
              <w:textAlignment w:val="auto"/>
              <w:rPr>
                <w:rFonts w:hint="eastAsia" w:ascii="仿宋" w:hAnsi="仿宋" w:eastAsia="仿宋" w:cs="仿宋"/>
                <w:snapToGrid w:val="0"/>
                <w:color w:val="auto"/>
                <w:kern w:val="0"/>
                <w:sz w:val="24"/>
                <w:szCs w:val="24"/>
                <w:highlight w:val="none"/>
                <w:lang w:val="en-US" w:eastAsia="zh-CN" w:bidi="ar-SA"/>
              </w:rPr>
            </w:pPr>
          </w:p>
          <w:p w14:paraId="2E2F7FEF">
            <w:pPr>
              <w:keepNext w:val="0"/>
              <w:keepLines w:val="0"/>
              <w:pageBreakBefore w:val="0"/>
              <w:widowControl w:val="0"/>
              <w:kinsoku/>
              <w:wordWrap w:val="0"/>
              <w:overflowPunct/>
              <w:topLinePunct/>
              <w:autoSpaceDE/>
              <w:autoSpaceDN/>
              <w:bidi w:val="0"/>
              <w:adjustRightInd/>
              <w:snapToGrid/>
              <w:spacing w:line="20" w:lineRule="atLeast"/>
              <w:ind w:left="0" w:leftChars="0" w:right="0" w:firstLine="482"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、节能产品、环境标志产品</w:t>
            </w:r>
          </w:p>
          <w:p w14:paraId="0BFD78B4">
            <w:pPr>
              <w:keepNext w:val="0"/>
              <w:keepLines w:val="0"/>
              <w:pageBreakBefore w:val="0"/>
              <w:widowControl w:val="0"/>
              <w:kinsoku/>
              <w:wordWrap w:val="0"/>
              <w:overflowPunct/>
              <w:topLinePunct/>
              <w:autoSpaceDE/>
              <w:autoSpaceDN/>
              <w:bidi w:val="0"/>
              <w:adjustRightInd/>
              <w:snapToGrid/>
              <w:spacing w:line="20" w:lineRule="atLeast"/>
              <w:ind w:left="0" w:leftChars="0" w:right="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是否适用于本项目：</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bCs/>
                <w:color w:val="auto"/>
                <w:sz w:val="24"/>
                <w:szCs w:val="24"/>
                <w:highlight w:val="none"/>
              </w:rPr>
              <w:t>适用</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不适用。</w:t>
            </w:r>
          </w:p>
          <w:p w14:paraId="758A34BD">
            <w:pPr>
              <w:keepNext w:val="0"/>
              <w:keepLines w:val="0"/>
              <w:pageBreakBefore w:val="0"/>
              <w:widowControl w:val="0"/>
              <w:kinsoku/>
              <w:wordWrap w:val="0"/>
              <w:overflowPunct/>
              <w:topLinePunct/>
              <w:autoSpaceDE/>
              <w:autoSpaceDN/>
              <w:bidi w:val="0"/>
              <w:adjustRightInd/>
              <w:snapToGrid/>
              <w:spacing w:line="20" w:lineRule="atLeast"/>
              <w:ind w:left="0" w:leftChars="0" w:right="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若投标产品为节能产品、环境标志产品且能提供有效的认证证书及相关证明材料的（相关证明材料指：最新版的政府采购节能产品、环境标志产品认证机构名录、节能产品政府采购品目清单、环境标志产品政府采购品目清单等），在</w:t>
            </w:r>
            <w:r>
              <w:rPr>
                <w:rFonts w:hint="eastAsia" w:ascii="仿宋" w:hAnsi="仿宋" w:eastAsia="仿宋" w:cs="仿宋"/>
                <w:bCs/>
                <w:color w:val="auto"/>
                <w:sz w:val="24"/>
                <w:szCs w:val="24"/>
                <w:highlight w:val="none"/>
                <w:lang w:val="en-US" w:eastAsia="zh-CN"/>
              </w:rPr>
              <w:t>商务</w:t>
            </w:r>
            <w:r>
              <w:rPr>
                <w:rFonts w:hint="eastAsia" w:ascii="仿宋" w:hAnsi="仿宋" w:eastAsia="仿宋" w:cs="仿宋"/>
                <w:bCs/>
                <w:color w:val="auto"/>
                <w:sz w:val="24"/>
                <w:szCs w:val="24"/>
                <w:highlight w:val="none"/>
              </w:rPr>
              <w:t>评分时给予对应的</w:t>
            </w:r>
            <w:r>
              <w:rPr>
                <w:rFonts w:hint="eastAsia" w:ascii="仿宋" w:hAnsi="仿宋" w:eastAsia="仿宋" w:cs="仿宋"/>
                <w:bCs/>
                <w:color w:val="auto"/>
                <w:sz w:val="24"/>
                <w:szCs w:val="24"/>
                <w:highlight w:val="none"/>
                <w:lang w:val="en-US" w:eastAsia="zh-CN"/>
              </w:rPr>
              <w:t>加分</w:t>
            </w:r>
            <w:r>
              <w:rPr>
                <w:rFonts w:hint="eastAsia" w:ascii="仿宋" w:hAnsi="仿宋" w:eastAsia="仿宋" w:cs="仿宋"/>
                <w:bCs/>
                <w:color w:val="auto"/>
                <w:sz w:val="24"/>
                <w:szCs w:val="24"/>
                <w:highlight w:val="none"/>
              </w:rPr>
              <w:t>（若项目需求及技术要求为政府强制采购产品，则不再对节能进行评审价格的扣除）。</w:t>
            </w:r>
          </w:p>
          <w:p w14:paraId="79C9E33E">
            <w:pPr>
              <w:keepNext w:val="0"/>
              <w:keepLines w:val="0"/>
              <w:pageBreakBefore w:val="0"/>
              <w:widowControl w:val="0"/>
              <w:kinsoku/>
              <w:wordWrap w:val="0"/>
              <w:overflowPunct/>
              <w:topLinePunct/>
              <w:autoSpaceDE/>
              <w:autoSpaceDN/>
              <w:bidi w:val="0"/>
              <w:adjustRightInd/>
              <w:snapToGrid/>
              <w:spacing w:line="20" w:lineRule="atLeast"/>
              <w:ind w:left="0" w:leftChars="0" w:right="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节能产品、环境标志产品清单可通过中国政府采购网（http://www.ccgp.gov.cn/）、国家发展改革委网站（http://hzs.ndrc.gov.cn/）查阅、下载；</w:t>
            </w:r>
            <w:r>
              <w:rPr>
                <w:rFonts w:hint="eastAsia" w:ascii="仿宋" w:hAnsi="仿宋" w:eastAsia="仿宋" w:cs="仿宋"/>
                <w:bCs/>
                <w:color w:val="auto"/>
                <w:sz w:val="24"/>
                <w:szCs w:val="24"/>
                <w:highlight w:val="none"/>
                <w:lang w:eastAsia="zh-CN"/>
              </w:rPr>
              <w:t>生态环境部网站</w:t>
            </w:r>
            <w:r>
              <w:rPr>
                <w:rFonts w:hint="eastAsia" w:ascii="仿宋" w:hAnsi="仿宋" w:eastAsia="仿宋" w:cs="仿宋"/>
                <w:bCs/>
                <w:color w:val="auto"/>
                <w:sz w:val="24"/>
                <w:szCs w:val="24"/>
                <w:highlight w:val="none"/>
              </w:rPr>
              <w:t>（http://www.sepa.gov.cn/）查阅、下载。</w:t>
            </w:r>
          </w:p>
          <w:p w14:paraId="16A74DB5">
            <w:pPr>
              <w:pStyle w:val="112"/>
              <w:keepNext w:val="0"/>
              <w:keepLines w:val="0"/>
              <w:pageBreakBefore w:val="0"/>
              <w:widowControl w:val="0"/>
              <w:kinsoku/>
              <w:wordWrap w:val="0"/>
              <w:overflowPunct/>
              <w:topLinePunct/>
              <w:autoSpaceDE/>
              <w:autoSpaceDN/>
              <w:bidi w:val="0"/>
              <w:adjustRightInd/>
              <w:snapToGrid/>
              <w:spacing w:after="0" w:line="20" w:lineRule="atLeast"/>
              <w:ind w:left="0" w:leftChars="0" w:right="0" w:rightChars="0" w:firstLine="0" w:firstLineChars="0"/>
              <w:contextualSpacing/>
              <w:jc w:val="left"/>
              <w:textAlignment w:val="auto"/>
              <w:rPr>
                <w:rFonts w:hint="eastAsia" w:ascii="仿宋" w:hAnsi="仿宋" w:eastAsia="仿宋" w:cs="仿宋"/>
                <w:b/>
                <w:bCs/>
                <w:color w:val="auto"/>
                <w:sz w:val="24"/>
                <w:szCs w:val="24"/>
                <w:highlight w:val="none"/>
              </w:rPr>
            </w:pPr>
          </w:p>
          <w:p w14:paraId="45B4614F">
            <w:pPr>
              <w:keepNext w:val="0"/>
              <w:keepLines w:val="0"/>
              <w:pageBreakBefore w:val="0"/>
              <w:widowControl w:val="0"/>
              <w:kinsoku/>
              <w:wordWrap w:val="0"/>
              <w:overflowPunct/>
              <w:topLinePunct/>
              <w:autoSpaceDE/>
              <w:autoSpaceDN/>
              <w:bidi w:val="0"/>
              <w:adjustRightInd/>
              <w:snapToGrid/>
              <w:spacing w:line="20" w:lineRule="atLeast"/>
              <w:ind w:left="0" w:leftChars="0" w:right="0"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、强制采购节能产品</w:t>
            </w:r>
            <w:r>
              <w:rPr>
                <w:rFonts w:hint="eastAsia" w:ascii="仿宋" w:hAnsi="仿宋" w:eastAsia="仿宋" w:cs="仿宋"/>
                <w:b/>
                <w:bCs/>
                <w:color w:val="auto"/>
                <w:sz w:val="24"/>
                <w:szCs w:val="24"/>
                <w:highlight w:val="none"/>
                <w:lang w:eastAsia="zh-CN"/>
              </w:rPr>
              <w:t>：</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适用</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bCs/>
                <w:color w:val="auto"/>
                <w:sz w:val="24"/>
                <w:szCs w:val="24"/>
                <w:highlight w:val="none"/>
              </w:rPr>
              <w:t>不适用</w:t>
            </w:r>
            <w:r>
              <w:rPr>
                <w:rFonts w:hint="eastAsia" w:ascii="仿宋" w:hAnsi="仿宋" w:eastAsia="仿宋" w:cs="仿宋"/>
                <w:bCs/>
                <w:color w:val="auto"/>
                <w:sz w:val="24"/>
                <w:szCs w:val="24"/>
                <w:highlight w:val="none"/>
                <w:lang w:eastAsia="zh-CN"/>
              </w:rPr>
              <w:t>。</w:t>
            </w:r>
          </w:p>
          <w:p w14:paraId="2344B8B0">
            <w:pPr>
              <w:pStyle w:val="112"/>
              <w:keepNext w:val="0"/>
              <w:keepLines w:val="0"/>
              <w:pageBreakBefore w:val="0"/>
              <w:widowControl w:val="0"/>
              <w:kinsoku/>
              <w:wordWrap w:val="0"/>
              <w:overflowPunct/>
              <w:topLinePunct/>
              <w:autoSpaceDE/>
              <w:autoSpaceDN/>
              <w:bidi w:val="0"/>
              <w:adjustRightInd/>
              <w:snapToGrid/>
              <w:spacing w:after="0" w:line="20" w:lineRule="atLeast"/>
              <w:ind w:left="0" w:leftChars="0" w:right="0" w:rightChars="0" w:firstLine="480" w:firstLineChars="200"/>
              <w:contextualSpacing/>
              <w:jc w:val="left"/>
              <w:textAlignment w:val="auto"/>
              <w:rPr>
                <w:rFonts w:hint="eastAsia" w:ascii="仿宋" w:hAnsi="仿宋" w:eastAsia="仿宋" w:cs="仿宋"/>
                <w:b/>
                <w:color w:val="auto"/>
                <w:kern w:val="2"/>
                <w:sz w:val="24"/>
                <w:szCs w:val="24"/>
                <w:highlight w:val="none"/>
                <w:lang w:val="en-US" w:eastAsia="zh-CN"/>
              </w:rPr>
            </w:pPr>
            <w:r>
              <w:rPr>
                <w:rFonts w:hint="eastAsia" w:ascii="仿宋" w:hAnsi="仿宋" w:eastAsia="仿宋" w:cs="仿宋"/>
                <w:b w:val="0"/>
                <w:bCs w:val="0"/>
                <w:color w:val="auto"/>
                <w:sz w:val="24"/>
                <w:szCs w:val="24"/>
                <w:highlight w:val="none"/>
                <w:u w:val="none"/>
                <w:lang w:val="en-US" w:eastAsia="zh-CN"/>
              </w:rPr>
              <w:t>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w:t>
            </w:r>
          </w:p>
          <w:p w14:paraId="3249CBC1">
            <w:pPr>
              <w:pStyle w:val="112"/>
              <w:keepNext w:val="0"/>
              <w:keepLines w:val="0"/>
              <w:pageBreakBefore w:val="0"/>
              <w:widowControl w:val="0"/>
              <w:kinsoku/>
              <w:wordWrap w:val="0"/>
              <w:overflowPunct/>
              <w:topLinePunct/>
              <w:autoSpaceDE/>
              <w:autoSpaceDN/>
              <w:bidi w:val="0"/>
              <w:adjustRightInd/>
              <w:snapToGrid/>
              <w:spacing w:after="0" w:line="20" w:lineRule="atLeast"/>
              <w:ind w:left="0" w:leftChars="0" w:right="0" w:rightChars="0" w:firstLine="0" w:firstLineChars="0"/>
              <w:contextualSpacing/>
              <w:jc w:val="left"/>
              <w:textAlignment w:val="auto"/>
              <w:rPr>
                <w:rFonts w:hint="eastAsia" w:ascii="仿宋" w:hAnsi="仿宋" w:eastAsia="仿宋" w:cs="仿宋"/>
                <w:b/>
                <w:color w:val="auto"/>
                <w:kern w:val="2"/>
                <w:sz w:val="24"/>
                <w:szCs w:val="24"/>
                <w:highlight w:val="none"/>
                <w:lang w:val="en-US" w:eastAsia="zh-CN"/>
              </w:rPr>
            </w:pPr>
          </w:p>
          <w:p w14:paraId="0B9BA655">
            <w:pPr>
              <w:pStyle w:val="112"/>
              <w:keepNext w:val="0"/>
              <w:keepLines w:val="0"/>
              <w:pageBreakBefore w:val="0"/>
              <w:widowControl w:val="0"/>
              <w:kinsoku/>
              <w:wordWrap w:val="0"/>
              <w:overflowPunct/>
              <w:topLinePunct/>
              <w:autoSpaceDE/>
              <w:autoSpaceDN/>
              <w:bidi w:val="0"/>
              <w:adjustRightInd/>
              <w:snapToGrid/>
              <w:spacing w:after="0" w:line="20" w:lineRule="atLeast"/>
              <w:ind w:left="0" w:right="0" w:rightChars="0" w:firstLine="482" w:firstLineChars="200"/>
              <w:contextualSpacing/>
              <w:jc w:val="left"/>
              <w:textAlignment w:val="auto"/>
              <w:rPr>
                <w:rFonts w:hint="eastAsia" w:ascii="仿宋" w:hAnsi="仿宋" w:eastAsia="仿宋" w:cs="仿宋"/>
                <w:b/>
                <w:bCs/>
                <w:snapToGrid w:val="0"/>
                <w:color w:val="auto"/>
                <w:kern w:val="0"/>
                <w:sz w:val="24"/>
                <w:szCs w:val="24"/>
                <w:highlight w:val="none"/>
                <w:u w:val="none"/>
                <w:lang w:val="en-US" w:eastAsia="zh-CN"/>
              </w:rPr>
            </w:pPr>
            <w:r>
              <w:rPr>
                <w:rFonts w:hint="eastAsia" w:ascii="仿宋" w:hAnsi="仿宋" w:eastAsia="仿宋" w:cs="仿宋"/>
                <w:b/>
                <w:bCs/>
                <w:snapToGrid w:val="0"/>
                <w:color w:val="auto"/>
                <w:kern w:val="0"/>
                <w:sz w:val="24"/>
                <w:szCs w:val="24"/>
                <w:highlight w:val="none"/>
                <w:u w:val="none"/>
                <w:lang w:val="en-US" w:eastAsia="zh-CN"/>
              </w:rPr>
              <w:t>六、对本国产品的支持政策</w:t>
            </w:r>
          </w:p>
          <w:p w14:paraId="15F1D34E">
            <w:pPr>
              <w:pStyle w:val="112"/>
              <w:keepNext w:val="0"/>
              <w:keepLines w:val="0"/>
              <w:pageBreakBefore w:val="0"/>
              <w:widowControl w:val="0"/>
              <w:kinsoku/>
              <w:wordWrap w:val="0"/>
              <w:overflowPunct/>
              <w:topLinePunct/>
              <w:autoSpaceDE/>
              <w:autoSpaceDN/>
              <w:bidi w:val="0"/>
              <w:adjustRightInd/>
              <w:snapToGrid/>
              <w:spacing w:after="0" w:line="20" w:lineRule="atLeast"/>
              <w:ind w:left="0" w:leftChars="0" w:right="0" w:rightChars="0"/>
              <w:contextualSpacing/>
              <w:jc w:val="left"/>
              <w:textAlignment w:val="auto"/>
              <w:rPr>
                <w:rFonts w:hint="eastAsia" w:ascii="仿宋" w:hAnsi="仿宋" w:eastAsia="仿宋" w:cs="仿宋"/>
                <w:b/>
                <w:bCs/>
                <w:snapToGrid w:val="0"/>
                <w:color w:val="auto"/>
                <w:kern w:val="0"/>
                <w:sz w:val="24"/>
                <w:szCs w:val="24"/>
                <w:highlight w:val="none"/>
                <w:u w:val="none"/>
                <w:lang w:val="en-US" w:eastAsia="zh-CN"/>
              </w:rPr>
            </w:pPr>
            <w:r>
              <w:rPr>
                <w:rFonts w:hint="default" w:ascii="仿宋" w:hAnsi="仿宋" w:eastAsia="仿宋" w:cs="仿宋"/>
                <w:b w:val="0"/>
                <w:bCs w:val="0"/>
                <w:snapToGrid w:val="0"/>
                <w:color w:val="auto"/>
                <w:kern w:val="0"/>
                <w:sz w:val="24"/>
                <w:szCs w:val="24"/>
                <w:highlight w:val="none"/>
                <w:u w:val="none"/>
                <w:lang w:val="en-US" w:eastAsia="zh-CN"/>
              </w:rPr>
              <w:t>依据《国务院办公厅关于在政府采购中实施本国产品标准及相关政策的通知》（国办发〔2025〕34号）“三、对本国产品的支持政策 政府采购活动中既有本国产品又有非本国产品参与竞争的，依法对本国产品给予价格评审优惠，对本国产品的报价给予20%的价格扣除，用扣除后的价格参与评审。当采购项目或者采购包中含有多种产品，</w:t>
            </w:r>
            <w:r>
              <w:rPr>
                <w:rFonts w:hint="eastAsia" w:ascii="仿宋" w:hAnsi="仿宋" w:eastAsia="仿宋" w:cs="仿宋"/>
                <w:b w:val="0"/>
                <w:bCs w:val="0"/>
                <w:snapToGrid w:val="0"/>
                <w:color w:val="auto"/>
                <w:kern w:val="0"/>
                <w:sz w:val="24"/>
                <w:szCs w:val="24"/>
                <w:highlight w:val="none"/>
                <w:u w:val="none"/>
                <w:lang w:val="en-US" w:eastAsia="zh-CN"/>
              </w:rPr>
              <w:t>供应商</w:t>
            </w:r>
            <w:r>
              <w:rPr>
                <w:rFonts w:hint="default" w:ascii="仿宋" w:hAnsi="仿宋" w:eastAsia="仿宋" w:cs="仿宋"/>
                <w:b w:val="0"/>
                <w:bCs w:val="0"/>
                <w:snapToGrid w:val="0"/>
                <w:color w:val="auto"/>
                <w:kern w:val="0"/>
                <w:sz w:val="24"/>
                <w:szCs w:val="24"/>
                <w:highlight w:val="none"/>
                <w:u w:val="none"/>
                <w:lang w:val="en-US" w:eastAsia="zh-CN"/>
              </w:rPr>
              <w:t>为该采购项目或者采购包提供的符合本国产品标准的产品成本之和占该</w:t>
            </w:r>
            <w:r>
              <w:rPr>
                <w:rFonts w:hint="eastAsia" w:ascii="仿宋" w:hAnsi="仿宋" w:eastAsia="仿宋" w:cs="仿宋"/>
                <w:b w:val="0"/>
                <w:bCs w:val="0"/>
                <w:snapToGrid w:val="0"/>
                <w:color w:val="auto"/>
                <w:kern w:val="0"/>
                <w:sz w:val="24"/>
                <w:szCs w:val="24"/>
                <w:highlight w:val="none"/>
                <w:u w:val="none"/>
                <w:lang w:val="en-US" w:eastAsia="zh-CN"/>
              </w:rPr>
              <w:t>供应商</w:t>
            </w:r>
            <w:r>
              <w:rPr>
                <w:rFonts w:hint="default" w:ascii="仿宋" w:hAnsi="仿宋" w:eastAsia="仿宋" w:cs="仿宋"/>
                <w:b w:val="0"/>
                <w:bCs w:val="0"/>
                <w:snapToGrid w:val="0"/>
                <w:color w:val="auto"/>
                <w:kern w:val="0"/>
                <w:sz w:val="24"/>
                <w:szCs w:val="24"/>
                <w:highlight w:val="none"/>
                <w:u w:val="none"/>
                <w:lang w:val="en-US" w:eastAsia="zh-CN"/>
              </w:rPr>
              <w:t>提供的全部产品成本之和的比例达到80%以上时，依法对该</w:t>
            </w:r>
            <w:r>
              <w:rPr>
                <w:rFonts w:hint="eastAsia" w:ascii="仿宋" w:hAnsi="仿宋" w:eastAsia="仿宋" w:cs="仿宋"/>
                <w:b w:val="0"/>
                <w:bCs w:val="0"/>
                <w:snapToGrid w:val="0"/>
                <w:color w:val="auto"/>
                <w:kern w:val="0"/>
                <w:sz w:val="24"/>
                <w:szCs w:val="24"/>
                <w:highlight w:val="none"/>
                <w:u w:val="none"/>
                <w:lang w:val="en-US" w:eastAsia="zh-CN"/>
              </w:rPr>
              <w:t>供应商</w:t>
            </w:r>
            <w:r>
              <w:rPr>
                <w:rFonts w:hint="default" w:ascii="仿宋" w:hAnsi="仿宋" w:eastAsia="仿宋" w:cs="仿宋"/>
                <w:b w:val="0"/>
                <w:bCs w:val="0"/>
                <w:snapToGrid w:val="0"/>
                <w:color w:val="auto"/>
                <w:kern w:val="0"/>
                <w:sz w:val="24"/>
                <w:szCs w:val="24"/>
                <w:highlight w:val="none"/>
                <w:u w:val="none"/>
                <w:lang w:val="en-US" w:eastAsia="zh-CN"/>
              </w:rPr>
              <w:t>提供的全部产品给予价格评审优惠，即对该</w:t>
            </w:r>
            <w:r>
              <w:rPr>
                <w:rFonts w:hint="eastAsia" w:ascii="仿宋" w:hAnsi="仿宋" w:eastAsia="仿宋" w:cs="仿宋"/>
                <w:b w:val="0"/>
                <w:bCs w:val="0"/>
                <w:snapToGrid w:val="0"/>
                <w:color w:val="auto"/>
                <w:kern w:val="0"/>
                <w:sz w:val="24"/>
                <w:szCs w:val="24"/>
                <w:highlight w:val="none"/>
                <w:u w:val="none"/>
                <w:lang w:val="en-US" w:eastAsia="zh-CN"/>
              </w:rPr>
              <w:t>供应商</w:t>
            </w:r>
            <w:r>
              <w:rPr>
                <w:rFonts w:hint="default" w:ascii="仿宋" w:hAnsi="仿宋" w:eastAsia="仿宋" w:cs="仿宋"/>
                <w:b w:val="0"/>
                <w:bCs w:val="0"/>
                <w:snapToGrid w:val="0"/>
                <w:color w:val="auto"/>
                <w:kern w:val="0"/>
                <w:sz w:val="24"/>
                <w:szCs w:val="24"/>
                <w:highlight w:val="none"/>
                <w:u w:val="none"/>
                <w:lang w:val="en-US" w:eastAsia="zh-CN"/>
              </w:rPr>
              <w:t>提供的全部产品的总报价给予20%的价格扣除，用扣除后的价格参与评审。”</w:t>
            </w:r>
          </w:p>
        </w:tc>
      </w:tr>
      <w:tr w14:paraId="16B9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02" w:type="pct"/>
            <w:vAlign w:val="center"/>
          </w:tcPr>
          <w:p w14:paraId="6F8FE56B">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highlight w:val="none"/>
              </w:rPr>
              <w:t>标的所属行业</w:t>
            </w:r>
          </w:p>
        </w:tc>
        <w:tc>
          <w:tcPr>
            <w:tcW w:w="4197" w:type="pct"/>
            <w:gridSpan w:val="2"/>
            <w:vAlign w:val="center"/>
          </w:tcPr>
          <w:p w14:paraId="4091632F">
            <w:pPr>
              <w:keepNext w:val="0"/>
              <w:keepLines w:val="0"/>
              <w:pageBreakBefore w:val="0"/>
              <w:widowControl w:val="0"/>
              <w:kinsoku/>
              <w:wordWrap w:val="0"/>
              <w:overflowPunct/>
              <w:topLinePunct/>
              <w:autoSpaceDE/>
              <w:autoSpaceDN/>
              <w:bidi w:val="0"/>
              <w:adjustRightInd/>
              <w:snapToGrid/>
              <w:spacing w:line="20" w:lineRule="atLeast"/>
              <w:ind w:left="0" w:right="0" w:rightChars="0"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本项目采购标的对应的中小企业划分标准所属行业。</w:t>
            </w:r>
            <w:r>
              <w:rPr>
                <w:rFonts w:hint="eastAsia" w:ascii="仿宋" w:hAnsi="仿宋" w:eastAsia="仿宋" w:cs="仿宋"/>
                <w:b w:val="0"/>
                <w:bCs/>
                <w:color w:val="auto"/>
                <w:sz w:val="24"/>
                <w:szCs w:val="24"/>
                <w:highlight w:val="none"/>
                <w:lang w:val="en-US" w:eastAsia="zh-CN"/>
              </w:rPr>
              <w:t>符合条件的供应商根据下表内容填写《中小企业声明函》</w:t>
            </w:r>
            <w:r>
              <w:rPr>
                <w:rFonts w:hint="eastAsia" w:ascii="仿宋" w:hAnsi="仿宋" w:eastAsia="仿宋" w:cs="仿宋"/>
                <w:color w:val="auto"/>
                <w:sz w:val="24"/>
                <w:szCs w:val="24"/>
                <w:highlight w:val="none"/>
                <w:lang w:val="en-US" w:eastAsia="zh-CN"/>
              </w:rPr>
              <w:t>：</w:t>
            </w:r>
          </w:p>
          <w:tbl>
            <w:tblPr>
              <w:tblStyle w:val="33"/>
              <w:tblW w:w="7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3508"/>
              <w:gridCol w:w="2906"/>
            </w:tblGrid>
            <w:tr w14:paraId="2E1E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0" w:type="dxa"/>
                  <w:tcBorders>
                    <w:top w:val="single" w:color="auto" w:sz="4" w:space="0"/>
                    <w:left w:val="single" w:color="auto" w:sz="4" w:space="0"/>
                    <w:bottom w:val="single" w:color="auto" w:sz="4" w:space="0"/>
                    <w:right w:val="single" w:color="auto" w:sz="4" w:space="0"/>
                  </w:tcBorders>
                  <w:vAlign w:val="center"/>
                </w:tcPr>
                <w:p w14:paraId="6F8BA1C4">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标项</w:t>
                  </w:r>
                </w:p>
              </w:tc>
              <w:tc>
                <w:tcPr>
                  <w:tcW w:w="3508" w:type="dxa"/>
                  <w:tcBorders>
                    <w:top w:val="single" w:color="auto" w:sz="4" w:space="0"/>
                    <w:left w:val="single" w:color="auto" w:sz="4" w:space="0"/>
                    <w:bottom w:val="single" w:color="auto" w:sz="4" w:space="0"/>
                    <w:right w:val="single" w:color="auto" w:sz="4" w:space="0"/>
                  </w:tcBorders>
                  <w:vAlign w:val="center"/>
                </w:tcPr>
                <w:p w14:paraId="5582C33F">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标的名称</w:t>
                  </w:r>
                </w:p>
              </w:tc>
              <w:tc>
                <w:tcPr>
                  <w:tcW w:w="2906" w:type="dxa"/>
                  <w:tcBorders>
                    <w:top w:val="single" w:color="auto" w:sz="4" w:space="0"/>
                    <w:left w:val="single" w:color="auto" w:sz="4" w:space="0"/>
                    <w:bottom w:val="single" w:color="auto" w:sz="4" w:space="0"/>
                    <w:right w:val="single" w:color="auto" w:sz="4" w:space="0"/>
                  </w:tcBorders>
                  <w:vAlign w:val="center"/>
                </w:tcPr>
                <w:p w14:paraId="40590313">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中小企业划分标准所属行业</w:t>
                  </w:r>
                </w:p>
              </w:tc>
            </w:tr>
            <w:tr w14:paraId="4AA0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150" w:type="dxa"/>
                  <w:tcBorders>
                    <w:top w:val="single" w:color="auto" w:sz="4" w:space="0"/>
                    <w:left w:val="single" w:color="auto" w:sz="4" w:space="0"/>
                    <w:bottom w:val="single" w:color="auto" w:sz="4" w:space="0"/>
                    <w:right w:val="single" w:color="auto" w:sz="4" w:space="0"/>
                  </w:tcBorders>
                  <w:vAlign w:val="center"/>
                </w:tcPr>
                <w:p w14:paraId="18F3ED63">
                  <w:pPr>
                    <w:keepNext w:val="0"/>
                    <w:keepLines w:val="0"/>
                    <w:pageBreakBefore w:val="0"/>
                    <w:widowControl w:val="0"/>
                    <w:kinsoku/>
                    <w:wordWrap w:val="0"/>
                    <w:overflowPunct/>
                    <w:topLinePunct/>
                    <w:autoSpaceDE/>
                    <w:autoSpaceDN/>
                    <w:bidi w:val="0"/>
                    <w:adjustRightInd/>
                    <w:snapToGrid/>
                    <w:spacing w:line="240" w:lineRule="auto"/>
                    <w:ind w:left="0" w:right="0" w:rightChars="0"/>
                    <w:jc w:val="center"/>
                    <w:textAlignment w:val="auto"/>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1</w:t>
                  </w:r>
                </w:p>
              </w:tc>
              <w:tc>
                <w:tcPr>
                  <w:tcW w:w="3508" w:type="dxa"/>
                  <w:tcBorders>
                    <w:top w:val="single" w:color="auto" w:sz="4" w:space="0"/>
                    <w:left w:val="single" w:color="auto" w:sz="4" w:space="0"/>
                    <w:bottom w:val="single" w:color="auto" w:sz="4" w:space="0"/>
                    <w:right w:val="single" w:color="auto" w:sz="4" w:space="0"/>
                  </w:tcBorders>
                  <w:vAlign w:val="center"/>
                </w:tcPr>
                <w:p w14:paraId="357BCA45">
                  <w:pPr>
                    <w:keepNext w:val="0"/>
                    <w:keepLines w:val="0"/>
                    <w:pageBreakBefore w:val="0"/>
                    <w:widowControl w:val="0"/>
                    <w:kinsoku/>
                    <w:wordWrap w:val="0"/>
                    <w:overflowPunct/>
                    <w:topLinePunct/>
                    <w:autoSpaceDE/>
                    <w:autoSpaceDN/>
                    <w:bidi w:val="0"/>
                    <w:adjustRightInd/>
                    <w:snapToGrid/>
                    <w:spacing w:line="240" w:lineRule="auto"/>
                    <w:ind w:left="0" w:right="0" w:rightChars="0"/>
                    <w:jc w:val="center"/>
                    <w:textAlignment w:val="auto"/>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楚雄师范学院校级公共计算机实训中心一体化建设（一标段采购）</w:t>
                  </w:r>
                </w:p>
              </w:tc>
              <w:tc>
                <w:tcPr>
                  <w:tcW w:w="2906" w:type="dxa"/>
                  <w:tcBorders>
                    <w:top w:val="single" w:color="auto" w:sz="4" w:space="0"/>
                    <w:left w:val="single" w:color="auto" w:sz="4" w:space="0"/>
                    <w:bottom w:val="single" w:color="auto" w:sz="4" w:space="0"/>
                    <w:right w:val="single" w:color="auto" w:sz="4" w:space="0"/>
                  </w:tcBorders>
                  <w:vAlign w:val="center"/>
                </w:tcPr>
                <w:p w14:paraId="1FE87480">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工业</w:t>
                  </w:r>
                </w:p>
              </w:tc>
            </w:tr>
          </w:tbl>
          <w:p w14:paraId="5819BC47">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auto"/>
                <w:kern w:val="0"/>
                <w:sz w:val="24"/>
                <w:szCs w:val="24"/>
              </w:rPr>
            </w:pPr>
          </w:p>
        </w:tc>
      </w:tr>
      <w:tr w14:paraId="1272D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02" w:type="pct"/>
            <w:vAlign w:val="center"/>
          </w:tcPr>
          <w:p w14:paraId="18867772">
            <w:pPr>
              <w:pStyle w:val="121"/>
              <w:keepNext w:val="0"/>
              <w:keepLines w:val="0"/>
              <w:pageBreakBefore w:val="0"/>
              <w:widowControl w:val="0"/>
              <w:kinsoku/>
              <w:wordWrap w:val="0"/>
              <w:overflowPunct/>
              <w:topLinePunct/>
              <w:autoSpaceDE/>
              <w:autoSpaceDN/>
              <w:bidi w:val="0"/>
              <w:adjustRightInd/>
              <w:snapToGrid/>
              <w:spacing w:line="20" w:lineRule="atLeast"/>
              <w:ind w:left="0" w:leftChars="0" w:right="0" w:rightChars="0"/>
              <w:jc w:val="center"/>
              <w:textAlignment w:val="auto"/>
              <w:rPr>
                <w:rFonts w:hint="eastAsia" w:ascii="仿宋" w:hAnsi="仿宋" w:eastAsia="仿宋" w:cs="仿宋"/>
                <w:color w:val="auto"/>
                <w:sz w:val="24"/>
                <w:szCs w:val="24"/>
              </w:rPr>
            </w:pPr>
            <w:r>
              <w:rPr>
                <w:rFonts w:hint="eastAsia" w:ascii="仿宋" w:hAnsi="仿宋" w:eastAsia="仿宋" w:cs="仿宋"/>
                <w:b w:val="0"/>
                <w:bCs w:val="0"/>
                <w:color w:val="auto"/>
                <w:sz w:val="24"/>
                <w:szCs w:val="24"/>
                <w:highlight w:val="none"/>
                <w:lang w:val="en-US"/>
              </w:rPr>
              <w:t>政府采购活动中中小企业的判定</w:t>
            </w:r>
          </w:p>
        </w:tc>
        <w:tc>
          <w:tcPr>
            <w:tcW w:w="4197" w:type="pct"/>
            <w:gridSpan w:val="2"/>
            <w:vAlign w:val="center"/>
          </w:tcPr>
          <w:p w14:paraId="156408DB">
            <w:pPr>
              <w:keepNext w:val="0"/>
              <w:keepLines w:val="0"/>
              <w:pageBreakBefore w:val="0"/>
              <w:widowControl w:val="0"/>
              <w:kinsoku/>
              <w:wordWrap w:val="0"/>
              <w:overflowPunct/>
              <w:topLinePunct/>
              <w:autoSpaceDE/>
              <w:autoSpaceDN/>
              <w:bidi w:val="0"/>
              <w:adjustRightInd/>
              <w:snapToGrid/>
              <w:spacing w:line="20" w:lineRule="atLeast"/>
              <w:ind w:left="0" w:leftChars="0" w:right="0" w:firstLine="482" w:firstLineChars="200"/>
              <w:textAlignment w:val="auto"/>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lang w:val="en-US"/>
              </w:rPr>
              <w:t>可以判别为中小企业的情形</w:t>
            </w:r>
          </w:p>
          <w:p w14:paraId="40CF38F6">
            <w:pPr>
              <w:keepNext w:val="0"/>
              <w:keepLines w:val="0"/>
              <w:pageBreakBefore w:val="0"/>
              <w:widowControl w:val="0"/>
              <w:kinsoku/>
              <w:wordWrap w:val="0"/>
              <w:overflowPunct/>
              <w:topLinePunct/>
              <w:autoSpaceDE/>
              <w:autoSpaceDN/>
              <w:bidi w:val="0"/>
              <w:adjustRightInd/>
              <w:snapToGrid/>
              <w:spacing w:line="20" w:lineRule="atLeast"/>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rPr>
              <w:fldChar w:fldCharType="begin"/>
            </w:r>
            <w:r>
              <w:rPr>
                <w:rFonts w:hint="eastAsia" w:ascii="仿宋" w:hAnsi="仿宋" w:eastAsia="仿宋" w:cs="仿宋"/>
                <w:color w:val="auto"/>
                <w:sz w:val="24"/>
                <w:szCs w:val="24"/>
                <w:highlight w:val="none"/>
                <w:lang w:val="en-US"/>
              </w:rPr>
              <w:instrText xml:space="preserve"> = 1 \* GB3 \* MERGEFORMAT </w:instrText>
            </w:r>
            <w:r>
              <w:rPr>
                <w:rFonts w:hint="eastAsia" w:ascii="仿宋" w:hAnsi="仿宋" w:eastAsia="仿宋" w:cs="仿宋"/>
                <w:color w:val="auto"/>
                <w:sz w:val="24"/>
                <w:szCs w:val="24"/>
                <w:highlight w:val="none"/>
                <w:lang w:val="en-US"/>
              </w:rPr>
              <w:fldChar w:fldCharType="separate"/>
            </w:r>
            <w:r>
              <w:rPr>
                <w:rFonts w:hint="eastAsia" w:ascii="仿宋" w:hAnsi="仿宋" w:eastAsia="仿宋" w:cs="仿宋"/>
                <w:color w:val="auto"/>
                <w:sz w:val="24"/>
                <w:szCs w:val="24"/>
                <w:highlight w:val="none"/>
                <w:lang w:val="en-US"/>
              </w:rPr>
              <w:t>①</w:t>
            </w:r>
            <w:r>
              <w:rPr>
                <w:rFonts w:hint="eastAsia" w:ascii="仿宋" w:hAnsi="仿宋" w:eastAsia="仿宋" w:cs="仿宋"/>
                <w:color w:val="auto"/>
                <w:sz w:val="24"/>
                <w:szCs w:val="24"/>
                <w:highlight w:val="none"/>
                <w:lang w:val="en-US"/>
              </w:rPr>
              <w:fldChar w:fldCharType="end"/>
            </w:r>
            <w:r>
              <w:rPr>
                <w:rFonts w:hint="eastAsia" w:ascii="仿宋" w:hAnsi="仿宋" w:eastAsia="仿宋" w:cs="仿宋"/>
                <w:color w:val="auto"/>
                <w:sz w:val="24"/>
                <w:szCs w:val="24"/>
                <w:highlight w:val="none"/>
                <w:lang w:val="en-US"/>
              </w:rPr>
              <w:t>在货物采购项目中，</w:t>
            </w:r>
            <w:r>
              <w:rPr>
                <w:rFonts w:hint="eastAsia" w:ascii="仿宋" w:hAnsi="仿宋" w:eastAsia="仿宋" w:cs="仿宋"/>
                <w:b w:val="0"/>
                <w:bCs w:val="0"/>
                <w:color w:val="auto"/>
                <w:sz w:val="24"/>
                <w:szCs w:val="24"/>
                <w:highlight w:val="none"/>
                <w:u w:val="none"/>
                <w:lang w:val="en-US"/>
              </w:rPr>
              <w:t>货物</w:t>
            </w:r>
            <w:r>
              <w:rPr>
                <w:rFonts w:hint="eastAsia" w:ascii="仿宋" w:hAnsi="仿宋" w:eastAsia="仿宋" w:cs="仿宋"/>
                <w:b w:val="0"/>
                <w:bCs w:val="0"/>
                <w:color w:val="auto"/>
                <w:sz w:val="24"/>
                <w:szCs w:val="24"/>
                <w:highlight w:val="none"/>
                <w:u w:val="none"/>
                <w:lang w:val="en-US" w:eastAsia="zh-CN"/>
              </w:rPr>
              <w:t>由</w:t>
            </w:r>
            <w:r>
              <w:rPr>
                <w:rFonts w:hint="eastAsia" w:ascii="仿宋" w:hAnsi="仿宋" w:eastAsia="仿宋" w:cs="仿宋"/>
                <w:color w:val="auto"/>
                <w:sz w:val="24"/>
                <w:szCs w:val="24"/>
                <w:highlight w:val="none"/>
                <w:lang w:val="en-US"/>
              </w:rPr>
              <w:t>中小企业制造，</w:t>
            </w:r>
            <w:r>
              <w:rPr>
                <w:rFonts w:hint="eastAsia" w:ascii="仿宋" w:hAnsi="仿宋" w:eastAsia="仿宋" w:cs="仿宋"/>
                <w:b w:val="0"/>
                <w:bCs w:val="0"/>
                <w:color w:val="auto"/>
                <w:sz w:val="24"/>
                <w:szCs w:val="24"/>
                <w:highlight w:val="none"/>
                <w:u w:val="none"/>
                <w:lang w:val="en-US"/>
              </w:rPr>
              <w:t>即货物</w:t>
            </w:r>
            <w:r>
              <w:rPr>
                <w:rFonts w:hint="eastAsia" w:ascii="仿宋" w:hAnsi="仿宋" w:eastAsia="仿宋" w:cs="仿宋"/>
                <w:b w:val="0"/>
                <w:bCs w:val="0"/>
                <w:color w:val="auto"/>
                <w:sz w:val="24"/>
                <w:szCs w:val="24"/>
                <w:highlight w:val="none"/>
                <w:u w:val="none"/>
                <w:lang w:val="en-US" w:eastAsia="zh-CN"/>
              </w:rPr>
              <w:t>由</w:t>
            </w:r>
            <w:r>
              <w:rPr>
                <w:rFonts w:hint="eastAsia" w:ascii="仿宋" w:hAnsi="仿宋" w:eastAsia="仿宋" w:cs="仿宋"/>
                <w:color w:val="auto"/>
                <w:sz w:val="24"/>
                <w:szCs w:val="24"/>
                <w:highlight w:val="none"/>
                <w:lang w:val="en-US"/>
              </w:rPr>
              <w:t>中小企业生产且使用该中小企业商号或注册商标</w:t>
            </w: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若一个合同项内涉及多个采购标的物的，采购人或采购代理机构应当在竞争性磋商文件中逐一明确所有采购标的对应的中小企业划分标准所属行业。供应商根据竞争性磋商文件中明确的行业所对应的划分标准，逐一判断所投标的物是否属于中小企业产品，并进行声明。一般只将采购项目中的主要货物作为标的物，开关等配件一般不作为标的物，也不对其生产厂商做相应要求）</w:t>
            </w:r>
          </w:p>
          <w:p w14:paraId="291984A2">
            <w:pPr>
              <w:keepNext w:val="0"/>
              <w:keepLines w:val="0"/>
              <w:pageBreakBefore w:val="0"/>
              <w:widowControl w:val="0"/>
              <w:kinsoku/>
              <w:wordWrap w:val="0"/>
              <w:overflowPunct/>
              <w:topLinePunct/>
              <w:autoSpaceDE/>
              <w:autoSpaceDN/>
              <w:bidi w:val="0"/>
              <w:adjustRightInd/>
              <w:snapToGrid/>
              <w:spacing w:line="20" w:lineRule="atLeast"/>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rPr>
              <w:fldChar w:fldCharType="begin"/>
            </w:r>
            <w:r>
              <w:rPr>
                <w:rFonts w:hint="eastAsia" w:ascii="仿宋" w:hAnsi="仿宋" w:eastAsia="仿宋" w:cs="仿宋"/>
                <w:color w:val="auto"/>
                <w:sz w:val="24"/>
                <w:szCs w:val="24"/>
                <w:highlight w:val="none"/>
                <w:lang w:val="en-US"/>
              </w:rPr>
              <w:instrText xml:space="preserve"> = 2 \* GB3 \* MERGEFORMAT </w:instrText>
            </w:r>
            <w:r>
              <w:rPr>
                <w:rFonts w:hint="eastAsia" w:ascii="仿宋" w:hAnsi="仿宋" w:eastAsia="仿宋" w:cs="仿宋"/>
                <w:color w:val="auto"/>
                <w:sz w:val="24"/>
                <w:szCs w:val="24"/>
                <w:highlight w:val="none"/>
                <w:lang w:val="en-US"/>
              </w:rPr>
              <w:fldChar w:fldCharType="separate"/>
            </w:r>
            <w:r>
              <w:rPr>
                <w:rFonts w:hint="eastAsia" w:ascii="仿宋" w:hAnsi="仿宋" w:eastAsia="仿宋" w:cs="仿宋"/>
                <w:color w:val="auto"/>
                <w:sz w:val="24"/>
                <w:szCs w:val="24"/>
                <w:highlight w:val="none"/>
                <w:lang w:val="en-US"/>
              </w:rPr>
              <w:t>②</w:t>
            </w:r>
            <w:r>
              <w:rPr>
                <w:rFonts w:hint="eastAsia" w:ascii="仿宋" w:hAnsi="仿宋" w:eastAsia="仿宋" w:cs="仿宋"/>
                <w:color w:val="auto"/>
                <w:sz w:val="24"/>
                <w:szCs w:val="24"/>
                <w:highlight w:val="none"/>
                <w:lang w:val="en-US"/>
              </w:rPr>
              <w:fldChar w:fldCharType="end"/>
            </w:r>
            <w:r>
              <w:rPr>
                <w:rFonts w:hint="eastAsia" w:ascii="仿宋" w:hAnsi="仿宋" w:eastAsia="仿宋" w:cs="仿宋"/>
                <w:color w:val="auto"/>
                <w:sz w:val="24"/>
                <w:szCs w:val="24"/>
                <w:highlight w:val="none"/>
                <w:lang w:val="en-US"/>
              </w:rPr>
              <w:t>在工程采购项目中，工程由中小企业承建，即工程施工单位为中小企业</w:t>
            </w:r>
            <w:r>
              <w:rPr>
                <w:rFonts w:hint="eastAsia" w:ascii="仿宋" w:hAnsi="仿宋" w:eastAsia="仿宋" w:cs="仿宋"/>
                <w:color w:val="auto"/>
                <w:sz w:val="24"/>
                <w:szCs w:val="24"/>
                <w:highlight w:val="none"/>
                <w:lang w:val="en-US" w:eastAsia="zh-CN"/>
              </w:rPr>
              <w:t>；</w:t>
            </w:r>
          </w:p>
          <w:p w14:paraId="504F309B">
            <w:pPr>
              <w:keepNext w:val="0"/>
              <w:keepLines w:val="0"/>
              <w:pageBreakBefore w:val="0"/>
              <w:widowControl w:val="0"/>
              <w:kinsoku/>
              <w:wordWrap w:val="0"/>
              <w:overflowPunct/>
              <w:topLinePunct/>
              <w:autoSpaceDE/>
              <w:autoSpaceDN/>
              <w:bidi w:val="0"/>
              <w:adjustRightInd/>
              <w:snapToGrid/>
              <w:spacing w:line="20" w:lineRule="atLeast"/>
              <w:ind w:left="0" w:leftChars="0" w:right="0" w:firstLine="480" w:firstLineChars="200"/>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fldChar w:fldCharType="begin"/>
            </w:r>
            <w:r>
              <w:rPr>
                <w:rFonts w:hint="eastAsia" w:ascii="仿宋" w:hAnsi="仿宋" w:eastAsia="仿宋" w:cs="仿宋"/>
                <w:color w:val="auto"/>
                <w:sz w:val="24"/>
                <w:szCs w:val="24"/>
                <w:highlight w:val="none"/>
                <w:lang w:val="en-US"/>
              </w:rPr>
              <w:instrText xml:space="preserve"> = 3 \* GB3 \* MERGEFORMAT </w:instrText>
            </w:r>
            <w:r>
              <w:rPr>
                <w:rFonts w:hint="eastAsia" w:ascii="仿宋" w:hAnsi="仿宋" w:eastAsia="仿宋" w:cs="仿宋"/>
                <w:color w:val="auto"/>
                <w:sz w:val="24"/>
                <w:szCs w:val="24"/>
                <w:highlight w:val="none"/>
                <w:lang w:val="en-US"/>
              </w:rPr>
              <w:fldChar w:fldCharType="separate"/>
            </w:r>
            <w:r>
              <w:rPr>
                <w:rFonts w:hint="eastAsia" w:ascii="仿宋" w:hAnsi="仿宋" w:eastAsia="仿宋" w:cs="仿宋"/>
                <w:color w:val="auto"/>
                <w:sz w:val="24"/>
                <w:szCs w:val="24"/>
                <w:highlight w:val="none"/>
                <w:lang w:val="en-US"/>
              </w:rPr>
              <w:t>③</w:t>
            </w:r>
            <w:r>
              <w:rPr>
                <w:rFonts w:hint="eastAsia" w:ascii="仿宋" w:hAnsi="仿宋" w:eastAsia="仿宋" w:cs="仿宋"/>
                <w:color w:val="auto"/>
                <w:sz w:val="24"/>
                <w:szCs w:val="24"/>
                <w:highlight w:val="none"/>
                <w:lang w:val="en-US"/>
              </w:rPr>
              <w:fldChar w:fldCharType="end"/>
            </w:r>
            <w:r>
              <w:rPr>
                <w:rFonts w:hint="eastAsia" w:ascii="仿宋" w:hAnsi="仿宋" w:eastAsia="仿宋" w:cs="仿宋"/>
                <w:color w:val="auto"/>
                <w:sz w:val="24"/>
                <w:szCs w:val="24"/>
                <w:highlight w:val="none"/>
                <w:lang w:val="en-US"/>
              </w:rPr>
              <w:t>在服务采购项目中，服务由中小企业承接，即提供服务的人员为中小企业依照《中华人民共和国劳动合同法》订立劳动合同的从业人员。</w:t>
            </w:r>
          </w:p>
          <w:p w14:paraId="192D5713">
            <w:pPr>
              <w:keepNext w:val="0"/>
              <w:keepLines w:val="0"/>
              <w:pageBreakBefore w:val="0"/>
              <w:widowControl w:val="0"/>
              <w:kinsoku/>
              <w:wordWrap w:val="0"/>
              <w:overflowPunct/>
              <w:topLinePunct/>
              <w:autoSpaceDE/>
              <w:autoSpaceDN/>
              <w:bidi w:val="0"/>
              <w:adjustRightInd/>
              <w:snapToGrid/>
              <w:spacing w:line="20" w:lineRule="atLeast"/>
              <w:ind w:left="0" w:leftChars="0" w:right="0" w:firstLine="482" w:firstLineChars="200"/>
              <w:textAlignment w:val="auto"/>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lang w:val="en-US"/>
              </w:rPr>
              <w:t>不应判别为中小</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lang w:val="en-US"/>
              </w:rPr>
              <w:t>微</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lang w:val="en-US"/>
              </w:rPr>
              <w:t>企业的情形</w:t>
            </w:r>
          </w:p>
          <w:p w14:paraId="74631082">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fldChar w:fldCharType="begin"/>
            </w:r>
            <w:r>
              <w:rPr>
                <w:rFonts w:hint="eastAsia" w:ascii="仿宋" w:hAnsi="仿宋" w:eastAsia="仿宋" w:cs="仿宋"/>
                <w:color w:val="auto"/>
                <w:sz w:val="24"/>
                <w:szCs w:val="24"/>
                <w:highlight w:val="none"/>
                <w:lang w:val="en-US"/>
              </w:rPr>
              <w:instrText xml:space="preserve"> = 1 \* GB3 \* MERGEFORMAT </w:instrText>
            </w:r>
            <w:r>
              <w:rPr>
                <w:rFonts w:hint="eastAsia" w:ascii="仿宋" w:hAnsi="仿宋" w:eastAsia="仿宋" w:cs="仿宋"/>
                <w:color w:val="auto"/>
                <w:sz w:val="24"/>
                <w:szCs w:val="24"/>
                <w:highlight w:val="none"/>
                <w:lang w:val="en-US"/>
              </w:rPr>
              <w:fldChar w:fldCharType="separate"/>
            </w:r>
            <w:r>
              <w:rPr>
                <w:rFonts w:hint="eastAsia" w:ascii="仿宋" w:hAnsi="仿宋" w:eastAsia="仿宋" w:cs="仿宋"/>
                <w:color w:val="auto"/>
                <w:sz w:val="24"/>
                <w:szCs w:val="24"/>
                <w:highlight w:val="none"/>
                <w:lang w:val="en-US"/>
              </w:rPr>
              <w:t>①</w:t>
            </w:r>
            <w:r>
              <w:rPr>
                <w:rFonts w:hint="eastAsia" w:ascii="仿宋" w:hAnsi="仿宋" w:eastAsia="仿宋" w:cs="仿宋"/>
                <w:color w:val="auto"/>
                <w:sz w:val="24"/>
                <w:szCs w:val="24"/>
                <w:highlight w:val="none"/>
                <w:lang w:val="en-US"/>
              </w:rPr>
              <w:fldChar w:fldCharType="end"/>
            </w:r>
            <w:r>
              <w:rPr>
                <w:rFonts w:hint="eastAsia" w:ascii="仿宋" w:hAnsi="仿宋" w:eastAsia="仿宋" w:cs="仿宋"/>
                <w:color w:val="auto"/>
                <w:sz w:val="24"/>
                <w:szCs w:val="24"/>
                <w:highlight w:val="none"/>
                <w:lang w:val="en-US"/>
              </w:rPr>
              <w:t>在货物采购项目中，</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US"/>
              </w:rPr>
              <w:t>为中小企业，但所提供的货物为大型企业制造的，即货物由大型企业生产且使用大型企业</w:t>
            </w:r>
            <w:r>
              <w:rPr>
                <w:rFonts w:hint="eastAsia" w:ascii="仿宋" w:hAnsi="仿宋" w:eastAsia="仿宋" w:cs="仿宋"/>
                <w:color w:val="auto"/>
                <w:sz w:val="24"/>
                <w:szCs w:val="24"/>
                <w:highlight w:val="none"/>
                <w:lang w:val="en-US" w:eastAsia="zh-CN"/>
              </w:rPr>
              <w:t>商标</w:t>
            </w:r>
            <w:r>
              <w:rPr>
                <w:rFonts w:hint="eastAsia" w:ascii="仿宋" w:hAnsi="仿宋" w:eastAsia="仿宋" w:cs="仿宋"/>
                <w:color w:val="auto"/>
                <w:sz w:val="24"/>
                <w:szCs w:val="24"/>
                <w:highlight w:val="none"/>
                <w:lang w:val="en-US"/>
              </w:rPr>
              <w:t>或者注册商标的。不享受</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en-US"/>
              </w:rPr>
              <w:t>《办法》规定的中小企业扶持政策。</w:t>
            </w:r>
          </w:p>
          <w:p w14:paraId="7A59D26B">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rPr>
              <w:fldChar w:fldCharType="begin"/>
            </w:r>
            <w:r>
              <w:rPr>
                <w:rFonts w:hint="eastAsia" w:ascii="仿宋" w:hAnsi="仿宋" w:eastAsia="仿宋" w:cs="仿宋"/>
                <w:color w:val="auto"/>
                <w:sz w:val="24"/>
                <w:szCs w:val="24"/>
                <w:highlight w:val="none"/>
                <w:lang w:val="en-US"/>
              </w:rPr>
              <w:instrText xml:space="preserve"> = 2 \* GB3 \* MERGEFORMAT </w:instrText>
            </w:r>
            <w:r>
              <w:rPr>
                <w:rFonts w:hint="eastAsia" w:ascii="仿宋" w:hAnsi="仿宋" w:eastAsia="仿宋" w:cs="仿宋"/>
                <w:color w:val="auto"/>
                <w:sz w:val="24"/>
                <w:szCs w:val="24"/>
                <w:highlight w:val="none"/>
                <w:lang w:val="en-US"/>
              </w:rPr>
              <w:fldChar w:fldCharType="separate"/>
            </w:r>
            <w:r>
              <w:rPr>
                <w:rFonts w:hint="eastAsia" w:ascii="仿宋" w:hAnsi="仿宋" w:eastAsia="仿宋" w:cs="仿宋"/>
                <w:color w:val="auto"/>
                <w:sz w:val="24"/>
                <w:szCs w:val="24"/>
                <w:highlight w:val="none"/>
                <w:lang w:val="en-US"/>
              </w:rPr>
              <w:t>②</w:t>
            </w:r>
            <w:r>
              <w:rPr>
                <w:rFonts w:hint="eastAsia" w:ascii="仿宋" w:hAnsi="仿宋" w:eastAsia="仿宋" w:cs="仿宋"/>
                <w:color w:val="auto"/>
                <w:sz w:val="24"/>
                <w:szCs w:val="24"/>
                <w:highlight w:val="none"/>
                <w:lang w:val="en-US"/>
              </w:rPr>
              <w:fldChar w:fldCharType="end"/>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US"/>
              </w:rPr>
              <w:t>提供的货物既有中型企业制造，也有小微企业制造的，不享受《办法》规定的小微企业扶持政策。</w:t>
            </w:r>
          </w:p>
        </w:tc>
      </w:tr>
      <w:tr w14:paraId="4050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02" w:type="pct"/>
            <w:vAlign w:val="center"/>
          </w:tcPr>
          <w:p w14:paraId="07907A4C">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rPr>
              <w:t>是否接受联合体投标</w:t>
            </w:r>
          </w:p>
        </w:tc>
        <w:tc>
          <w:tcPr>
            <w:tcW w:w="4197" w:type="pct"/>
            <w:gridSpan w:val="2"/>
            <w:vAlign w:val="center"/>
          </w:tcPr>
          <w:p w14:paraId="75046CF8">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lang w:eastAsia="zh-CN"/>
              </w:rPr>
              <w:t>■不接受</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□接受，应满足下列要求：</w:t>
            </w:r>
          </w:p>
        </w:tc>
      </w:tr>
      <w:tr w14:paraId="2454C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16" w:hRule="atLeast"/>
          <w:jc w:val="center"/>
        </w:trPr>
        <w:tc>
          <w:tcPr>
            <w:tcW w:w="802" w:type="pct"/>
            <w:vAlign w:val="center"/>
          </w:tcPr>
          <w:p w14:paraId="068C4920">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rPr>
              <w:t>分包</w:t>
            </w:r>
          </w:p>
        </w:tc>
        <w:tc>
          <w:tcPr>
            <w:tcW w:w="4197" w:type="pct"/>
            <w:gridSpan w:val="2"/>
            <w:vAlign w:val="center"/>
          </w:tcPr>
          <w:p w14:paraId="4D591B81">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■不允许</w:t>
            </w:r>
          </w:p>
          <w:p w14:paraId="63F27339">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□允许，分包内容要求：</w:t>
            </w:r>
            <w:r>
              <w:rPr>
                <w:rFonts w:hint="eastAsia" w:ascii="仿宋" w:hAnsi="仿宋" w:eastAsia="仿宋" w:cs="仿宋"/>
                <w:color w:val="auto"/>
                <w:sz w:val="24"/>
                <w:szCs w:val="24"/>
                <w:highlight w:val="none"/>
                <w:u w:val="single"/>
                <w:lang w:eastAsia="zh-CN"/>
              </w:rPr>
              <w:t>/</w:t>
            </w:r>
          </w:p>
          <w:p w14:paraId="06A45620">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分包金额要求：</w:t>
            </w:r>
            <w:r>
              <w:rPr>
                <w:rFonts w:hint="eastAsia" w:ascii="仿宋" w:hAnsi="仿宋" w:eastAsia="仿宋" w:cs="仿宋"/>
                <w:color w:val="auto"/>
                <w:sz w:val="24"/>
                <w:szCs w:val="24"/>
                <w:highlight w:val="none"/>
                <w:u w:val="single"/>
                <w:lang w:eastAsia="zh-CN"/>
              </w:rPr>
              <w:t>/</w:t>
            </w:r>
          </w:p>
          <w:p w14:paraId="03B2C04F">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lang w:eastAsia="zh-CN"/>
              </w:rPr>
              <w:t>对分包人的资质要求：</w:t>
            </w:r>
            <w:r>
              <w:rPr>
                <w:rFonts w:hint="eastAsia" w:ascii="仿宋" w:hAnsi="仿宋" w:eastAsia="仿宋" w:cs="仿宋"/>
                <w:color w:val="auto"/>
                <w:sz w:val="24"/>
                <w:szCs w:val="24"/>
                <w:highlight w:val="none"/>
                <w:u w:val="single"/>
                <w:lang w:eastAsia="zh-CN"/>
              </w:rPr>
              <w:t>/</w:t>
            </w:r>
          </w:p>
        </w:tc>
      </w:tr>
      <w:tr w14:paraId="0F33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02" w:type="pct"/>
            <w:vAlign w:val="center"/>
          </w:tcPr>
          <w:p w14:paraId="4D38DAC3">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rPr>
              <w:t>开标时间和地点</w:t>
            </w:r>
          </w:p>
        </w:tc>
        <w:tc>
          <w:tcPr>
            <w:tcW w:w="4197" w:type="pct"/>
            <w:gridSpan w:val="2"/>
            <w:vAlign w:val="center"/>
          </w:tcPr>
          <w:p w14:paraId="4A023D08">
            <w:pPr>
              <w:keepNext w:val="0"/>
              <w:keepLines w:val="0"/>
              <w:pageBreakBefore w:val="0"/>
              <w:widowControl w:val="0"/>
              <w:kinsoku/>
              <w:wordWrap w:val="0"/>
              <w:overflowPunct/>
              <w:topLinePunct/>
              <w:autoSpaceDE/>
              <w:autoSpaceDN/>
              <w:bidi w:val="0"/>
              <w:adjustRightInd/>
              <w:snapToGrid/>
              <w:spacing w:line="20" w:lineRule="atLeast"/>
              <w:ind w:left="0" w:right="0" w:firstLine="480" w:firstLineChars="200"/>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开标时间：同竞争性磋商公告中的提交截止时间；</w:t>
            </w:r>
          </w:p>
          <w:p w14:paraId="6527A6BF">
            <w:pPr>
              <w:keepNext w:val="0"/>
              <w:keepLines w:val="0"/>
              <w:pageBreakBefore w:val="0"/>
              <w:widowControl w:val="0"/>
              <w:kinsoku/>
              <w:wordWrap w:val="0"/>
              <w:overflowPunct/>
              <w:topLinePunct/>
              <w:autoSpaceDE/>
              <w:autoSpaceDN/>
              <w:bidi w:val="0"/>
              <w:adjustRightInd/>
              <w:snapToGrid/>
              <w:spacing w:line="20" w:lineRule="atLeast"/>
              <w:ind w:left="0" w:right="0" w:firstLine="480" w:firstLineChars="200"/>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开标地点：同竞争性磋商公告中的提交地点；</w:t>
            </w:r>
          </w:p>
          <w:p w14:paraId="4A7AB141">
            <w:pPr>
              <w:keepNext w:val="0"/>
              <w:keepLines w:val="0"/>
              <w:pageBreakBefore w:val="0"/>
              <w:widowControl w:val="0"/>
              <w:kinsoku/>
              <w:wordWrap w:val="0"/>
              <w:overflowPunct/>
              <w:topLinePunct/>
              <w:autoSpaceDE/>
              <w:autoSpaceDN/>
              <w:bidi w:val="0"/>
              <w:adjustRightInd/>
              <w:snapToGrid/>
              <w:spacing w:line="20" w:lineRule="atLeast"/>
              <w:ind w:left="0" w:right="0" w:firstLine="480" w:firstLineChars="200"/>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注：供应商无需到现场开标。</w:t>
            </w:r>
          </w:p>
          <w:p w14:paraId="59245CDA">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highlight w:val="none"/>
                <w:lang w:val="en-US" w:eastAsia="zh-CN" w:bidi="ar-SA"/>
              </w:rPr>
              <w:t>供应商应按照本项目竞争性磋商文件和“政采云”平台的要求编制、加密后在响应文件提交截止时间前上传至“政采云”平台，按《供应商操作指南》（https://edu.zcygov.cn/luban/yunnan-dzjy-gys?utm=a0017.b3687.48.18.4b09ec80cbc911edb8a97356c5970511）完成远程响应文件解密等相关操作。响应文件提交截止时间前未完成响应文件上传的，视为撤回响应文件。若供应商未在规定时间内完成响应文件解密，则视为无效投标，不再进入评审阶段。供应商在“政采云”平台提交电子版响应文件时，请填写参加远程采购活动经办人联系方式。</w:t>
            </w:r>
          </w:p>
        </w:tc>
      </w:tr>
      <w:tr w14:paraId="41D6B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02" w:type="pct"/>
            <w:vAlign w:val="center"/>
          </w:tcPr>
          <w:p w14:paraId="267676A3">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lang w:eastAsia="zh-CN"/>
              </w:rPr>
              <w:t>构成竞争性磋商文件的其他资料</w:t>
            </w:r>
          </w:p>
        </w:tc>
        <w:tc>
          <w:tcPr>
            <w:tcW w:w="4197" w:type="pct"/>
            <w:gridSpan w:val="2"/>
            <w:vAlign w:val="center"/>
          </w:tcPr>
          <w:p w14:paraId="032A0848">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lang w:eastAsia="zh-CN"/>
              </w:rPr>
              <w:t>更正公告及补遗文件（若有）</w:t>
            </w:r>
          </w:p>
        </w:tc>
      </w:tr>
      <w:tr w14:paraId="363B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02" w:type="pct"/>
            <w:vAlign w:val="center"/>
          </w:tcPr>
          <w:p w14:paraId="2B78D6FF">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lang w:eastAsia="zh-CN"/>
              </w:rPr>
              <w:t>构成响应文件的其他资料</w:t>
            </w:r>
          </w:p>
        </w:tc>
        <w:tc>
          <w:tcPr>
            <w:tcW w:w="4197" w:type="pct"/>
            <w:gridSpan w:val="2"/>
            <w:vAlign w:val="center"/>
          </w:tcPr>
          <w:p w14:paraId="1C93AACC">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1.“第</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lang w:eastAsia="zh-CN"/>
              </w:rPr>
              <w:t>章</w:t>
            </w:r>
            <w:r>
              <w:rPr>
                <w:rFonts w:hint="eastAsia" w:ascii="仿宋" w:hAnsi="仿宋" w:eastAsia="仿宋" w:cs="仿宋"/>
                <w:color w:val="auto"/>
                <w:sz w:val="24"/>
                <w:szCs w:val="24"/>
                <w:highlight w:val="none"/>
                <w:lang w:val="en-US" w:eastAsia="zh-CN"/>
              </w:rPr>
              <w:t xml:space="preserve"> 响应文件格式</w:t>
            </w:r>
            <w:r>
              <w:rPr>
                <w:rFonts w:hint="eastAsia" w:ascii="仿宋" w:hAnsi="仿宋" w:eastAsia="仿宋" w:cs="仿宋"/>
                <w:color w:val="auto"/>
                <w:sz w:val="24"/>
                <w:szCs w:val="24"/>
                <w:highlight w:val="none"/>
                <w:lang w:eastAsia="zh-CN"/>
              </w:rPr>
              <w:t>”“第</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eastAsia="zh-CN"/>
              </w:rPr>
              <w:t>章 采购需求”中要求提供的其他资料；</w:t>
            </w:r>
          </w:p>
          <w:p w14:paraId="6B0F4EE6">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lang w:eastAsia="zh-CN"/>
              </w:rPr>
              <w:t>2.竞争性磋商文件中所涉及的相关资料及证明文件或供应商认为必须提供的其他相关资料。</w:t>
            </w:r>
          </w:p>
        </w:tc>
      </w:tr>
      <w:tr w14:paraId="34B72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02" w:type="pct"/>
            <w:vAlign w:val="center"/>
          </w:tcPr>
          <w:p w14:paraId="55FDBBB1">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保证金</w:t>
            </w:r>
          </w:p>
        </w:tc>
        <w:tc>
          <w:tcPr>
            <w:tcW w:w="4197" w:type="pct"/>
            <w:gridSpan w:val="2"/>
            <w:vAlign w:val="center"/>
          </w:tcPr>
          <w:p w14:paraId="3EAC2DA6">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□不要求递交磋商保证金</w:t>
            </w:r>
          </w:p>
          <w:p w14:paraId="0C9A0D31">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要求递交磋商保证金</w:t>
            </w:r>
          </w:p>
          <w:p w14:paraId="47B4F080">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磋商保证金的缴纳时间以实际到账的时间为准，未按时到账的磋商保证金无效。磋商保证金的交付人和供应商的名称必须一致，否则其响应文件将被否决。</w:t>
            </w:r>
          </w:p>
          <w:p w14:paraId="7448204E">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color w:val="auto"/>
                <w:sz w:val="24"/>
                <w:szCs w:val="24"/>
                <w:highlight w:val="none"/>
                <w:lang w:eastAsia="zh-CN"/>
              </w:rPr>
              <w:t>磋商保证金的缴纳方式：</w:t>
            </w:r>
            <w:r>
              <w:rPr>
                <w:rFonts w:hint="eastAsia" w:ascii="仿宋" w:hAnsi="仿宋" w:eastAsia="仿宋" w:cs="仿宋"/>
                <w:b w:val="0"/>
                <w:bCs w:val="0"/>
                <w:color w:val="auto"/>
                <w:sz w:val="24"/>
                <w:szCs w:val="24"/>
              </w:rPr>
              <w:t>支票、汇票、本票、保函、网银转账、电汇等非现金形式</w:t>
            </w:r>
            <w:r>
              <w:rPr>
                <w:rFonts w:hint="eastAsia" w:ascii="仿宋" w:hAnsi="仿宋" w:eastAsia="仿宋" w:cs="仿宋"/>
                <w:b w:val="0"/>
                <w:bCs w:val="0"/>
                <w:color w:val="auto"/>
                <w:sz w:val="24"/>
                <w:szCs w:val="24"/>
                <w:lang w:val="en-US" w:eastAsia="zh-CN"/>
              </w:rPr>
              <w:t>不限，供应商可自行选择缴纳方式。</w:t>
            </w:r>
          </w:p>
          <w:p w14:paraId="29933732">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2" w:firstLineChars="200"/>
              <w:jc w:val="left"/>
              <w:textAlignment w:val="auto"/>
              <w:rPr>
                <w:rFonts w:hint="eastAsia" w:ascii="仿宋" w:hAnsi="仿宋" w:eastAsia="仿宋" w:cs="仿宋"/>
                <w:b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磋商保证金金额：</w:t>
            </w:r>
            <w:r>
              <w:rPr>
                <w:rFonts w:hint="eastAsia" w:ascii="仿宋" w:hAnsi="仿宋" w:eastAsia="仿宋" w:cs="仿宋"/>
                <w:b w:val="0"/>
                <w:color w:val="auto"/>
                <w:sz w:val="24"/>
                <w:szCs w:val="24"/>
                <w:highlight w:val="none"/>
                <w:lang w:val="en-US" w:eastAsia="zh-CN"/>
              </w:rPr>
              <w:t>根据《云南省发展和改革委员会等部门关于鼓励减免政府投资项目投标保证金的通知》（云发改交易管理〔2023〕397号）文件精神，自2023年5月1日起，政府投资项目进行招标投标活动时，减免投标保证金，降幅不得低于现收取数额的50%，采购人、招标代理机构应当在竞争性磋商文件中明确减免磋商保证金的情况。</w:t>
            </w:r>
          </w:p>
          <w:p w14:paraId="56E1102E">
            <w:pPr>
              <w:keepNext w:val="0"/>
              <w:keepLines w:val="0"/>
              <w:pageBreakBefore w:val="0"/>
              <w:widowControl w:val="0"/>
              <w:kinsoku/>
              <w:wordWrap w:val="0"/>
              <w:overflowPunct/>
              <w:topLinePunct/>
              <w:autoSpaceDE/>
              <w:autoSpaceDN/>
              <w:bidi w:val="0"/>
              <w:adjustRightInd/>
              <w:snapToGrid/>
              <w:spacing w:line="20" w:lineRule="atLeast"/>
              <w:ind w:left="0" w:right="0" w:firstLine="482" w:firstLineChars="2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磋商保证金</w:t>
            </w:r>
            <w:r>
              <w:rPr>
                <w:rFonts w:hint="eastAsia" w:ascii="仿宋" w:hAnsi="仿宋" w:eastAsia="仿宋" w:cs="仿宋"/>
                <w:b/>
                <w:bCs/>
                <w:color w:val="auto"/>
                <w:sz w:val="24"/>
                <w:szCs w:val="24"/>
                <w:highlight w:val="none"/>
              </w:rPr>
              <w:t>金额：</w:t>
            </w:r>
            <w:r>
              <w:rPr>
                <w:rFonts w:hint="eastAsia" w:ascii="仿宋" w:hAnsi="仿宋" w:eastAsia="仿宋" w:cs="仿宋"/>
                <w:b/>
                <w:bCs/>
                <w:color w:val="auto"/>
                <w:sz w:val="24"/>
                <w:szCs w:val="24"/>
                <w:highlight w:val="none"/>
                <w:lang w:val="en-US" w:eastAsia="zh-CN"/>
              </w:rPr>
              <w:t>7000.00元</w:t>
            </w:r>
          </w:p>
          <w:p w14:paraId="00E0F8AE">
            <w:pPr>
              <w:keepNext w:val="0"/>
              <w:keepLines w:val="0"/>
              <w:pageBreakBefore w:val="0"/>
              <w:widowControl w:val="0"/>
              <w:kinsoku/>
              <w:wordWrap w:val="0"/>
              <w:overflowPunct/>
              <w:topLinePunct/>
              <w:autoSpaceDE/>
              <w:autoSpaceDN/>
              <w:bidi w:val="0"/>
              <w:adjustRightInd/>
              <w:snapToGrid/>
              <w:spacing w:line="20" w:lineRule="atLeast"/>
              <w:ind w:right="0" w:rightChars="0" w:firstLine="482"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（一）磋商保证金采用网银转账方式的：</w:t>
            </w:r>
            <w:r>
              <w:rPr>
                <w:rFonts w:hint="eastAsia" w:ascii="仿宋" w:hAnsi="仿宋" w:eastAsia="仿宋" w:cs="仿宋"/>
                <w:color w:val="auto"/>
                <w:kern w:val="0"/>
                <w:sz w:val="24"/>
                <w:szCs w:val="24"/>
                <w:highlight w:val="none"/>
                <w:lang w:val="en-US" w:eastAsia="zh-CN"/>
              </w:rPr>
              <w:t>应以供应商名义提交且必须从供应商基本账户转出，不得以分支机构及其他名义提交。供应商应在磋商截止时间前递交保证金并注明项目名称或项目编号等信息，到账时间以实际到达已公布的项目银行账号时间为准，未在磋商截止时间前到账的保证金视为未提交。</w:t>
            </w:r>
          </w:p>
          <w:p w14:paraId="3CF0BFC1">
            <w:pPr>
              <w:keepNext w:val="0"/>
              <w:keepLines w:val="0"/>
              <w:pageBreakBefore w:val="0"/>
              <w:widowControl w:val="0"/>
              <w:kinsoku/>
              <w:wordWrap w:val="0"/>
              <w:overflowPunct/>
              <w:topLinePunct/>
              <w:autoSpaceDE/>
              <w:autoSpaceDN/>
              <w:bidi w:val="0"/>
              <w:adjustRightInd/>
              <w:snapToGrid/>
              <w:spacing w:line="240" w:lineRule="auto"/>
              <w:ind w:left="0" w:firstLine="480" w:firstLineChars="200"/>
              <w:jc w:val="left"/>
              <w:textAlignment w:val="auto"/>
              <w:rPr>
                <w:rFonts w:hint="eastAsia" w:ascii="仿宋" w:hAnsi="仿宋" w:eastAsia="仿宋" w:cs="仿宋"/>
                <w:b w:val="0"/>
                <w:color w:val="auto"/>
                <w:sz w:val="24"/>
                <w:szCs w:val="24"/>
                <w:highlight w:val="none"/>
                <w:lang w:val="en-US" w:eastAsia="zh-CN"/>
              </w:rPr>
            </w:pPr>
            <w:r>
              <w:rPr>
                <w:rFonts w:hint="eastAsia" w:ascii="仿宋" w:hAnsi="仿宋" w:eastAsia="仿宋" w:cs="仿宋"/>
                <w:b w:val="0"/>
                <w:color w:val="auto"/>
                <w:sz w:val="24"/>
                <w:szCs w:val="24"/>
                <w:highlight w:val="none"/>
                <w:lang w:val="en-US" w:eastAsia="zh-CN"/>
              </w:rPr>
              <w:t>开</w:t>
            </w:r>
            <w:r>
              <w:rPr>
                <w:rFonts w:hint="eastAsia" w:ascii="仿宋" w:hAnsi="仿宋" w:eastAsia="仿宋" w:cs="仿宋"/>
                <w:b w:val="0"/>
                <w:color w:val="auto"/>
                <w:sz w:val="24"/>
                <w:szCs w:val="24"/>
                <w:highlight w:val="none"/>
                <w:lang w:val="en-US"/>
              </w:rPr>
              <w:t>户名</w:t>
            </w:r>
            <w:r>
              <w:rPr>
                <w:rFonts w:hint="eastAsia" w:ascii="仿宋" w:hAnsi="仿宋" w:eastAsia="仿宋" w:cs="仿宋"/>
                <w:b w:val="0"/>
                <w:color w:val="auto"/>
                <w:sz w:val="24"/>
                <w:szCs w:val="24"/>
                <w:highlight w:val="none"/>
                <w:lang w:val="en-US" w:eastAsia="zh-CN"/>
              </w:rPr>
              <w:t>称</w:t>
            </w:r>
            <w:r>
              <w:rPr>
                <w:rFonts w:hint="eastAsia" w:ascii="仿宋" w:hAnsi="仿宋" w:eastAsia="仿宋" w:cs="仿宋"/>
                <w:b w:val="0"/>
                <w:color w:val="auto"/>
                <w:sz w:val="24"/>
                <w:szCs w:val="24"/>
                <w:highlight w:val="none"/>
                <w:lang w:val="en-US"/>
              </w:rPr>
              <w:t>：</w:t>
            </w:r>
            <w:r>
              <w:rPr>
                <w:rFonts w:hint="eastAsia" w:ascii="仿宋" w:hAnsi="仿宋" w:eastAsia="仿宋" w:cs="仿宋"/>
                <w:b w:val="0"/>
                <w:color w:val="auto"/>
                <w:sz w:val="24"/>
                <w:szCs w:val="24"/>
                <w:highlight w:val="none"/>
                <w:lang w:val="en-US" w:eastAsia="zh-CN"/>
              </w:rPr>
              <w:t>云南璋传工程管理服务有限公司</w:t>
            </w:r>
          </w:p>
          <w:p w14:paraId="7FAD97B9">
            <w:pPr>
              <w:keepNext w:val="0"/>
              <w:keepLines w:val="0"/>
              <w:pageBreakBefore w:val="0"/>
              <w:widowControl w:val="0"/>
              <w:kinsoku/>
              <w:wordWrap w:val="0"/>
              <w:overflowPunct/>
              <w:topLinePunct/>
              <w:autoSpaceDE/>
              <w:autoSpaceDN/>
              <w:bidi w:val="0"/>
              <w:adjustRightInd/>
              <w:snapToGrid/>
              <w:spacing w:line="240" w:lineRule="auto"/>
              <w:ind w:left="0" w:firstLine="480" w:firstLineChars="200"/>
              <w:jc w:val="left"/>
              <w:textAlignment w:val="auto"/>
              <w:rPr>
                <w:rFonts w:hint="eastAsia" w:ascii="仿宋" w:hAnsi="仿宋" w:eastAsia="仿宋" w:cs="仿宋"/>
                <w:b w:val="0"/>
                <w:color w:val="auto"/>
                <w:sz w:val="24"/>
                <w:szCs w:val="24"/>
                <w:highlight w:val="none"/>
                <w:lang w:val="en-US"/>
              </w:rPr>
            </w:pPr>
            <w:r>
              <w:rPr>
                <w:rFonts w:hint="eastAsia" w:ascii="仿宋" w:hAnsi="仿宋" w:eastAsia="仿宋" w:cs="仿宋"/>
                <w:b w:val="0"/>
                <w:color w:val="auto"/>
                <w:sz w:val="24"/>
                <w:szCs w:val="24"/>
                <w:highlight w:val="none"/>
                <w:lang w:val="en-US"/>
              </w:rPr>
              <w:t>开</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lang w:val="en-US"/>
              </w:rPr>
              <w:t>户</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lang w:val="en-US"/>
              </w:rPr>
              <w:t>行：</w:t>
            </w:r>
            <w:r>
              <w:rPr>
                <w:rFonts w:hint="eastAsia" w:ascii="仿宋" w:hAnsi="仿宋" w:eastAsia="仿宋" w:cs="仿宋"/>
                <w:b w:val="0"/>
                <w:color w:val="auto"/>
                <w:sz w:val="24"/>
                <w:szCs w:val="24"/>
                <w:highlight w:val="none"/>
                <w:lang w:val="en-US" w:eastAsia="zh-CN"/>
              </w:rPr>
              <w:t>云南红塔银行股份有限公司楚雄东南支行</w:t>
            </w:r>
          </w:p>
          <w:p w14:paraId="4C81761D">
            <w:pPr>
              <w:keepNext w:val="0"/>
              <w:keepLines w:val="0"/>
              <w:pageBreakBefore w:val="0"/>
              <w:widowControl w:val="0"/>
              <w:kinsoku/>
              <w:wordWrap w:val="0"/>
              <w:overflowPunct/>
              <w:topLinePunct/>
              <w:autoSpaceDE/>
              <w:autoSpaceDN/>
              <w:bidi w:val="0"/>
              <w:adjustRightInd/>
              <w:snapToGrid/>
              <w:spacing w:line="240" w:lineRule="auto"/>
              <w:ind w:left="0" w:firstLine="480" w:firstLineChars="200"/>
              <w:jc w:val="left"/>
              <w:textAlignment w:val="auto"/>
              <w:rPr>
                <w:rFonts w:hint="eastAsia" w:ascii="仿宋" w:hAnsi="仿宋" w:eastAsia="仿宋" w:cs="仿宋"/>
                <w:b w:val="0"/>
                <w:color w:val="auto"/>
                <w:sz w:val="24"/>
                <w:szCs w:val="24"/>
                <w:highlight w:val="none"/>
                <w:lang w:val="en-US"/>
              </w:rPr>
            </w:pPr>
            <w:r>
              <w:rPr>
                <w:rFonts w:hint="eastAsia" w:ascii="仿宋" w:hAnsi="仿宋" w:eastAsia="仿宋" w:cs="仿宋"/>
                <w:b w:val="0"/>
                <w:color w:val="auto"/>
                <w:sz w:val="24"/>
                <w:szCs w:val="24"/>
                <w:highlight w:val="none"/>
                <w:lang w:val="en-US"/>
              </w:rPr>
              <w:t>账</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lang w:val="en-US"/>
              </w:rPr>
              <w:t>号：</w:t>
            </w:r>
            <w:r>
              <w:rPr>
                <w:rFonts w:hint="eastAsia" w:ascii="仿宋" w:hAnsi="仿宋" w:eastAsia="仿宋" w:cs="仿宋"/>
                <w:b w:val="0"/>
                <w:color w:val="auto"/>
                <w:sz w:val="24"/>
                <w:szCs w:val="24"/>
                <w:highlight w:val="none"/>
                <w:lang w:val="en-US" w:eastAsia="zh-CN"/>
              </w:rPr>
              <w:t>1060221000264337</w:t>
            </w:r>
          </w:p>
          <w:p w14:paraId="70BEEF2E">
            <w:pPr>
              <w:keepNext w:val="0"/>
              <w:keepLines w:val="0"/>
              <w:pageBreakBefore w:val="0"/>
              <w:widowControl w:val="0"/>
              <w:kinsoku/>
              <w:wordWrap w:val="0"/>
              <w:overflowPunct/>
              <w:topLinePunct/>
              <w:autoSpaceDE/>
              <w:autoSpaceDN/>
              <w:bidi w:val="0"/>
              <w:adjustRightInd/>
              <w:snapToGrid/>
              <w:spacing w:line="240" w:lineRule="auto"/>
              <w:ind w:left="0" w:firstLine="480" w:firstLineChars="200"/>
              <w:jc w:val="left"/>
              <w:textAlignment w:val="auto"/>
              <w:rPr>
                <w:rFonts w:hint="eastAsia" w:ascii="仿宋" w:hAnsi="仿宋" w:eastAsia="仿宋" w:cs="仿宋"/>
                <w:b w:val="0"/>
                <w:color w:val="auto"/>
                <w:sz w:val="24"/>
                <w:szCs w:val="24"/>
                <w:highlight w:val="none"/>
                <w:lang w:val="en-US" w:eastAsia="zh-CN"/>
              </w:rPr>
            </w:pPr>
            <w:r>
              <w:rPr>
                <w:rFonts w:hint="eastAsia" w:ascii="仿宋" w:hAnsi="仿宋" w:eastAsia="仿宋" w:cs="仿宋"/>
                <w:b w:val="0"/>
                <w:color w:val="auto"/>
                <w:sz w:val="24"/>
                <w:szCs w:val="24"/>
                <w:highlight w:val="none"/>
                <w:lang w:val="en-US" w:eastAsia="zh-CN"/>
              </w:rPr>
              <w:t>行    号：313738006027</w:t>
            </w:r>
          </w:p>
          <w:p w14:paraId="77459347">
            <w:pPr>
              <w:keepNext w:val="0"/>
              <w:keepLines w:val="0"/>
              <w:pageBreakBefore w:val="0"/>
              <w:widowControl w:val="0"/>
              <w:suppressLineNumbers w:val="0"/>
              <w:kinsoku/>
              <w:wordWrap w:val="0"/>
              <w:overflowPunct/>
              <w:topLinePunct/>
              <w:autoSpaceDE/>
              <w:autoSpaceDN/>
              <w:bidi w:val="0"/>
              <w:adjustRightInd/>
              <w:snapToGrid/>
              <w:spacing w:line="240" w:lineRule="auto"/>
              <w:ind w:left="0" w:right="0" w:firstLine="480" w:firstLineChars="200"/>
              <w:jc w:val="left"/>
              <w:textAlignment w:val="auto"/>
              <w:rPr>
                <w:rFonts w:hint="eastAsia" w:ascii="仿宋" w:hAnsi="仿宋" w:eastAsia="仿宋" w:cs="仿宋"/>
                <w:b w:val="0"/>
                <w:color w:val="auto"/>
                <w:sz w:val="24"/>
                <w:szCs w:val="24"/>
                <w:highlight w:val="none"/>
                <w:lang w:val="en-US" w:eastAsia="zh-CN"/>
              </w:rPr>
            </w:pPr>
            <w:r>
              <w:rPr>
                <w:rFonts w:hint="eastAsia" w:ascii="仿宋" w:hAnsi="仿宋" w:eastAsia="仿宋" w:cs="仿宋"/>
                <w:b w:val="0"/>
                <w:color w:val="auto"/>
                <w:sz w:val="24"/>
                <w:szCs w:val="24"/>
                <w:highlight w:val="none"/>
                <w:lang w:val="en-US" w:eastAsia="zh-CN"/>
              </w:rPr>
              <w:t>联系电话：15608788809</w:t>
            </w:r>
          </w:p>
          <w:p w14:paraId="4DB8B150">
            <w:pPr>
              <w:keepNext w:val="0"/>
              <w:keepLines w:val="0"/>
              <w:pageBreakBefore w:val="0"/>
              <w:widowControl w:val="0"/>
              <w:suppressLineNumbers w:val="0"/>
              <w:kinsoku/>
              <w:wordWrap w:val="0"/>
              <w:overflowPunct/>
              <w:topLinePunct/>
              <w:autoSpaceDE/>
              <w:autoSpaceDN/>
              <w:bidi w:val="0"/>
              <w:adjustRightInd/>
              <w:snapToGrid/>
              <w:spacing w:line="20" w:lineRule="atLeast"/>
              <w:ind w:left="0" w:right="0" w:firstLine="482"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（二）磋商保证金采用银行保函方式的：</w:t>
            </w:r>
            <w:r>
              <w:rPr>
                <w:rFonts w:hint="eastAsia" w:ascii="仿宋" w:hAnsi="仿宋" w:eastAsia="仿宋" w:cs="仿宋"/>
                <w:color w:val="auto"/>
                <w:kern w:val="0"/>
                <w:sz w:val="24"/>
                <w:szCs w:val="24"/>
                <w:highlight w:val="none"/>
                <w:lang w:val="en-US" w:eastAsia="zh-CN"/>
              </w:rPr>
              <w:t>投保人应是供应商，受益人应是采购人，保证人应是供应商基本账号的开户银行。银行保函应正确填写受益人和供应商的全称，并与竞争性磋商文件规定的项目名称相一致，以免造成投标无效。当供应商违反政府采购法律法规规章等规定且符合保证金不予退回情形的，由银行按照银行保函合同对采购人代偿磋商保证金额。</w:t>
            </w:r>
          </w:p>
          <w:p w14:paraId="242B5119">
            <w:pPr>
              <w:keepNext w:val="0"/>
              <w:keepLines w:val="0"/>
              <w:pageBreakBefore w:val="0"/>
              <w:widowControl w:val="0"/>
              <w:suppressLineNumbers w:val="0"/>
              <w:kinsoku/>
              <w:wordWrap w:val="0"/>
              <w:overflowPunct/>
              <w:topLinePunct/>
              <w:autoSpaceDE/>
              <w:autoSpaceDN/>
              <w:bidi w:val="0"/>
              <w:adjustRightInd/>
              <w:snapToGrid/>
              <w:spacing w:line="20" w:lineRule="atLeast"/>
              <w:ind w:left="0" w:leftChars="0" w:right="0" w:rightChars="0" w:firstLine="482" w:firstLineChars="200"/>
              <w:jc w:val="left"/>
              <w:textAlignment w:val="auto"/>
              <w:rPr>
                <w:rFonts w:hint="eastAsia" w:ascii="仿宋" w:hAnsi="仿宋" w:eastAsia="仿宋" w:cs="仿宋"/>
                <w:color w:val="auto"/>
                <w:sz w:val="24"/>
                <w:szCs w:val="24"/>
              </w:rPr>
            </w:pPr>
            <w:r>
              <w:rPr>
                <w:rFonts w:hint="eastAsia" w:ascii="仿宋" w:hAnsi="仿宋" w:eastAsia="仿宋" w:cs="仿宋"/>
                <w:b/>
                <w:bCs/>
                <w:color w:val="auto"/>
                <w:kern w:val="0"/>
                <w:sz w:val="24"/>
                <w:szCs w:val="24"/>
                <w:highlight w:val="none"/>
                <w:lang w:val="en-US" w:eastAsia="zh-CN"/>
              </w:rPr>
              <w:t>（三）磋商保证金采用电子保险保函方式的：</w:t>
            </w:r>
            <w:r>
              <w:rPr>
                <w:rFonts w:hint="eastAsia" w:ascii="仿宋" w:hAnsi="仿宋" w:eastAsia="仿宋" w:cs="仿宋"/>
                <w:color w:val="auto"/>
                <w:kern w:val="0"/>
                <w:sz w:val="24"/>
                <w:szCs w:val="24"/>
                <w:highlight w:val="none"/>
                <w:lang w:val="en-US" w:eastAsia="zh-CN"/>
              </w:rPr>
              <w:t>在投标保证保险中，供应商为投保人，采购人为被保险人。当供应商违反法律法规且符合磋商保证金不予退回情形的，由保险公司按照保险合同对采购人代偿磋商保证金金额</w:t>
            </w:r>
            <w:r>
              <w:rPr>
                <w:rFonts w:hint="eastAsia" w:ascii="仿宋" w:hAnsi="仿宋" w:eastAsia="仿宋" w:cs="仿宋"/>
                <w:color w:val="auto"/>
                <w:sz w:val="24"/>
                <w:szCs w:val="24"/>
                <w:highlight w:val="none"/>
                <w:lang w:eastAsia="zh-CN"/>
              </w:rPr>
              <w:t>。</w:t>
            </w:r>
          </w:p>
        </w:tc>
      </w:tr>
      <w:tr w14:paraId="3693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02" w:type="pct"/>
            <w:vAlign w:val="center"/>
          </w:tcPr>
          <w:p w14:paraId="49831AF9">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color w:val="auto"/>
                <w:sz w:val="24"/>
                <w:szCs w:val="24"/>
                <w:highlight w:val="none"/>
                <w:lang w:eastAsia="zh-CN"/>
              </w:rPr>
              <w:t>响应文件的签署</w:t>
            </w:r>
          </w:p>
        </w:tc>
        <w:tc>
          <w:tcPr>
            <w:tcW w:w="4197" w:type="pct"/>
            <w:gridSpan w:val="2"/>
            <w:vAlign w:val="center"/>
          </w:tcPr>
          <w:p w14:paraId="284567F2">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highlight w:val="none"/>
                <w:lang w:val="en-US" w:eastAsia="zh-CN" w:bidi="ar-SA"/>
              </w:rPr>
              <w:t>按照竞争性磋商文件中响应文件格式的要求，在规定的电子签名处逐一电子签名，要求盖章处应盖单位公章（电子公章），无需逐页盖章。</w:t>
            </w:r>
          </w:p>
        </w:tc>
      </w:tr>
      <w:tr w14:paraId="77B1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802" w:type="pct"/>
            <w:vAlign w:val="center"/>
          </w:tcPr>
          <w:p w14:paraId="0E73DFE3">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lang w:eastAsia="zh-CN"/>
              </w:rPr>
              <w:t>响应文件是否退还</w:t>
            </w:r>
          </w:p>
        </w:tc>
        <w:tc>
          <w:tcPr>
            <w:tcW w:w="4197" w:type="pct"/>
            <w:gridSpan w:val="2"/>
            <w:vAlign w:val="center"/>
          </w:tcPr>
          <w:p w14:paraId="15AF4A55">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否</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□是，退还时间：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 xml:space="preserve"> </w:t>
            </w:r>
          </w:p>
        </w:tc>
      </w:tr>
      <w:tr w14:paraId="12DA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0" w:hRule="atLeast"/>
          <w:jc w:val="center"/>
        </w:trPr>
        <w:tc>
          <w:tcPr>
            <w:tcW w:w="803" w:type="pct"/>
            <w:gridSpan w:val="2"/>
            <w:vAlign w:val="center"/>
          </w:tcPr>
          <w:p w14:paraId="4567344B">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jc w:val="center"/>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磋商小组</w:t>
            </w:r>
            <w:r>
              <w:rPr>
                <w:rFonts w:hint="eastAsia" w:ascii="仿宋" w:hAnsi="仿宋" w:eastAsia="仿宋" w:cs="仿宋"/>
                <w:color w:val="auto"/>
                <w:sz w:val="24"/>
                <w:szCs w:val="24"/>
                <w:highlight w:val="none"/>
              </w:rPr>
              <w:t>的组建</w:t>
            </w:r>
          </w:p>
        </w:tc>
        <w:tc>
          <w:tcPr>
            <w:tcW w:w="4196" w:type="pct"/>
            <w:vAlign w:val="center"/>
          </w:tcPr>
          <w:p w14:paraId="0BFC5AD2">
            <w:pPr>
              <w:keepNext w:val="0"/>
              <w:keepLines w:val="0"/>
              <w:pageBreakBefore w:val="0"/>
              <w:widowControl w:val="0"/>
              <w:kinsoku/>
              <w:wordWrap w:val="0"/>
              <w:overflowPunct/>
              <w:topLinePunct/>
              <w:autoSpaceDE/>
              <w:autoSpaceDN/>
              <w:bidi w:val="0"/>
              <w:adjustRightInd/>
              <w:snapToGrid/>
              <w:spacing w:line="20" w:lineRule="atLeas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1BE49226">
            <w:pPr>
              <w:keepNext w:val="0"/>
              <w:keepLines w:val="0"/>
              <w:pageBreakBefore w:val="0"/>
              <w:widowControl w:val="0"/>
              <w:kinsoku/>
              <w:wordWrap w:val="0"/>
              <w:overflowPunct/>
              <w:topLinePunct/>
              <w:autoSpaceDE/>
              <w:autoSpaceDN/>
              <w:bidi w:val="0"/>
              <w:adjustRightInd/>
              <w:snapToGrid/>
              <w:spacing w:line="20" w:lineRule="atLeas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专家确定方式：从</w:t>
            </w:r>
            <w:r>
              <w:rPr>
                <w:rFonts w:hint="eastAsia" w:ascii="仿宋" w:hAnsi="仿宋" w:eastAsia="仿宋" w:cs="仿宋"/>
                <w:color w:val="auto"/>
                <w:sz w:val="24"/>
                <w:szCs w:val="24"/>
                <w:highlight w:val="none"/>
                <w:lang w:eastAsia="zh-CN"/>
              </w:rPr>
              <w:t>“云南省政府采购评审专家库”</w:t>
            </w:r>
            <w:r>
              <w:rPr>
                <w:rFonts w:hint="eastAsia" w:ascii="仿宋" w:hAnsi="仿宋" w:eastAsia="仿宋" w:cs="仿宋"/>
                <w:color w:val="auto"/>
                <w:sz w:val="24"/>
                <w:szCs w:val="24"/>
                <w:highlight w:val="none"/>
              </w:rPr>
              <w:t>中</w:t>
            </w:r>
            <w:r>
              <w:rPr>
                <w:rFonts w:hint="eastAsia" w:ascii="仿宋" w:hAnsi="仿宋" w:eastAsia="仿宋" w:cs="仿宋"/>
                <w:color w:val="auto"/>
                <w:sz w:val="24"/>
                <w:szCs w:val="24"/>
                <w:highlight w:val="none"/>
                <w:lang w:val="en-US" w:eastAsia="zh-CN"/>
              </w:rPr>
              <w:t>随机抽取</w:t>
            </w:r>
            <w:r>
              <w:rPr>
                <w:rFonts w:hint="eastAsia" w:ascii="仿宋" w:hAnsi="仿宋" w:eastAsia="仿宋" w:cs="仿宋"/>
                <w:color w:val="auto"/>
                <w:sz w:val="24"/>
                <w:szCs w:val="24"/>
                <w:highlight w:val="none"/>
              </w:rPr>
              <w:t>。</w:t>
            </w:r>
          </w:p>
          <w:p w14:paraId="62A48612">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3.磋商小组</w:t>
            </w:r>
            <w:r>
              <w:rPr>
                <w:rFonts w:hint="eastAsia" w:ascii="仿宋" w:hAnsi="仿宋" w:eastAsia="仿宋" w:cs="仿宋"/>
                <w:color w:val="auto"/>
                <w:sz w:val="24"/>
                <w:szCs w:val="24"/>
                <w:highlight w:val="none"/>
              </w:rPr>
              <w:t>应当推选组长，但</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人代表不得担任组长。</w:t>
            </w:r>
          </w:p>
        </w:tc>
      </w:tr>
      <w:tr w14:paraId="7EC0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0" w:hRule="atLeast"/>
          <w:jc w:val="center"/>
        </w:trPr>
        <w:tc>
          <w:tcPr>
            <w:tcW w:w="803" w:type="pct"/>
            <w:gridSpan w:val="2"/>
            <w:vAlign w:val="center"/>
          </w:tcPr>
          <w:p w14:paraId="7CEBED58">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jc w:val="center"/>
              <w:rPr>
                <w:rFonts w:hint="eastAsia" w:ascii="仿宋" w:hAnsi="仿宋" w:eastAsia="仿宋" w:cs="仿宋"/>
                <w:color w:val="auto"/>
                <w:kern w:val="2"/>
                <w:sz w:val="24"/>
                <w:szCs w:val="24"/>
                <w:highlight w:val="none"/>
                <w:lang w:val="en-US" w:eastAsia="zh-CN" w:bidi="ar-SA"/>
              </w:rPr>
            </w:pPr>
            <w:bookmarkStart w:id="67" w:name="_Toc106699827"/>
            <w:bookmarkStart w:id="68" w:name="_Toc110514660"/>
            <w:bookmarkStart w:id="69" w:name="_Toc11719"/>
            <w:bookmarkStart w:id="70" w:name="_Toc13239"/>
            <w:bookmarkStart w:id="71" w:name="_Toc161543104"/>
            <w:r>
              <w:rPr>
                <w:rFonts w:hint="eastAsia" w:ascii="仿宋" w:hAnsi="仿宋" w:eastAsia="仿宋" w:cs="仿宋"/>
                <w:color w:val="auto"/>
                <w:sz w:val="24"/>
                <w:szCs w:val="24"/>
                <w:highlight w:val="none"/>
                <w:lang w:eastAsia="zh-CN"/>
              </w:rPr>
              <w:t>评标方法</w:t>
            </w:r>
          </w:p>
        </w:tc>
        <w:tc>
          <w:tcPr>
            <w:tcW w:w="4196" w:type="pct"/>
            <w:vAlign w:val="center"/>
          </w:tcPr>
          <w:p w14:paraId="38DF6D30">
            <w:pPr>
              <w:keepNext w:val="0"/>
              <w:keepLines w:val="0"/>
              <w:pageBreakBefore w:val="0"/>
              <w:widowControl w:val="0"/>
              <w:kinsoku/>
              <w:wordWrap w:val="0"/>
              <w:overflowPunct/>
              <w:topLinePunct/>
              <w:autoSpaceDE/>
              <w:autoSpaceDN/>
              <w:bidi w:val="0"/>
              <w:adjustRightInd/>
              <w:snapToGrid/>
              <w:spacing w:line="20" w:lineRule="atLeast"/>
              <w:ind w:left="0" w:righ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综合评分法</w:t>
            </w:r>
          </w:p>
          <w:p w14:paraId="6C3ABDBB">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□最低评标价法</w:t>
            </w:r>
          </w:p>
        </w:tc>
      </w:tr>
      <w:tr w14:paraId="5076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0" w:hRule="atLeast"/>
          <w:jc w:val="center"/>
        </w:trPr>
        <w:tc>
          <w:tcPr>
            <w:tcW w:w="803" w:type="pct"/>
            <w:gridSpan w:val="2"/>
            <w:vAlign w:val="center"/>
          </w:tcPr>
          <w:p w14:paraId="7BC5B5A9">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jc w:val="center"/>
              <w:textAlignment w:val="auto"/>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有效期</w:t>
            </w:r>
          </w:p>
        </w:tc>
        <w:tc>
          <w:tcPr>
            <w:tcW w:w="4196" w:type="pct"/>
            <w:vAlign w:val="center"/>
          </w:tcPr>
          <w:p w14:paraId="7FEDCD33">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jc w:val="left"/>
              <w:textAlignment w:val="auto"/>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color w:val="auto"/>
                <w:sz w:val="24"/>
                <w:szCs w:val="24"/>
                <w:highlight w:val="none"/>
              </w:rPr>
              <w:t>自提交</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文件的截止之日起算</w:t>
            </w:r>
            <w:r>
              <w:rPr>
                <w:rFonts w:hint="eastAsia" w:ascii="仿宋" w:hAnsi="仿宋" w:eastAsia="仿宋" w:cs="仿宋"/>
                <w:color w:val="auto"/>
                <w:sz w:val="24"/>
                <w:szCs w:val="24"/>
                <w:highlight w:val="none"/>
                <w:lang w:val="en-US" w:eastAsia="zh-CN"/>
              </w:rPr>
              <w:t>90</w:t>
            </w:r>
            <w:r>
              <w:rPr>
                <w:rFonts w:hint="eastAsia" w:ascii="仿宋" w:hAnsi="仿宋" w:eastAsia="仿宋" w:cs="仿宋"/>
                <w:color w:val="auto"/>
                <w:sz w:val="24"/>
                <w:szCs w:val="24"/>
                <w:highlight w:val="none"/>
              </w:rPr>
              <w:t>日历天。</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文件未明确</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有效期或者少于前述规定天数的，其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按无效处理。</w:t>
            </w:r>
          </w:p>
        </w:tc>
      </w:tr>
      <w:tr w14:paraId="49B7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0" w:hRule="atLeast"/>
          <w:jc w:val="center"/>
        </w:trPr>
        <w:tc>
          <w:tcPr>
            <w:tcW w:w="803" w:type="pct"/>
            <w:gridSpan w:val="2"/>
            <w:vAlign w:val="center"/>
          </w:tcPr>
          <w:p w14:paraId="21455BFF">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jc w:val="center"/>
              <w:textAlignment w:val="auto"/>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color w:val="auto"/>
                <w:sz w:val="24"/>
                <w:szCs w:val="24"/>
                <w:highlight w:val="none"/>
              </w:rPr>
              <w:t>确定</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color w:val="auto"/>
                <w:sz w:val="24"/>
                <w:szCs w:val="24"/>
                <w:highlight w:val="none"/>
              </w:rPr>
              <w:t>人</w:t>
            </w:r>
          </w:p>
        </w:tc>
        <w:tc>
          <w:tcPr>
            <w:tcW w:w="4196" w:type="pct"/>
            <w:vAlign w:val="center"/>
          </w:tcPr>
          <w:p w14:paraId="5116E34F">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候选人并列的，按照以下方式确定</w:t>
            </w:r>
            <w:r>
              <w:rPr>
                <w:rFonts w:hint="eastAsia" w:ascii="仿宋" w:hAnsi="仿宋" w:eastAsia="仿宋" w:cs="仿宋"/>
                <w:color w:val="auto"/>
                <w:sz w:val="24"/>
                <w:szCs w:val="24"/>
                <w:highlight w:val="none"/>
                <w:lang w:val="en-US" w:eastAsia="zh-CN"/>
              </w:rPr>
              <w:t>成交人</w:t>
            </w:r>
            <w:r>
              <w:rPr>
                <w:rFonts w:hint="eastAsia" w:ascii="仿宋" w:hAnsi="仿宋" w:eastAsia="仿宋" w:cs="仿宋"/>
                <w:color w:val="auto"/>
                <w:sz w:val="24"/>
                <w:szCs w:val="24"/>
                <w:highlight w:val="none"/>
              </w:rPr>
              <w:t xml:space="preserve">： </w:t>
            </w:r>
          </w:p>
          <w:p w14:paraId="1DF637FD">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sz w:val="24"/>
                <w:szCs w:val="24"/>
                <w:highlight w:val="none"/>
              </w:rPr>
              <w:t>采用最低</w:t>
            </w:r>
            <w:r>
              <w:rPr>
                <w:rFonts w:hint="eastAsia" w:ascii="仿宋" w:hAnsi="仿宋" w:eastAsia="仿宋" w:cs="仿宋"/>
                <w:b/>
                <w:bCs/>
                <w:color w:val="auto"/>
                <w:sz w:val="24"/>
                <w:szCs w:val="24"/>
                <w:highlight w:val="none"/>
                <w:lang w:eastAsia="zh-CN"/>
              </w:rPr>
              <w:t>评</w:t>
            </w:r>
            <w:r>
              <w:rPr>
                <w:rFonts w:hint="eastAsia" w:ascii="仿宋" w:hAnsi="仿宋" w:eastAsia="仿宋" w:cs="仿宋"/>
                <w:b/>
                <w:bCs/>
                <w:color w:val="auto"/>
                <w:sz w:val="24"/>
                <w:szCs w:val="24"/>
                <w:highlight w:val="none"/>
                <w:lang w:val="en-US" w:eastAsia="zh-CN"/>
              </w:rPr>
              <w:t>标</w:t>
            </w:r>
            <w:r>
              <w:rPr>
                <w:rFonts w:hint="eastAsia" w:ascii="仿宋" w:hAnsi="仿宋" w:eastAsia="仿宋" w:cs="仿宋"/>
                <w:b/>
                <w:bCs/>
                <w:color w:val="auto"/>
                <w:sz w:val="24"/>
                <w:szCs w:val="24"/>
                <w:highlight w:val="none"/>
              </w:rPr>
              <w:t>价法的</w:t>
            </w: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结果按</w:t>
            </w:r>
            <w:r>
              <w:rPr>
                <w:rFonts w:hint="eastAsia" w:ascii="仿宋" w:hAnsi="仿宋" w:eastAsia="仿宋" w:cs="仿宋"/>
                <w:color w:val="auto"/>
                <w:sz w:val="24"/>
                <w:szCs w:val="24"/>
                <w:highlight w:val="none"/>
                <w:lang w:eastAsia="zh-CN"/>
              </w:rPr>
              <w:t>响应报价</w:t>
            </w:r>
            <w:r>
              <w:rPr>
                <w:rFonts w:hint="eastAsia" w:ascii="仿宋" w:hAnsi="仿宋" w:eastAsia="仿宋" w:cs="仿宋"/>
                <w:color w:val="auto"/>
                <w:sz w:val="24"/>
                <w:szCs w:val="24"/>
                <w:highlight w:val="none"/>
              </w:rPr>
              <w:t>由低到高顺序排列。</w:t>
            </w:r>
            <w:r>
              <w:rPr>
                <w:rFonts w:hint="eastAsia" w:ascii="仿宋" w:hAnsi="仿宋" w:eastAsia="仿宋" w:cs="仿宋"/>
                <w:color w:val="auto"/>
                <w:sz w:val="24"/>
                <w:szCs w:val="24"/>
                <w:highlight w:val="none"/>
                <w:lang w:eastAsia="zh-CN"/>
              </w:rPr>
              <w:t>响应报价</w:t>
            </w:r>
            <w:r>
              <w:rPr>
                <w:rFonts w:hint="eastAsia" w:ascii="仿宋" w:hAnsi="仿宋" w:eastAsia="仿宋" w:cs="仿宋"/>
                <w:color w:val="auto"/>
                <w:sz w:val="24"/>
                <w:szCs w:val="24"/>
                <w:highlight w:val="none"/>
              </w:rPr>
              <w:t>相同的并列，</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满足</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全部实质性要求且</w:t>
            </w:r>
            <w:r>
              <w:rPr>
                <w:rFonts w:hint="eastAsia" w:ascii="仿宋" w:hAnsi="仿宋" w:eastAsia="仿宋" w:cs="仿宋"/>
                <w:color w:val="auto"/>
                <w:sz w:val="24"/>
                <w:szCs w:val="24"/>
                <w:highlight w:val="none"/>
                <w:lang w:eastAsia="zh-CN"/>
              </w:rPr>
              <w:t>响应报价</w:t>
            </w:r>
            <w:r>
              <w:rPr>
                <w:rFonts w:hint="eastAsia" w:ascii="仿宋" w:hAnsi="仿宋" w:eastAsia="仿宋" w:cs="仿宋"/>
                <w:color w:val="auto"/>
                <w:sz w:val="24"/>
                <w:szCs w:val="24"/>
                <w:highlight w:val="none"/>
              </w:rPr>
              <w:t>最低的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为排名第一的中标候选人。</w:t>
            </w:r>
          </w:p>
          <w:p w14:paraId="373E8652">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jc w:val="left"/>
              <w:textAlignment w:val="auto"/>
              <w:rPr>
                <w:rFonts w:hint="eastAsia" w:ascii="仿宋" w:hAnsi="仿宋" w:eastAsia="仿宋" w:cs="仿宋"/>
                <w:snapToGrid w:val="0"/>
                <w:color w:val="auto"/>
                <w:kern w:val="2"/>
                <w:sz w:val="24"/>
                <w:szCs w:val="24"/>
                <w:highlight w:val="none"/>
                <w:u w:val="single"/>
                <w:lang w:val="en-US" w:eastAsia="zh-CN" w:bidi="ar-SA"/>
              </w:rPr>
            </w:pP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rPr>
              <w:t>采用综合评分法的</w:t>
            </w:r>
            <w:r>
              <w:rPr>
                <w:rFonts w:hint="eastAsia" w:ascii="仿宋" w:hAnsi="仿宋" w:eastAsia="仿宋" w:cs="仿宋"/>
                <w:b/>
                <w:bCs/>
                <w:color w:val="auto"/>
                <w:sz w:val="24"/>
                <w:szCs w:val="24"/>
                <w:highlight w:val="none"/>
                <w:lang w:eastAsia="zh-CN"/>
              </w:rPr>
              <w:t>：</w:t>
            </w:r>
            <w:r>
              <w:rPr>
                <w:rFonts w:hint="eastAsia" w:ascii="仿宋" w:hAnsi="仿宋" w:eastAsia="仿宋" w:cs="仿宋"/>
                <w:b w:val="0"/>
                <w:bCs w:val="0"/>
                <w:color w:val="auto"/>
                <w:sz w:val="24"/>
                <w:szCs w:val="24"/>
                <w:highlight w:val="none"/>
                <w:lang w:eastAsia="zh-CN"/>
              </w:rPr>
              <w:t>评标结果按评审后得分由高到低顺序排列。评审得分相同的，按照最后报价由低到高的顺序推荐。评审得分且最后报价相同的，按照技术指标优劣顺序推荐。</w:t>
            </w:r>
          </w:p>
        </w:tc>
      </w:tr>
      <w:tr w14:paraId="15BF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0" w:hRule="atLeast"/>
          <w:jc w:val="center"/>
        </w:trPr>
        <w:tc>
          <w:tcPr>
            <w:tcW w:w="803" w:type="pct"/>
            <w:gridSpan w:val="2"/>
            <w:vAlign w:val="center"/>
          </w:tcPr>
          <w:p w14:paraId="338C8E43">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中标（成交）通知书发出的形式及时间</w:t>
            </w:r>
          </w:p>
        </w:tc>
        <w:tc>
          <w:tcPr>
            <w:tcW w:w="4196" w:type="pct"/>
            <w:vAlign w:val="center"/>
          </w:tcPr>
          <w:p w14:paraId="6E371EEF">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发出形式：□书面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数据电文 </w:t>
            </w:r>
          </w:p>
          <w:p w14:paraId="597CAE46">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发出时间：随中标（成交）公告同步发出</w:t>
            </w:r>
          </w:p>
        </w:tc>
      </w:tr>
      <w:tr w14:paraId="2AD6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0" w:hRule="atLeast"/>
          <w:jc w:val="center"/>
        </w:trPr>
        <w:tc>
          <w:tcPr>
            <w:tcW w:w="803" w:type="pct"/>
            <w:gridSpan w:val="2"/>
            <w:vAlign w:val="center"/>
          </w:tcPr>
          <w:p w14:paraId="25AFF9A7">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jc w:val="center"/>
              <w:textAlignment w:val="auto"/>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随中标（成交）结果公告同时公告的内容</w:t>
            </w:r>
          </w:p>
        </w:tc>
        <w:tc>
          <w:tcPr>
            <w:tcW w:w="4196" w:type="pct"/>
            <w:vAlign w:val="center"/>
          </w:tcPr>
          <w:p w14:paraId="547F6454">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（1）中小企业声明函；（如有） </w:t>
            </w:r>
          </w:p>
          <w:p w14:paraId="20EBA37D">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（2）残疾人福利性单位声明函；（如有） </w:t>
            </w:r>
          </w:p>
          <w:p w14:paraId="08065B74">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（3）因落实政府采购政策等原因进行价格扣除后中标（成交）供应商的评审报价（适用最低评标价法） </w:t>
            </w:r>
          </w:p>
          <w:p w14:paraId="4A3AE482">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jc w:val="left"/>
              <w:textAlignment w:val="auto"/>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（4）中标（成交）供应商的评审总得分（适用综合评分法）</w:t>
            </w:r>
          </w:p>
        </w:tc>
      </w:tr>
      <w:tr w14:paraId="1666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0" w:hRule="atLeast"/>
          <w:jc w:val="center"/>
        </w:trPr>
        <w:tc>
          <w:tcPr>
            <w:tcW w:w="803" w:type="pct"/>
            <w:gridSpan w:val="2"/>
            <w:vAlign w:val="center"/>
          </w:tcPr>
          <w:p w14:paraId="7311EE36">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告知招标结果的形式</w:t>
            </w:r>
          </w:p>
        </w:tc>
        <w:tc>
          <w:tcPr>
            <w:tcW w:w="4196" w:type="pct"/>
            <w:vAlign w:val="center"/>
          </w:tcPr>
          <w:p w14:paraId="2A48F207">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供应商自行登录电子交易系统查看     □评标现场告知</w:t>
            </w:r>
          </w:p>
        </w:tc>
      </w:tr>
      <w:tr w14:paraId="18F7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0" w:hRule="atLeast"/>
          <w:jc w:val="center"/>
        </w:trPr>
        <w:tc>
          <w:tcPr>
            <w:tcW w:w="803" w:type="pct"/>
            <w:gridSpan w:val="2"/>
            <w:vAlign w:val="center"/>
          </w:tcPr>
          <w:p w14:paraId="5E751EC7">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履约保证金</w:t>
            </w:r>
          </w:p>
        </w:tc>
        <w:tc>
          <w:tcPr>
            <w:tcW w:w="4196" w:type="pct"/>
            <w:vAlign w:val="center"/>
          </w:tcPr>
          <w:p w14:paraId="54E783C3">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（1）金额： </w:t>
            </w:r>
          </w:p>
          <w:p w14:paraId="7D092753">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免收 </w:t>
            </w:r>
          </w:p>
          <w:p w14:paraId="0C7A1F3A">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□合同价的</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lang w:val="en-US" w:eastAsia="zh-CN"/>
              </w:rPr>
              <w:t xml:space="preserve">% </w:t>
            </w:r>
          </w:p>
          <w:p w14:paraId="36DA304E">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□定额收取：人民币</w:t>
            </w:r>
            <w:r>
              <w:rPr>
                <w:rFonts w:hint="eastAsia" w:ascii="仿宋" w:hAnsi="仿宋" w:eastAsia="仿宋" w:cs="仿宋"/>
                <w:color w:val="auto"/>
                <w:sz w:val="24"/>
                <w:szCs w:val="24"/>
                <w:highlight w:val="none"/>
                <w:u w:val="single"/>
                <w:lang w:val="en-US" w:eastAsia="zh-CN"/>
              </w:rPr>
              <w:t xml:space="preserve"> / </w:t>
            </w:r>
            <w:r>
              <w:rPr>
                <w:rFonts w:hint="eastAsia" w:ascii="仿宋" w:hAnsi="仿宋" w:eastAsia="仿宋" w:cs="仿宋"/>
                <w:color w:val="auto"/>
                <w:sz w:val="24"/>
                <w:szCs w:val="24"/>
                <w:highlight w:val="none"/>
                <w:lang w:val="en-US" w:eastAsia="zh-CN"/>
              </w:rPr>
              <w:t xml:space="preserve">元 </w:t>
            </w:r>
          </w:p>
          <w:p w14:paraId="3737A44F">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（2）支付方式： </w:t>
            </w:r>
          </w:p>
          <w:p w14:paraId="03DD68CB">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转账/电汇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支票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汇票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本票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保险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保函 </w:t>
            </w:r>
          </w:p>
          <w:p w14:paraId="45EA994B">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（3）收款户名：</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lang w:val="en-US" w:eastAsia="zh-CN"/>
              </w:rPr>
              <w:t xml:space="preserve"> </w:t>
            </w:r>
          </w:p>
          <w:p w14:paraId="49460F30">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（4）开户银行：</w:t>
            </w:r>
            <w:r>
              <w:rPr>
                <w:rFonts w:hint="eastAsia" w:ascii="仿宋" w:hAnsi="仿宋" w:eastAsia="仿宋" w:cs="仿宋"/>
                <w:color w:val="auto"/>
                <w:sz w:val="24"/>
                <w:szCs w:val="24"/>
                <w:highlight w:val="none"/>
                <w:u w:val="single"/>
                <w:lang w:val="en-US" w:eastAsia="zh-CN"/>
              </w:rPr>
              <w:t>/</w:t>
            </w:r>
          </w:p>
          <w:p w14:paraId="75D1D821">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（5）收款账号：</w:t>
            </w:r>
            <w:r>
              <w:rPr>
                <w:rFonts w:hint="eastAsia" w:ascii="仿宋" w:hAnsi="仿宋" w:eastAsia="仿宋" w:cs="仿宋"/>
                <w:color w:val="auto"/>
                <w:sz w:val="24"/>
                <w:szCs w:val="24"/>
                <w:highlight w:val="none"/>
                <w:u w:val="single"/>
                <w:lang w:val="en-US" w:eastAsia="zh-CN"/>
              </w:rPr>
              <w:t>/</w:t>
            </w:r>
          </w:p>
          <w:p w14:paraId="3C1DD5B4">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（6）缴纳时间：</w:t>
            </w:r>
            <w:r>
              <w:rPr>
                <w:rFonts w:hint="eastAsia" w:ascii="仿宋" w:hAnsi="仿宋" w:eastAsia="仿宋" w:cs="仿宋"/>
                <w:color w:val="auto"/>
                <w:sz w:val="24"/>
                <w:szCs w:val="24"/>
                <w:highlight w:val="none"/>
                <w:u w:val="single"/>
                <w:lang w:val="en-US" w:eastAsia="zh-CN"/>
              </w:rPr>
              <w:t>/</w:t>
            </w:r>
          </w:p>
          <w:p w14:paraId="654393FB">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val="en-US" w:eastAsia="zh-CN"/>
              </w:rPr>
              <w:t>（7）退还时间：</w:t>
            </w:r>
            <w:r>
              <w:rPr>
                <w:rFonts w:hint="eastAsia" w:ascii="仿宋" w:hAnsi="仿宋" w:eastAsia="仿宋" w:cs="仿宋"/>
                <w:color w:val="auto"/>
                <w:sz w:val="24"/>
                <w:szCs w:val="24"/>
                <w:highlight w:val="none"/>
                <w:u w:val="single"/>
                <w:lang w:val="en-US" w:eastAsia="zh-CN"/>
              </w:rPr>
              <w:t>/</w:t>
            </w:r>
          </w:p>
          <w:p w14:paraId="53AA230E">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 xml:space="preserve">注意事项： </w:t>
            </w:r>
          </w:p>
          <w:p w14:paraId="5B04F0D3">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 xml:space="preserve">（1）以上各类机构出具的以担保函、保证保险承担责任的方式均须满足无条件见索即付条件。 </w:t>
            </w:r>
          </w:p>
          <w:p w14:paraId="2366D51A">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2"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 xml:space="preserve">（2）以担保函、保证保险形式缴纳履约保证金的，受益人和收取单位须为采购人。 </w:t>
            </w:r>
          </w:p>
        </w:tc>
      </w:tr>
      <w:tr w14:paraId="727B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0" w:hRule="atLeast"/>
          <w:jc w:val="center"/>
        </w:trPr>
        <w:tc>
          <w:tcPr>
            <w:tcW w:w="803" w:type="pct"/>
            <w:gridSpan w:val="2"/>
            <w:vAlign w:val="center"/>
          </w:tcPr>
          <w:p w14:paraId="6050F176">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采购代理服务费</w:t>
            </w:r>
          </w:p>
        </w:tc>
        <w:tc>
          <w:tcPr>
            <w:tcW w:w="4196" w:type="pct"/>
            <w:vAlign w:val="center"/>
          </w:tcPr>
          <w:p w14:paraId="5DD04455">
            <w:pPr>
              <w:pStyle w:val="11"/>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收费对象：</w:t>
            </w:r>
          </w:p>
          <w:p w14:paraId="18AD156A">
            <w:pPr>
              <w:pStyle w:val="11"/>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■中标人</w:t>
            </w:r>
          </w:p>
          <w:p w14:paraId="4BEA2217">
            <w:pPr>
              <w:pStyle w:val="11"/>
              <w:keepNext w:val="0"/>
              <w:keepLines w:val="0"/>
              <w:pageBreakBefore w:val="0"/>
              <w:widowControl w:val="0"/>
              <w:kinsoku/>
              <w:wordWrap w:val="0"/>
              <w:overflowPunct/>
              <w:topLinePunct/>
              <w:autoSpaceDE/>
              <w:autoSpaceDN/>
              <w:bidi w:val="0"/>
              <w:adjustRightInd/>
              <w:snapToGrid/>
              <w:spacing w:line="20" w:lineRule="atLeast"/>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2.收费标准：</w:t>
            </w:r>
            <w:r>
              <w:rPr>
                <w:rFonts w:hint="eastAsia" w:ascii="仿宋" w:hAnsi="仿宋" w:eastAsia="仿宋" w:cs="仿宋"/>
                <w:color w:val="auto"/>
                <w:sz w:val="24"/>
                <w:szCs w:val="24"/>
                <w:highlight w:val="none"/>
                <w:u w:val="single"/>
                <w:lang w:val="en-US" w:eastAsia="zh-CN"/>
              </w:rPr>
              <w:t>本项目采用差额定率累进的计算方式，具体收费标准</w:t>
            </w:r>
            <w:r>
              <w:rPr>
                <w:rFonts w:hint="eastAsia" w:ascii="仿宋" w:hAnsi="仿宋" w:eastAsia="仿宋" w:cs="仿宋"/>
                <w:color w:val="auto"/>
                <w:sz w:val="24"/>
                <w:szCs w:val="24"/>
                <w:highlight w:val="none"/>
                <w:u w:val="single"/>
                <w:lang w:eastAsia="zh-CN"/>
              </w:rPr>
              <w:t>按</w:t>
            </w:r>
            <w:r>
              <w:rPr>
                <w:rFonts w:hint="eastAsia" w:ascii="仿宋" w:hAnsi="仿宋" w:eastAsia="仿宋" w:cs="仿宋"/>
                <w:color w:val="auto"/>
                <w:sz w:val="24"/>
                <w:szCs w:val="24"/>
                <w:highlight w:val="none"/>
                <w:u w:val="single"/>
                <w:lang w:val="en-US" w:eastAsia="zh-CN"/>
              </w:rPr>
              <w:t>下表“</w:t>
            </w:r>
            <w:r>
              <w:rPr>
                <w:rFonts w:hint="eastAsia" w:ascii="仿宋" w:hAnsi="仿宋" w:eastAsia="仿宋" w:cs="仿宋"/>
                <w:i w:val="0"/>
                <w:iCs w:val="0"/>
                <w:color w:val="auto"/>
                <w:sz w:val="24"/>
                <w:szCs w:val="24"/>
                <w:highlight w:val="none"/>
                <w:u w:val="single"/>
                <w:lang w:eastAsia="zh-CN"/>
              </w:rPr>
              <w:t>收费标准</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i w:val="0"/>
                <w:iCs w:val="0"/>
                <w:color w:val="auto"/>
                <w:sz w:val="24"/>
                <w:szCs w:val="24"/>
                <w:highlight w:val="none"/>
                <w:u w:val="single"/>
                <w:lang w:val="en-US" w:eastAsia="zh-CN"/>
              </w:rPr>
              <w:t>进行计算</w:t>
            </w:r>
            <w:r>
              <w:rPr>
                <w:rFonts w:hint="eastAsia" w:ascii="仿宋" w:hAnsi="仿宋" w:eastAsia="仿宋" w:cs="仿宋"/>
                <w:color w:val="auto"/>
                <w:sz w:val="24"/>
                <w:szCs w:val="24"/>
                <w:highlight w:val="none"/>
                <w:lang w:eastAsia="zh-CN"/>
              </w:rPr>
              <w:t>：</w:t>
            </w:r>
          </w:p>
          <w:tbl>
            <w:tblPr>
              <w:tblStyle w:val="33"/>
              <w:tblW w:w="7499" w:type="dxa"/>
              <w:jc w:val="center"/>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1971"/>
              <w:gridCol w:w="1633"/>
              <w:gridCol w:w="1633"/>
              <w:gridCol w:w="2262"/>
            </w:tblGrid>
            <w:tr w14:paraId="6C1BF642">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971" w:type="dxa"/>
                  <w:vMerge w:val="restart"/>
                  <w:vAlign w:val="center"/>
                </w:tcPr>
                <w:p w14:paraId="6B11D340">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中标金额</w:t>
                  </w:r>
                </w:p>
                <w:p w14:paraId="767868F5">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（万元）</w:t>
                  </w:r>
                </w:p>
              </w:tc>
              <w:tc>
                <w:tcPr>
                  <w:tcW w:w="5528" w:type="dxa"/>
                  <w:gridSpan w:val="3"/>
                  <w:vAlign w:val="center"/>
                </w:tcPr>
                <w:p w14:paraId="55D85B36">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收费标准</w:t>
                  </w:r>
                </w:p>
              </w:tc>
            </w:tr>
            <w:tr w14:paraId="3F40A7D6">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971" w:type="dxa"/>
                  <w:vMerge w:val="continue"/>
                  <w:vAlign w:val="center"/>
                </w:tcPr>
                <w:p w14:paraId="21266544">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仿宋" w:hAnsi="仿宋" w:eastAsia="仿宋" w:cs="仿宋"/>
                      <w:color w:val="auto"/>
                      <w:kern w:val="0"/>
                      <w:sz w:val="24"/>
                      <w:szCs w:val="24"/>
                      <w:highlight w:val="none"/>
                    </w:rPr>
                  </w:pPr>
                </w:p>
              </w:tc>
              <w:tc>
                <w:tcPr>
                  <w:tcW w:w="1633" w:type="dxa"/>
                  <w:vAlign w:val="center"/>
                </w:tcPr>
                <w:p w14:paraId="258EEF3C">
                  <w:pPr>
                    <w:keepNext w:val="0"/>
                    <w:keepLines w:val="0"/>
                    <w:pageBreakBefore w:val="0"/>
                    <w:widowControl w:val="0"/>
                    <w:kinsoku/>
                    <w:wordWrap w:val="0"/>
                    <w:overflowPunct/>
                    <w:topLinePunct/>
                    <w:autoSpaceDE/>
                    <w:autoSpaceDN/>
                    <w:bidi w:val="0"/>
                    <w:adjustRightInd/>
                    <w:snapToGrid/>
                    <w:spacing w:line="20" w:lineRule="atLeast"/>
                    <w:ind w:left="0" w:right="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货物招标</w:t>
                  </w:r>
                </w:p>
              </w:tc>
              <w:tc>
                <w:tcPr>
                  <w:tcW w:w="1633" w:type="dxa"/>
                  <w:vAlign w:val="center"/>
                </w:tcPr>
                <w:p w14:paraId="4B766E0D">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服务招标</w:t>
                  </w:r>
                </w:p>
              </w:tc>
              <w:tc>
                <w:tcPr>
                  <w:tcW w:w="2262" w:type="dxa"/>
                  <w:vAlign w:val="center"/>
                </w:tcPr>
                <w:p w14:paraId="31DB58F4">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工程招标</w:t>
                  </w:r>
                </w:p>
              </w:tc>
            </w:tr>
            <w:tr w14:paraId="571D2471">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1" w:type="dxa"/>
                  <w:vAlign w:val="center"/>
                </w:tcPr>
                <w:p w14:paraId="612A0745">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100以下</w:t>
                  </w:r>
                </w:p>
              </w:tc>
              <w:tc>
                <w:tcPr>
                  <w:tcW w:w="1633" w:type="dxa"/>
                  <w:vAlign w:val="center"/>
                </w:tcPr>
                <w:p w14:paraId="00CFDD51">
                  <w:pPr>
                    <w:keepNext w:val="0"/>
                    <w:keepLines w:val="0"/>
                    <w:pageBreakBefore w:val="0"/>
                    <w:widowControl w:val="0"/>
                    <w:kinsoku/>
                    <w:wordWrap w:val="0"/>
                    <w:overflowPunct/>
                    <w:topLinePunct/>
                    <w:autoSpaceDE/>
                    <w:autoSpaceDN/>
                    <w:bidi w:val="0"/>
                    <w:adjustRightInd/>
                    <w:snapToGrid/>
                    <w:spacing w:line="20" w:lineRule="atLeast"/>
                    <w:ind w:left="0" w:right="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1.5%</w:t>
                  </w:r>
                </w:p>
              </w:tc>
              <w:tc>
                <w:tcPr>
                  <w:tcW w:w="1633" w:type="dxa"/>
                  <w:vAlign w:val="center"/>
                </w:tcPr>
                <w:p w14:paraId="2061AC28">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w:t>
                  </w:r>
                </w:p>
              </w:tc>
              <w:tc>
                <w:tcPr>
                  <w:tcW w:w="2262" w:type="dxa"/>
                  <w:vAlign w:val="center"/>
                </w:tcPr>
                <w:p w14:paraId="00DDCA68">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w:t>
                  </w:r>
                </w:p>
              </w:tc>
            </w:tr>
            <w:tr w14:paraId="3F949129">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1" w:type="dxa"/>
                  <w:vAlign w:val="center"/>
                </w:tcPr>
                <w:p w14:paraId="1AEBE888">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100—500</w:t>
                  </w:r>
                </w:p>
              </w:tc>
              <w:tc>
                <w:tcPr>
                  <w:tcW w:w="1633" w:type="dxa"/>
                  <w:vAlign w:val="center"/>
                </w:tcPr>
                <w:p w14:paraId="0DC48D93">
                  <w:pPr>
                    <w:keepNext w:val="0"/>
                    <w:keepLines w:val="0"/>
                    <w:pageBreakBefore w:val="0"/>
                    <w:widowControl w:val="0"/>
                    <w:kinsoku/>
                    <w:wordWrap w:val="0"/>
                    <w:overflowPunct/>
                    <w:topLinePunct/>
                    <w:autoSpaceDE/>
                    <w:autoSpaceDN/>
                    <w:bidi w:val="0"/>
                    <w:adjustRightInd/>
                    <w:snapToGrid/>
                    <w:spacing w:line="20" w:lineRule="atLeast"/>
                    <w:ind w:left="0" w:right="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w:t>
                  </w:r>
                </w:p>
              </w:tc>
              <w:tc>
                <w:tcPr>
                  <w:tcW w:w="1633" w:type="dxa"/>
                  <w:vAlign w:val="center"/>
                </w:tcPr>
                <w:p w14:paraId="2C4ADA48">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0.8%</w:t>
                  </w:r>
                </w:p>
              </w:tc>
              <w:tc>
                <w:tcPr>
                  <w:tcW w:w="2262" w:type="dxa"/>
                  <w:vAlign w:val="center"/>
                </w:tcPr>
                <w:p w14:paraId="3F4EC6A7">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0.7%</w:t>
                  </w:r>
                </w:p>
              </w:tc>
            </w:tr>
            <w:tr w14:paraId="41FA53B2">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1" w:type="dxa"/>
                  <w:vAlign w:val="center"/>
                </w:tcPr>
                <w:p w14:paraId="65A41D11">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500—1000</w:t>
                  </w:r>
                </w:p>
              </w:tc>
              <w:tc>
                <w:tcPr>
                  <w:tcW w:w="1633" w:type="dxa"/>
                  <w:vAlign w:val="center"/>
                </w:tcPr>
                <w:p w14:paraId="7B4C29C0">
                  <w:pPr>
                    <w:keepNext w:val="0"/>
                    <w:keepLines w:val="0"/>
                    <w:pageBreakBefore w:val="0"/>
                    <w:widowControl w:val="0"/>
                    <w:kinsoku/>
                    <w:wordWrap w:val="0"/>
                    <w:overflowPunct/>
                    <w:topLinePunct/>
                    <w:autoSpaceDE/>
                    <w:autoSpaceDN/>
                    <w:bidi w:val="0"/>
                    <w:adjustRightInd/>
                    <w:snapToGrid/>
                    <w:spacing w:line="20" w:lineRule="atLeast"/>
                    <w:ind w:left="0" w:right="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0.8%</w:t>
                  </w:r>
                </w:p>
              </w:tc>
              <w:tc>
                <w:tcPr>
                  <w:tcW w:w="1633" w:type="dxa"/>
                  <w:vAlign w:val="center"/>
                </w:tcPr>
                <w:p w14:paraId="6662FACD">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0.45%</w:t>
                  </w:r>
                </w:p>
              </w:tc>
              <w:tc>
                <w:tcPr>
                  <w:tcW w:w="2262" w:type="dxa"/>
                  <w:vAlign w:val="center"/>
                </w:tcPr>
                <w:p w14:paraId="147829BD">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0.55%</w:t>
                  </w:r>
                </w:p>
              </w:tc>
            </w:tr>
            <w:tr w14:paraId="0A90633B">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1" w:type="dxa"/>
                  <w:vAlign w:val="center"/>
                </w:tcPr>
                <w:p w14:paraId="4795AE5D">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1000—5000</w:t>
                  </w:r>
                </w:p>
              </w:tc>
              <w:tc>
                <w:tcPr>
                  <w:tcW w:w="1633" w:type="dxa"/>
                  <w:vAlign w:val="center"/>
                </w:tcPr>
                <w:p w14:paraId="0FB6AC24">
                  <w:pPr>
                    <w:keepNext w:val="0"/>
                    <w:keepLines w:val="0"/>
                    <w:pageBreakBefore w:val="0"/>
                    <w:widowControl w:val="0"/>
                    <w:kinsoku/>
                    <w:wordWrap w:val="0"/>
                    <w:overflowPunct/>
                    <w:topLinePunct/>
                    <w:autoSpaceDE/>
                    <w:autoSpaceDN/>
                    <w:bidi w:val="0"/>
                    <w:adjustRightInd/>
                    <w:snapToGrid/>
                    <w:spacing w:line="20" w:lineRule="atLeast"/>
                    <w:ind w:left="0" w:right="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0.5%</w:t>
                  </w:r>
                </w:p>
              </w:tc>
              <w:tc>
                <w:tcPr>
                  <w:tcW w:w="1633" w:type="dxa"/>
                  <w:vAlign w:val="center"/>
                </w:tcPr>
                <w:p w14:paraId="76DE33A0">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0.25%</w:t>
                  </w:r>
                </w:p>
              </w:tc>
              <w:tc>
                <w:tcPr>
                  <w:tcW w:w="2262" w:type="dxa"/>
                  <w:vAlign w:val="center"/>
                </w:tcPr>
                <w:p w14:paraId="65EE997F">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0.35%</w:t>
                  </w:r>
                </w:p>
              </w:tc>
            </w:tr>
            <w:tr w14:paraId="7DEFB7E0">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1" w:type="dxa"/>
                  <w:vAlign w:val="center"/>
                </w:tcPr>
                <w:p w14:paraId="3A4B253A">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5000—10000</w:t>
                  </w:r>
                </w:p>
              </w:tc>
              <w:tc>
                <w:tcPr>
                  <w:tcW w:w="1633" w:type="dxa"/>
                  <w:vAlign w:val="center"/>
                </w:tcPr>
                <w:p w14:paraId="67F1402A">
                  <w:pPr>
                    <w:keepNext w:val="0"/>
                    <w:keepLines w:val="0"/>
                    <w:pageBreakBefore w:val="0"/>
                    <w:widowControl w:val="0"/>
                    <w:kinsoku/>
                    <w:wordWrap w:val="0"/>
                    <w:overflowPunct/>
                    <w:topLinePunct/>
                    <w:autoSpaceDE/>
                    <w:autoSpaceDN/>
                    <w:bidi w:val="0"/>
                    <w:adjustRightInd/>
                    <w:snapToGrid/>
                    <w:spacing w:line="20" w:lineRule="atLeast"/>
                    <w:ind w:left="0" w:right="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0.25%</w:t>
                  </w:r>
                </w:p>
              </w:tc>
              <w:tc>
                <w:tcPr>
                  <w:tcW w:w="1633" w:type="dxa"/>
                  <w:vAlign w:val="center"/>
                </w:tcPr>
                <w:p w14:paraId="0A81AE7E">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0.1%</w:t>
                  </w:r>
                </w:p>
              </w:tc>
              <w:tc>
                <w:tcPr>
                  <w:tcW w:w="2262" w:type="dxa"/>
                  <w:vAlign w:val="center"/>
                </w:tcPr>
                <w:p w14:paraId="7000D2BC">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0.2%</w:t>
                  </w:r>
                </w:p>
              </w:tc>
            </w:tr>
          </w:tbl>
          <w:p w14:paraId="7C45AE87">
            <w:pPr>
              <w:keepNext w:val="0"/>
              <w:keepLines w:val="0"/>
              <w:pageBreakBefore w:val="0"/>
              <w:widowControl w:val="0"/>
              <w:kinsoku/>
              <w:wordWrap w:val="0"/>
              <w:overflowPunct/>
              <w:topLinePunct/>
              <w:autoSpaceDE/>
              <w:autoSpaceDN/>
              <w:bidi w:val="0"/>
              <w:adjustRightInd/>
              <w:snapToGrid/>
              <w:spacing w:line="20" w:lineRule="atLeast"/>
              <w:ind w:left="0" w:leftChars="0" w:right="0"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注：中标服务费按差额定率累进法计算。</w:t>
            </w:r>
            <w:r>
              <w:rPr>
                <w:rFonts w:hint="eastAsia" w:ascii="仿宋" w:hAnsi="仿宋" w:eastAsia="仿宋" w:cs="仿宋"/>
                <w:b w:val="0"/>
                <w:bCs w:val="0"/>
                <w:color w:val="auto"/>
                <w:kern w:val="0"/>
                <w:sz w:val="24"/>
                <w:szCs w:val="24"/>
                <w:highlight w:val="none"/>
              </w:rPr>
              <w:t>例如：</w:t>
            </w:r>
            <w:r>
              <w:rPr>
                <w:rFonts w:hint="eastAsia" w:ascii="仿宋" w:hAnsi="仿宋" w:eastAsia="仿宋" w:cs="仿宋"/>
                <w:color w:val="auto"/>
                <w:kern w:val="0"/>
                <w:sz w:val="24"/>
                <w:szCs w:val="24"/>
                <w:highlight w:val="none"/>
              </w:rPr>
              <w:t>某</w:t>
            </w:r>
            <w:r>
              <w:rPr>
                <w:rFonts w:hint="eastAsia" w:ascii="仿宋" w:hAnsi="仿宋" w:eastAsia="仿宋" w:cs="仿宋"/>
                <w:b/>
                <w:bCs/>
                <w:color w:val="auto"/>
                <w:kern w:val="0"/>
                <w:sz w:val="24"/>
                <w:szCs w:val="24"/>
                <w:highlight w:val="none"/>
                <w:u w:val="single"/>
                <w:lang w:val="en-US" w:eastAsia="zh-CN"/>
              </w:rPr>
              <w:t>货物</w:t>
            </w:r>
            <w:r>
              <w:rPr>
                <w:rFonts w:hint="eastAsia" w:ascii="仿宋" w:hAnsi="仿宋" w:eastAsia="仿宋" w:cs="仿宋"/>
                <w:color w:val="auto"/>
                <w:kern w:val="0"/>
                <w:sz w:val="24"/>
                <w:szCs w:val="24"/>
                <w:highlight w:val="none"/>
              </w:rPr>
              <w:t>采购代理业务中标金额为</w:t>
            </w:r>
            <w:r>
              <w:rPr>
                <w:rFonts w:hint="eastAsia" w:ascii="仿宋" w:hAnsi="仿宋" w:eastAsia="仿宋" w:cs="仿宋"/>
                <w:color w:val="auto"/>
                <w:kern w:val="0"/>
                <w:sz w:val="24"/>
                <w:szCs w:val="24"/>
                <w:highlight w:val="none"/>
                <w:lang w:val="en-US" w:eastAsia="zh-CN"/>
              </w:rPr>
              <w:t>71</w:t>
            </w:r>
            <w:r>
              <w:rPr>
                <w:rFonts w:hint="eastAsia" w:ascii="仿宋" w:hAnsi="仿宋" w:eastAsia="仿宋" w:cs="仿宋"/>
                <w:color w:val="auto"/>
                <w:kern w:val="0"/>
                <w:sz w:val="24"/>
                <w:szCs w:val="24"/>
                <w:highlight w:val="none"/>
              </w:rPr>
              <w:t>万元，</w:t>
            </w:r>
            <w:r>
              <w:rPr>
                <w:rFonts w:hint="eastAsia" w:ascii="仿宋" w:hAnsi="仿宋" w:eastAsia="仿宋" w:cs="仿宋"/>
                <w:color w:val="auto"/>
                <w:sz w:val="24"/>
                <w:szCs w:val="24"/>
                <w:highlight w:val="none"/>
                <w:lang w:val="en-US" w:eastAsia="zh-CN"/>
              </w:rPr>
              <w:t>按照</w:t>
            </w:r>
            <w:r>
              <w:rPr>
                <w:rFonts w:hint="eastAsia" w:ascii="仿宋" w:hAnsi="仿宋" w:eastAsia="仿宋" w:cs="仿宋"/>
                <w:b/>
                <w:bCs/>
                <w:color w:val="auto"/>
                <w:sz w:val="24"/>
                <w:szCs w:val="24"/>
                <w:highlight w:val="none"/>
                <w:u w:val="single"/>
                <w:lang w:val="en-US" w:eastAsia="zh-CN"/>
              </w:rPr>
              <w:t>货物</w:t>
            </w:r>
            <w:r>
              <w:rPr>
                <w:rFonts w:hint="eastAsia" w:ascii="仿宋" w:hAnsi="仿宋" w:eastAsia="仿宋" w:cs="仿宋"/>
                <w:color w:val="auto"/>
                <w:sz w:val="24"/>
                <w:szCs w:val="24"/>
                <w:highlight w:val="none"/>
                <w:lang w:val="en-US" w:eastAsia="zh-CN"/>
              </w:rPr>
              <w:t>收费标准收取委托代理服务费。</w:t>
            </w:r>
            <w:r>
              <w:rPr>
                <w:rFonts w:hint="eastAsia" w:ascii="仿宋" w:hAnsi="仿宋" w:eastAsia="仿宋" w:cs="仿宋"/>
                <w:color w:val="auto"/>
                <w:kern w:val="0"/>
                <w:sz w:val="24"/>
                <w:szCs w:val="24"/>
                <w:highlight w:val="none"/>
              </w:rPr>
              <w:t>计算采购代理服务收费额如下：</w:t>
            </w:r>
          </w:p>
          <w:p w14:paraId="387BF22A">
            <w:pPr>
              <w:keepNext w:val="0"/>
              <w:keepLines w:val="0"/>
              <w:pageBreakBefore w:val="0"/>
              <w:widowControl w:val="0"/>
              <w:kinsoku/>
              <w:wordWrap w:val="0"/>
              <w:overflowPunct/>
              <w:topLinePunct/>
              <w:autoSpaceDE/>
              <w:autoSpaceDN/>
              <w:bidi w:val="0"/>
              <w:adjustRightInd/>
              <w:snapToGrid/>
              <w:spacing w:line="20" w:lineRule="atLeast"/>
              <w:ind w:right="0"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     71</w:t>
            </w:r>
            <w:r>
              <w:rPr>
                <w:rFonts w:hint="eastAsia" w:ascii="仿宋" w:hAnsi="仿宋" w:eastAsia="仿宋" w:cs="仿宋"/>
                <w:color w:val="auto"/>
                <w:kern w:val="0"/>
                <w:sz w:val="24"/>
                <w:szCs w:val="24"/>
                <w:highlight w:val="none"/>
              </w:rPr>
              <w:t>×1.500％=</w:t>
            </w:r>
            <w:r>
              <w:rPr>
                <w:rFonts w:hint="eastAsia" w:ascii="仿宋" w:hAnsi="仿宋" w:eastAsia="仿宋" w:cs="仿宋"/>
                <w:color w:val="auto"/>
                <w:kern w:val="0"/>
                <w:sz w:val="24"/>
                <w:szCs w:val="24"/>
                <w:highlight w:val="none"/>
                <w:lang w:val="en-US" w:eastAsia="zh-CN"/>
              </w:rPr>
              <w:t>10650</w:t>
            </w:r>
            <w:r>
              <w:rPr>
                <w:rFonts w:hint="eastAsia" w:ascii="仿宋" w:hAnsi="仿宋" w:eastAsia="仿宋" w:cs="仿宋"/>
                <w:color w:val="auto"/>
                <w:kern w:val="0"/>
                <w:sz w:val="24"/>
                <w:szCs w:val="24"/>
                <w:highlight w:val="none"/>
              </w:rPr>
              <w:t>.00元</w:t>
            </w:r>
          </w:p>
          <w:p w14:paraId="37CA1AC4">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缴纳代理费账户：</w:t>
            </w:r>
          </w:p>
          <w:p w14:paraId="42652B96">
            <w:pPr>
              <w:keepNext w:val="0"/>
              <w:keepLines w:val="0"/>
              <w:pageBreakBefore w:val="0"/>
              <w:widowControl w:val="0"/>
              <w:kinsoku/>
              <w:wordWrap w:val="0"/>
              <w:overflowPunct/>
              <w:topLinePunct/>
              <w:autoSpaceDE/>
              <w:autoSpaceDN/>
              <w:bidi w:val="0"/>
              <w:adjustRightInd/>
              <w:snapToGrid/>
              <w:spacing w:line="240" w:lineRule="auto"/>
              <w:ind w:left="0" w:firstLine="480" w:firstLineChars="200"/>
              <w:jc w:val="left"/>
              <w:textAlignment w:val="auto"/>
              <w:rPr>
                <w:rFonts w:hint="eastAsia" w:ascii="仿宋" w:hAnsi="仿宋" w:eastAsia="仿宋" w:cs="仿宋"/>
                <w:b w:val="0"/>
                <w:color w:val="auto"/>
                <w:sz w:val="24"/>
                <w:szCs w:val="24"/>
                <w:highlight w:val="none"/>
                <w:lang w:val="en-US" w:eastAsia="zh-CN"/>
              </w:rPr>
            </w:pPr>
            <w:r>
              <w:rPr>
                <w:rFonts w:hint="eastAsia" w:ascii="仿宋" w:hAnsi="仿宋" w:eastAsia="仿宋" w:cs="仿宋"/>
                <w:b w:val="0"/>
                <w:color w:val="auto"/>
                <w:sz w:val="24"/>
                <w:szCs w:val="24"/>
                <w:highlight w:val="none"/>
                <w:lang w:val="en-US" w:eastAsia="zh-CN"/>
              </w:rPr>
              <w:t>开户名称：云南璋传工程管理服务有限公司</w:t>
            </w:r>
          </w:p>
          <w:p w14:paraId="5C75580F">
            <w:pPr>
              <w:keepNext w:val="0"/>
              <w:keepLines w:val="0"/>
              <w:pageBreakBefore w:val="0"/>
              <w:widowControl w:val="0"/>
              <w:kinsoku/>
              <w:wordWrap w:val="0"/>
              <w:overflowPunct/>
              <w:topLinePunct/>
              <w:autoSpaceDE/>
              <w:autoSpaceDN/>
              <w:bidi w:val="0"/>
              <w:adjustRightInd/>
              <w:snapToGrid/>
              <w:spacing w:line="240" w:lineRule="auto"/>
              <w:ind w:left="0" w:firstLine="480" w:firstLineChars="200"/>
              <w:jc w:val="left"/>
              <w:textAlignment w:val="auto"/>
              <w:rPr>
                <w:rFonts w:hint="eastAsia" w:ascii="仿宋" w:hAnsi="仿宋" w:eastAsia="仿宋" w:cs="仿宋"/>
                <w:b w:val="0"/>
                <w:color w:val="auto"/>
                <w:sz w:val="24"/>
                <w:szCs w:val="24"/>
                <w:highlight w:val="none"/>
                <w:lang w:val="en-US" w:eastAsia="zh-CN"/>
              </w:rPr>
            </w:pPr>
            <w:r>
              <w:rPr>
                <w:rFonts w:hint="eastAsia" w:ascii="仿宋" w:hAnsi="仿宋" w:eastAsia="仿宋" w:cs="仿宋"/>
                <w:b w:val="0"/>
                <w:color w:val="auto"/>
                <w:sz w:val="24"/>
                <w:szCs w:val="24"/>
                <w:highlight w:val="none"/>
                <w:lang w:val="en-US" w:eastAsia="zh-CN"/>
              </w:rPr>
              <w:t>开户行：云南红塔银行股份有限公司楚雄东南支行</w:t>
            </w:r>
          </w:p>
          <w:p w14:paraId="53DA5DA4">
            <w:pPr>
              <w:keepNext w:val="0"/>
              <w:keepLines w:val="0"/>
              <w:pageBreakBefore w:val="0"/>
              <w:widowControl w:val="0"/>
              <w:kinsoku/>
              <w:wordWrap w:val="0"/>
              <w:overflowPunct/>
              <w:topLinePunct/>
              <w:autoSpaceDE/>
              <w:autoSpaceDN/>
              <w:bidi w:val="0"/>
              <w:adjustRightInd/>
              <w:snapToGrid/>
              <w:spacing w:line="240" w:lineRule="auto"/>
              <w:ind w:left="0" w:firstLine="480" w:firstLineChars="200"/>
              <w:jc w:val="left"/>
              <w:textAlignment w:val="auto"/>
              <w:rPr>
                <w:rFonts w:hint="eastAsia" w:ascii="仿宋" w:hAnsi="仿宋" w:eastAsia="仿宋" w:cs="仿宋"/>
                <w:b w:val="0"/>
                <w:color w:val="auto"/>
                <w:sz w:val="24"/>
                <w:szCs w:val="24"/>
                <w:highlight w:val="none"/>
                <w:lang w:val="en-US" w:eastAsia="zh-CN"/>
              </w:rPr>
            </w:pPr>
            <w:r>
              <w:rPr>
                <w:rFonts w:hint="eastAsia" w:ascii="仿宋" w:hAnsi="仿宋" w:eastAsia="仿宋" w:cs="仿宋"/>
                <w:b w:val="0"/>
                <w:color w:val="auto"/>
                <w:sz w:val="24"/>
                <w:szCs w:val="24"/>
                <w:highlight w:val="none"/>
                <w:lang w:val="en-US" w:eastAsia="zh-CN"/>
              </w:rPr>
              <w:t>银行账号：1060221000264337</w:t>
            </w:r>
          </w:p>
          <w:p w14:paraId="4A3DBF3C">
            <w:pPr>
              <w:keepNext w:val="0"/>
              <w:keepLines w:val="0"/>
              <w:pageBreakBefore w:val="0"/>
              <w:widowControl w:val="0"/>
              <w:kinsoku/>
              <w:wordWrap w:val="0"/>
              <w:overflowPunct/>
              <w:topLinePunct/>
              <w:autoSpaceDE/>
              <w:autoSpaceDN/>
              <w:bidi w:val="0"/>
              <w:adjustRightInd/>
              <w:snapToGrid/>
              <w:spacing w:line="240" w:lineRule="auto"/>
              <w:ind w:left="0" w:right="0" w:rightChars="0" w:firstLine="480" w:firstLineChars="200"/>
              <w:textAlignment w:val="auto"/>
              <w:rPr>
                <w:rFonts w:hint="eastAsia" w:ascii="仿宋" w:hAnsi="仿宋" w:eastAsia="仿宋" w:cs="仿宋"/>
                <w:b w:val="0"/>
                <w:color w:val="auto"/>
                <w:sz w:val="24"/>
                <w:szCs w:val="24"/>
                <w:highlight w:val="none"/>
                <w:lang w:val="en-US" w:eastAsia="zh-CN"/>
              </w:rPr>
            </w:pPr>
            <w:r>
              <w:rPr>
                <w:rFonts w:hint="eastAsia" w:ascii="仿宋" w:hAnsi="仿宋" w:eastAsia="仿宋" w:cs="仿宋"/>
                <w:b w:val="0"/>
                <w:color w:val="auto"/>
                <w:sz w:val="24"/>
                <w:szCs w:val="24"/>
                <w:highlight w:val="none"/>
                <w:lang w:val="en-US" w:eastAsia="zh-CN"/>
              </w:rPr>
              <w:t>行号：313738006027</w:t>
            </w:r>
          </w:p>
          <w:p w14:paraId="0A4873F7">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缴纳时间：中标人应在接受“中标通知书”</w:t>
            </w:r>
            <w:r>
              <w:rPr>
                <w:rFonts w:hint="eastAsia" w:ascii="仿宋" w:hAnsi="仿宋" w:eastAsia="仿宋" w:cs="仿宋"/>
                <w:color w:val="auto"/>
                <w:sz w:val="24"/>
                <w:szCs w:val="24"/>
                <w:highlight w:val="none"/>
                <w:lang w:val="en-US" w:eastAsia="zh-CN"/>
              </w:rPr>
              <w:t>时向采购</w:t>
            </w:r>
            <w:r>
              <w:rPr>
                <w:rFonts w:hint="eastAsia" w:ascii="仿宋" w:hAnsi="仿宋" w:eastAsia="仿宋" w:cs="仿宋"/>
                <w:color w:val="auto"/>
                <w:sz w:val="24"/>
                <w:szCs w:val="24"/>
                <w:highlight w:val="none"/>
                <w:lang w:eastAsia="zh-CN"/>
              </w:rPr>
              <w:t>代理机构</w:t>
            </w:r>
            <w:r>
              <w:rPr>
                <w:rFonts w:hint="eastAsia" w:ascii="仿宋" w:hAnsi="仿宋" w:eastAsia="仿宋" w:cs="仿宋"/>
                <w:color w:val="auto"/>
                <w:sz w:val="24"/>
                <w:szCs w:val="24"/>
                <w:highlight w:val="none"/>
              </w:rPr>
              <w:t>一次付清代理服务费。</w:t>
            </w:r>
          </w:p>
          <w:p w14:paraId="41F050B6">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right="0" w:righ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5.缴纳方式：银行转账。</w:t>
            </w:r>
          </w:p>
        </w:tc>
      </w:tr>
      <w:tr w14:paraId="72DCE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0" w:hRule="atLeast"/>
          <w:jc w:val="center"/>
        </w:trPr>
        <w:tc>
          <w:tcPr>
            <w:tcW w:w="803" w:type="pct"/>
            <w:gridSpan w:val="2"/>
            <w:vAlign w:val="center"/>
          </w:tcPr>
          <w:p w14:paraId="05EA26A2">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en-US" w:eastAsia="zh-CN"/>
              </w:rPr>
              <w:t>信用信息查询</w:t>
            </w:r>
          </w:p>
        </w:tc>
        <w:tc>
          <w:tcPr>
            <w:tcW w:w="4196" w:type="pct"/>
            <w:vAlign w:val="center"/>
          </w:tcPr>
          <w:p w14:paraId="25EE67DE">
            <w:pPr>
              <w:pStyle w:val="11"/>
              <w:keepNext w:val="0"/>
              <w:keepLines w:val="0"/>
              <w:pageBreakBefore w:val="0"/>
              <w:widowControl w:val="0"/>
              <w:kinsoku/>
              <w:wordWrap w:val="0"/>
              <w:overflowPunct/>
              <w:topLinePunct/>
              <w:autoSpaceDE/>
              <w:autoSpaceDN/>
              <w:bidi w:val="0"/>
              <w:adjustRightInd/>
              <w:snapToGrid/>
              <w:spacing w:line="20" w:lineRule="atLeast"/>
              <w:ind w:right="0" w:rightChars="0" w:firstLine="480" w:firstLineChars="200"/>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zh-CN" w:eastAsia="zh-CN" w:bidi="ar-SA"/>
              </w:rPr>
              <w:t>信用信息的使用规则：经查询列入失信被执行人名单或者重大税收违法失信主体或者政府采购严重违法失信行为记录名单的供应商将被拒绝参与政府采购活动。</w:t>
            </w:r>
          </w:p>
          <w:p w14:paraId="083A9C6A">
            <w:pPr>
              <w:pStyle w:val="11"/>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zh-CN" w:eastAsia="zh-CN" w:bidi="ar-SA"/>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5CA9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0" w:hRule="atLeast"/>
          <w:jc w:val="center"/>
        </w:trPr>
        <w:tc>
          <w:tcPr>
            <w:tcW w:w="803" w:type="pct"/>
            <w:gridSpan w:val="2"/>
            <w:vAlign w:val="center"/>
          </w:tcPr>
          <w:p w14:paraId="76358C74">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方案讲解演示</w:t>
            </w:r>
          </w:p>
        </w:tc>
        <w:tc>
          <w:tcPr>
            <w:tcW w:w="4196" w:type="pct"/>
            <w:vAlign w:val="center"/>
          </w:tcPr>
          <w:p w14:paraId="40D07A76">
            <w:pPr>
              <w:keepNext w:val="0"/>
              <w:keepLines w:val="0"/>
              <w:pageBreakBefore w:val="0"/>
              <w:widowControl w:val="0"/>
              <w:kinsoku/>
              <w:wordWrap w:val="0"/>
              <w:overflowPunct/>
              <w:topLinePunct/>
              <w:autoSpaceDE/>
              <w:autoSpaceDN/>
              <w:bidi w:val="0"/>
              <w:adjustRightInd/>
              <w:snapToGrid/>
              <w:spacing w:line="20" w:lineRule="atLeast"/>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不组织</w:t>
            </w:r>
          </w:p>
          <w:p w14:paraId="0ADC1E8C">
            <w:pPr>
              <w:keepNext w:val="0"/>
              <w:keepLines w:val="0"/>
              <w:pageBreakBefore w:val="0"/>
              <w:widowControl w:val="0"/>
              <w:tabs>
                <w:tab w:val="left" w:pos="7665"/>
              </w:tabs>
              <w:kinsoku/>
              <w:wordWrap w:val="0"/>
              <w:overflowPunct/>
              <w:topLinePunct/>
              <w:autoSpaceDE/>
              <w:autoSpaceDN/>
              <w:bidi w:val="0"/>
              <w:adjustRightInd/>
              <w:snapToGrid/>
              <w:spacing w:line="20" w:lineRule="atLeast"/>
              <w:ind w:left="0" w:leftChars="0" w:right="0" w:righ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组织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具体要求</w:t>
            </w:r>
            <w:r>
              <w:rPr>
                <w:rFonts w:hint="eastAsia" w:ascii="仿宋" w:hAnsi="仿宋" w:eastAsia="仿宋" w:cs="仿宋"/>
                <w:color w:val="auto"/>
                <w:sz w:val="24"/>
                <w:szCs w:val="24"/>
                <w:highlight w:val="none"/>
                <w:u w:val="single"/>
                <w:lang w:val="en-US" w:eastAsia="zh-CN"/>
              </w:rPr>
              <w:t xml:space="preserve">                </w:t>
            </w:r>
          </w:p>
        </w:tc>
      </w:tr>
      <w:tr w14:paraId="4C33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0" w:hRule="atLeast"/>
          <w:jc w:val="center"/>
        </w:trPr>
        <w:tc>
          <w:tcPr>
            <w:tcW w:w="803" w:type="pct"/>
            <w:gridSpan w:val="2"/>
            <w:vAlign w:val="center"/>
          </w:tcPr>
          <w:p w14:paraId="416291DD">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color w:val="auto"/>
                <w:sz w:val="24"/>
                <w:szCs w:val="24"/>
                <w:highlight w:val="none"/>
                <w:lang w:val="zh-CN"/>
              </w:rPr>
              <w:t>承诺提醒</w:t>
            </w:r>
          </w:p>
        </w:tc>
        <w:tc>
          <w:tcPr>
            <w:tcW w:w="4196" w:type="pct"/>
            <w:vAlign w:val="center"/>
          </w:tcPr>
          <w:p w14:paraId="21AE825F">
            <w:pPr>
              <w:pStyle w:val="11"/>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zh-CN" w:eastAsia="zh-CN" w:bidi="ar-SA"/>
              </w:rPr>
              <w:t>关于</w:t>
            </w:r>
            <w:r>
              <w:rPr>
                <w:rFonts w:hint="eastAsia" w:ascii="仿宋" w:hAnsi="仿宋" w:eastAsia="仿宋" w:cs="仿宋"/>
                <w:color w:val="auto"/>
                <w:kern w:val="2"/>
                <w:sz w:val="24"/>
                <w:szCs w:val="24"/>
                <w:highlight w:val="none"/>
                <w:lang w:val="en-US" w:eastAsia="zh-CN" w:bidi="ar-SA"/>
              </w:rPr>
              <w:t>供应商</w:t>
            </w:r>
            <w:r>
              <w:rPr>
                <w:rFonts w:hint="eastAsia" w:ascii="仿宋" w:hAnsi="仿宋" w:eastAsia="仿宋" w:cs="仿宋"/>
                <w:color w:val="auto"/>
                <w:kern w:val="2"/>
                <w:sz w:val="24"/>
                <w:szCs w:val="24"/>
                <w:highlight w:val="none"/>
                <w:lang w:val="zh-CN" w:eastAsia="zh-CN" w:bidi="ar-SA"/>
              </w:rPr>
              <w:t>针对本项目提出的相关资格或实质性要求的承诺（包括但不限于依法缴纳税收和社会保障资金），项目采购活动结束后，采购人或</w:t>
            </w:r>
            <w:r>
              <w:rPr>
                <w:rFonts w:hint="eastAsia" w:ascii="仿宋" w:hAnsi="仿宋" w:eastAsia="仿宋" w:cs="仿宋"/>
                <w:color w:val="auto"/>
                <w:kern w:val="2"/>
                <w:sz w:val="24"/>
                <w:szCs w:val="24"/>
                <w:highlight w:val="none"/>
                <w:lang w:val="en-US" w:eastAsia="zh-CN" w:bidi="ar-SA"/>
              </w:rPr>
              <w:t>采购</w:t>
            </w:r>
            <w:r>
              <w:rPr>
                <w:rFonts w:hint="eastAsia" w:ascii="仿宋" w:hAnsi="仿宋" w:eastAsia="仿宋" w:cs="仿宋"/>
                <w:color w:val="auto"/>
                <w:kern w:val="2"/>
                <w:sz w:val="24"/>
                <w:szCs w:val="24"/>
                <w:highlight w:val="none"/>
                <w:lang w:val="zh-CN" w:eastAsia="zh-CN" w:bidi="ar-SA"/>
              </w:rPr>
              <w:t>代理机构如有必要将核实</w:t>
            </w:r>
            <w:r>
              <w:rPr>
                <w:rFonts w:hint="eastAsia" w:ascii="仿宋" w:hAnsi="仿宋" w:eastAsia="仿宋" w:cs="仿宋"/>
                <w:color w:val="auto"/>
                <w:kern w:val="2"/>
                <w:sz w:val="24"/>
                <w:szCs w:val="24"/>
                <w:highlight w:val="none"/>
                <w:lang w:val="en-US" w:eastAsia="zh-CN" w:bidi="ar-SA"/>
              </w:rPr>
              <w:t>供应商</w:t>
            </w:r>
            <w:r>
              <w:rPr>
                <w:rFonts w:hint="eastAsia" w:ascii="仿宋" w:hAnsi="仿宋" w:eastAsia="仿宋" w:cs="仿宋"/>
                <w:color w:val="auto"/>
                <w:kern w:val="2"/>
                <w:sz w:val="24"/>
                <w:szCs w:val="24"/>
                <w:highlight w:val="none"/>
                <w:lang w:val="zh-CN" w:eastAsia="zh-CN" w:bidi="ar-SA"/>
              </w:rPr>
              <w:t>所作承诺的真实性，如提供虚假承诺将报告监管部门严肃追究法律责任。</w:t>
            </w:r>
          </w:p>
        </w:tc>
      </w:tr>
      <w:tr w14:paraId="46535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0" w:hRule="atLeast"/>
          <w:jc w:val="center"/>
        </w:trPr>
        <w:tc>
          <w:tcPr>
            <w:tcW w:w="1690" w:type="dxa"/>
            <w:gridSpan w:val="2"/>
            <w:vAlign w:val="center"/>
          </w:tcPr>
          <w:p w14:paraId="2DBEDCBD">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b w:val="0"/>
                <w:bCs w:val="0"/>
                <w:color w:val="auto"/>
                <w:kern w:val="0"/>
                <w:sz w:val="24"/>
                <w:szCs w:val="24"/>
                <w:highlight w:val="none"/>
                <w:lang w:val="zh-CN"/>
              </w:rPr>
              <w:t>业绩要求</w:t>
            </w:r>
            <w:r>
              <w:rPr>
                <w:rFonts w:hint="eastAsia" w:ascii="仿宋" w:hAnsi="仿宋" w:eastAsia="仿宋" w:cs="仿宋"/>
                <w:b w:val="0"/>
                <w:bCs w:val="0"/>
                <w:color w:val="auto"/>
                <w:kern w:val="0"/>
                <w:sz w:val="24"/>
                <w:szCs w:val="24"/>
                <w:highlight w:val="none"/>
                <w:lang w:val="en-US" w:eastAsia="zh-CN"/>
              </w:rPr>
              <w:t>说明</w:t>
            </w:r>
          </w:p>
        </w:tc>
        <w:tc>
          <w:tcPr>
            <w:tcW w:w="8833" w:type="dxa"/>
            <w:vAlign w:val="center"/>
          </w:tcPr>
          <w:p w14:paraId="003D6831">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2" w:firstLineChars="200"/>
              <w:jc w:val="left"/>
              <w:textAlignment w:val="auto"/>
              <w:rPr>
                <w:rFonts w:hint="eastAsia" w:ascii="仿宋" w:hAnsi="仿宋" w:eastAsia="仿宋" w:cs="仿宋"/>
                <w:b w:val="0"/>
                <w:bCs/>
                <w:color w:val="auto"/>
                <w:kern w:val="2"/>
                <w:sz w:val="24"/>
                <w:szCs w:val="24"/>
                <w:highlight w:val="none"/>
              </w:rPr>
            </w:pPr>
            <w:r>
              <w:rPr>
                <w:rFonts w:hint="eastAsia" w:ascii="仿宋" w:hAnsi="仿宋" w:eastAsia="仿宋" w:cs="仿宋"/>
                <w:b/>
                <w:bCs w:val="0"/>
                <w:color w:val="auto"/>
                <w:kern w:val="2"/>
                <w:sz w:val="24"/>
                <w:szCs w:val="24"/>
                <w:highlight w:val="none"/>
                <w:lang w:val="en-US" w:eastAsia="zh-CN"/>
              </w:rPr>
              <w:t>1.类似业绩：</w:t>
            </w:r>
          </w:p>
          <w:p w14:paraId="22577B69">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b w:val="0"/>
                <w:bCs/>
                <w:color w:val="auto"/>
                <w:kern w:val="2"/>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rPr>
              <w:t>1）工程：结构形式、使用功能、建设规模相同或相近的项目；</w:t>
            </w:r>
          </w:p>
          <w:p w14:paraId="3417027E">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b w:val="0"/>
                <w:bCs/>
                <w:color w:val="auto"/>
                <w:kern w:val="2"/>
                <w:sz w:val="24"/>
                <w:szCs w:val="24"/>
                <w:highlight w:val="none"/>
              </w:rPr>
            </w:pPr>
            <w:r>
              <w:rPr>
                <w:rFonts w:hint="eastAsia" w:ascii="仿宋" w:hAnsi="仿宋" w:eastAsia="仿宋" w:cs="仿宋"/>
                <w:b w:val="0"/>
                <w:bCs/>
                <w:color w:val="auto"/>
                <w:kern w:val="2"/>
                <w:sz w:val="24"/>
                <w:szCs w:val="24"/>
                <w:highlight w:val="none"/>
                <w:lang w:val="en-US" w:eastAsia="zh-CN"/>
              </w:rPr>
              <w:t>2）货物或设备类：与本项目采购标的物使用功能、应用范围、应用场景相同或相近的项目；</w:t>
            </w:r>
          </w:p>
          <w:p w14:paraId="45EB5496">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b w:val="0"/>
                <w:bCs/>
                <w:color w:val="auto"/>
                <w:kern w:val="2"/>
                <w:sz w:val="24"/>
                <w:szCs w:val="24"/>
                <w:highlight w:val="none"/>
              </w:rPr>
            </w:pPr>
            <w:r>
              <w:rPr>
                <w:rFonts w:hint="eastAsia" w:ascii="仿宋" w:hAnsi="仿宋" w:eastAsia="仿宋" w:cs="仿宋"/>
                <w:b w:val="0"/>
                <w:bCs/>
                <w:color w:val="auto"/>
                <w:kern w:val="2"/>
                <w:sz w:val="24"/>
                <w:szCs w:val="24"/>
                <w:highlight w:val="none"/>
                <w:lang w:val="en-US" w:eastAsia="zh-CN"/>
              </w:rPr>
              <w:t>3）服务类：内容、质量、标准相同或相近的项目</w:t>
            </w:r>
            <w:r>
              <w:rPr>
                <w:rFonts w:hint="eastAsia" w:ascii="仿宋" w:hAnsi="仿宋" w:eastAsia="仿宋" w:cs="仿宋"/>
                <w:b w:val="0"/>
                <w:bCs/>
                <w:color w:val="auto"/>
                <w:kern w:val="2"/>
                <w:sz w:val="24"/>
                <w:szCs w:val="24"/>
                <w:highlight w:val="none"/>
              </w:rPr>
              <w:t>。</w:t>
            </w:r>
          </w:p>
          <w:p w14:paraId="286356B3">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2" w:firstLineChars="200"/>
              <w:jc w:val="left"/>
              <w:textAlignment w:val="auto"/>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rPr>
              <w:t>2.业绩证明文件的签署人</w:t>
            </w:r>
          </w:p>
          <w:p w14:paraId="065241B5">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szCs w:val="24"/>
                <w:highlight w:val="none"/>
                <w:lang w:eastAsia="zh-CN"/>
              </w:rPr>
              <w:t>中标（成交）通知书：</w:t>
            </w:r>
            <w:r>
              <w:rPr>
                <w:rFonts w:hint="eastAsia" w:ascii="仿宋" w:hAnsi="仿宋" w:eastAsia="仿宋" w:cs="仿宋"/>
                <w:color w:val="auto"/>
                <w:sz w:val="24"/>
                <w:szCs w:val="24"/>
                <w:highlight w:val="none"/>
                <w:lang w:val="en-US" w:eastAsia="zh-CN"/>
              </w:rPr>
              <w:t>中标（成交）人必须</w:t>
            </w:r>
            <w:r>
              <w:rPr>
                <w:rFonts w:hint="eastAsia" w:ascii="仿宋" w:hAnsi="仿宋" w:eastAsia="仿宋" w:cs="仿宋"/>
                <w:color w:val="auto"/>
                <w:sz w:val="24"/>
                <w:szCs w:val="24"/>
                <w:highlight w:val="none"/>
                <w:lang w:eastAsia="zh-CN"/>
              </w:rPr>
              <w:t>为</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eastAsia="zh-CN"/>
              </w:rPr>
              <w:t>自身；</w:t>
            </w:r>
          </w:p>
          <w:p w14:paraId="098CEEE6">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w:t>
            </w:r>
            <w:r>
              <w:rPr>
                <w:rFonts w:hint="eastAsia" w:ascii="仿宋" w:hAnsi="仿宋" w:eastAsia="仿宋" w:cs="仿宋"/>
                <w:color w:val="auto"/>
                <w:sz w:val="24"/>
                <w:szCs w:val="24"/>
                <w:highlight w:val="none"/>
              </w:rPr>
              <w:t>合同协议书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签署人一方</w:t>
            </w:r>
            <w:r>
              <w:rPr>
                <w:rFonts w:hint="eastAsia" w:ascii="仿宋" w:hAnsi="仿宋" w:eastAsia="仿宋" w:cs="仿宋"/>
                <w:color w:val="auto"/>
                <w:sz w:val="24"/>
                <w:szCs w:val="24"/>
                <w:highlight w:val="none"/>
                <w:lang w:eastAsia="zh-CN"/>
              </w:rPr>
              <w:t>必须为</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eastAsia="zh-CN"/>
              </w:rPr>
              <w:t>自身；</w:t>
            </w:r>
          </w:p>
          <w:p w14:paraId="1557D837">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bCs/>
                <w:color w:val="auto"/>
                <w:kern w:val="2"/>
                <w:sz w:val="24"/>
                <w:szCs w:val="24"/>
                <w:highlight w:val="none"/>
              </w:rPr>
            </w:pPr>
            <w:r>
              <w:rPr>
                <w:rFonts w:hint="eastAsia" w:ascii="仿宋" w:hAnsi="仿宋" w:eastAsia="仿宋" w:cs="仿宋"/>
                <w:color w:val="auto"/>
                <w:kern w:val="0"/>
                <w:sz w:val="24"/>
                <w:szCs w:val="24"/>
                <w:highlight w:val="none"/>
                <w:lang w:val="en-US" w:eastAsia="zh-CN" w:bidi="ar-SA"/>
              </w:rPr>
              <w:t>3）</w:t>
            </w:r>
            <w:r>
              <w:rPr>
                <w:rFonts w:hint="eastAsia" w:ascii="仿宋" w:hAnsi="仿宋" w:eastAsia="仿宋" w:cs="仿宋"/>
                <w:color w:val="auto"/>
                <w:sz w:val="24"/>
                <w:szCs w:val="24"/>
                <w:highlight w:val="none"/>
              </w:rPr>
              <w:t>验收证明文件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必须能体现出验收项目的实施主体（项目实施方</w:t>
            </w:r>
            <w:r>
              <w:rPr>
                <w:rFonts w:hint="eastAsia" w:ascii="仿宋" w:hAnsi="仿宋" w:eastAsia="仿宋" w:cs="仿宋"/>
                <w:color w:val="auto"/>
                <w:sz w:val="24"/>
                <w:szCs w:val="24"/>
                <w:highlight w:val="none"/>
                <w:lang w:eastAsia="zh-CN"/>
              </w:rPr>
              <w:t>必须为</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eastAsia="zh-CN"/>
              </w:rPr>
              <w:t>自身</w:t>
            </w:r>
            <w:r>
              <w:rPr>
                <w:rFonts w:hint="eastAsia" w:ascii="仿宋" w:hAnsi="仿宋" w:eastAsia="仿宋" w:cs="仿宋"/>
                <w:color w:val="auto"/>
                <w:sz w:val="24"/>
                <w:szCs w:val="24"/>
                <w:highlight w:val="none"/>
                <w:lang w:val="en-US" w:eastAsia="zh-CN"/>
              </w:rPr>
              <w:t>）及双方信息及产品信息</w:t>
            </w:r>
            <w:r>
              <w:rPr>
                <w:rFonts w:hint="eastAsia" w:ascii="仿宋" w:hAnsi="仿宋" w:eastAsia="仿宋" w:cs="仿宋"/>
                <w:color w:val="auto"/>
                <w:sz w:val="24"/>
                <w:szCs w:val="24"/>
                <w:highlight w:val="none"/>
              </w:rPr>
              <w:t>等</w:t>
            </w:r>
            <w:r>
              <w:rPr>
                <w:rFonts w:hint="eastAsia" w:ascii="仿宋" w:hAnsi="仿宋" w:eastAsia="仿宋" w:cs="仿宋"/>
                <w:color w:val="auto"/>
                <w:sz w:val="24"/>
                <w:szCs w:val="24"/>
                <w:highlight w:val="none"/>
                <w:lang w:val="en-US" w:eastAsia="zh-CN"/>
              </w:rPr>
              <w:t>有效证明文件</w:t>
            </w:r>
            <w:r>
              <w:rPr>
                <w:rFonts w:hint="eastAsia" w:ascii="仿宋" w:hAnsi="仿宋" w:eastAsia="仿宋" w:cs="仿宋"/>
                <w:bCs/>
                <w:color w:val="auto"/>
                <w:kern w:val="2"/>
                <w:sz w:val="24"/>
                <w:szCs w:val="24"/>
                <w:highlight w:val="none"/>
              </w:rPr>
              <w:t>。</w:t>
            </w:r>
          </w:p>
          <w:p w14:paraId="38271EDC">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2" w:firstLineChars="200"/>
              <w:jc w:val="left"/>
              <w:textAlignment w:val="auto"/>
              <w:rPr>
                <w:rFonts w:hint="eastAsia" w:ascii="仿宋" w:hAnsi="仿宋" w:eastAsia="仿宋" w:cs="仿宋"/>
                <w:b/>
                <w:bCs w:val="0"/>
                <w:color w:val="auto"/>
                <w:kern w:val="2"/>
                <w:sz w:val="24"/>
                <w:szCs w:val="24"/>
                <w:highlight w:val="none"/>
                <w:lang w:val="en-US" w:eastAsia="zh-CN"/>
              </w:rPr>
            </w:pPr>
            <w:r>
              <w:rPr>
                <w:rFonts w:hint="eastAsia" w:ascii="仿宋" w:hAnsi="仿宋" w:eastAsia="仿宋" w:cs="仿宋"/>
                <w:b/>
                <w:bCs w:val="0"/>
                <w:color w:val="auto"/>
                <w:kern w:val="2"/>
                <w:sz w:val="24"/>
                <w:szCs w:val="24"/>
                <w:highlight w:val="none"/>
                <w:lang w:val="en-US" w:eastAsia="zh-CN"/>
              </w:rPr>
              <w:t>3.业绩证明材料</w:t>
            </w:r>
          </w:p>
          <w:p w14:paraId="1B0B754A">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bCs/>
                <w:color w:val="auto"/>
                <w:kern w:val="2"/>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bCs/>
                <w:color w:val="auto"/>
                <w:kern w:val="2"/>
                <w:sz w:val="24"/>
                <w:szCs w:val="24"/>
                <w:highlight w:val="none"/>
                <w:lang w:val="en-US" w:eastAsia="zh-CN"/>
              </w:rPr>
              <w:t>合同</w:t>
            </w:r>
          </w:p>
          <w:p w14:paraId="17F16630">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bCs/>
                <w:color w:val="auto"/>
                <w:kern w:val="2"/>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bCs/>
                <w:color w:val="auto"/>
                <w:kern w:val="2"/>
                <w:sz w:val="24"/>
                <w:szCs w:val="24"/>
                <w:highlight w:val="none"/>
                <w:lang w:val="en-US" w:eastAsia="zh-CN"/>
              </w:rPr>
              <w:t>中标通知书/成交通知书</w:t>
            </w:r>
          </w:p>
          <w:p w14:paraId="479E169E">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bCs/>
                <w:color w:val="auto"/>
                <w:kern w:val="2"/>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bCs/>
                <w:color w:val="auto"/>
                <w:kern w:val="2"/>
                <w:sz w:val="24"/>
                <w:szCs w:val="24"/>
                <w:highlight w:val="none"/>
                <w:lang w:val="en-US" w:eastAsia="zh-CN"/>
              </w:rPr>
              <w:t>竣工验收报告/验收证明</w:t>
            </w:r>
          </w:p>
          <w:p w14:paraId="38A65DE3">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bCs/>
                <w:color w:val="auto"/>
                <w:kern w:val="2"/>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bCs/>
                <w:color w:val="auto"/>
                <w:kern w:val="2"/>
                <w:sz w:val="24"/>
                <w:szCs w:val="24"/>
                <w:highlight w:val="none"/>
                <w:lang w:val="en-US" w:eastAsia="zh-CN"/>
              </w:rPr>
              <w:t>业主证明</w:t>
            </w:r>
          </w:p>
          <w:p w14:paraId="2E20E15F">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bCs/>
                <w:color w:val="auto"/>
                <w:kern w:val="2"/>
                <w:sz w:val="24"/>
                <w:szCs w:val="24"/>
                <w:highlight w:val="none"/>
                <w:u w:val="singl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bCs/>
                <w:color w:val="auto"/>
                <w:kern w:val="2"/>
                <w:sz w:val="24"/>
                <w:szCs w:val="24"/>
                <w:highlight w:val="none"/>
                <w:lang w:val="en-US" w:eastAsia="zh-CN"/>
              </w:rPr>
              <w:t>其他材料：</w:t>
            </w:r>
            <w:r>
              <w:rPr>
                <w:rFonts w:hint="eastAsia" w:ascii="仿宋" w:hAnsi="仿宋" w:eastAsia="仿宋" w:cs="仿宋"/>
                <w:bCs/>
                <w:color w:val="auto"/>
                <w:kern w:val="2"/>
                <w:sz w:val="24"/>
                <w:szCs w:val="24"/>
                <w:highlight w:val="none"/>
                <w:u w:val="single"/>
                <w:lang w:val="en-US" w:eastAsia="zh-CN"/>
              </w:rPr>
              <w:t xml:space="preserve">           </w:t>
            </w:r>
          </w:p>
          <w:p w14:paraId="72E9AB8A">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2" w:firstLineChars="200"/>
              <w:jc w:val="left"/>
              <w:textAlignment w:val="auto"/>
              <w:rPr>
                <w:rFonts w:hint="eastAsia" w:ascii="仿宋" w:hAnsi="仿宋" w:eastAsia="仿宋" w:cs="仿宋"/>
                <w:b/>
                <w:bCs w:val="0"/>
                <w:color w:val="auto"/>
                <w:kern w:val="2"/>
                <w:sz w:val="24"/>
                <w:szCs w:val="24"/>
                <w:highlight w:val="none"/>
                <w:u w:val="none"/>
                <w:lang w:val="en-US" w:eastAsia="zh-CN"/>
              </w:rPr>
            </w:pPr>
            <w:r>
              <w:rPr>
                <w:rFonts w:hint="eastAsia" w:ascii="仿宋" w:hAnsi="仿宋" w:eastAsia="仿宋" w:cs="仿宋"/>
                <w:b/>
                <w:bCs w:val="0"/>
                <w:color w:val="auto"/>
                <w:kern w:val="2"/>
                <w:sz w:val="24"/>
                <w:szCs w:val="24"/>
                <w:highlight w:val="none"/>
                <w:u w:val="none"/>
                <w:lang w:val="en-US" w:eastAsia="zh-CN"/>
              </w:rPr>
              <w:t>4.业绩证明材料种类要求：</w:t>
            </w:r>
          </w:p>
          <w:p w14:paraId="7DE230D2">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bCs/>
                <w:color w:val="auto"/>
                <w:kern w:val="2"/>
                <w:sz w:val="24"/>
                <w:szCs w:val="24"/>
                <w:highlight w:val="none"/>
                <w:u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bCs/>
                <w:color w:val="auto"/>
                <w:kern w:val="2"/>
                <w:sz w:val="24"/>
                <w:szCs w:val="24"/>
                <w:highlight w:val="none"/>
                <w:u w:val="none"/>
                <w:lang w:val="en-US" w:eastAsia="zh-CN"/>
              </w:rPr>
              <w:t>提供上述勾选的任一项证明材料即可</w:t>
            </w:r>
          </w:p>
          <w:p w14:paraId="73BD9EC2">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leftChars="0" w:right="0" w:rightChars="0" w:firstLine="480" w:firstLineChars="200"/>
              <w:jc w:val="left"/>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eastAsia="zh-CN"/>
              </w:rPr>
              <w:t>□</w:t>
            </w:r>
            <w:r>
              <w:rPr>
                <w:rFonts w:hint="eastAsia" w:ascii="仿宋" w:hAnsi="仿宋" w:eastAsia="仿宋" w:cs="仿宋"/>
                <w:bCs/>
                <w:color w:val="auto"/>
                <w:kern w:val="2"/>
                <w:sz w:val="24"/>
                <w:szCs w:val="24"/>
                <w:highlight w:val="none"/>
                <w:u w:val="none"/>
                <w:lang w:val="en-US" w:eastAsia="zh-CN"/>
              </w:rPr>
              <w:t>需同时提供上述勾选的所有证明材料</w:t>
            </w:r>
          </w:p>
        </w:tc>
      </w:tr>
      <w:tr w14:paraId="45FB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0" w:hRule="atLeast"/>
          <w:jc w:val="center"/>
        </w:trPr>
        <w:tc>
          <w:tcPr>
            <w:tcW w:w="803" w:type="pct"/>
            <w:gridSpan w:val="2"/>
            <w:vAlign w:val="center"/>
          </w:tcPr>
          <w:p w14:paraId="723655BD">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snapToGrid w:val="0"/>
                <w:color w:val="auto"/>
                <w:kern w:val="2"/>
                <w:sz w:val="24"/>
                <w:szCs w:val="24"/>
                <w:highlight w:val="none"/>
                <w:lang w:val="zh-CN" w:eastAsia="zh-CN" w:bidi="ar-SA"/>
              </w:rPr>
            </w:pPr>
            <w:r>
              <w:rPr>
                <w:rFonts w:hint="eastAsia" w:ascii="仿宋" w:hAnsi="仿宋" w:eastAsia="仿宋" w:cs="仿宋"/>
                <w:color w:val="auto"/>
                <w:sz w:val="24"/>
                <w:szCs w:val="24"/>
                <w:highlight w:val="none"/>
                <w:lang w:val="en-US" w:eastAsia="zh-CN"/>
              </w:rPr>
              <w:t>定义</w:t>
            </w:r>
          </w:p>
        </w:tc>
        <w:tc>
          <w:tcPr>
            <w:tcW w:w="4196" w:type="pct"/>
            <w:vAlign w:val="center"/>
          </w:tcPr>
          <w:p w14:paraId="135D4C8B">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firstLine="482" w:firstLineChars="200"/>
              <w:jc w:val="left"/>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1.</w:t>
            </w:r>
            <w:r>
              <w:rPr>
                <w:rFonts w:hint="eastAsia" w:ascii="仿宋" w:hAnsi="仿宋" w:eastAsia="仿宋" w:cs="仿宋"/>
                <w:b/>
                <w:bCs/>
                <w:color w:val="auto"/>
                <w:kern w:val="0"/>
                <w:sz w:val="24"/>
                <w:szCs w:val="24"/>
                <w:highlight w:val="none"/>
              </w:rPr>
              <w:t>原件：</w:t>
            </w:r>
            <w:r>
              <w:rPr>
                <w:rFonts w:hint="eastAsia" w:ascii="仿宋" w:hAnsi="仿宋" w:eastAsia="仿宋" w:cs="仿宋"/>
                <w:color w:val="auto"/>
                <w:kern w:val="0"/>
                <w:sz w:val="24"/>
                <w:szCs w:val="24"/>
                <w:highlight w:val="none"/>
              </w:rPr>
              <w:t>最初产生的区别于复制件（或复印件）的原始文件或文件的原本。</w:t>
            </w:r>
          </w:p>
          <w:p w14:paraId="5EF4ECC6">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firstLine="482"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b/>
                <w:bCs/>
                <w:color w:val="auto"/>
                <w:kern w:val="0"/>
                <w:sz w:val="24"/>
                <w:szCs w:val="24"/>
                <w:highlight w:val="none"/>
                <w:lang w:val="zh-CN" w:eastAsia="zh-CN"/>
              </w:rPr>
              <w:t>2.</w:t>
            </w:r>
            <w:r>
              <w:rPr>
                <w:rFonts w:hint="eastAsia" w:ascii="仿宋" w:hAnsi="仿宋" w:eastAsia="仿宋" w:cs="仿宋"/>
                <w:b/>
                <w:bCs/>
                <w:color w:val="auto"/>
                <w:kern w:val="0"/>
                <w:sz w:val="24"/>
                <w:szCs w:val="24"/>
                <w:highlight w:val="none"/>
              </w:rPr>
              <w:t>书面形式：</w:t>
            </w:r>
            <w:r>
              <w:rPr>
                <w:rFonts w:hint="eastAsia" w:ascii="仿宋" w:hAnsi="仿宋" w:eastAsia="仿宋" w:cs="仿宋"/>
                <w:color w:val="auto"/>
                <w:kern w:val="0"/>
                <w:sz w:val="24"/>
                <w:szCs w:val="24"/>
                <w:highlight w:val="none"/>
              </w:rPr>
              <w:t>包括文字的打印或复印件、传真、信函、电传、电报、电子邮件、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云南省政府采购网》《政府采购云平台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发布的公告等可以有形地表现所载内容的形式。</w:t>
            </w:r>
          </w:p>
          <w:p w14:paraId="00046508">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firstLine="482"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b/>
                <w:bCs/>
                <w:color w:val="auto"/>
                <w:kern w:val="0"/>
                <w:sz w:val="24"/>
                <w:szCs w:val="24"/>
                <w:highlight w:val="none"/>
                <w:lang w:val="zh-CN" w:eastAsia="zh-CN"/>
              </w:rPr>
              <w:t>3.</w:t>
            </w:r>
            <w:r>
              <w:rPr>
                <w:rFonts w:hint="eastAsia" w:ascii="仿宋" w:hAnsi="仿宋" w:eastAsia="仿宋" w:cs="仿宋"/>
                <w:b/>
                <w:bCs/>
                <w:color w:val="auto"/>
                <w:kern w:val="0"/>
                <w:sz w:val="24"/>
                <w:szCs w:val="24"/>
                <w:highlight w:val="none"/>
              </w:rPr>
              <w:t>证明文件的清晰度和可读性</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所提供的证明文件应清晰、完整地表达信息，并保证文本和图表的清晰度和可读性。如果证明文件因未提供或因无法辨识确认无法正确表达信息、阅读困难等情况的发生，</w:t>
            </w:r>
            <w:r>
              <w:rPr>
                <w:rFonts w:hint="eastAsia" w:ascii="仿宋" w:hAnsi="仿宋" w:eastAsia="仿宋" w:cs="仿宋"/>
                <w:color w:val="auto"/>
                <w:sz w:val="24"/>
                <w:szCs w:val="24"/>
                <w:highlight w:val="none"/>
              </w:rPr>
              <w:t>则</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委员会有权视具体情形评分时予以处理，乃至作出不利于</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的认定</w:t>
            </w:r>
            <w:r>
              <w:rPr>
                <w:rFonts w:hint="eastAsia" w:ascii="仿宋" w:hAnsi="仿宋" w:eastAsia="仿宋" w:cs="仿宋"/>
                <w:color w:val="auto"/>
                <w:kern w:val="0"/>
                <w:sz w:val="24"/>
                <w:szCs w:val="24"/>
                <w:highlight w:val="none"/>
              </w:rPr>
              <w:t>。（涉及商业秘密的可以做模糊处理）</w:t>
            </w:r>
          </w:p>
          <w:p w14:paraId="5720C7FF">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firstLine="482" w:firstLineChars="200"/>
              <w:jc w:val="left"/>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lang w:val="zh-CN" w:eastAsia="zh-CN"/>
              </w:rPr>
              <w:t>4.</w:t>
            </w:r>
            <w:r>
              <w:rPr>
                <w:rFonts w:hint="eastAsia" w:ascii="仿宋" w:hAnsi="仿宋" w:eastAsia="仿宋" w:cs="仿宋"/>
                <w:b/>
                <w:bCs/>
                <w:color w:val="auto"/>
                <w:kern w:val="0"/>
                <w:sz w:val="24"/>
                <w:szCs w:val="24"/>
                <w:highlight w:val="none"/>
              </w:rPr>
              <w:t>证明文件的完整性：</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所提供的证明文件应保证文件完整，包括所有必要的页码和附件。如有多份复印件，应确保每份复制品均为完整的副本。</w:t>
            </w:r>
          </w:p>
          <w:p w14:paraId="3CAD9CD7">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leftChars="0" w:right="0" w:rightChars="0" w:firstLine="482" w:firstLineChars="200"/>
              <w:jc w:val="left"/>
              <w:rPr>
                <w:rFonts w:hint="eastAsia" w:ascii="仿宋" w:hAnsi="仿宋" w:eastAsia="仿宋" w:cs="仿宋"/>
                <w:snapToGrid w:val="0"/>
                <w:color w:val="auto"/>
                <w:kern w:val="0"/>
                <w:sz w:val="24"/>
                <w:szCs w:val="24"/>
                <w:highlight w:val="none"/>
                <w:lang w:val="zh-CN" w:eastAsia="zh-CN"/>
              </w:rPr>
            </w:pPr>
            <w:r>
              <w:rPr>
                <w:rFonts w:hint="eastAsia" w:ascii="仿宋" w:hAnsi="仿宋" w:eastAsia="仿宋" w:cs="仿宋"/>
                <w:b/>
                <w:bCs/>
                <w:color w:val="auto"/>
                <w:kern w:val="0"/>
                <w:sz w:val="24"/>
                <w:szCs w:val="24"/>
                <w:highlight w:val="none"/>
                <w:lang w:val="zh-CN" w:eastAsia="zh-CN"/>
              </w:rPr>
              <w:t>5.</w:t>
            </w:r>
            <w:r>
              <w:rPr>
                <w:rFonts w:hint="eastAsia" w:ascii="仿宋" w:hAnsi="仿宋" w:eastAsia="仿宋" w:cs="仿宋"/>
                <w:b/>
                <w:bCs/>
                <w:color w:val="auto"/>
                <w:kern w:val="0"/>
                <w:sz w:val="24"/>
                <w:szCs w:val="24"/>
                <w:highlight w:val="none"/>
                <w:lang w:val="en-US" w:eastAsia="zh-CN"/>
              </w:rPr>
              <w:t>时限（年份、月份等）计算：</w:t>
            </w:r>
            <w:r>
              <w:rPr>
                <w:rFonts w:hint="eastAsia" w:ascii="仿宋" w:hAnsi="仿宋" w:eastAsia="仿宋" w:cs="仿宋"/>
                <w:color w:val="auto"/>
                <w:kern w:val="0"/>
                <w:sz w:val="24"/>
                <w:szCs w:val="24"/>
                <w:highlight w:val="none"/>
                <w:lang w:val="en-US" w:eastAsia="zh-CN"/>
              </w:rPr>
              <w:t>系指从开标之日向前追溯X年/月（“X”为“一”及以后整数）起算。</w:t>
            </w:r>
          </w:p>
        </w:tc>
      </w:tr>
      <w:tr w14:paraId="76C7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0" w:hRule="atLeast"/>
          <w:jc w:val="center"/>
        </w:trPr>
        <w:tc>
          <w:tcPr>
            <w:tcW w:w="803" w:type="pct"/>
            <w:gridSpan w:val="2"/>
            <w:vAlign w:val="center"/>
          </w:tcPr>
          <w:p w14:paraId="3EACD7D3">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zh-CN"/>
              </w:rPr>
              <w:t>重要提示</w:t>
            </w:r>
          </w:p>
        </w:tc>
        <w:tc>
          <w:tcPr>
            <w:tcW w:w="4196" w:type="pct"/>
            <w:vAlign w:val="center"/>
          </w:tcPr>
          <w:p w14:paraId="5E0FE36F">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lang w:eastAsia="zh-CN"/>
              </w:rPr>
              <w:t>人应在规定期限内提交履约担保并与采购人签订合同，若</w:t>
            </w:r>
            <w:r>
              <w:rPr>
                <w:rFonts w:hint="eastAsia" w:ascii="仿宋" w:hAnsi="仿宋" w:eastAsia="仿宋" w:cs="仿宋"/>
                <w:color w:val="auto"/>
                <w:sz w:val="24"/>
                <w:szCs w:val="24"/>
                <w:highlight w:val="none"/>
                <w:lang w:val="en-US" w:eastAsia="zh-CN"/>
              </w:rPr>
              <w:t>成交人</w:t>
            </w:r>
            <w:r>
              <w:rPr>
                <w:rFonts w:hint="eastAsia" w:ascii="仿宋" w:hAnsi="仿宋" w:eastAsia="仿宋" w:cs="仿宋"/>
                <w:color w:val="auto"/>
                <w:sz w:val="24"/>
                <w:szCs w:val="24"/>
                <w:highlight w:val="none"/>
                <w:lang w:eastAsia="zh-CN"/>
              </w:rPr>
              <w:t>未能在规定期限内提交履约担保或签订合同，采购人有权取消</w:t>
            </w:r>
            <w:r>
              <w:rPr>
                <w:rFonts w:hint="eastAsia" w:ascii="仿宋" w:hAnsi="仿宋" w:eastAsia="仿宋" w:cs="仿宋"/>
                <w:color w:val="auto"/>
                <w:sz w:val="24"/>
                <w:szCs w:val="24"/>
                <w:highlight w:val="none"/>
                <w:lang w:val="en-US" w:eastAsia="zh-CN"/>
              </w:rPr>
              <w:t>成交人成交</w:t>
            </w:r>
            <w:r>
              <w:rPr>
                <w:rFonts w:hint="eastAsia" w:ascii="仿宋" w:hAnsi="仿宋" w:eastAsia="仿宋" w:cs="仿宋"/>
                <w:color w:val="auto"/>
                <w:sz w:val="24"/>
                <w:szCs w:val="24"/>
                <w:highlight w:val="none"/>
                <w:lang w:eastAsia="zh-CN"/>
              </w:rPr>
              <w:t>资格，并将相关违约行为报送监管部门，实施信用惩戒；</w:t>
            </w:r>
          </w:p>
          <w:p w14:paraId="59C6F1FF">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.合同签订后，</w:t>
            </w:r>
            <w:r>
              <w:rPr>
                <w:rFonts w:hint="eastAsia" w:ascii="仿宋" w:hAnsi="仿宋" w:eastAsia="仿宋" w:cs="仿宋"/>
                <w:color w:val="auto"/>
                <w:sz w:val="24"/>
                <w:szCs w:val="24"/>
                <w:highlight w:val="none"/>
                <w:lang w:val="en-US" w:eastAsia="zh-CN"/>
              </w:rPr>
              <w:t>成交人</w:t>
            </w:r>
            <w:r>
              <w:rPr>
                <w:rFonts w:hint="eastAsia" w:ascii="仿宋" w:hAnsi="仿宋" w:eastAsia="仿宋" w:cs="仿宋"/>
                <w:color w:val="auto"/>
                <w:sz w:val="24"/>
                <w:szCs w:val="24"/>
                <w:highlight w:val="none"/>
                <w:lang w:eastAsia="zh-CN"/>
              </w:rPr>
              <w:t>存在规定时间内不组织人员进场开工，不履行供货、安装或服务义务等情况，采购人有权解除合同，并追究违约责任，同时将相关违约行为报送监管部门，记不良行为记录，实施信用惩戒；</w:t>
            </w:r>
          </w:p>
          <w:p w14:paraId="714532A6">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成交人</w:t>
            </w:r>
            <w:r>
              <w:rPr>
                <w:rFonts w:hint="eastAsia" w:ascii="仿宋" w:hAnsi="仿宋" w:eastAsia="仿宋" w:cs="仿宋"/>
                <w:color w:val="auto"/>
                <w:sz w:val="24"/>
                <w:szCs w:val="24"/>
                <w:highlight w:val="none"/>
                <w:lang w:eastAsia="zh-CN"/>
              </w:rPr>
              <w:t>中标后被监管部门查实存在违法行为，不满足中标条件的或经查实不具备</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eastAsia="zh-CN"/>
              </w:rPr>
              <w:t>参加政府采购活动应当具备的法定条件，或要求特殊资格的，由采购人取消</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lang w:eastAsia="zh-CN"/>
              </w:rPr>
              <w:t>资格或有权解除合同（并做好项目后续工作），并追究其法律责任。</w:t>
            </w:r>
          </w:p>
          <w:p w14:paraId="26E26626">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leftChars="0" w:right="0" w:rightChars="0" w:firstLine="480" w:firstLineChars="200"/>
              <w:jc w:val="left"/>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lang w:eastAsia="zh-CN"/>
              </w:rPr>
              <w:t>人在</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lang w:eastAsia="zh-CN"/>
              </w:rPr>
              <w:t>项目发生投诉、信访举报案件、履约存在争议时，拒绝协助配合执法部门调查案件的，采购人可以取消其</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lang w:eastAsia="zh-CN"/>
              </w:rPr>
              <w:t>资格或解除合同，并追究其违约责任。</w:t>
            </w:r>
          </w:p>
        </w:tc>
      </w:tr>
      <w:tr w14:paraId="6F2A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0" w:hRule="atLeast"/>
          <w:jc w:val="center"/>
        </w:trPr>
        <w:tc>
          <w:tcPr>
            <w:tcW w:w="803" w:type="pct"/>
            <w:gridSpan w:val="2"/>
            <w:vAlign w:val="center"/>
          </w:tcPr>
          <w:p w14:paraId="2154FDFF">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snapToGrid w:val="0"/>
                <w:color w:val="auto"/>
                <w:kern w:val="0"/>
                <w:sz w:val="24"/>
                <w:szCs w:val="24"/>
                <w:highlight w:val="none"/>
                <w:lang w:val="zh-CN" w:eastAsia="en-US" w:bidi="ar-SA"/>
              </w:rPr>
            </w:pPr>
            <w:r>
              <w:rPr>
                <w:rFonts w:hint="eastAsia" w:ascii="仿宋" w:hAnsi="仿宋" w:eastAsia="仿宋" w:cs="仿宋"/>
                <w:color w:val="auto"/>
                <w:sz w:val="24"/>
                <w:szCs w:val="24"/>
                <w:highlight w:val="none"/>
                <w:lang w:val="en-US" w:eastAsia="zh-CN"/>
              </w:rPr>
              <w:t>知识产权</w:t>
            </w:r>
          </w:p>
        </w:tc>
        <w:tc>
          <w:tcPr>
            <w:tcW w:w="4196" w:type="pct"/>
            <w:vAlign w:val="center"/>
          </w:tcPr>
          <w:p w14:paraId="5675D133">
            <w:pPr>
              <w:pStyle w:val="11"/>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 xml:space="preserve">（1）构成本磋商文件各个组成部分的文件，未经采购人书面同意，供应商不得擅自复印和用于非本磋商项目所需的其他目的。如因此导致采购人损失的，供应商须承担全部赔偿责任。 </w:t>
            </w:r>
          </w:p>
          <w:p w14:paraId="0509F190">
            <w:pPr>
              <w:pStyle w:val="11"/>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2）采购人在中华人民共和国境内使用中标货物（服务）、资料、技术、服务或其任何一部分时，履行合同义务后，享有不受限制的无偿使用权，不会产生因第三方提出侵犯其专利权、商标权或其他知识产权而引起的法律或经济纠纷。如供应商不拥有相应的知识产权，则在响应报价中必须包括合法获取该知识产权的一切相关费用。如因此导致采购人损失的，供应商须承担全部赔偿责任。</w:t>
            </w:r>
          </w:p>
        </w:tc>
      </w:tr>
      <w:tr w14:paraId="5CE6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0" w:hRule="atLeast"/>
          <w:jc w:val="center"/>
        </w:trPr>
        <w:tc>
          <w:tcPr>
            <w:tcW w:w="803" w:type="pct"/>
            <w:gridSpan w:val="2"/>
            <w:vAlign w:val="center"/>
          </w:tcPr>
          <w:p w14:paraId="1924E41D">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公平竞争</w:t>
            </w:r>
          </w:p>
        </w:tc>
        <w:tc>
          <w:tcPr>
            <w:tcW w:w="4196" w:type="pct"/>
            <w:vAlign w:val="center"/>
          </w:tcPr>
          <w:p w14:paraId="03A87B08">
            <w:pPr>
              <w:keepNext w:val="0"/>
              <w:keepLines w:val="0"/>
              <w:pageBreakBefore w:val="0"/>
              <w:widowControl w:val="0"/>
              <w:suppressLineNumbers w:val="0"/>
              <w:kinsoku/>
              <w:wordWrap w:val="0"/>
              <w:overflowPunct/>
              <w:topLinePunct/>
              <w:autoSpaceDE/>
              <w:autoSpaceDN/>
              <w:bidi w:val="0"/>
              <w:adjustRightInd/>
              <w:snapToGrid/>
              <w:spacing w:line="20" w:lineRule="atLeast"/>
              <w:ind w:left="0" w:leftChars="0" w:right="0" w:righ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供应商应遵循公平竞争的原则，不得恶意串通，妨碍其他供应商的竞争行为，不得损害采购人或者其他供应商的合法权益。</w:t>
            </w:r>
          </w:p>
        </w:tc>
      </w:tr>
      <w:tr w14:paraId="2537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0" w:hRule="atLeast"/>
          <w:jc w:val="center"/>
        </w:trPr>
        <w:tc>
          <w:tcPr>
            <w:tcW w:w="803" w:type="pct"/>
            <w:gridSpan w:val="2"/>
            <w:vAlign w:val="center"/>
          </w:tcPr>
          <w:p w14:paraId="01DD582B">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询问、质疑联系方式</w:t>
            </w:r>
          </w:p>
        </w:tc>
        <w:tc>
          <w:tcPr>
            <w:tcW w:w="4196" w:type="pct"/>
            <w:vAlign w:val="center"/>
          </w:tcPr>
          <w:p w14:paraId="5D030501">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80" w:firstLineChars="200"/>
              <w:jc w:val="left"/>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接收部门：云南璋传工程管理服务有限公司</w:t>
            </w:r>
          </w:p>
          <w:p w14:paraId="0087514B">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通讯地址：楚雄市新云华酒店文化广场2-4商铺</w:t>
            </w:r>
          </w:p>
          <w:p w14:paraId="3083C1B2">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联系人：杨毅斌、刘宗建</w:t>
            </w:r>
          </w:p>
          <w:p w14:paraId="534661B8">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联系电话：0878-3166890、18687858295</w:t>
            </w:r>
          </w:p>
          <w:p w14:paraId="157205FE">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电子邮箱：</w:t>
            </w:r>
            <w:r>
              <w:rPr>
                <w:rFonts w:hint="eastAsia" w:ascii="仿宋" w:hAnsi="仿宋" w:eastAsia="仿宋" w:cs="仿宋"/>
                <w:color w:val="auto"/>
                <w:sz w:val="24"/>
                <w:szCs w:val="24"/>
                <w:highlight w:val="none"/>
                <w:u w:val="none"/>
                <w:lang w:val="en-US" w:eastAsia="zh-CN"/>
              </w:rPr>
              <w:t>490969906@qq.com</w:t>
            </w:r>
          </w:p>
        </w:tc>
      </w:tr>
      <w:tr w14:paraId="3E8D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0" w:hRule="atLeast"/>
          <w:jc w:val="center"/>
        </w:trPr>
        <w:tc>
          <w:tcPr>
            <w:tcW w:w="803" w:type="pct"/>
            <w:gridSpan w:val="2"/>
            <w:vAlign w:val="center"/>
          </w:tcPr>
          <w:p w14:paraId="059F9FE7">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竞争性磋商文件</w:t>
            </w:r>
            <w:r>
              <w:rPr>
                <w:rFonts w:hint="eastAsia" w:ascii="仿宋" w:hAnsi="仿宋" w:eastAsia="仿宋" w:cs="仿宋"/>
                <w:color w:val="auto"/>
                <w:sz w:val="24"/>
                <w:szCs w:val="24"/>
                <w:highlight w:val="none"/>
              </w:rPr>
              <w:t>的解释</w:t>
            </w:r>
          </w:p>
        </w:tc>
        <w:tc>
          <w:tcPr>
            <w:tcW w:w="4196" w:type="pct"/>
            <w:vAlign w:val="center"/>
          </w:tcPr>
          <w:p w14:paraId="7FFDB273">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1.构成本</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的各个组成文件应互为解释，互为说明；</w:t>
            </w:r>
          </w:p>
          <w:p w14:paraId="03FF31F2">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2.同一组成文件中就同一事项的规定或约定不一致的，除</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另有规定外，以编排顺序在后者为准；</w:t>
            </w:r>
          </w:p>
          <w:p w14:paraId="7A028A48">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3.如有不明确或不一致，构成合同文件组成内容的，以合同文件约定内容为准，且以专用合同条款约定的合同文件优先顺序解释；</w:t>
            </w:r>
          </w:p>
          <w:p w14:paraId="0C526508">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4.除</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中有特别规定外，仅适用于招标投标阶段的规定，按</w:t>
            </w:r>
            <w:r>
              <w:rPr>
                <w:rFonts w:hint="eastAsia" w:ascii="仿宋" w:hAnsi="仿宋" w:eastAsia="仿宋" w:cs="仿宋"/>
                <w:color w:val="auto"/>
                <w:sz w:val="24"/>
                <w:szCs w:val="24"/>
                <w:highlight w:val="none"/>
                <w:lang w:val="en-US" w:eastAsia="zh-CN"/>
              </w:rPr>
              <w:t>竞争性磋商公告</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eastAsia="zh-CN"/>
              </w:rPr>
              <w:t>须知前附表</w:t>
            </w:r>
            <w:r>
              <w:rPr>
                <w:rFonts w:hint="eastAsia" w:ascii="仿宋" w:hAnsi="仿宋" w:eastAsia="仿宋" w:cs="仿宋"/>
                <w:color w:val="auto"/>
                <w:sz w:val="24"/>
                <w:szCs w:val="24"/>
                <w:highlight w:val="none"/>
              </w:rPr>
              <w:t>、评标方法和标准、</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文件格式的先后顺序解释；</w:t>
            </w:r>
          </w:p>
          <w:p w14:paraId="33247BEE">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color w:val="auto"/>
                <w:sz w:val="24"/>
                <w:szCs w:val="24"/>
                <w:highlight w:val="none"/>
              </w:rPr>
              <w:t>5.按本款前述规定仍不能形成结论的，由采购人负责解释。</w:t>
            </w:r>
          </w:p>
        </w:tc>
      </w:tr>
    </w:tbl>
    <w:p w14:paraId="7D8CE608">
      <w:pPr>
        <w:pStyle w:val="3"/>
        <w:tabs>
          <w:tab w:val="left" w:pos="360"/>
        </w:tabs>
        <w:spacing w:before="0" w:after="0" w:line="360" w:lineRule="auto"/>
        <w:outlineLvl w:val="1"/>
        <w:rPr>
          <w:rFonts w:hint="eastAsia" w:ascii="仿宋" w:hAnsi="仿宋" w:eastAsia="仿宋" w:cs="仿宋"/>
          <w:color w:val="auto"/>
          <w:sz w:val="24"/>
          <w:szCs w:val="24"/>
        </w:rPr>
      </w:pPr>
      <w:bookmarkStart w:id="72" w:name="_Toc7381"/>
      <w:bookmarkStart w:id="73" w:name="_Toc30023"/>
      <w:r>
        <w:rPr>
          <w:rFonts w:hint="eastAsia" w:ascii="仿宋" w:hAnsi="仿宋" w:eastAsia="仿宋" w:cs="仿宋"/>
          <w:color w:val="auto"/>
          <w:sz w:val="24"/>
          <w:szCs w:val="24"/>
        </w:rPr>
        <w:t>一、总  则</w:t>
      </w:r>
      <w:bookmarkEnd w:id="67"/>
      <w:bookmarkEnd w:id="68"/>
      <w:bookmarkEnd w:id="69"/>
      <w:bookmarkEnd w:id="70"/>
      <w:bookmarkEnd w:id="72"/>
      <w:bookmarkEnd w:id="73"/>
    </w:p>
    <w:p w14:paraId="7B946741">
      <w:pPr>
        <w:pStyle w:val="5"/>
        <w:spacing w:before="0" w:after="0" w:line="360" w:lineRule="auto"/>
        <w:ind w:left="570" w:leftChars="0" w:hanging="360" w:firstLineChars="0"/>
        <w:outlineLvl w:val="2"/>
        <w:rPr>
          <w:rFonts w:hint="eastAsia" w:ascii="仿宋" w:hAnsi="仿宋" w:eastAsia="仿宋" w:cs="仿宋"/>
          <w:color w:val="auto"/>
          <w:sz w:val="24"/>
          <w:szCs w:val="24"/>
        </w:rPr>
      </w:pPr>
      <w:bookmarkStart w:id="74" w:name="_Toc23848"/>
      <w:bookmarkStart w:id="75" w:name="_Toc11234"/>
      <w:bookmarkStart w:id="76" w:name="_Toc110514661"/>
      <w:bookmarkStart w:id="77" w:name="_Toc18421"/>
      <w:bookmarkStart w:id="78" w:name="_Toc24931"/>
      <w:bookmarkStart w:id="79" w:name="_Toc19232"/>
      <w:bookmarkStart w:id="80" w:name="_Toc28742"/>
      <w:bookmarkStart w:id="81" w:name="_Toc106699828"/>
      <w:bookmarkStart w:id="82" w:name="_Toc18294"/>
      <w:bookmarkStart w:id="83" w:name="_Toc3235"/>
      <w:bookmarkStart w:id="84" w:name="_Toc5928"/>
      <w:r>
        <w:rPr>
          <w:rFonts w:hint="eastAsia" w:ascii="仿宋" w:hAnsi="仿宋" w:eastAsia="仿宋" w:cs="仿宋"/>
          <w:color w:val="auto"/>
          <w:sz w:val="24"/>
          <w:szCs w:val="24"/>
        </w:rPr>
        <w:t>1.项目概况</w:t>
      </w:r>
      <w:bookmarkEnd w:id="74"/>
      <w:bookmarkEnd w:id="75"/>
      <w:bookmarkEnd w:id="76"/>
      <w:bookmarkEnd w:id="77"/>
      <w:bookmarkEnd w:id="78"/>
      <w:bookmarkEnd w:id="79"/>
      <w:bookmarkEnd w:id="80"/>
      <w:bookmarkEnd w:id="81"/>
      <w:bookmarkEnd w:id="82"/>
      <w:bookmarkEnd w:id="83"/>
      <w:bookmarkEnd w:id="84"/>
    </w:p>
    <w:p w14:paraId="752E9754">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1.1 根据《中华人民共和国政府采购法》《政府采购竞争性磋商采购方式管理暂行办法》财库〔2014〕214号等有关法律法规和规章的规定，本项目已具备</w:t>
      </w:r>
      <w:r>
        <w:rPr>
          <w:rFonts w:hint="eastAsia" w:ascii="仿宋" w:hAnsi="仿宋" w:eastAsia="仿宋" w:cs="仿宋"/>
          <w:color w:val="auto"/>
          <w:sz w:val="24"/>
          <w:lang w:val="en-US" w:eastAsia="zh-CN"/>
        </w:rPr>
        <w:t>采购</w:t>
      </w:r>
      <w:r>
        <w:rPr>
          <w:rFonts w:hint="eastAsia" w:ascii="仿宋" w:hAnsi="仿宋" w:eastAsia="仿宋" w:cs="仿宋"/>
          <w:color w:val="auto"/>
          <w:sz w:val="24"/>
        </w:rPr>
        <w:t>条件。</w:t>
      </w:r>
    </w:p>
    <w:p w14:paraId="6F8FCFCF">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1.2 本项目采购人、采购代理机构、项目名称及项目编号：见“</w:t>
      </w:r>
      <w:r>
        <w:rPr>
          <w:rFonts w:hint="eastAsia" w:ascii="仿宋" w:hAnsi="仿宋" w:eastAsia="仿宋" w:cs="仿宋"/>
          <w:b/>
          <w:bCs/>
          <w:color w:val="auto"/>
          <w:sz w:val="24"/>
        </w:rPr>
        <w:t>供应商须知前附表</w:t>
      </w:r>
      <w:r>
        <w:rPr>
          <w:rFonts w:hint="eastAsia" w:ascii="仿宋" w:hAnsi="仿宋" w:eastAsia="仿宋" w:cs="仿宋"/>
          <w:color w:val="auto"/>
          <w:sz w:val="24"/>
        </w:rPr>
        <w:t>”。</w:t>
      </w:r>
    </w:p>
    <w:p w14:paraId="1EE7CF5B">
      <w:pPr>
        <w:pStyle w:val="5"/>
        <w:spacing w:before="0" w:after="0" w:line="360" w:lineRule="auto"/>
        <w:ind w:left="570" w:leftChars="0" w:hanging="360" w:firstLineChars="0"/>
        <w:outlineLvl w:val="2"/>
        <w:rPr>
          <w:rFonts w:hint="eastAsia" w:ascii="仿宋" w:hAnsi="仿宋" w:eastAsia="仿宋" w:cs="仿宋"/>
          <w:color w:val="auto"/>
          <w:sz w:val="24"/>
          <w:szCs w:val="24"/>
        </w:rPr>
      </w:pPr>
      <w:bookmarkStart w:id="85" w:name="_Toc19105"/>
      <w:bookmarkStart w:id="86" w:name="_Toc25999"/>
      <w:bookmarkStart w:id="87" w:name="_Toc2704"/>
      <w:bookmarkStart w:id="88" w:name="_Toc25493"/>
      <w:bookmarkStart w:id="89" w:name="_Toc106699829"/>
      <w:bookmarkStart w:id="90" w:name="_Toc7766"/>
      <w:bookmarkStart w:id="91" w:name="_Toc5558"/>
      <w:bookmarkStart w:id="92" w:name="_Toc110514662"/>
      <w:bookmarkStart w:id="93" w:name="_Toc9898"/>
      <w:bookmarkStart w:id="94" w:name="_Toc24829"/>
      <w:bookmarkStart w:id="95" w:name="_Toc26041"/>
      <w:r>
        <w:rPr>
          <w:rFonts w:hint="eastAsia" w:ascii="仿宋" w:hAnsi="仿宋" w:eastAsia="仿宋" w:cs="仿宋"/>
          <w:color w:val="auto"/>
          <w:sz w:val="24"/>
          <w:szCs w:val="24"/>
        </w:rPr>
        <w:t>2.</w:t>
      </w:r>
      <w:bookmarkEnd w:id="85"/>
      <w:bookmarkEnd w:id="86"/>
      <w:bookmarkEnd w:id="87"/>
      <w:bookmarkEnd w:id="88"/>
      <w:bookmarkEnd w:id="89"/>
      <w:bookmarkEnd w:id="90"/>
      <w:bookmarkEnd w:id="91"/>
      <w:bookmarkEnd w:id="92"/>
      <w:bookmarkEnd w:id="93"/>
      <w:r>
        <w:rPr>
          <w:rFonts w:hint="eastAsia" w:ascii="仿宋" w:hAnsi="仿宋" w:eastAsia="仿宋" w:cs="仿宋"/>
          <w:color w:val="auto"/>
          <w:sz w:val="24"/>
          <w:szCs w:val="24"/>
        </w:rPr>
        <w:t>采购范围及合同履行期限</w:t>
      </w:r>
      <w:bookmarkEnd w:id="94"/>
      <w:bookmarkEnd w:id="95"/>
    </w:p>
    <w:p w14:paraId="262E638A">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2.1 本项目采购内容：见</w:t>
      </w:r>
      <w:r>
        <w:rPr>
          <w:rFonts w:hint="eastAsia" w:ascii="仿宋" w:hAnsi="仿宋" w:eastAsia="仿宋" w:cs="仿宋"/>
          <w:b/>
          <w:bCs/>
          <w:color w:val="auto"/>
          <w:sz w:val="24"/>
        </w:rPr>
        <w:t>“</w:t>
      </w:r>
      <w:r>
        <w:rPr>
          <w:rFonts w:hint="eastAsia" w:ascii="仿宋" w:hAnsi="仿宋" w:eastAsia="仿宋" w:cs="仿宋"/>
          <w:b/>
          <w:bCs/>
          <w:color w:val="auto"/>
          <w:sz w:val="24"/>
          <w:lang w:val="en-US" w:eastAsia="zh-CN"/>
        </w:rPr>
        <w:t xml:space="preserve">第三章 </w:t>
      </w:r>
      <w:r>
        <w:rPr>
          <w:rFonts w:hint="eastAsia" w:ascii="仿宋" w:hAnsi="仿宋" w:eastAsia="仿宋" w:cs="仿宋"/>
          <w:b/>
          <w:bCs/>
          <w:color w:val="auto"/>
          <w:sz w:val="24"/>
          <w:lang w:eastAsia="zh-CN"/>
        </w:rPr>
        <w:t>采购需求</w:t>
      </w:r>
      <w:r>
        <w:rPr>
          <w:rFonts w:hint="eastAsia" w:ascii="仿宋" w:hAnsi="仿宋" w:eastAsia="仿宋" w:cs="仿宋"/>
          <w:b/>
          <w:bCs/>
          <w:color w:val="auto"/>
          <w:sz w:val="24"/>
        </w:rPr>
        <w:t>”</w:t>
      </w:r>
      <w:r>
        <w:rPr>
          <w:rFonts w:hint="eastAsia" w:ascii="仿宋" w:hAnsi="仿宋" w:eastAsia="仿宋" w:cs="仿宋"/>
          <w:color w:val="auto"/>
          <w:sz w:val="24"/>
        </w:rPr>
        <w:t>。</w:t>
      </w:r>
    </w:p>
    <w:p w14:paraId="60E29B47">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2.2 本服务期限：见</w:t>
      </w:r>
      <w:r>
        <w:rPr>
          <w:rFonts w:hint="eastAsia" w:ascii="仿宋" w:hAnsi="仿宋" w:eastAsia="仿宋" w:cs="仿宋"/>
          <w:b/>
          <w:color w:val="auto"/>
          <w:sz w:val="24"/>
        </w:rPr>
        <w:t>“</w:t>
      </w:r>
      <w:r>
        <w:rPr>
          <w:rFonts w:hint="eastAsia" w:ascii="仿宋" w:hAnsi="仿宋" w:eastAsia="仿宋" w:cs="仿宋"/>
          <w:b/>
          <w:bCs/>
          <w:color w:val="auto"/>
          <w:sz w:val="24"/>
          <w:lang w:val="en-US" w:eastAsia="zh-CN"/>
        </w:rPr>
        <w:t xml:space="preserve">第三章 </w:t>
      </w:r>
      <w:r>
        <w:rPr>
          <w:rFonts w:hint="eastAsia" w:ascii="仿宋" w:hAnsi="仿宋" w:eastAsia="仿宋" w:cs="仿宋"/>
          <w:b/>
          <w:bCs/>
          <w:color w:val="auto"/>
          <w:sz w:val="24"/>
          <w:lang w:eastAsia="zh-CN"/>
        </w:rPr>
        <w:t>采购需求</w:t>
      </w:r>
      <w:r>
        <w:rPr>
          <w:rFonts w:hint="eastAsia" w:ascii="仿宋" w:hAnsi="仿宋" w:eastAsia="仿宋" w:cs="仿宋"/>
          <w:b/>
          <w:color w:val="auto"/>
          <w:sz w:val="24"/>
        </w:rPr>
        <w:t>”</w:t>
      </w:r>
      <w:r>
        <w:rPr>
          <w:rFonts w:hint="eastAsia" w:ascii="仿宋" w:hAnsi="仿宋" w:eastAsia="仿宋" w:cs="仿宋"/>
          <w:color w:val="auto"/>
          <w:sz w:val="24"/>
        </w:rPr>
        <w:t>。</w:t>
      </w:r>
    </w:p>
    <w:p w14:paraId="532454E9">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2.3 本项目服务地点：见</w:t>
      </w:r>
      <w:r>
        <w:rPr>
          <w:rFonts w:hint="eastAsia" w:ascii="仿宋" w:hAnsi="仿宋" w:eastAsia="仿宋" w:cs="仿宋"/>
          <w:b/>
          <w:color w:val="auto"/>
          <w:sz w:val="24"/>
        </w:rPr>
        <w:t>“</w:t>
      </w:r>
      <w:r>
        <w:rPr>
          <w:rFonts w:hint="eastAsia" w:ascii="仿宋" w:hAnsi="仿宋" w:eastAsia="仿宋" w:cs="仿宋"/>
          <w:b/>
          <w:bCs/>
          <w:color w:val="auto"/>
          <w:sz w:val="24"/>
          <w:lang w:val="en-US" w:eastAsia="zh-CN"/>
        </w:rPr>
        <w:t xml:space="preserve">第三章 </w:t>
      </w:r>
      <w:r>
        <w:rPr>
          <w:rFonts w:hint="eastAsia" w:ascii="仿宋" w:hAnsi="仿宋" w:eastAsia="仿宋" w:cs="仿宋"/>
          <w:b/>
          <w:bCs/>
          <w:color w:val="auto"/>
          <w:sz w:val="24"/>
          <w:lang w:eastAsia="zh-CN"/>
        </w:rPr>
        <w:t>采购需求</w:t>
      </w:r>
      <w:r>
        <w:rPr>
          <w:rFonts w:hint="eastAsia" w:ascii="仿宋" w:hAnsi="仿宋" w:eastAsia="仿宋" w:cs="仿宋"/>
          <w:b/>
          <w:color w:val="auto"/>
          <w:sz w:val="24"/>
        </w:rPr>
        <w:t>”</w:t>
      </w:r>
      <w:r>
        <w:rPr>
          <w:rFonts w:hint="eastAsia" w:ascii="仿宋" w:hAnsi="仿宋" w:eastAsia="仿宋" w:cs="仿宋"/>
          <w:b/>
          <w:color w:val="auto"/>
          <w:sz w:val="24"/>
          <w:lang w:eastAsia="zh-CN"/>
        </w:rPr>
        <w:t>。</w:t>
      </w:r>
      <w:bookmarkStart w:id="96" w:name="_Toc12401"/>
      <w:bookmarkStart w:id="97" w:name="_Toc18480"/>
      <w:bookmarkStart w:id="98" w:name="_Toc20804"/>
      <w:bookmarkStart w:id="99" w:name="_Toc15226"/>
      <w:bookmarkStart w:id="100" w:name="_Toc110514663"/>
      <w:bookmarkStart w:id="101" w:name="_Toc106699830"/>
      <w:bookmarkStart w:id="102" w:name="_Toc32657"/>
      <w:bookmarkStart w:id="103" w:name="_Toc2465"/>
      <w:bookmarkStart w:id="104" w:name="_Toc23463"/>
    </w:p>
    <w:p w14:paraId="739E812F">
      <w:pPr>
        <w:spacing w:line="360" w:lineRule="auto"/>
        <w:ind w:firstLine="241" w:firstLineChars="100"/>
        <w:outlineLvl w:val="2"/>
        <w:rPr>
          <w:rFonts w:hint="eastAsia" w:ascii="仿宋" w:hAnsi="仿宋" w:eastAsia="仿宋" w:cs="仿宋"/>
          <w:b/>
          <w:bCs/>
          <w:color w:val="auto"/>
          <w:sz w:val="24"/>
        </w:rPr>
      </w:pPr>
      <w:bookmarkStart w:id="105" w:name="_Toc16086"/>
      <w:bookmarkStart w:id="106" w:name="_Toc21257"/>
      <w:r>
        <w:rPr>
          <w:rFonts w:hint="eastAsia" w:ascii="仿宋" w:hAnsi="仿宋" w:eastAsia="仿宋" w:cs="仿宋"/>
          <w:b/>
          <w:bCs/>
          <w:color w:val="auto"/>
          <w:sz w:val="24"/>
        </w:rPr>
        <w:t>3.</w:t>
      </w:r>
      <w:bookmarkEnd w:id="96"/>
      <w:bookmarkEnd w:id="97"/>
      <w:bookmarkEnd w:id="98"/>
      <w:bookmarkEnd w:id="99"/>
      <w:bookmarkEnd w:id="100"/>
      <w:bookmarkEnd w:id="101"/>
      <w:bookmarkEnd w:id="102"/>
      <w:bookmarkEnd w:id="103"/>
      <w:bookmarkEnd w:id="104"/>
      <w:r>
        <w:rPr>
          <w:rFonts w:hint="eastAsia" w:ascii="仿宋" w:hAnsi="仿宋" w:eastAsia="仿宋" w:cs="仿宋"/>
          <w:b/>
          <w:bCs/>
          <w:color w:val="auto"/>
          <w:sz w:val="24"/>
        </w:rPr>
        <w:t>联合体</w:t>
      </w:r>
      <w:bookmarkEnd w:id="105"/>
      <w:bookmarkEnd w:id="106"/>
    </w:p>
    <w:p w14:paraId="7B9BFF52">
      <w:pPr>
        <w:pStyle w:val="43"/>
        <w:ind w:firstLine="420" w:firstLineChars="0"/>
        <w:outlineLvl w:val="3"/>
        <w:rPr>
          <w:rFonts w:hint="eastAsia" w:ascii="仿宋" w:hAnsi="仿宋" w:eastAsia="仿宋" w:cs="仿宋"/>
          <w:color w:val="auto"/>
          <w:sz w:val="24"/>
        </w:rPr>
      </w:pPr>
      <w:r>
        <w:rPr>
          <w:rFonts w:hint="eastAsia" w:ascii="仿宋" w:hAnsi="仿宋" w:eastAsia="仿宋" w:cs="仿宋"/>
          <w:color w:val="auto"/>
          <w:sz w:val="24"/>
        </w:rPr>
        <w:t>3.1 是否接受联合体参加：不接受。</w:t>
      </w:r>
    </w:p>
    <w:p w14:paraId="7495A36C">
      <w:pPr>
        <w:pStyle w:val="43"/>
        <w:rPr>
          <w:rFonts w:hint="eastAsia" w:ascii="仿宋" w:hAnsi="仿宋" w:eastAsia="仿宋" w:cs="仿宋"/>
          <w:color w:val="auto"/>
        </w:rPr>
      </w:pPr>
    </w:p>
    <w:p w14:paraId="08496C77">
      <w:pPr>
        <w:pStyle w:val="5"/>
        <w:spacing w:before="0" w:after="0" w:line="360" w:lineRule="auto"/>
        <w:ind w:left="485" w:leftChars="0" w:hanging="360" w:firstLineChars="0"/>
        <w:outlineLvl w:val="2"/>
        <w:rPr>
          <w:rFonts w:hint="eastAsia" w:ascii="仿宋" w:hAnsi="仿宋" w:eastAsia="仿宋" w:cs="仿宋"/>
          <w:color w:val="auto"/>
          <w:sz w:val="24"/>
          <w:szCs w:val="24"/>
          <w:lang w:eastAsia="zh-CN"/>
        </w:rPr>
      </w:pPr>
      <w:bookmarkStart w:id="107" w:name="_Toc28038"/>
      <w:bookmarkStart w:id="108" w:name="_Toc2303"/>
      <w:bookmarkStart w:id="109" w:name="_Toc24632"/>
      <w:bookmarkStart w:id="110" w:name="_Toc17498"/>
      <w:bookmarkStart w:id="111" w:name="_Toc10919"/>
      <w:bookmarkStart w:id="112" w:name="_Toc106699831"/>
      <w:bookmarkStart w:id="113" w:name="_Toc21492"/>
      <w:bookmarkStart w:id="114" w:name="_Toc110514664"/>
      <w:bookmarkStart w:id="115" w:name="_Toc6743"/>
      <w:bookmarkStart w:id="116" w:name="_Toc2473"/>
      <w:bookmarkStart w:id="117" w:name="_Toc18248"/>
      <w:r>
        <w:rPr>
          <w:rFonts w:hint="eastAsia" w:ascii="仿宋" w:hAnsi="仿宋" w:eastAsia="仿宋" w:cs="仿宋"/>
          <w:color w:val="auto"/>
          <w:sz w:val="24"/>
          <w:szCs w:val="24"/>
        </w:rPr>
        <w:t>4.供应商资格要求</w:t>
      </w:r>
      <w:bookmarkEnd w:id="107"/>
      <w:bookmarkEnd w:id="108"/>
      <w:bookmarkEnd w:id="109"/>
      <w:bookmarkEnd w:id="110"/>
      <w:bookmarkEnd w:id="111"/>
      <w:bookmarkEnd w:id="112"/>
      <w:bookmarkEnd w:id="113"/>
      <w:bookmarkEnd w:id="114"/>
      <w:bookmarkEnd w:id="115"/>
      <w:bookmarkEnd w:id="116"/>
      <w:bookmarkEnd w:id="117"/>
      <w:r>
        <w:rPr>
          <w:rFonts w:hint="eastAsia" w:ascii="仿宋" w:hAnsi="仿宋" w:eastAsia="仿宋" w:cs="仿宋"/>
          <w:color w:val="auto"/>
          <w:sz w:val="24"/>
          <w:szCs w:val="24"/>
          <w:lang w:val="en-US" w:eastAsia="zh-CN"/>
        </w:rPr>
        <w:t xml:space="preserve"> </w:t>
      </w:r>
    </w:p>
    <w:p w14:paraId="2DC4DCC9">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right="0" w:firstLine="480" w:firstLineChars="200"/>
        <w:jc w:val="both"/>
        <w:textAlignment w:val="baseline"/>
        <w:rPr>
          <w:rFonts w:hint="eastAsia" w:ascii="仿宋" w:hAnsi="仿宋" w:eastAsia="仿宋" w:cs="仿宋"/>
          <w:color w:val="auto"/>
          <w:spacing w:val="0"/>
          <w:w w:val="100"/>
          <w:position w:val="0"/>
          <w:sz w:val="24"/>
          <w:szCs w:val="24"/>
          <w:highlight w:val="none"/>
          <w:lang w:eastAsia="zh-CN"/>
        </w:rPr>
      </w:pPr>
      <w:bookmarkStart w:id="118" w:name="_Toc17686"/>
      <w:bookmarkStart w:id="119" w:name="_Toc16028"/>
      <w:bookmarkStart w:id="120" w:name="_Toc106699832"/>
      <w:bookmarkStart w:id="121" w:name="_Toc23791"/>
      <w:bookmarkStart w:id="122" w:name="_Toc9857"/>
      <w:bookmarkStart w:id="123" w:name="_Toc110514665"/>
      <w:bookmarkStart w:id="124" w:name="_Toc18587"/>
      <w:bookmarkStart w:id="125" w:name="_Toc5668"/>
      <w:bookmarkStart w:id="126" w:name="_Toc19370"/>
      <w:r>
        <w:rPr>
          <w:rFonts w:hint="eastAsia" w:ascii="仿宋" w:hAnsi="仿宋" w:eastAsia="仿宋" w:cs="仿宋"/>
          <w:color w:val="auto"/>
          <w:spacing w:val="0"/>
          <w:w w:val="100"/>
          <w:position w:val="0"/>
          <w:sz w:val="24"/>
          <w:szCs w:val="24"/>
          <w:highlight w:val="none"/>
          <w:lang w:val="en-US" w:eastAsia="zh-CN"/>
        </w:rPr>
        <w:t>4.1</w:t>
      </w:r>
      <w:r>
        <w:rPr>
          <w:rFonts w:hint="eastAsia" w:ascii="仿宋" w:hAnsi="仿宋" w:eastAsia="仿宋" w:cs="仿宋"/>
          <w:color w:val="auto"/>
          <w:spacing w:val="0"/>
          <w:w w:val="100"/>
          <w:position w:val="0"/>
          <w:sz w:val="24"/>
          <w:szCs w:val="24"/>
          <w:highlight w:val="none"/>
          <w:lang w:eastAsia="zh-CN"/>
        </w:rPr>
        <w:t>具有独立承担民事责任的能力的资格证明文件；</w:t>
      </w:r>
    </w:p>
    <w:p w14:paraId="25DD9AB8">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firstLine="480" w:firstLineChars="200"/>
        <w:jc w:val="both"/>
        <w:textAlignment w:val="baseline"/>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val="en-US" w:eastAsia="zh-CN"/>
        </w:rPr>
        <w:t>4</w:t>
      </w: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lang w:val="en-US" w:eastAsia="zh-CN"/>
        </w:rPr>
        <w:t>2</w:t>
      </w:r>
      <w:r>
        <w:rPr>
          <w:rFonts w:hint="eastAsia" w:ascii="仿宋" w:hAnsi="仿宋" w:eastAsia="仿宋" w:cs="仿宋"/>
          <w:color w:val="auto"/>
          <w:spacing w:val="0"/>
          <w:w w:val="100"/>
          <w:position w:val="0"/>
          <w:sz w:val="24"/>
          <w:szCs w:val="24"/>
          <w:highlight w:val="none"/>
          <w:lang w:eastAsia="zh-CN"/>
        </w:rPr>
        <w:t>具有良好的商业信誉和健全的财务会计制度的证明文件；</w:t>
      </w:r>
    </w:p>
    <w:p w14:paraId="51616CBF">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firstLine="480" w:firstLineChars="200"/>
        <w:jc w:val="both"/>
        <w:textAlignment w:val="baseline"/>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val="en-US" w:eastAsia="zh-CN"/>
        </w:rPr>
        <w:t>4</w:t>
      </w: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lang w:val="en-US" w:eastAsia="zh-CN"/>
        </w:rPr>
        <w:t>3</w:t>
      </w:r>
      <w:r>
        <w:rPr>
          <w:rFonts w:hint="eastAsia" w:ascii="仿宋" w:hAnsi="仿宋" w:eastAsia="仿宋" w:cs="仿宋"/>
          <w:color w:val="auto"/>
          <w:spacing w:val="0"/>
          <w:w w:val="100"/>
          <w:position w:val="0"/>
          <w:sz w:val="24"/>
          <w:szCs w:val="24"/>
          <w:highlight w:val="none"/>
          <w:lang w:eastAsia="zh-CN"/>
        </w:rPr>
        <w:t>具有履行合同所必需的设备和专业技术能力的证明文件；</w:t>
      </w:r>
    </w:p>
    <w:p w14:paraId="158BC6F4">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firstLine="480" w:firstLineChars="200"/>
        <w:jc w:val="both"/>
        <w:textAlignment w:val="baseline"/>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val="en-US" w:eastAsia="zh-CN"/>
        </w:rPr>
        <w:t>4</w:t>
      </w: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lang w:val="en-US" w:eastAsia="zh-CN"/>
        </w:rPr>
        <w:t>4</w:t>
      </w:r>
      <w:r>
        <w:rPr>
          <w:rFonts w:hint="eastAsia" w:ascii="仿宋" w:hAnsi="仿宋" w:eastAsia="仿宋" w:cs="仿宋"/>
          <w:color w:val="auto"/>
          <w:spacing w:val="0"/>
          <w:w w:val="100"/>
          <w:position w:val="0"/>
          <w:sz w:val="24"/>
          <w:szCs w:val="24"/>
          <w:highlight w:val="none"/>
          <w:lang w:eastAsia="zh-CN"/>
        </w:rPr>
        <w:t>有依法缴纳税收和社会保障资金的良好记录的证明文件；</w:t>
      </w:r>
    </w:p>
    <w:p w14:paraId="388E5D18">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firstLine="480" w:firstLineChars="200"/>
        <w:jc w:val="both"/>
        <w:textAlignment w:val="baseline"/>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val="en-US" w:eastAsia="zh-CN"/>
        </w:rPr>
        <w:t>4</w:t>
      </w: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lang w:val="en-US" w:eastAsia="zh-CN"/>
        </w:rPr>
        <w:t>5</w:t>
      </w:r>
      <w:r>
        <w:rPr>
          <w:rFonts w:hint="eastAsia" w:ascii="仿宋" w:hAnsi="仿宋" w:eastAsia="仿宋" w:cs="仿宋"/>
          <w:color w:val="auto"/>
          <w:spacing w:val="0"/>
          <w:w w:val="100"/>
          <w:position w:val="0"/>
          <w:sz w:val="24"/>
          <w:szCs w:val="24"/>
          <w:highlight w:val="none"/>
          <w:lang w:eastAsia="zh-CN"/>
        </w:rPr>
        <w:t>参加政府采购</w:t>
      </w:r>
      <w:r>
        <w:rPr>
          <w:rFonts w:hint="eastAsia" w:ascii="仿宋" w:hAnsi="仿宋" w:eastAsia="仿宋" w:cs="仿宋"/>
          <w:color w:val="auto"/>
          <w:spacing w:val="0"/>
          <w:w w:val="100"/>
          <w:position w:val="0"/>
          <w:sz w:val="24"/>
          <w:szCs w:val="24"/>
          <w:highlight w:val="none"/>
          <w:lang w:val="en-US" w:eastAsia="zh-CN"/>
        </w:rPr>
        <w:t>活动</w:t>
      </w:r>
      <w:r>
        <w:rPr>
          <w:rFonts w:hint="eastAsia" w:ascii="仿宋" w:hAnsi="仿宋" w:eastAsia="仿宋" w:cs="仿宋"/>
          <w:color w:val="auto"/>
          <w:spacing w:val="0"/>
          <w:w w:val="100"/>
          <w:position w:val="0"/>
          <w:sz w:val="24"/>
          <w:szCs w:val="24"/>
          <w:highlight w:val="none"/>
          <w:lang w:eastAsia="zh-CN"/>
        </w:rPr>
        <w:t>前三年内，在经营活动中没有重大违法记录的证明文件；</w:t>
      </w:r>
    </w:p>
    <w:p w14:paraId="718554CD">
      <w:pPr>
        <w:keepNext w:val="0"/>
        <w:keepLines w:val="0"/>
        <w:pageBreakBefore w:val="0"/>
        <w:widowControl w:val="0"/>
        <w:kinsoku/>
        <w:wordWrap w:val="0"/>
        <w:overflowPunct/>
        <w:topLinePunct/>
        <w:autoSpaceDE/>
        <w:autoSpaceDN/>
        <w:bidi w:val="0"/>
        <w:adjustRightInd/>
        <w:snapToGrid/>
        <w:spacing w:beforeAutospacing="0" w:afterAutospacing="0" w:line="360" w:lineRule="auto"/>
        <w:ind w:left="0" w:leftChars="0" w:right="0" w:rightChars="0" w:firstLine="480" w:firstLineChars="200"/>
        <w:jc w:val="both"/>
        <w:textAlignment w:val="baseline"/>
        <w:outlineLvl w:val="3"/>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val="en-US" w:eastAsia="zh-CN"/>
        </w:rPr>
        <w:t>4</w:t>
      </w: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lang w:val="en-US" w:eastAsia="zh-CN"/>
        </w:rPr>
        <w:t>6法律、行政法规规定的其他条件</w:t>
      </w:r>
      <w:r>
        <w:rPr>
          <w:rFonts w:hint="eastAsia" w:ascii="仿宋" w:hAnsi="仿宋" w:eastAsia="仿宋" w:cs="仿宋"/>
          <w:color w:val="auto"/>
          <w:spacing w:val="0"/>
          <w:w w:val="100"/>
          <w:position w:val="0"/>
          <w:sz w:val="24"/>
          <w:szCs w:val="24"/>
          <w:highlight w:val="none"/>
          <w:lang w:eastAsia="zh-CN"/>
        </w:rPr>
        <w:t>的证明文件；</w:t>
      </w:r>
    </w:p>
    <w:p w14:paraId="690F3C0C">
      <w:pPr>
        <w:pStyle w:val="5"/>
        <w:spacing w:before="0" w:after="0" w:line="360" w:lineRule="auto"/>
        <w:ind w:left="485" w:leftChars="0" w:hanging="360" w:firstLineChars="0"/>
        <w:outlineLvl w:val="2"/>
        <w:rPr>
          <w:rFonts w:hint="eastAsia" w:ascii="仿宋" w:hAnsi="仿宋" w:eastAsia="仿宋" w:cs="仿宋"/>
          <w:color w:val="auto"/>
          <w:sz w:val="24"/>
          <w:szCs w:val="24"/>
        </w:rPr>
      </w:pPr>
      <w:bookmarkStart w:id="127" w:name="_Toc30286"/>
      <w:bookmarkStart w:id="128" w:name="_Toc29704"/>
      <w:r>
        <w:rPr>
          <w:rFonts w:hint="eastAsia" w:ascii="仿宋" w:hAnsi="仿宋" w:eastAsia="仿宋" w:cs="仿宋"/>
          <w:color w:val="auto"/>
          <w:sz w:val="24"/>
          <w:szCs w:val="24"/>
        </w:rPr>
        <w:t>5.磋商费用</w:t>
      </w:r>
      <w:bookmarkEnd w:id="118"/>
      <w:bookmarkEnd w:id="119"/>
      <w:bookmarkEnd w:id="120"/>
      <w:bookmarkEnd w:id="121"/>
      <w:bookmarkEnd w:id="122"/>
      <w:bookmarkEnd w:id="123"/>
      <w:bookmarkEnd w:id="124"/>
      <w:bookmarkEnd w:id="125"/>
      <w:bookmarkEnd w:id="126"/>
      <w:bookmarkEnd w:id="127"/>
      <w:bookmarkEnd w:id="128"/>
    </w:p>
    <w:p w14:paraId="538FBFE9">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无论是否成交，供应商自行承担所有与参加磋商有关的全部费用。</w:t>
      </w:r>
    </w:p>
    <w:p w14:paraId="09FDFF31">
      <w:pPr>
        <w:pStyle w:val="3"/>
        <w:tabs>
          <w:tab w:val="left" w:pos="360"/>
        </w:tabs>
        <w:spacing w:before="0" w:after="0" w:line="360" w:lineRule="auto"/>
        <w:outlineLvl w:val="1"/>
        <w:rPr>
          <w:rFonts w:hint="eastAsia" w:ascii="仿宋" w:hAnsi="仿宋" w:eastAsia="仿宋" w:cs="仿宋"/>
          <w:color w:val="auto"/>
          <w:sz w:val="24"/>
          <w:szCs w:val="24"/>
        </w:rPr>
      </w:pPr>
      <w:bookmarkStart w:id="129" w:name="_Toc8134"/>
      <w:bookmarkStart w:id="130" w:name="_Toc7321"/>
      <w:bookmarkStart w:id="131" w:name="_Toc106699833"/>
      <w:bookmarkStart w:id="132" w:name="_Toc31781"/>
      <w:bookmarkStart w:id="133" w:name="_Toc20994"/>
      <w:bookmarkStart w:id="134" w:name="_Toc27774"/>
      <w:bookmarkStart w:id="135" w:name="_Toc110514666"/>
      <w:bookmarkStart w:id="136" w:name="_Toc4676"/>
      <w:bookmarkStart w:id="137" w:name="_Toc18361"/>
      <w:bookmarkStart w:id="138" w:name="_Toc32539"/>
      <w:bookmarkStart w:id="139" w:name="_Toc24798"/>
      <w:bookmarkStart w:id="140" w:name="_Toc21983"/>
      <w:r>
        <w:rPr>
          <w:rFonts w:hint="eastAsia" w:ascii="仿宋" w:hAnsi="仿宋" w:eastAsia="仿宋" w:cs="仿宋"/>
          <w:color w:val="auto"/>
          <w:sz w:val="24"/>
          <w:szCs w:val="24"/>
        </w:rPr>
        <w:t>二、竞争性磋商文件</w:t>
      </w:r>
      <w:bookmarkEnd w:id="129"/>
      <w:bookmarkEnd w:id="130"/>
      <w:bookmarkEnd w:id="131"/>
      <w:bookmarkEnd w:id="132"/>
      <w:bookmarkEnd w:id="133"/>
      <w:bookmarkEnd w:id="134"/>
      <w:bookmarkEnd w:id="135"/>
      <w:bookmarkEnd w:id="136"/>
      <w:bookmarkEnd w:id="137"/>
      <w:bookmarkEnd w:id="138"/>
      <w:bookmarkEnd w:id="139"/>
      <w:bookmarkEnd w:id="140"/>
    </w:p>
    <w:p w14:paraId="7454CA5A">
      <w:pPr>
        <w:pStyle w:val="5"/>
        <w:spacing w:before="0" w:after="0" w:line="360" w:lineRule="auto"/>
        <w:ind w:left="485" w:leftChars="0" w:hanging="360" w:firstLineChars="0"/>
        <w:outlineLvl w:val="2"/>
        <w:rPr>
          <w:rFonts w:hint="eastAsia" w:ascii="仿宋" w:hAnsi="仿宋" w:eastAsia="仿宋" w:cs="仿宋"/>
          <w:color w:val="auto"/>
          <w:sz w:val="24"/>
          <w:szCs w:val="24"/>
        </w:rPr>
      </w:pPr>
      <w:bookmarkStart w:id="141" w:name="_Toc21353"/>
      <w:bookmarkStart w:id="142" w:name="_Toc14637"/>
      <w:bookmarkStart w:id="143" w:name="_Toc25299"/>
      <w:bookmarkStart w:id="144" w:name="_Toc28090"/>
      <w:bookmarkStart w:id="145" w:name="_Toc26439"/>
      <w:bookmarkStart w:id="146" w:name="_Toc24836"/>
      <w:bookmarkStart w:id="147" w:name="_Toc110514667"/>
      <w:bookmarkStart w:id="148" w:name="_Toc28556"/>
      <w:bookmarkStart w:id="149" w:name="_Toc106699834"/>
      <w:bookmarkStart w:id="150" w:name="_Toc10629"/>
      <w:bookmarkStart w:id="151" w:name="_Toc6798"/>
      <w:r>
        <w:rPr>
          <w:rFonts w:hint="eastAsia" w:ascii="仿宋" w:hAnsi="仿宋" w:eastAsia="仿宋" w:cs="仿宋"/>
          <w:color w:val="auto"/>
          <w:sz w:val="24"/>
          <w:szCs w:val="24"/>
        </w:rPr>
        <w:t>6.竞争性磋商文件的组成</w:t>
      </w:r>
      <w:bookmarkEnd w:id="141"/>
      <w:bookmarkEnd w:id="142"/>
      <w:bookmarkEnd w:id="143"/>
      <w:bookmarkEnd w:id="144"/>
      <w:bookmarkEnd w:id="145"/>
      <w:bookmarkEnd w:id="146"/>
      <w:bookmarkEnd w:id="147"/>
      <w:bookmarkEnd w:id="148"/>
      <w:bookmarkEnd w:id="149"/>
      <w:bookmarkEnd w:id="150"/>
      <w:bookmarkEnd w:id="151"/>
    </w:p>
    <w:p w14:paraId="7CB4EA5C">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要求提供的服务、采购过程及合同条款在竞争性磋商文件中均有说明，竞争性磋商文件共六章，各章的内容如下：</w:t>
      </w:r>
    </w:p>
    <w:p w14:paraId="18F576E8">
      <w:pPr>
        <w:spacing w:line="360" w:lineRule="auto"/>
        <w:ind w:firstLine="720" w:firstLineChars="300"/>
        <w:jc w:val="left"/>
        <w:outlineLvl w:val="9"/>
        <w:rPr>
          <w:rFonts w:hint="eastAsia" w:ascii="仿宋" w:hAnsi="仿宋" w:eastAsia="仿宋" w:cs="仿宋"/>
          <w:color w:val="auto"/>
          <w:sz w:val="24"/>
        </w:rPr>
      </w:pPr>
      <w:r>
        <w:rPr>
          <w:rFonts w:hint="eastAsia" w:ascii="仿宋" w:hAnsi="仿宋" w:eastAsia="仿宋" w:cs="仿宋"/>
          <w:color w:val="auto"/>
          <w:sz w:val="24"/>
        </w:rPr>
        <w:t>第一章  竞争性磋商公告</w:t>
      </w:r>
    </w:p>
    <w:p w14:paraId="5F006CB1">
      <w:pPr>
        <w:spacing w:line="360" w:lineRule="auto"/>
        <w:ind w:firstLine="720" w:firstLineChars="300"/>
        <w:jc w:val="left"/>
        <w:outlineLvl w:val="9"/>
        <w:rPr>
          <w:rFonts w:hint="eastAsia" w:ascii="仿宋" w:hAnsi="仿宋" w:eastAsia="仿宋" w:cs="仿宋"/>
          <w:color w:val="auto"/>
          <w:sz w:val="24"/>
        </w:rPr>
      </w:pPr>
      <w:r>
        <w:rPr>
          <w:rFonts w:hint="eastAsia" w:ascii="仿宋" w:hAnsi="仿宋" w:eastAsia="仿宋" w:cs="仿宋"/>
          <w:color w:val="auto"/>
          <w:sz w:val="24"/>
        </w:rPr>
        <w:t>第二章  供应商须知</w:t>
      </w:r>
    </w:p>
    <w:p w14:paraId="551CC99D">
      <w:pPr>
        <w:spacing w:line="360" w:lineRule="auto"/>
        <w:ind w:firstLine="720" w:firstLineChars="300"/>
        <w:jc w:val="left"/>
        <w:rPr>
          <w:rFonts w:hint="eastAsia" w:ascii="仿宋" w:hAnsi="仿宋" w:eastAsia="仿宋" w:cs="仿宋"/>
          <w:color w:val="auto"/>
          <w:sz w:val="24"/>
        </w:rPr>
      </w:pPr>
      <w:r>
        <w:rPr>
          <w:rFonts w:hint="eastAsia" w:ascii="仿宋" w:hAnsi="仿宋" w:eastAsia="仿宋" w:cs="仿宋"/>
          <w:color w:val="auto"/>
          <w:sz w:val="24"/>
        </w:rPr>
        <w:t xml:space="preserve">第三章  </w:t>
      </w:r>
      <w:r>
        <w:rPr>
          <w:rFonts w:hint="eastAsia" w:ascii="仿宋" w:hAnsi="仿宋" w:eastAsia="仿宋" w:cs="仿宋"/>
          <w:color w:val="auto"/>
          <w:lang w:eastAsia="zh-CN"/>
        </w:rPr>
        <w:t>采购需求</w:t>
      </w:r>
    </w:p>
    <w:p w14:paraId="604A7D1B">
      <w:pPr>
        <w:spacing w:line="360" w:lineRule="auto"/>
        <w:ind w:firstLine="720" w:firstLineChars="300"/>
        <w:jc w:val="left"/>
        <w:rPr>
          <w:rFonts w:hint="eastAsia" w:ascii="仿宋" w:hAnsi="仿宋" w:eastAsia="仿宋" w:cs="仿宋"/>
          <w:color w:val="auto"/>
          <w:sz w:val="24"/>
        </w:rPr>
      </w:pPr>
      <w:r>
        <w:rPr>
          <w:rFonts w:hint="eastAsia" w:ascii="仿宋" w:hAnsi="仿宋" w:eastAsia="仿宋" w:cs="仿宋"/>
          <w:color w:val="auto"/>
          <w:sz w:val="24"/>
        </w:rPr>
        <w:t xml:space="preserve">第四章  </w:t>
      </w:r>
      <w:r>
        <w:rPr>
          <w:rFonts w:hint="eastAsia" w:ascii="仿宋" w:hAnsi="仿宋" w:eastAsia="仿宋" w:cs="仿宋"/>
          <w:bCs/>
          <w:color w:val="auto"/>
          <w:szCs w:val="36"/>
        </w:rPr>
        <w:t>磋商程序及评审办法</w:t>
      </w:r>
    </w:p>
    <w:p w14:paraId="7AD5C60D">
      <w:pPr>
        <w:spacing w:line="360" w:lineRule="auto"/>
        <w:ind w:firstLine="720" w:firstLineChars="300"/>
        <w:jc w:val="left"/>
        <w:rPr>
          <w:rFonts w:hint="eastAsia" w:ascii="仿宋" w:hAnsi="仿宋" w:eastAsia="仿宋" w:cs="仿宋"/>
          <w:color w:val="auto"/>
          <w:sz w:val="24"/>
        </w:rPr>
      </w:pPr>
      <w:r>
        <w:rPr>
          <w:rFonts w:hint="eastAsia" w:ascii="仿宋" w:hAnsi="仿宋" w:eastAsia="仿宋" w:cs="仿宋"/>
          <w:color w:val="auto"/>
          <w:sz w:val="24"/>
        </w:rPr>
        <w:t xml:space="preserve">第五章  </w:t>
      </w:r>
      <w:r>
        <w:rPr>
          <w:rFonts w:hint="eastAsia" w:ascii="仿宋" w:hAnsi="仿宋" w:eastAsia="仿宋" w:cs="仿宋"/>
          <w:color w:val="auto"/>
        </w:rPr>
        <w:t>合同基本格式及主要条款</w:t>
      </w:r>
    </w:p>
    <w:p w14:paraId="35377931">
      <w:pPr>
        <w:spacing w:line="360" w:lineRule="auto"/>
        <w:ind w:firstLine="720" w:firstLineChars="300"/>
        <w:jc w:val="left"/>
        <w:outlineLvl w:val="9"/>
        <w:rPr>
          <w:rFonts w:hint="eastAsia" w:ascii="仿宋" w:hAnsi="仿宋" w:eastAsia="仿宋" w:cs="仿宋"/>
          <w:color w:val="auto"/>
          <w:sz w:val="24"/>
          <w:lang w:eastAsia="zh-CN"/>
        </w:rPr>
      </w:pPr>
      <w:r>
        <w:rPr>
          <w:rFonts w:hint="eastAsia" w:ascii="仿宋" w:hAnsi="仿宋" w:eastAsia="仿宋" w:cs="仿宋"/>
          <w:color w:val="auto"/>
          <w:sz w:val="24"/>
        </w:rPr>
        <w:t xml:space="preserve">第六章  </w:t>
      </w:r>
      <w:r>
        <w:rPr>
          <w:rFonts w:hint="eastAsia" w:ascii="仿宋" w:hAnsi="仿宋" w:eastAsia="仿宋" w:cs="仿宋"/>
          <w:color w:val="auto"/>
        </w:rPr>
        <w:t xml:space="preserve"> 响应文件格式</w:t>
      </w:r>
    </w:p>
    <w:p w14:paraId="42128163">
      <w:pPr>
        <w:pStyle w:val="5"/>
        <w:spacing w:before="0" w:after="0" w:line="360" w:lineRule="auto"/>
        <w:ind w:left="570" w:hanging="360"/>
        <w:rPr>
          <w:rFonts w:hint="eastAsia" w:ascii="仿宋" w:hAnsi="仿宋" w:eastAsia="仿宋" w:cs="仿宋"/>
          <w:color w:val="auto"/>
          <w:sz w:val="24"/>
          <w:szCs w:val="24"/>
        </w:rPr>
      </w:pPr>
      <w:bookmarkStart w:id="152" w:name="_Toc31968"/>
      <w:bookmarkStart w:id="153" w:name="_Toc25923"/>
      <w:bookmarkStart w:id="154" w:name="_Toc106699835"/>
      <w:bookmarkStart w:id="155" w:name="_Toc25306"/>
      <w:bookmarkStart w:id="156" w:name="_Toc110514668"/>
      <w:bookmarkStart w:id="157" w:name="_Toc2253"/>
      <w:bookmarkStart w:id="158" w:name="_Toc8850"/>
      <w:bookmarkStart w:id="159" w:name="_Toc27917"/>
      <w:bookmarkStart w:id="160" w:name="_Toc2347"/>
      <w:bookmarkStart w:id="161" w:name="_Toc22286"/>
      <w:bookmarkStart w:id="162" w:name="_Toc1835"/>
      <w:r>
        <w:rPr>
          <w:rFonts w:hint="eastAsia" w:ascii="仿宋" w:hAnsi="仿宋" w:eastAsia="仿宋" w:cs="仿宋"/>
          <w:color w:val="auto"/>
          <w:sz w:val="24"/>
          <w:szCs w:val="24"/>
        </w:rPr>
        <w:t>7.竞争性磋商文件的</w:t>
      </w:r>
      <w:bookmarkEnd w:id="152"/>
      <w:bookmarkEnd w:id="153"/>
      <w:bookmarkEnd w:id="154"/>
      <w:bookmarkEnd w:id="155"/>
      <w:bookmarkEnd w:id="156"/>
      <w:bookmarkEnd w:id="157"/>
      <w:bookmarkEnd w:id="158"/>
      <w:bookmarkEnd w:id="159"/>
      <w:bookmarkEnd w:id="160"/>
      <w:r>
        <w:rPr>
          <w:rFonts w:hint="eastAsia" w:ascii="仿宋" w:hAnsi="仿宋" w:eastAsia="仿宋" w:cs="仿宋"/>
          <w:color w:val="auto"/>
          <w:sz w:val="24"/>
          <w:szCs w:val="24"/>
          <w:lang w:eastAsia="zh-CN"/>
        </w:rPr>
        <w:t>修改</w:t>
      </w:r>
      <w:bookmarkEnd w:id="161"/>
      <w:bookmarkEnd w:id="162"/>
    </w:p>
    <w:p w14:paraId="62328185">
      <w:pPr>
        <w:spacing w:line="360" w:lineRule="auto"/>
        <w:ind w:firstLine="480" w:firstLineChars="200"/>
        <w:jc w:val="left"/>
        <w:rPr>
          <w:rFonts w:hint="eastAsia" w:ascii="仿宋" w:hAnsi="仿宋" w:eastAsia="仿宋" w:cs="仿宋"/>
          <w:color w:val="auto"/>
          <w:sz w:val="24"/>
        </w:rPr>
      </w:pPr>
      <w:bookmarkStart w:id="163" w:name="_Toc13205"/>
      <w:bookmarkStart w:id="164" w:name="_Toc110514669"/>
      <w:bookmarkStart w:id="165" w:name="_Toc15754"/>
      <w:bookmarkStart w:id="166" w:name="_Toc106699836"/>
      <w:bookmarkStart w:id="167" w:name="_Toc28101"/>
      <w:bookmarkStart w:id="168" w:name="_Toc18525"/>
      <w:bookmarkStart w:id="169" w:name="_Toc26660"/>
      <w:bookmarkStart w:id="170" w:name="_Toc12051"/>
      <w:r>
        <w:rPr>
          <w:rFonts w:hint="eastAsia" w:ascii="仿宋" w:hAnsi="仿宋" w:eastAsia="仿宋" w:cs="仿宋"/>
          <w:color w:val="auto"/>
          <w:sz w:val="24"/>
        </w:rPr>
        <w:t>7.</w:t>
      </w:r>
      <w:r>
        <w:rPr>
          <w:rFonts w:hint="eastAsia" w:ascii="仿宋" w:hAnsi="仿宋" w:eastAsia="仿宋" w:cs="仿宋"/>
          <w:color w:val="auto"/>
          <w:sz w:val="24"/>
          <w:lang w:val="en-US" w:eastAsia="zh-CN"/>
        </w:rPr>
        <w:t>1</w:t>
      </w:r>
      <w:r>
        <w:rPr>
          <w:rFonts w:hint="eastAsia" w:ascii="仿宋" w:hAnsi="仿宋" w:eastAsia="仿宋" w:cs="仿宋"/>
          <w:color w:val="auto"/>
          <w:sz w:val="24"/>
        </w:rPr>
        <w:t>采购人、采购代理机构对已发出的竞争性磋商文件进行必要的澄清或者修改的，澄清或者修改的内容作为竞争性磋商文件的组成部分。澄清或者修改的内容可能影响响应文件编制的，采购人、采购代理机构将在提交首次响应文件截止之日5日前，以书面形式通知所有接收竞争性磋商文件的供应商，不足5日的，将顺延提交首次响应文件截止之日。</w:t>
      </w:r>
    </w:p>
    <w:p w14:paraId="0317BF89">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7.</w:t>
      </w:r>
      <w:r>
        <w:rPr>
          <w:rFonts w:hint="eastAsia" w:ascii="仿宋" w:hAnsi="仿宋" w:eastAsia="仿宋" w:cs="仿宋"/>
          <w:color w:val="auto"/>
          <w:sz w:val="24"/>
          <w:lang w:val="en-US" w:eastAsia="zh-CN"/>
        </w:rPr>
        <w:t>2</w:t>
      </w:r>
      <w:r>
        <w:rPr>
          <w:rFonts w:hint="eastAsia" w:ascii="仿宋" w:hAnsi="仿宋" w:eastAsia="仿宋" w:cs="仿宋"/>
          <w:color w:val="auto"/>
          <w:sz w:val="24"/>
        </w:rPr>
        <w:t>采购代理机构和采购人可以视采购具体情况，推迟递交响应文件截止时间，并将变更时间书面通知所有获取竞争性磋商文件的供应商。</w:t>
      </w:r>
    </w:p>
    <w:p w14:paraId="16736888">
      <w:pPr>
        <w:pStyle w:val="3"/>
        <w:tabs>
          <w:tab w:val="left" w:pos="360"/>
        </w:tabs>
        <w:spacing w:before="0" w:after="0" w:line="360" w:lineRule="auto"/>
        <w:rPr>
          <w:rFonts w:hint="eastAsia" w:ascii="仿宋" w:hAnsi="仿宋" w:eastAsia="仿宋" w:cs="仿宋"/>
          <w:color w:val="auto"/>
          <w:sz w:val="24"/>
          <w:szCs w:val="24"/>
        </w:rPr>
      </w:pPr>
      <w:bookmarkStart w:id="171" w:name="_Toc3177"/>
      <w:bookmarkStart w:id="172" w:name="_Toc20842"/>
      <w:bookmarkStart w:id="173" w:name="_Toc30430"/>
      <w:bookmarkStart w:id="174" w:name="_Toc15635"/>
      <w:r>
        <w:rPr>
          <w:rFonts w:hint="eastAsia" w:ascii="仿宋" w:hAnsi="仿宋" w:eastAsia="仿宋" w:cs="仿宋"/>
          <w:color w:val="auto"/>
          <w:sz w:val="24"/>
          <w:szCs w:val="24"/>
        </w:rPr>
        <w:t>三、响应文件的编制</w:t>
      </w:r>
      <w:bookmarkEnd w:id="163"/>
      <w:bookmarkEnd w:id="164"/>
      <w:bookmarkEnd w:id="165"/>
      <w:bookmarkEnd w:id="166"/>
      <w:bookmarkEnd w:id="167"/>
      <w:bookmarkEnd w:id="168"/>
      <w:bookmarkEnd w:id="169"/>
      <w:bookmarkEnd w:id="170"/>
      <w:bookmarkEnd w:id="171"/>
      <w:bookmarkEnd w:id="172"/>
      <w:bookmarkEnd w:id="173"/>
      <w:bookmarkEnd w:id="174"/>
    </w:p>
    <w:p w14:paraId="64E70600">
      <w:pPr>
        <w:pStyle w:val="5"/>
        <w:spacing w:before="0" w:after="0" w:line="360" w:lineRule="auto"/>
        <w:ind w:left="570" w:hanging="360"/>
        <w:rPr>
          <w:rFonts w:hint="eastAsia" w:ascii="仿宋" w:hAnsi="仿宋" w:eastAsia="仿宋" w:cs="仿宋"/>
          <w:color w:val="auto"/>
          <w:sz w:val="24"/>
          <w:szCs w:val="24"/>
        </w:rPr>
      </w:pPr>
      <w:bookmarkStart w:id="175" w:name="_Toc110514670"/>
      <w:bookmarkStart w:id="176" w:name="_Toc25717"/>
      <w:bookmarkStart w:id="177" w:name="_Toc8741"/>
      <w:bookmarkStart w:id="178" w:name="_Toc16810"/>
      <w:bookmarkStart w:id="179" w:name="_Toc30394"/>
      <w:bookmarkStart w:id="180" w:name="_Toc106699837"/>
      <w:bookmarkStart w:id="181" w:name="_Toc6030"/>
      <w:bookmarkStart w:id="182" w:name="_Toc16886"/>
      <w:bookmarkStart w:id="183" w:name="_Toc8530"/>
      <w:bookmarkStart w:id="184" w:name="_Toc26785"/>
      <w:bookmarkStart w:id="185" w:name="_Toc14201"/>
      <w:r>
        <w:rPr>
          <w:rFonts w:hint="eastAsia" w:ascii="仿宋" w:hAnsi="仿宋" w:eastAsia="仿宋" w:cs="仿宋"/>
          <w:color w:val="auto"/>
          <w:sz w:val="24"/>
          <w:szCs w:val="24"/>
        </w:rPr>
        <w:t>8.响应文件编制注意事项</w:t>
      </w:r>
      <w:bookmarkEnd w:id="175"/>
      <w:bookmarkEnd w:id="176"/>
      <w:bookmarkEnd w:id="177"/>
      <w:bookmarkEnd w:id="178"/>
      <w:bookmarkEnd w:id="179"/>
      <w:bookmarkEnd w:id="180"/>
      <w:bookmarkEnd w:id="181"/>
      <w:bookmarkEnd w:id="182"/>
      <w:bookmarkEnd w:id="183"/>
      <w:bookmarkEnd w:id="184"/>
      <w:bookmarkEnd w:id="185"/>
    </w:p>
    <w:p w14:paraId="5487F4C5">
      <w:pPr>
        <w:tabs>
          <w:tab w:val="left" w:pos="3780"/>
        </w:tabs>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8.1 供应商应仔细阅读竞争性磋商文件，在完全了解采购的内容、技术性能要求（见第</w:t>
      </w:r>
      <w:r>
        <w:rPr>
          <w:rFonts w:hint="eastAsia" w:ascii="仿宋" w:hAnsi="仿宋" w:eastAsia="仿宋" w:cs="仿宋"/>
          <w:color w:val="auto"/>
          <w:sz w:val="24"/>
          <w:lang w:val="en-US" w:eastAsia="zh-CN"/>
        </w:rPr>
        <w:t>三</w:t>
      </w:r>
      <w:r>
        <w:rPr>
          <w:rFonts w:hint="eastAsia" w:ascii="仿宋" w:hAnsi="仿宋" w:eastAsia="仿宋" w:cs="仿宋"/>
          <w:color w:val="auto"/>
          <w:sz w:val="24"/>
        </w:rPr>
        <w:t>章“</w:t>
      </w:r>
      <w:r>
        <w:rPr>
          <w:rFonts w:hint="eastAsia" w:ascii="仿宋" w:hAnsi="仿宋" w:eastAsia="仿宋" w:cs="仿宋"/>
          <w:color w:val="auto"/>
          <w:sz w:val="24"/>
          <w:lang w:eastAsia="zh-CN"/>
        </w:rPr>
        <w:t>采购需求</w:t>
      </w:r>
      <w:r>
        <w:rPr>
          <w:rFonts w:hint="eastAsia" w:ascii="仿宋" w:hAnsi="仿宋" w:eastAsia="仿宋" w:cs="仿宋"/>
          <w:color w:val="auto"/>
          <w:sz w:val="24"/>
        </w:rPr>
        <w:t>”）和商务条件后，编制响应文件。</w:t>
      </w:r>
    </w:p>
    <w:p w14:paraId="03BEAB65">
      <w:pPr>
        <w:spacing w:line="360" w:lineRule="auto"/>
        <w:ind w:firstLine="472" w:firstLineChars="196"/>
        <w:jc w:val="left"/>
        <w:rPr>
          <w:rFonts w:hint="eastAsia" w:ascii="仿宋" w:hAnsi="仿宋" w:eastAsia="仿宋" w:cs="仿宋"/>
          <w:color w:val="auto"/>
          <w:sz w:val="24"/>
        </w:rPr>
      </w:pPr>
      <w:r>
        <w:rPr>
          <w:rFonts w:hint="eastAsia" w:ascii="仿宋" w:hAnsi="仿宋" w:eastAsia="仿宋" w:cs="仿宋"/>
          <w:b/>
          <w:bCs/>
          <w:color w:val="auto"/>
          <w:sz w:val="24"/>
        </w:rPr>
        <w:t>8.2 竞</w:t>
      </w:r>
      <w:r>
        <w:rPr>
          <w:rFonts w:hint="eastAsia" w:ascii="仿宋" w:hAnsi="仿宋" w:eastAsia="仿宋" w:cs="仿宋"/>
          <w:b/>
          <w:color w:val="auto"/>
          <w:sz w:val="24"/>
        </w:rPr>
        <w:t>争性磋商文件中注★号的部分为实质性要求</w:t>
      </w:r>
      <w:r>
        <w:rPr>
          <w:rFonts w:hint="eastAsia" w:ascii="仿宋" w:hAnsi="仿宋" w:eastAsia="仿宋" w:cs="仿宋"/>
          <w:b/>
          <w:color w:val="auto"/>
          <w:sz w:val="24"/>
          <w:lang w:eastAsia="zh-CN"/>
        </w:rPr>
        <w:t>，</w:t>
      </w:r>
      <w:r>
        <w:rPr>
          <w:rFonts w:hint="eastAsia" w:ascii="仿宋" w:hAnsi="仿宋" w:eastAsia="仿宋" w:cs="仿宋"/>
          <w:b/>
          <w:color w:val="auto"/>
          <w:sz w:val="24"/>
          <w:lang w:val="en-US" w:eastAsia="zh-CN"/>
        </w:rPr>
        <w:t>不得出现负偏离，否则将按无效响应处理</w:t>
      </w:r>
      <w:r>
        <w:rPr>
          <w:rFonts w:hint="eastAsia" w:ascii="仿宋" w:hAnsi="仿宋" w:eastAsia="仿宋" w:cs="仿宋"/>
          <w:b/>
          <w:color w:val="auto"/>
          <w:sz w:val="24"/>
        </w:rPr>
        <w:t>。</w:t>
      </w:r>
    </w:p>
    <w:p w14:paraId="091B4E04">
      <w:pPr>
        <w:pStyle w:val="5"/>
        <w:spacing w:before="0" w:after="0" w:line="360" w:lineRule="auto"/>
        <w:ind w:left="570" w:hanging="360"/>
        <w:rPr>
          <w:rFonts w:hint="eastAsia" w:ascii="仿宋" w:hAnsi="仿宋" w:eastAsia="仿宋" w:cs="仿宋"/>
          <w:color w:val="auto"/>
          <w:sz w:val="24"/>
          <w:szCs w:val="24"/>
        </w:rPr>
      </w:pPr>
      <w:bookmarkStart w:id="186" w:name="_Toc18291"/>
      <w:bookmarkStart w:id="187" w:name="_Toc12631"/>
      <w:bookmarkStart w:id="188" w:name="_Toc106699838"/>
      <w:bookmarkStart w:id="189" w:name="_Toc13583"/>
      <w:bookmarkStart w:id="190" w:name="_Toc20197"/>
      <w:bookmarkStart w:id="191" w:name="_Toc28562"/>
      <w:bookmarkStart w:id="192" w:name="_Toc7359"/>
      <w:bookmarkStart w:id="193" w:name="_Toc8547"/>
      <w:bookmarkStart w:id="194" w:name="_Toc9212"/>
      <w:bookmarkStart w:id="195" w:name="_Toc110514671"/>
      <w:bookmarkStart w:id="196" w:name="_Toc24310"/>
      <w:r>
        <w:rPr>
          <w:rFonts w:hint="eastAsia" w:ascii="仿宋" w:hAnsi="仿宋" w:eastAsia="仿宋" w:cs="仿宋"/>
          <w:color w:val="auto"/>
          <w:sz w:val="24"/>
          <w:szCs w:val="24"/>
        </w:rPr>
        <w:t>9.响应文件构成</w:t>
      </w:r>
      <w:bookmarkEnd w:id="186"/>
      <w:bookmarkEnd w:id="187"/>
      <w:bookmarkEnd w:id="188"/>
      <w:bookmarkEnd w:id="189"/>
      <w:bookmarkEnd w:id="190"/>
      <w:bookmarkEnd w:id="191"/>
      <w:bookmarkEnd w:id="192"/>
      <w:bookmarkEnd w:id="193"/>
      <w:bookmarkEnd w:id="194"/>
      <w:bookmarkEnd w:id="195"/>
      <w:bookmarkEnd w:id="196"/>
    </w:p>
    <w:p w14:paraId="29D60E5E">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供应商编制的响应文件按第六章“响应文件格式”提供的格式及要求填写。</w:t>
      </w:r>
    </w:p>
    <w:p w14:paraId="58437160">
      <w:pPr>
        <w:pStyle w:val="5"/>
        <w:spacing w:before="0" w:after="0" w:line="360" w:lineRule="auto"/>
        <w:ind w:left="683" w:hanging="360"/>
        <w:rPr>
          <w:rFonts w:hint="eastAsia" w:ascii="仿宋" w:hAnsi="仿宋" w:eastAsia="仿宋" w:cs="仿宋"/>
          <w:color w:val="auto"/>
          <w:sz w:val="24"/>
          <w:szCs w:val="24"/>
        </w:rPr>
      </w:pPr>
      <w:bookmarkStart w:id="197" w:name="_Toc32608"/>
      <w:bookmarkStart w:id="198" w:name="_Toc18203"/>
      <w:bookmarkStart w:id="199" w:name="_Toc26389"/>
      <w:bookmarkStart w:id="200" w:name="_Toc27893"/>
      <w:bookmarkStart w:id="201" w:name="_Toc106699839"/>
      <w:bookmarkStart w:id="202" w:name="_Toc110514672"/>
      <w:bookmarkStart w:id="203" w:name="_Toc28472"/>
      <w:bookmarkStart w:id="204" w:name="_Toc19417"/>
      <w:bookmarkStart w:id="205" w:name="_Toc25119"/>
      <w:bookmarkStart w:id="206" w:name="_Toc4695"/>
      <w:bookmarkStart w:id="207" w:name="_Toc31178"/>
      <w:r>
        <w:rPr>
          <w:rFonts w:hint="eastAsia" w:ascii="仿宋" w:hAnsi="仿宋" w:eastAsia="仿宋" w:cs="仿宋"/>
          <w:color w:val="auto"/>
          <w:sz w:val="24"/>
          <w:szCs w:val="24"/>
        </w:rPr>
        <w:t>10.报价和报价货币</w:t>
      </w:r>
      <w:bookmarkEnd w:id="197"/>
      <w:bookmarkEnd w:id="198"/>
      <w:bookmarkEnd w:id="199"/>
      <w:bookmarkEnd w:id="200"/>
      <w:bookmarkEnd w:id="201"/>
      <w:bookmarkEnd w:id="202"/>
      <w:bookmarkEnd w:id="203"/>
      <w:bookmarkEnd w:id="204"/>
      <w:bookmarkEnd w:id="205"/>
      <w:bookmarkEnd w:id="206"/>
      <w:bookmarkEnd w:id="207"/>
    </w:p>
    <w:p w14:paraId="47A45E44">
      <w:pPr>
        <w:spacing w:line="360" w:lineRule="auto"/>
        <w:ind w:firstLine="480" w:firstLineChars="200"/>
        <w:jc w:val="left"/>
        <w:rPr>
          <w:rFonts w:hint="eastAsia" w:ascii="仿宋" w:hAnsi="仿宋" w:eastAsia="仿宋" w:cs="仿宋"/>
          <w:color w:val="auto"/>
          <w:sz w:val="24"/>
        </w:rPr>
      </w:pPr>
      <w:bookmarkStart w:id="208" w:name="_Toc5496"/>
      <w:bookmarkStart w:id="209" w:name="_Toc22694"/>
      <w:bookmarkStart w:id="210" w:name="_Toc26047"/>
      <w:bookmarkStart w:id="211" w:name="_Toc12666"/>
      <w:bookmarkStart w:id="212" w:name="_Toc9717"/>
      <w:r>
        <w:rPr>
          <w:rFonts w:hint="eastAsia" w:ascii="仿宋" w:hAnsi="仿宋" w:eastAsia="仿宋" w:cs="仿宋"/>
          <w:color w:val="auto"/>
          <w:sz w:val="24"/>
        </w:rPr>
        <w:t>10.1本项目采购预算详见“</w:t>
      </w:r>
      <w:r>
        <w:rPr>
          <w:rFonts w:hint="eastAsia" w:ascii="仿宋" w:hAnsi="仿宋" w:eastAsia="仿宋" w:cs="仿宋"/>
          <w:b/>
          <w:color w:val="auto"/>
          <w:sz w:val="24"/>
        </w:rPr>
        <w:t>供应商须知前附表</w:t>
      </w:r>
      <w:r>
        <w:rPr>
          <w:rFonts w:hint="eastAsia" w:ascii="仿宋" w:hAnsi="仿宋" w:eastAsia="仿宋" w:cs="仿宋"/>
          <w:color w:val="auto"/>
          <w:sz w:val="24"/>
        </w:rPr>
        <w:t>”。</w:t>
      </w:r>
    </w:p>
    <w:p w14:paraId="5EEAC5AE">
      <w:pPr>
        <w:spacing w:line="360" w:lineRule="auto"/>
        <w:ind w:firstLine="482" w:firstLineChars="200"/>
        <w:jc w:val="left"/>
        <w:rPr>
          <w:rFonts w:hint="eastAsia" w:ascii="仿宋" w:hAnsi="仿宋" w:eastAsia="仿宋" w:cs="仿宋"/>
          <w:color w:val="auto"/>
          <w:sz w:val="24"/>
        </w:rPr>
      </w:pPr>
      <w:r>
        <w:rPr>
          <w:rFonts w:hint="eastAsia" w:ascii="仿宋" w:hAnsi="仿宋" w:eastAsia="仿宋" w:cs="仿宋"/>
          <w:b/>
          <w:color w:val="auto"/>
          <w:sz w:val="24"/>
        </w:rPr>
        <w:t>10.2供应商须就“</w:t>
      </w:r>
      <w:r>
        <w:rPr>
          <w:rFonts w:hint="eastAsia" w:ascii="仿宋" w:hAnsi="仿宋" w:eastAsia="仿宋" w:cs="仿宋"/>
          <w:b/>
          <w:color w:val="auto"/>
          <w:sz w:val="24"/>
          <w:lang w:eastAsia="zh-CN"/>
        </w:rPr>
        <w:t>采购需求</w:t>
      </w:r>
      <w:r>
        <w:rPr>
          <w:rFonts w:hint="eastAsia" w:ascii="仿宋" w:hAnsi="仿宋" w:eastAsia="仿宋" w:cs="仿宋"/>
          <w:b/>
          <w:color w:val="auto"/>
          <w:sz w:val="24"/>
        </w:rPr>
        <w:t>”中所有采购内容做完整唯一报价。</w:t>
      </w:r>
    </w:p>
    <w:p w14:paraId="72A6EC40">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10.3供应商的磋商报价应依据竞争性磋商文件的要求及有关资料，执行国家规定的现行技术、经济标准、定额及规范，由供应商自行测算出现行市场的各类价格。报价包括但不仅限于完成项目的服务、保险、税收、风险费</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中标服务费</w:t>
      </w:r>
      <w:r>
        <w:rPr>
          <w:rFonts w:hint="eastAsia" w:ascii="仿宋" w:hAnsi="仿宋" w:eastAsia="仿宋" w:cs="仿宋"/>
          <w:color w:val="auto"/>
          <w:sz w:val="24"/>
        </w:rPr>
        <w:t>等所有费用的总和、市场价格的变化、利润及税金等费用，该报价应符合国内行情并能保证供应商完成履行合同所需的一切工作。</w:t>
      </w:r>
    </w:p>
    <w:p w14:paraId="15ED13EF">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10.4供应商须完整报价，少报、漏报、错报视为已包含在磋商报价中，结算时不</w:t>
      </w:r>
      <w:r>
        <w:rPr>
          <w:rFonts w:hint="eastAsia" w:ascii="仿宋" w:hAnsi="仿宋" w:eastAsia="仿宋" w:cs="仿宋"/>
          <w:color w:val="auto"/>
          <w:sz w:val="24"/>
          <w:lang w:val="en-US" w:eastAsia="zh-CN"/>
        </w:rPr>
        <w:t>作</w:t>
      </w:r>
      <w:r>
        <w:rPr>
          <w:rFonts w:hint="eastAsia" w:ascii="仿宋" w:hAnsi="仿宋" w:eastAsia="仿宋" w:cs="仿宋"/>
          <w:color w:val="auto"/>
          <w:sz w:val="24"/>
        </w:rPr>
        <w:t>调整。</w:t>
      </w:r>
    </w:p>
    <w:p w14:paraId="6DBD94C2">
      <w:pPr>
        <w:spacing w:line="360" w:lineRule="auto"/>
        <w:ind w:firstLine="482" w:firstLineChars="200"/>
        <w:jc w:val="left"/>
        <w:rPr>
          <w:rFonts w:hint="eastAsia" w:ascii="仿宋" w:hAnsi="仿宋" w:eastAsia="仿宋" w:cs="仿宋"/>
          <w:b/>
          <w:color w:val="auto"/>
          <w:sz w:val="24"/>
        </w:rPr>
      </w:pPr>
      <w:r>
        <w:rPr>
          <w:rFonts w:hint="eastAsia" w:ascii="仿宋" w:hAnsi="仿宋" w:eastAsia="仿宋" w:cs="仿宋"/>
          <w:b/>
          <w:bCs/>
          <w:color w:val="auto"/>
          <w:sz w:val="24"/>
        </w:rPr>
        <w:t>10.5</w:t>
      </w:r>
      <w:r>
        <w:rPr>
          <w:rFonts w:hint="eastAsia" w:ascii="仿宋" w:hAnsi="仿宋" w:eastAsia="仿宋" w:cs="仿宋"/>
          <w:b/>
          <w:bCs/>
          <w:color w:val="auto"/>
          <w:spacing w:val="-6"/>
          <w:sz w:val="24"/>
        </w:rPr>
        <w:t>通过</w:t>
      </w:r>
      <w:r>
        <w:rPr>
          <w:rFonts w:hint="eastAsia" w:ascii="仿宋" w:hAnsi="仿宋" w:eastAsia="仿宋" w:cs="仿宋"/>
          <w:b/>
          <w:color w:val="auto"/>
          <w:spacing w:val="-6"/>
          <w:sz w:val="24"/>
        </w:rPr>
        <w:t>实质性审查的供应商才能进入磋商程序并进行</w:t>
      </w:r>
      <w:r>
        <w:rPr>
          <w:rFonts w:hint="eastAsia" w:ascii="仿宋" w:hAnsi="仿宋" w:eastAsia="仿宋" w:cs="仿宋"/>
          <w:b/>
          <w:color w:val="auto"/>
          <w:spacing w:val="-6"/>
          <w:sz w:val="24"/>
          <w:lang w:eastAsia="zh-CN"/>
        </w:rPr>
        <w:t>最后报价</w:t>
      </w:r>
      <w:r>
        <w:rPr>
          <w:rFonts w:hint="eastAsia" w:ascii="仿宋" w:hAnsi="仿宋" w:eastAsia="仿宋" w:cs="仿宋"/>
          <w:b/>
          <w:color w:val="auto"/>
          <w:sz w:val="24"/>
        </w:rPr>
        <w:t>，最后报价是供应商响应文件的有效组成部分，供应商未在规定时</w:t>
      </w:r>
      <w:r>
        <w:rPr>
          <w:rFonts w:hint="eastAsia" w:ascii="仿宋" w:hAnsi="仿宋" w:eastAsia="仿宋" w:cs="仿宋"/>
          <w:b/>
          <w:color w:val="auto"/>
          <w:sz w:val="24"/>
          <w:lang w:eastAsia="zh-CN"/>
        </w:rPr>
        <w:t>间内</w:t>
      </w:r>
      <w:r>
        <w:rPr>
          <w:rFonts w:hint="eastAsia" w:ascii="仿宋" w:hAnsi="仿宋" w:eastAsia="仿宋" w:cs="仿宋"/>
          <w:b/>
          <w:color w:val="auto"/>
          <w:sz w:val="24"/>
        </w:rPr>
        <w:t>提交最后报价的，视为退出磋商，不再进行后续评审</w:t>
      </w:r>
      <w:r>
        <w:rPr>
          <w:rFonts w:hint="eastAsia" w:ascii="仿宋" w:hAnsi="仿宋" w:eastAsia="仿宋" w:cs="仿宋"/>
          <w:color w:val="auto"/>
          <w:kern w:val="0"/>
          <w:sz w:val="24"/>
        </w:rPr>
        <w:t>。</w:t>
      </w:r>
    </w:p>
    <w:p w14:paraId="09F32C16">
      <w:pPr>
        <w:adjustRightIn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10.6供应商不得哄抬报价，也不应低于成本价（或进价）报价。磋商小组发现供应商的报价明显不合理或低于成本，有可能影响服务质量和不能诚信履约的，应当要求该供应商在规定时间内作出书面说明并提供相应的证明材料。供应商不能合理说明或者不能提供相应证明材料的，磋商小组</w:t>
      </w:r>
      <w:r>
        <w:rPr>
          <w:rFonts w:hint="eastAsia" w:ascii="仿宋" w:hAnsi="仿宋" w:eastAsia="仿宋" w:cs="仿宋"/>
          <w:color w:val="auto"/>
          <w:sz w:val="24"/>
          <w:lang w:val="en-US" w:eastAsia="zh-CN"/>
        </w:rPr>
        <w:t>可以</w:t>
      </w:r>
      <w:r>
        <w:rPr>
          <w:rFonts w:hint="eastAsia" w:ascii="仿宋" w:hAnsi="仿宋" w:eastAsia="仿宋" w:cs="仿宋"/>
          <w:color w:val="auto"/>
          <w:sz w:val="24"/>
        </w:rPr>
        <w:t>认定该供应商以低于成本报价竞标</w:t>
      </w:r>
      <w:r>
        <w:rPr>
          <w:rFonts w:hint="eastAsia" w:ascii="仿宋" w:hAnsi="仿宋" w:eastAsia="仿宋" w:cs="仿宋"/>
          <w:color w:val="auto"/>
          <w:sz w:val="24"/>
          <w:lang w:eastAsia="zh-CN"/>
        </w:rPr>
        <w:t>，对</w:t>
      </w:r>
      <w:r>
        <w:rPr>
          <w:rFonts w:hint="eastAsia" w:ascii="仿宋" w:hAnsi="仿宋" w:eastAsia="仿宋" w:cs="仿宋"/>
          <w:color w:val="auto"/>
          <w:sz w:val="24"/>
        </w:rPr>
        <w:t>其投标作</w:t>
      </w:r>
      <w:r>
        <w:rPr>
          <w:rFonts w:hint="eastAsia" w:ascii="仿宋" w:hAnsi="仿宋" w:eastAsia="仿宋" w:cs="仿宋"/>
          <w:color w:val="auto"/>
          <w:sz w:val="24"/>
          <w:lang w:val="en-US" w:eastAsia="zh-CN"/>
        </w:rPr>
        <w:t>无效响应</w:t>
      </w:r>
      <w:r>
        <w:rPr>
          <w:rFonts w:hint="eastAsia" w:ascii="仿宋" w:hAnsi="仿宋" w:eastAsia="仿宋" w:cs="仿宋"/>
          <w:color w:val="auto"/>
          <w:sz w:val="24"/>
        </w:rPr>
        <w:t>处理。</w:t>
      </w:r>
    </w:p>
    <w:p w14:paraId="400B6489">
      <w:pPr>
        <w:adjustRightInd w:val="0"/>
        <w:spacing w:line="360" w:lineRule="auto"/>
        <w:ind w:firstLine="480" w:firstLineChars="200"/>
        <w:outlineLvl w:val="3"/>
        <w:rPr>
          <w:rFonts w:hint="eastAsia" w:ascii="仿宋" w:hAnsi="仿宋" w:eastAsia="仿宋" w:cs="仿宋"/>
          <w:color w:val="auto"/>
          <w:sz w:val="24"/>
        </w:rPr>
      </w:pPr>
      <w:r>
        <w:rPr>
          <w:rFonts w:hint="eastAsia" w:ascii="仿宋" w:hAnsi="仿宋" w:eastAsia="仿宋" w:cs="仿宋"/>
          <w:color w:val="auto"/>
          <w:sz w:val="24"/>
        </w:rPr>
        <w:t>10.7报价货币为人民币。</w:t>
      </w:r>
      <w:bookmarkStart w:id="213" w:name="_Toc110514673"/>
      <w:bookmarkStart w:id="214" w:name="_Toc106699840"/>
      <w:bookmarkStart w:id="215" w:name="_Toc24230"/>
      <w:bookmarkStart w:id="216" w:name="_Toc9077"/>
    </w:p>
    <w:p w14:paraId="13FBD25E">
      <w:pPr>
        <w:adjustRightInd w:val="0"/>
        <w:spacing w:line="360" w:lineRule="auto"/>
        <w:outlineLvl w:val="2"/>
        <w:rPr>
          <w:rFonts w:hint="eastAsia" w:ascii="仿宋" w:hAnsi="仿宋" w:eastAsia="仿宋" w:cs="仿宋"/>
          <w:b/>
          <w:bCs/>
          <w:color w:val="auto"/>
          <w:sz w:val="24"/>
          <w:szCs w:val="24"/>
        </w:rPr>
      </w:pPr>
      <w:bookmarkStart w:id="217" w:name="_Toc16251"/>
      <w:bookmarkStart w:id="218" w:name="_Toc13189"/>
      <w:r>
        <w:rPr>
          <w:rFonts w:hint="eastAsia" w:ascii="仿宋" w:hAnsi="仿宋" w:eastAsia="仿宋" w:cs="仿宋"/>
          <w:b/>
          <w:bCs/>
          <w:color w:val="auto"/>
          <w:sz w:val="24"/>
          <w:szCs w:val="24"/>
        </w:rPr>
        <w:t>11.有效期</w:t>
      </w:r>
      <w:bookmarkEnd w:id="208"/>
      <w:bookmarkEnd w:id="209"/>
      <w:bookmarkEnd w:id="210"/>
      <w:bookmarkEnd w:id="211"/>
      <w:bookmarkEnd w:id="212"/>
      <w:bookmarkEnd w:id="213"/>
      <w:bookmarkEnd w:id="214"/>
      <w:bookmarkEnd w:id="215"/>
      <w:bookmarkEnd w:id="216"/>
      <w:bookmarkEnd w:id="217"/>
      <w:bookmarkEnd w:id="218"/>
      <w:bookmarkStart w:id="219" w:name="_Toc638"/>
      <w:bookmarkStart w:id="220" w:name="_Toc30078"/>
      <w:bookmarkStart w:id="221" w:name="_Toc28324"/>
      <w:bookmarkStart w:id="222" w:name="_Toc110514675"/>
      <w:bookmarkStart w:id="223" w:name="_Toc7833"/>
      <w:bookmarkStart w:id="224" w:name="_Toc106699842"/>
      <w:bookmarkStart w:id="225" w:name="_Toc4551"/>
      <w:bookmarkStart w:id="226" w:name="_Toc12863"/>
      <w:bookmarkStart w:id="227" w:name="_Toc21391"/>
    </w:p>
    <w:p w14:paraId="2916C8EF">
      <w:pPr>
        <w:adjustRightInd w:val="0"/>
        <w:spacing w:line="360" w:lineRule="auto"/>
        <w:ind w:firstLine="480" w:firstLineChars="200"/>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11.1磋商</w:t>
      </w:r>
      <w:r>
        <w:rPr>
          <w:rFonts w:hint="eastAsia" w:ascii="仿宋" w:hAnsi="仿宋" w:eastAsia="仿宋" w:cs="仿宋"/>
          <w:b w:val="0"/>
          <w:bCs w:val="0"/>
          <w:color w:val="auto"/>
          <w:sz w:val="24"/>
          <w:szCs w:val="24"/>
          <w:lang w:eastAsia="zh-CN"/>
        </w:rPr>
        <w:t>有效期从提交</w:t>
      </w:r>
      <w:r>
        <w:rPr>
          <w:rFonts w:hint="eastAsia" w:ascii="仿宋" w:hAnsi="仿宋" w:eastAsia="仿宋" w:cs="仿宋"/>
          <w:b w:val="0"/>
          <w:bCs w:val="0"/>
          <w:color w:val="auto"/>
          <w:sz w:val="24"/>
          <w:szCs w:val="24"/>
          <w:lang w:val="en-US" w:eastAsia="zh-CN"/>
        </w:rPr>
        <w:t>磋商</w:t>
      </w:r>
      <w:r>
        <w:rPr>
          <w:rFonts w:hint="eastAsia" w:ascii="仿宋" w:hAnsi="仿宋" w:eastAsia="仿宋" w:cs="仿宋"/>
          <w:b w:val="0"/>
          <w:bCs w:val="0"/>
          <w:color w:val="auto"/>
          <w:sz w:val="24"/>
          <w:szCs w:val="24"/>
          <w:lang w:eastAsia="zh-CN"/>
        </w:rPr>
        <w:t>文件的截止之日起算。</w:t>
      </w:r>
      <w:r>
        <w:rPr>
          <w:rFonts w:hint="eastAsia" w:ascii="仿宋" w:hAnsi="仿宋" w:eastAsia="仿宋" w:cs="仿宋"/>
          <w:b w:val="0"/>
          <w:bCs w:val="0"/>
          <w:color w:val="auto"/>
          <w:sz w:val="24"/>
          <w:szCs w:val="24"/>
          <w:lang w:val="en-US" w:eastAsia="zh-CN"/>
        </w:rPr>
        <w:t>响应</w:t>
      </w:r>
      <w:r>
        <w:rPr>
          <w:rFonts w:hint="eastAsia" w:ascii="仿宋" w:hAnsi="仿宋" w:eastAsia="仿宋" w:cs="仿宋"/>
          <w:b w:val="0"/>
          <w:bCs w:val="0"/>
          <w:color w:val="auto"/>
          <w:sz w:val="24"/>
          <w:szCs w:val="24"/>
          <w:lang w:eastAsia="zh-CN"/>
        </w:rPr>
        <w:t>文件中承诺的</w:t>
      </w:r>
      <w:r>
        <w:rPr>
          <w:rFonts w:hint="eastAsia" w:ascii="仿宋" w:hAnsi="仿宋" w:eastAsia="仿宋" w:cs="仿宋"/>
          <w:b w:val="0"/>
          <w:bCs w:val="0"/>
          <w:color w:val="auto"/>
          <w:sz w:val="24"/>
          <w:szCs w:val="24"/>
          <w:lang w:val="en-US" w:eastAsia="zh-CN"/>
        </w:rPr>
        <w:t>磋商</w:t>
      </w:r>
      <w:r>
        <w:rPr>
          <w:rFonts w:hint="eastAsia" w:ascii="仿宋" w:hAnsi="仿宋" w:eastAsia="仿宋" w:cs="仿宋"/>
          <w:b w:val="0"/>
          <w:bCs w:val="0"/>
          <w:color w:val="auto"/>
          <w:sz w:val="24"/>
          <w:szCs w:val="24"/>
          <w:lang w:eastAsia="zh-CN"/>
        </w:rPr>
        <w:t>有效期应不少于</w:t>
      </w:r>
      <w:r>
        <w:rPr>
          <w:rFonts w:hint="eastAsia" w:ascii="仿宋" w:hAnsi="仿宋" w:eastAsia="仿宋" w:cs="仿宋"/>
          <w:b w:val="0"/>
          <w:bCs w:val="0"/>
          <w:color w:val="auto"/>
          <w:sz w:val="24"/>
          <w:szCs w:val="24"/>
          <w:lang w:val="en-US" w:eastAsia="zh-CN"/>
        </w:rPr>
        <w:t>磋商</w:t>
      </w:r>
      <w:r>
        <w:rPr>
          <w:rFonts w:hint="eastAsia" w:ascii="仿宋" w:hAnsi="仿宋" w:eastAsia="仿宋" w:cs="仿宋"/>
          <w:b w:val="0"/>
          <w:bCs w:val="0"/>
          <w:color w:val="auto"/>
          <w:sz w:val="24"/>
          <w:szCs w:val="24"/>
          <w:lang w:eastAsia="zh-CN"/>
        </w:rPr>
        <w:t>文件中载明的</w:t>
      </w:r>
      <w:r>
        <w:rPr>
          <w:rFonts w:hint="eastAsia" w:ascii="仿宋" w:hAnsi="仿宋" w:eastAsia="仿宋" w:cs="仿宋"/>
          <w:b w:val="0"/>
          <w:bCs w:val="0"/>
          <w:color w:val="auto"/>
          <w:sz w:val="24"/>
          <w:szCs w:val="24"/>
          <w:lang w:val="en-US" w:eastAsia="zh-CN"/>
        </w:rPr>
        <w:t>磋商</w:t>
      </w:r>
      <w:r>
        <w:rPr>
          <w:rFonts w:hint="eastAsia" w:ascii="仿宋" w:hAnsi="仿宋" w:eastAsia="仿宋" w:cs="仿宋"/>
          <w:b w:val="0"/>
          <w:bCs w:val="0"/>
          <w:color w:val="auto"/>
          <w:sz w:val="24"/>
          <w:szCs w:val="24"/>
          <w:lang w:eastAsia="zh-CN"/>
        </w:rPr>
        <w:t>有效期。并在</w:t>
      </w:r>
      <w:r>
        <w:rPr>
          <w:rFonts w:hint="eastAsia" w:ascii="仿宋" w:hAnsi="仿宋" w:eastAsia="仿宋" w:cs="仿宋"/>
          <w:b w:val="0"/>
          <w:bCs w:val="0"/>
          <w:color w:val="auto"/>
          <w:sz w:val="24"/>
          <w:szCs w:val="24"/>
          <w:lang w:val="en-US" w:eastAsia="zh-CN"/>
        </w:rPr>
        <w:t>响应</w:t>
      </w:r>
      <w:r>
        <w:rPr>
          <w:rFonts w:hint="eastAsia" w:ascii="仿宋" w:hAnsi="仿宋" w:eastAsia="仿宋" w:cs="仿宋"/>
          <w:b w:val="0"/>
          <w:bCs w:val="0"/>
          <w:color w:val="auto"/>
          <w:sz w:val="24"/>
          <w:szCs w:val="24"/>
          <w:lang w:eastAsia="zh-CN"/>
        </w:rPr>
        <w:t>文件中承诺的</w:t>
      </w:r>
      <w:r>
        <w:rPr>
          <w:rFonts w:hint="eastAsia" w:ascii="仿宋" w:hAnsi="仿宋" w:eastAsia="仿宋" w:cs="仿宋"/>
          <w:b w:val="0"/>
          <w:bCs w:val="0"/>
          <w:color w:val="auto"/>
          <w:sz w:val="24"/>
          <w:szCs w:val="24"/>
          <w:lang w:val="en-US" w:eastAsia="zh-CN"/>
        </w:rPr>
        <w:t>磋商</w:t>
      </w:r>
      <w:r>
        <w:rPr>
          <w:rFonts w:hint="eastAsia" w:ascii="仿宋" w:hAnsi="仿宋" w:eastAsia="仿宋" w:cs="仿宋"/>
          <w:b w:val="0"/>
          <w:bCs w:val="0"/>
          <w:color w:val="auto"/>
          <w:sz w:val="24"/>
          <w:szCs w:val="24"/>
          <w:lang w:eastAsia="zh-CN"/>
        </w:rPr>
        <w:t>有效期内保持有效。</w:t>
      </w:r>
      <w:r>
        <w:rPr>
          <w:rFonts w:hint="eastAsia" w:ascii="仿宋" w:hAnsi="仿宋" w:eastAsia="仿宋" w:cs="仿宋"/>
          <w:b w:val="0"/>
          <w:bCs w:val="0"/>
          <w:color w:val="auto"/>
          <w:sz w:val="24"/>
          <w:szCs w:val="24"/>
          <w:lang w:val="en-US" w:eastAsia="zh-CN"/>
        </w:rPr>
        <w:t>磋商</w:t>
      </w:r>
      <w:r>
        <w:rPr>
          <w:rFonts w:hint="eastAsia" w:ascii="仿宋" w:hAnsi="仿宋" w:eastAsia="仿宋" w:cs="仿宋"/>
          <w:b w:val="0"/>
          <w:bCs w:val="0"/>
          <w:color w:val="auto"/>
          <w:sz w:val="24"/>
          <w:szCs w:val="24"/>
          <w:lang w:eastAsia="zh-CN"/>
        </w:rPr>
        <w:t>文件中载明的</w:t>
      </w:r>
      <w:r>
        <w:rPr>
          <w:rFonts w:hint="eastAsia" w:ascii="仿宋" w:hAnsi="仿宋" w:eastAsia="仿宋" w:cs="仿宋"/>
          <w:b w:val="0"/>
          <w:bCs w:val="0"/>
          <w:color w:val="auto"/>
          <w:sz w:val="24"/>
          <w:szCs w:val="24"/>
          <w:lang w:val="en-US" w:eastAsia="zh-CN"/>
        </w:rPr>
        <w:t>响应</w:t>
      </w:r>
      <w:r>
        <w:rPr>
          <w:rFonts w:hint="eastAsia" w:ascii="仿宋" w:hAnsi="仿宋" w:eastAsia="仿宋" w:cs="仿宋"/>
          <w:b w:val="0"/>
          <w:bCs w:val="0"/>
          <w:color w:val="auto"/>
          <w:sz w:val="24"/>
          <w:szCs w:val="24"/>
          <w:lang w:eastAsia="zh-CN"/>
        </w:rPr>
        <w:t>有效期详见“</w:t>
      </w:r>
      <w:r>
        <w:rPr>
          <w:rFonts w:hint="eastAsia" w:ascii="仿宋" w:hAnsi="仿宋" w:eastAsia="仿宋" w:cs="仿宋"/>
          <w:b w:val="0"/>
          <w:bCs w:val="0"/>
          <w:color w:val="auto"/>
          <w:sz w:val="24"/>
          <w:szCs w:val="24"/>
          <w:lang w:val="en-US" w:eastAsia="zh-CN"/>
        </w:rPr>
        <w:t>供应商</w:t>
      </w:r>
      <w:r>
        <w:rPr>
          <w:rFonts w:hint="eastAsia" w:ascii="仿宋" w:hAnsi="仿宋" w:eastAsia="仿宋" w:cs="仿宋"/>
          <w:b w:val="0"/>
          <w:bCs w:val="0"/>
          <w:color w:val="auto"/>
          <w:sz w:val="24"/>
          <w:szCs w:val="24"/>
          <w:lang w:eastAsia="zh-CN"/>
        </w:rPr>
        <w:t>须知前附表”，</w:t>
      </w:r>
      <w:r>
        <w:rPr>
          <w:rFonts w:hint="eastAsia" w:ascii="仿宋" w:hAnsi="仿宋" w:eastAsia="仿宋" w:cs="仿宋"/>
          <w:b w:val="0"/>
          <w:bCs w:val="0"/>
          <w:color w:val="auto"/>
          <w:sz w:val="24"/>
          <w:szCs w:val="24"/>
          <w:lang w:val="en-US" w:eastAsia="zh-CN"/>
        </w:rPr>
        <w:t>磋商</w:t>
      </w:r>
      <w:r>
        <w:rPr>
          <w:rFonts w:hint="eastAsia" w:ascii="仿宋" w:hAnsi="仿宋" w:eastAsia="仿宋" w:cs="仿宋"/>
          <w:b w:val="0"/>
          <w:bCs w:val="0"/>
          <w:color w:val="auto"/>
          <w:sz w:val="24"/>
          <w:szCs w:val="24"/>
          <w:lang w:eastAsia="zh-CN"/>
        </w:rPr>
        <w:t>有效期不足的，</w:t>
      </w:r>
      <w:r>
        <w:rPr>
          <w:rFonts w:hint="eastAsia" w:ascii="仿宋" w:hAnsi="仿宋" w:eastAsia="仿宋" w:cs="仿宋"/>
          <w:b w:val="0"/>
          <w:bCs w:val="0"/>
          <w:color w:val="auto"/>
          <w:sz w:val="24"/>
          <w:szCs w:val="24"/>
          <w:lang w:val="en-US" w:eastAsia="zh-CN"/>
        </w:rPr>
        <w:t>响应</w:t>
      </w:r>
      <w:r>
        <w:rPr>
          <w:rFonts w:hint="eastAsia" w:ascii="仿宋" w:hAnsi="仿宋" w:eastAsia="仿宋" w:cs="仿宋"/>
          <w:b w:val="0"/>
          <w:bCs w:val="0"/>
          <w:color w:val="auto"/>
          <w:sz w:val="24"/>
          <w:szCs w:val="24"/>
          <w:lang w:eastAsia="zh-CN"/>
        </w:rPr>
        <w:t>无效。</w:t>
      </w:r>
    </w:p>
    <w:p w14:paraId="2C7233A3">
      <w:pPr>
        <w:pStyle w:val="5"/>
        <w:spacing w:before="0" w:after="0" w:line="360" w:lineRule="auto"/>
        <w:ind w:firstLine="480" w:firstLineChars="200"/>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11.2</w:t>
      </w:r>
      <w:r>
        <w:rPr>
          <w:rFonts w:hint="eastAsia" w:ascii="仿宋" w:hAnsi="仿宋" w:eastAsia="仿宋" w:cs="仿宋"/>
          <w:b w:val="0"/>
          <w:bCs w:val="0"/>
          <w:color w:val="auto"/>
          <w:sz w:val="24"/>
          <w:szCs w:val="24"/>
          <w:lang w:eastAsia="zh-CN"/>
        </w:rPr>
        <w:t>在特殊情况下，采购代理机构可延长</w:t>
      </w:r>
      <w:r>
        <w:rPr>
          <w:rFonts w:hint="eastAsia" w:ascii="仿宋" w:hAnsi="仿宋" w:eastAsia="仿宋" w:cs="仿宋"/>
          <w:b w:val="0"/>
          <w:bCs w:val="0"/>
          <w:color w:val="auto"/>
          <w:sz w:val="24"/>
          <w:szCs w:val="24"/>
          <w:lang w:val="en-US" w:eastAsia="zh-CN"/>
        </w:rPr>
        <w:t>磋商</w:t>
      </w:r>
      <w:r>
        <w:rPr>
          <w:rFonts w:hint="eastAsia" w:ascii="仿宋" w:hAnsi="仿宋" w:eastAsia="仿宋" w:cs="仿宋"/>
          <w:b w:val="0"/>
          <w:bCs w:val="0"/>
          <w:color w:val="auto"/>
          <w:sz w:val="24"/>
          <w:szCs w:val="24"/>
          <w:lang w:eastAsia="zh-CN"/>
        </w:rPr>
        <w:t>有效期。延长</w:t>
      </w:r>
      <w:r>
        <w:rPr>
          <w:rFonts w:hint="eastAsia" w:ascii="仿宋" w:hAnsi="仿宋" w:eastAsia="仿宋" w:cs="仿宋"/>
          <w:b w:val="0"/>
          <w:bCs w:val="0"/>
          <w:color w:val="auto"/>
          <w:sz w:val="24"/>
          <w:szCs w:val="24"/>
          <w:lang w:val="en-US" w:eastAsia="zh-CN"/>
        </w:rPr>
        <w:t>磋商</w:t>
      </w:r>
      <w:r>
        <w:rPr>
          <w:rFonts w:hint="eastAsia" w:ascii="仿宋" w:hAnsi="仿宋" w:eastAsia="仿宋" w:cs="仿宋"/>
          <w:b w:val="0"/>
          <w:bCs w:val="0"/>
          <w:color w:val="auto"/>
          <w:sz w:val="24"/>
          <w:szCs w:val="24"/>
          <w:lang w:eastAsia="zh-CN"/>
        </w:rPr>
        <w:t>有效期在</w:t>
      </w:r>
      <w:r>
        <w:rPr>
          <w:rFonts w:hint="eastAsia" w:ascii="仿宋" w:hAnsi="仿宋" w:eastAsia="仿宋" w:cs="仿宋"/>
          <w:b w:val="0"/>
          <w:bCs w:val="0"/>
          <w:color w:val="auto"/>
          <w:sz w:val="24"/>
          <w:szCs w:val="24"/>
          <w:lang w:val="en-US" w:eastAsia="zh-CN"/>
        </w:rPr>
        <w:t>云南省政府采购网</w:t>
      </w:r>
      <w:r>
        <w:rPr>
          <w:rFonts w:hint="eastAsia" w:ascii="仿宋" w:hAnsi="仿宋" w:eastAsia="仿宋" w:cs="仿宋"/>
          <w:b w:val="0"/>
          <w:bCs w:val="0"/>
          <w:color w:val="auto"/>
          <w:sz w:val="24"/>
          <w:szCs w:val="24"/>
          <w:lang w:eastAsia="zh-CN"/>
        </w:rPr>
        <w:t>（网址</w:t>
      </w:r>
      <w:r>
        <w:rPr>
          <w:rFonts w:hint="eastAsia" w:ascii="仿宋" w:hAnsi="仿宋" w:eastAsia="仿宋" w:cs="仿宋"/>
          <w:b w:val="0"/>
          <w:bCs w:val="0"/>
          <w:color w:val="auto"/>
          <w:sz w:val="24"/>
          <w:szCs w:val="24"/>
          <w:lang w:val="en-US" w:eastAsia="zh-CN"/>
        </w:rPr>
        <w:t>http://www.yngp.com/</w:t>
      </w:r>
      <w:r>
        <w:rPr>
          <w:rFonts w:hint="eastAsia" w:ascii="仿宋" w:hAnsi="仿宋" w:eastAsia="仿宋" w:cs="仿宋"/>
          <w:b w:val="0"/>
          <w:bCs w:val="0"/>
          <w:color w:val="auto"/>
          <w:sz w:val="24"/>
          <w:szCs w:val="24"/>
          <w:lang w:eastAsia="zh-CN"/>
        </w:rPr>
        <w:t>）和政采云平台（http：</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lang w:eastAsia="zh-CN"/>
        </w:rPr>
        <w:t>www.zcygov.cn）发布，延期函以网上公告的形式通知所有已参加</w:t>
      </w:r>
      <w:r>
        <w:rPr>
          <w:rFonts w:hint="eastAsia" w:ascii="仿宋" w:hAnsi="仿宋" w:eastAsia="仿宋" w:cs="仿宋"/>
          <w:b w:val="0"/>
          <w:bCs w:val="0"/>
          <w:color w:val="auto"/>
          <w:sz w:val="24"/>
          <w:szCs w:val="24"/>
          <w:lang w:val="en-US" w:eastAsia="zh-CN"/>
        </w:rPr>
        <w:t>磋商</w:t>
      </w:r>
      <w:r>
        <w:rPr>
          <w:rFonts w:hint="eastAsia" w:ascii="仿宋" w:hAnsi="仿宋" w:eastAsia="仿宋" w:cs="仿宋"/>
          <w:b w:val="0"/>
          <w:bCs w:val="0"/>
          <w:color w:val="auto"/>
          <w:sz w:val="24"/>
          <w:szCs w:val="24"/>
          <w:lang w:eastAsia="zh-CN"/>
        </w:rPr>
        <w:t>的</w:t>
      </w:r>
      <w:r>
        <w:rPr>
          <w:rFonts w:hint="eastAsia" w:ascii="仿宋" w:hAnsi="仿宋" w:eastAsia="仿宋" w:cs="仿宋"/>
          <w:b w:val="0"/>
          <w:bCs w:val="0"/>
          <w:color w:val="auto"/>
          <w:sz w:val="24"/>
          <w:szCs w:val="24"/>
          <w:lang w:val="en-US" w:eastAsia="zh-CN"/>
        </w:rPr>
        <w:t>供应商</w:t>
      </w:r>
      <w:r>
        <w:rPr>
          <w:rFonts w:hint="eastAsia" w:ascii="仿宋" w:hAnsi="仿宋" w:eastAsia="仿宋" w:cs="仿宋"/>
          <w:b w:val="0"/>
          <w:bCs w:val="0"/>
          <w:color w:val="auto"/>
          <w:sz w:val="24"/>
          <w:szCs w:val="24"/>
          <w:lang w:eastAsia="zh-CN"/>
        </w:rPr>
        <w:t>。已参加</w:t>
      </w:r>
      <w:r>
        <w:rPr>
          <w:rFonts w:hint="eastAsia" w:ascii="仿宋" w:hAnsi="仿宋" w:eastAsia="仿宋" w:cs="仿宋"/>
          <w:b w:val="0"/>
          <w:bCs w:val="0"/>
          <w:color w:val="auto"/>
          <w:sz w:val="24"/>
          <w:szCs w:val="24"/>
          <w:lang w:val="en-US" w:eastAsia="zh-CN"/>
        </w:rPr>
        <w:t>磋商</w:t>
      </w:r>
      <w:r>
        <w:rPr>
          <w:rFonts w:hint="eastAsia" w:ascii="仿宋" w:hAnsi="仿宋" w:eastAsia="仿宋" w:cs="仿宋"/>
          <w:b w:val="0"/>
          <w:bCs w:val="0"/>
          <w:color w:val="auto"/>
          <w:sz w:val="24"/>
          <w:szCs w:val="24"/>
          <w:lang w:eastAsia="zh-CN"/>
        </w:rPr>
        <w:t>的</w:t>
      </w:r>
      <w:r>
        <w:rPr>
          <w:rFonts w:hint="eastAsia" w:ascii="仿宋" w:hAnsi="仿宋" w:eastAsia="仿宋" w:cs="仿宋"/>
          <w:b w:val="0"/>
          <w:bCs w:val="0"/>
          <w:color w:val="auto"/>
          <w:sz w:val="24"/>
          <w:szCs w:val="24"/>
          <w:lang w:val="en-US" w:eastAsia="zh-CN"/>
        </w:rPr>
        <w:t>供应商</w:t>
      </w:r>
      <w:r>
        <w:rPr>
          <w:rFonts w:hint="eastAsia" w:ascii="仿宋" w:hAnsi="仿宋" w:eastAsia="仿宋" w:cs="仿宋"/>
          <w:b w:val="0"/>
          <w:bCs w:val="0"/>
          <w:color w:val="auto"/>
          <w:sz w:val="24"/>
          <w:szCs w:val="24"/>
          <w:lang w:eastAsia="zh-CN"/>
        </w:rPr>
        <w:t>应以书面形式答复采购代理机构，同意延长有效期的供应商不能修改其</w:t>
      </w:r>
      <w:r>
        <w:rPr>
          <w:rFonts w:hint="eastAsia" w:ascii="仿宋" w:hAnsi="仿宋" w:eastAsia="仿宋" w:cs="仿宋"/>
          <w:b w:val="0"/>
          <w:bCs w:val="0"/>
          <w:color w:val="auto"/>
          <w:sz w:val="24"/>
          <w:szCs w:val="24"/>
          <w:lang w:val="en-US" w:eastAsia="zh-CN"/>
        </w:rPr>
        <w:t>响应</w:t>
      </w:r>
      <w:r>
        <w:rPr>
          <w:rFonts w:hint="eastAsia" w:ascii="仿宋" w:hAnsi="仿宋" w:eastAsia="仿宋" w:cs="仿宋"/>
          <w:b w:val="0"/>
          <w:bCs w:val="0"/>
          <w:color w:val="auto"/>
          <w:sz w:val="24"/>
          <w:szCs w:val="24"/>
          <w:lang w:eastAsia="zh-CN"/>
        </w:rPr>
        <w:t>文件，有关</w:t>
      </w:r>
      <w:r>
        <w:rPr>
          <w:rFonts w:hint="eastAsia" w:ascii="仿宋" w:hAnsi="仿宋" w:eastAsia="仿宋" w:cs="仿宋"/>
          <w:b w:val="0"/>
          <w:bCs w:val="0"/>
          <w:color w:val="auto"/>
          <w:sz w:val="24"/>
          <w:szCs w:val="24"/>
          <w:lang w:val="en-US" w:eastAsia="zh-CN"/>
        </w:rPr>
        <w:t>磋商</w:t>
      </w:r>
      <w:r>
        <w:rPr>
          <w:rFonts w:hint="eastAsia" w:ascii="仿宋" w:hAnsi="仿宋" w:eastAsia="仿宋" w:cs="仿宋"/>
          <w:b w:val="0"/>
          <w:bCs w:val="0"/>
          <w:color w:val="auto"/>
          <w:sz w:val="24"/>
          <w:szCs w:val="24"/>
          <w:lang w:eastAsia="zh-CN"/>
        </w:rPr>
        <w:t>保证金的规定在</w:t>
      </w:r>
      <w:r>
        <w:rPr>
          <w:rFonts w:hint="eastAsia" w:ascii="仿宋" w:hAnsi="仿宋" w:eastAsia="仿宋" w:cs="仿宋"/>
          <w:b w:val="0"/>
          <w:bCs w:val="0"/>
          <w:color w:val="auto"/>
          <w:sz w:val="24"/>
          <w:szCs w:val="24"/>
          <w:lang w:val="en-US" w:eastAsia="zh-CN"/>
        </w:rPr>
        <w:t>磋商</w:t>
      </w:r>
      <w:r>
        <w:rPr>
          <w:rFonts w:hint="eastAsia" w:ascii="仿宋" w:hAnsi="仿宋" w:eastAsia="仿宋" w:cs="仿宋"/>
          <w:b w:val="0"/>
          <w:bCs w:val="0"/>
          <w:color w:val="auto"/>
          <w:sz w:val="24"/>
          <w:szCs w:val="24"/>
          <w:lang w:eastAsia="zh-CN"/>
        </w:rPr>
        <w:t>有效期的延长期内继续有效。</w:t>
      </w:r>
    </w:p>
    <w:p w14:paraId="36E6853D">
      <w:pPr>
        <w:pStyle w:val="5"/>
        <w:spacing w:before="0" w:after="0" w:line="360" w:lineRule="auto"/>
        <w:ind w:left="683" w:hanging="360"/>
        <w:rPr>
          <w:rFonts w:hint="eastAsia" w:ascii="仿宋" w:hAnsi="仿宋" w:eastAsia="仿宋" w:cs="仿宋"/>
          <w:color w:val="auto"/>
          <w:sz w:val="24"/>
          <w:szCs w:val="24"/>
        </w:rPr>
      </w:pPr>
      <w:bookmarkStart w:id="228" w:name="_Toc65"/>
      <w:bookmarkStart w:id="229" w:name="_Toc31133"/>
      <w:r>
        <w:rPr>
          <w:rFonts w:hint="eastAsia" w:ascii="仿宋" w:hAnsi="仿宋" w:eastAsia="仿宋" w:cs="仿宋"/>
          <w:color w:val="auto"/>
          <w:sz w:val="24"/>
          <w:szCs w:val="24"/>
        </w:rPr>
        <w:t>12.保证金</w:t>
      </w:r>
      <w:bookmarkEnd w:id="219"/>
      <w:bookmarkEnd w:id="220"/>
      <w:bookmarkEnd w:id="221"/>
      <w:bookmarkEnd w:id="222"/>
      <w:bookmarkEnd w:id="223"/>
      <w:bookmarkEnd w:id="224"/>
      <w:bookmarkEnd w:id="225"/>
      <w:bookmarkEnd w:id="226"/>
      <w:bookmarkEnd w:id="227"/>
      <w:bookmarkEnd w:id="228"/>
      <w:bookmarkEnd w:id="229"/>
    </w:p>
    <w:p w14:paraId="2154535F">
      <w:pPr>
        <w:spacing w:line="360" w:lineRule="auto"/>
        <w:ind w:firstLine="480" w:firstLineChars="200"/>
        <w:jc w:val="left"/>
        <w:outlineLvl w:val="3"/>
        <w:rPr>
          <w:rFonts w:hint="eastAsia" w:ascii="仿宋" w:hAnsi="仿宋" w:eastAsia="仿宋" w:cs="仿宋"/>
          <w:color w:val="auto"/>
          <w:sz w:val="24"/>
        </w:rPr>
      </w:pPr>
      <w:bookmarkStart w:id="230" w:name="_Toc13244"/>
      <w:bookmarkStart w:id="231" w:name="_Toc23272"/>
      <w:bookmarkStart w:id="232" w:name="_Toc15162"/>
      <w:bookmarkStart w:id="233" w:name="_Toc30616"/>
      <w:r>
        <w:rPr>
          <w:rFonts w:hint="eastAsia" w:ascii="仿宋" w:hAnsi="仿宋" w:eastAsia="仿宋" w:cs="仿宋"/>
          <w:color w:val="auto"/>
          <w:sz w:val="24"/>
        </w:rPr>
        <w:t>12.1详见“供应商须知前附表”。</w:t>
      </w:r>
    </w:p>
    <w:p w14:paraId="047FE410">
      <w:pPr>
        <w:spacing w:line="360" w:lineRule="auto"/>
        <w:ind w:firstLine="480" w:firstLineChars="20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12.2未中标人的保证金，将在中标通知书发出之日起5个工作日内无息退还至供应商缴纳保证金的账户。按电子化收退系统相关要求，中标人的保证金，自采购合同上传后5个工作日内，无息退还至供应商缴纳保证金的账户。</w:t>
      </w:r>
    </w:p>
    <w:p w14:paraId="4DAD873A">
      <w:pPr>
        <w:spacing w:line="360" w:lineRule="auto"/>
        <w:ind w:firstLine="480" w:firstLineChars="200"/>
        <w:jc w:val="left"/>
        <w:outlineLvl w:val="3"/>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12.3有下列情形之一的，磋商保证金不予退还：</w:t>
      </w:r>
    </w:p>
    <w:p w14:paraId="4D12AA0B">
      <w:pPr>
        <w:spacing w:line="360" w:lineRule="auto"/>
        <w:ind w:firstLine="480" w:firstLineChars="20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（1）供应商在提交响应文件截止时间后撤回响应文件的；</w:t>
      </w:r>
    </w:p>
    <w:p w14:paraId="705284AA">
      <w:pPr>
        <w:spacing w:line="360" w:lineRule="auto"/>
        <w:ind w:firstLine="480" w:firstLineChars="20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（2）供应商在响应文件中提供虚假材料的；</w:t>
      </w:r>
    </w:p>
    <w:p w14:paraId="42DB4809">
      <w:pPr>
        <w:spacing w:line="360" w:lineRule="auto"/>
        <w:ind w:firstLine="480" w:firstLineChars="20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（3）除因不可抗力或竞争性磋商文件认可的情形以外，中标人无正当理由不与采购人签订合同的；</w:t>
      </w:r>
    </w:p>
    <w:p w14:paraId="1256E36B">
      <w:pPr>
        <w:spacing w:line="360" w:lineRule="auto"/>
        <w:ind w:firstLine="480" w:firstLineChars="20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（4）供应商与采购人、其他供应商或者招标代理机构恶意串通的；</w:t>
      </w:r>
    </w:p>
    <w:p w14:paraId="161BEA31">
      <w:pPr>
        <w:spacing w:line="360" w:lineRule="auto"/>
        <w:ind w:firstLine="480" w:firstLineChars="20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（5）竞争性磋商文件规定的其他情形。</w:t>
      </w:r>
    </w:p>
    <w:p w14:paraId="123EB153">
      <w:pPr>
        <w:pStyle w:val="3"/>
        <w:tabs>
          <w:tab w:val="left" w:pos="360"/>
        </w:tabs>
        <w:spacing w:before="0" w:after="0" w:line="360" w:lineRule="auto"/>
        <w:rPr>
          <w:rFonts w:hint="eastAsia" w:ascii="仿宋" w:hAnsi="仿宋" w:eastAsia="仿宋" w:cs="仿宋"/>
          <w:color w:val="auto"/>
          <w:sz w:val="24"/>
          <w:szCs w:val="24"/>
        </w:rPr>
      </w:pPr>
      <w:bookmarkStart w:id="234" w:name="_Toc110514676"/>
      <w:bookmarkStart w:id="235" w:name="_Toc24115"/>
      <w:bookmarkStart w:id="236" w:name="_Toc14133"/>
      <w:bookmarkStart w:id="237" w:name="_Toc27086"/>
      <w:bookmarkStart w:id="238" w:name="_Toc31622"/>
      <w:bookmarkStart w:id="239" w:name="_Toc23636"/>
      <w:bookmarkStart w:id="240" w:name="_Toc3571"/>
      <w:bookmarkStart w:id="241" w:name="_Toc106699843"/>
      <w:r>
        <w:rPr>
          <w:rFonts w:hint="eastAsia" w:ascii="仿宋" w:hAnsi="仿宋" w:eastAsia="仿宋" w:cs="仿宋"/>
          <w:color w:val="auto"/>
          <w:sz w:val="24"/>
          <w:szCs w:val="24"/>
        </w:rPr>
        <w:t>四、响应文件的提交</w:t>
      </w:r>
      <w:bookmarkEnd w:id="230"/>
      <w:bookmarkEnd w:id="231"/>
      <w:bookmarkEnd w:id="232"/>
      <w:bookmarkEnd w:id="233"/>
      <w:bookmarkEnd w:id="234"/>
      <w:bookmarkEnd w:id="235"/>
      <w:bookmarkEnd w:id="236"/>
      <w:bookmarkEnd w:id="237"/>
      <w:bookmarkEnd w:id="238"/>
      <w:bookmarkEnd w:id="239"/>
      <w:bookmarkEnd w:id="240"/>
      <w:bookmarkEnd w:id="241"/>
    </w:p>
    <w:p w14:paraId="3BBCCCE6">
      <w:pPr>
        <w:pStyle w:val="5"/>
        <w:spacing w:before="0" w:after="0" w:line="360" w:lineRule="auto"/>
        <w:ind w:left="683" w:hanging="360"/>
        <w:rPr>
          <w:rFonts w:hint="eastAsia" w:ascii="仿宋" w:hAnsi="仿宋" w:eastAsia="仿宋" w:cs="仿宋"/>
          <w:color w:val="auto"/>
          <w:sz w:val="24"/>
          <w:szCs w:val="24"/>
        </w:rPr>
      </w:pPr>
      <w:bookmarkStart w:id="242" w:name="_Toc23651"/>
      <w:bookmarkStart w:id="243" w:name="_Toc110514677"/>
      <w:bookmarkStart w:id="244" w:name="_Toc24609"/>
      <w:bookmarkStart w:id="245" w:name="_Toc6683"/>
      <w:bookmarkStart w:id="246" w:name="_Toc32588"/>
      <w:bookmarkStart w:id="247" w:name="_Toc28263"/>
      <w:bookmarkStart w:id="248" w:name="_Toc32688"/>
      <w:bookmarkStart w:id="249" w:name="_Toc803"/>
      <w:bookmarkStart w:id="250" w:name="_Toc1364"/>
      <w:bookmarkStart w:id="251" w:name="_Toc20698"/>
      <w:bookmarkStart w:id="252" w:name="_Toc106699844"/>
      <w:r>
        <w:rPr>
          <w:rFonts w:hint="eastAsia" w:ascii="仿宋" w:hAnsi="仿宋" w:eastAsia="仿宋" w:cs="仿宋"/>
          <w:color w:val="auto"/>
          <w:sz w:val="24"/>
          <w:szCs w:val="24"/>
        </w:rPr>
        <w:t>13.响应文件的密封与标记</w:t>
      </w:r>
      <w:bookmarkEnd w:id="242"/>
      <w:bookmarkEnd w:id="243"/>
      <w:bookmarkEnd w:id="244"/>
      <w:bookmarkEnd w:id="245"/>
      <w:bookmarkEnd w:id="246"/>
      <w:bookmarkEnd w:id="247"/>
      <w:bookmarkEnd w:id="248"/>
      <w:bookmarkEnd w:id="249"/>
      <w:bookmarkEnd w:id="250"/>
      <w:bookmarkEnd w:id="251"/>
      <w:bookmarkEnd w:id="252"/>
    </w:p>
    <w:p w14:paraId="6D0785A6">
      <w:pPr>
        <w:pStyle w:val="11"/>
        <w:spacing w:after="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13.1 响应文件的递交不得迟于“供应商须知前附表”规定的时间。网上递交的响应文件需要对响应文件进行加密。</w:t>
      </w:r>
    </w:p>
    <w:p w14:paraId="57ACFCC7">
      <w:pPr>
        <w:pStyle w:val="11"/>
        <w:spacing w:after="0" w:line="360" w:lineRule="auto"/>
        <w:ind w:firstLine="480" w:firstLineChars="200"/>
        <w:rPr>
          <w:rFonts w:hint="eastAsia" w:ascii="仿宋" w:hAnsi="仿宋" w:eastAsia="仿宋" w:cs="仿宋"/>
          <w:b/>
          <w:bCs/>
          <w:color w:val="auto"/>
          <w:sz w:val="24"/>
        </w:rPr>
      </w:pPr>
      <w:r>
        <w:rPr>
          <w:rFonts w:hint="eastAsia" w:ascii="仿宋" w:hAnsi="仿宋" w:eastAsia="仿宋" w:cs="仿宋"/>
          <w:color w:val="auto"/>
          <w:sz w:val="24"/>
        </w:rPr>
        <w:t>13.2 响应文件的递交地点详见“供应商须知前附表”规定的地点。</w:t>
      </w:r>
    </w:p>
    <w:p w14:paraId="7F833824">
      <w:pPr>
        <w:pStyle w:val="5"/>
        <w:spacing w:before="0" w:after="0" w:line="360" w:lineRule="auto"/>
        <w:ind w:left="740" w:hanging="360"/>
        <w:rPr>
          <w:rFonts w:hint="eastAsia" w:ascii="仿宋" w:hAnsi="仿宋" w:eastAsia="仿宋" w:cs="仿宋"/>
          <w:color w:val="auto"/>
          <w:sz w:val="24"/>
          <w:szCs w:val="24"/>
        </w:rPr>
      </w:pPr>
      <w:bookmarkStart w:id="253" w:name="_Toc110514678"/>
      <w:bookmarkStart w:id="254" w:name="_Toc18470"/>
      <w:bookmarkStart w:id="255" w:name="_Toc3474"/>
      <w:bookmarkStart w:id="256" w:name="_Toc23305"/>
      <w:bookmarkStart w:id="257" w:name="_Toc18955"/>
      <w:bookmarkStart w:id="258" w:name="_Toc9484"/>
      <w:bookmarkStart w:id="259" w:name="_Toc29402"/>
      <w:bookmarkStart w:id="260" w:name="_Toc106699845"/>
      <w:bookmarkStart w:id="261" w:name="_Toc27655"/>
      <w:bookmarkStart w:id="262" w:name="_Toc21867"/>
      <w:bookmarkStart w:id="263" w:name="_Toc12582"/>
      <w:r>
        <w:rPr>
          <w:rFonts w:hint="eastAsia" w:ascii="仿宋" w:hAnsi="仿宋" w:eastAsia="仿宋" w:cs="仿宋"/>
          <w:color w:val="auto"/>
          <w:sz w:val="24"/>
          <w:szCs w:val="24"/>
        </w:rPr>
        <w:t>14.递交响应文件的截止时间和地点</w:t>
      </w:r>
      <w:bookmarkEnd w:id="253"/>
      <w:bookmarkEnd w:id="254"/>
      <w:bookmarkEnd w:id="255"/>
      <w:bookmarkEnd w:id="256"/>
      <w:bookmarkEnd w:id="257"/>
      <w:bookmarkEnd w:id="258"/>
      <w:bookmarkEnd w:id="259"/>
      <w:bookmarkEnd w:id="260"/>
      <w:bookmarkEnd w:id="261"/>
      <w:bookmarkEnd w:id="262"/>
      <w:bookmarkEnd w:id="263"/>
    </w:p>
    <w:p w14:paraId="1A4C0612">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14.1在磋商截止时</w:t>
      </w:r>
      <w:r>
        <w:rPr>
          <w:rFonts w:hint="eastAsia" w:ascii="仿宋" w:hAnsi="仿宋" w:eastAsia="仿宋" w:cs="仿宋"/>
          <w:color w:val="auto"/>
          <w:sz w:val="24"/>
          <w:lang w:eastAsia="zh-CN"/>
        </w:rPr>
        <w:t>间之</w:t>
      </w:r>
      <w:r>
        <w:rPr>
          <w:rFonts w:hint="eastAsia" w:ascii="仿宋" w:hAnsi="仿宋" w:eastAsia="仿宋" w:cs="仿宋"/>
          <w:color w:val="auto"/>
          <w:sz w:val="24"/>
        </w:rPr>
        <w:t>前，供应商可以修改或撤回已在网上递交的响应文件，无须书面形式通知采购人。</w:t>
      </w:r>
    </w:p>
    <w:p w14:paraId="34ABA44F">
      <w:pPr>
        <w:spacing w:line="360" w:lineRule="auto"/>
        <w:ind w:firstLine="480" w:firstLineChars="200"/>
        <w:jc w:val="left"/>
        <w:outlineLvl w:val="3"/>
        <w:rPr>
          <w:rFonts w:hint="eastAsia" w:ascii="仿宋" w:hAnsi="仿宋" w:eastAsia="仿宋" w:cs="仿宋"/>
          <w:color w:val="auto"/>
          <w:sz w:val="24"/>
        </w:rPr>
      </w:pPr>
      <w:r>
        <w:rPr>
          <w:rFonts w:hint="eastAsia" w:ascii="仿宋" w:hAnsi="仿宋" w:eastAsia="仿宋" w:cs="仿宋"/>
          <w:color w:val="auto"/>
          <w:sz w:val="24"/>
        </w:rPr>
        <w:t>14.2修改的响应文件应按照政采云平台规定进行编制和递交。</w:t>
      </w:r>
      <w:bookmarkStart w:id="264" w:name="_Toc17394"/>
      <w:bookmarkStart w:id="265" w:name="_Toc22283"/>
      <w:bookmarkStart w:id="266" w:name="_Toc21768"/>
      <w:bookmarkStart w:id="267" w:name="_Toc19030"/>
      <w:bookmarkStart w:id="268" w:name="_Toc106699846"/>
      <w:bookmarkStart w:id="269" w:name="_Toc110514679"/>
      <w:bookmarkStart w:id="270" w:name="_Toc21810"/>
      <w:bookmarkStart w:id="271" w:name="_Toc458"/>
      <w:bookmarkStart w:id="272" w:name="_Toc9084"/>
      <w:bookmarkStart w:id="273" w:name="_Toc29035"/>
    </w:p>
    <w:p w14:paraId="53E5EC1B">
      <w:pPr>
        <w:spacing w:line="360" w:lineRule="auto"/>
        <w:jc w:val="left"/>
        <w:outlineLvl w:val="1"/>
        <w:rPr>
          <w:rFonts w:hint="eastAsia" w:ascii="仿宋" w:hAnsi="仿宋" w:eastAsia="仿宋" w:cs="仿宋"/>
          <w:b/>
          <w:bCs/>
          <w:color w:val="auto"/>
          <w:sz w:val="24"/>
          <w:szCs w:val="24"/>
        </w:rPr>
      </w:pPr>
      <w:bookmarkStart w:id="274" w:name="_Toc8733"/>
      <w:r>
        <w:rPr>
          <w:rFonts w:hint="eastAsia" w:ascii="仿宋" w:hAnsi="仿宋" w:eastAsia="仿宋" w:cs="仿宋"/>
          <w:b/>
          <w:bCs/>
          <w:color w:val="auto"/>
          <w:sz w:val="24"/>
          <w:szCs w:val="24"/>
        </w:rPr>
        <w:t>五、磋商与评审</w:t>
      </w:r>
      <w:bookmarkEnd w:id="264"/>
      <w:bookmarkEnd w:id="265"/>
      <w:bookmarkEnd w:id="266"/>
      <w:bookmarkEnd w:id="267"/>
      <w:bookmarkEnd w:id="268"/>
      <w:bookmarkEnd w:id="269"/>
      <w:bookmarkEnd w:id="270"/>
      <w:bookmarkEnd w:id="271"/>
      <w:bookmarkEnd w:id="272"/>
      <w:bookmarkEnd w:id="273"/>
      <w:bookmarkEnd w:id="274"/>
      <w:bookmarkStart w:id="275" w:name="_Toc20002"/>
      <w:bookmarkStart w:id="276" w:name="_Toc13807"/>
      <w:bookmarkStart w:id="277" w:name="_Toc3598"/>
      <w:bookmarkStart w:id="278" w:name="_Toc7182"/>
      <w:bookmarkStart w:id="279" w:name="_Toc106699847"/>
      <w:bookmarkStart w:id="280" w:name="_Toc8393"/>
      <w:bookmarkStart w:id="281" w:name="_Toc14916"/>
      <w:bookmarkStart w:id="282" w:name="_Toc110514680"/>
      <w:bookmarkStart w:id="283" w:name="_Toc10251"/>
    </w:p>
    <w:p w14:paraId="56B2E686">
      <w:pPr>
        <w:spacing w:line="360" w:lineRule="auto"/>
        <w:ind w:firstLine="241" w:firstLineChars="100"/>
        <w:jc w:val="left"/>
        <w:outlineLvl w:val="2"/>
        <w:rPr>
          <w:rFonts w:hint="eastAsia" w:ascii="仿宋" w:hAnsi="仿宋" w:eastAsia="仿宋" w:cs="仿宋"/>
          <w:b/>
          <w:bCs/>
          <w:color w:val="auto"/>
          <w:sz w:val="24"/>
          <w:szCs w:val="24"/>
        </w:rPr>
      </w:pPr>
      <w:bookmarkStart w:id="284" w:name="_Toc21364"/>
      <w:bookmarkStart w:id="285" w:name="_Toc4182"/>
      <w:r>
        <w:rPr>
          <w:rFonts w:hint="eastAsia" w:ascii="仿宋" w:hAnsi="仿宋" w:eastAsia="仿宋" w:cs="仿宋"/>
          <w:b/>
          <w:bCs/>
          <w:color w:val="auto"/>
          <w:sz w:val="24"/>
          <w:szCs w:val="24"/>
        </w:rPr>
        <w:t>15.磋商</w:t>
      </w:r>
      <w:bookmarkEnd w:id="275"/>
      <w:bookmarkEnd w:id="276"/>
      <w:bookmarkEnd w:id="277"/>
      <w:bookmarkEnd w:id="278"/>
      <w:bookmarkEnd w:id="279"/>
      <w:bookmarkEnd w:id="280"/>
      <w:bookmarkEnd w:id="281"/>
      <w:bookmarkEnd w:id="282"/>
      <w:bookmarkEnd w:id="283"/>
      <w:bookmarkEnd w:id="284"/>
      <w:bookmarkEnd w:id="285"/>
    </w:p>
    <w:p w14:paraId="305A0B3C">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采购代理机构将在“</w:t>
      </w:r>
      <w:r>
        <w:rPr>
          <w:rFonts w:hint="eastAsia" w:ascii="仿宋" w:hAnsi="仿宋" w:eastAsia="仿宋" w:cs="仿宋"/>
          <w:b/>
          <w:color w:val="auto"/>
          <w:sz w:val="24"/>
        </w:rPr>
        <w:t>供应商须知前附表</w:t>
      </w:r>
      <w:r>
        <w:rPr>
          <w:rFonts w:hint="eastAsia" w:ascii="仿宋" w:hAnsi="仿宋" w:eastAsia="仿宋" w:cs="仿宋"/>
          <w:color w:val="auto"/>
          <w:sz w:val="24"/>
        </w:rPr>
        <w:t>”规定的时间和地点进行磋商，供应商的法定代表人或其委托代理人应按时参加。</w:t>
      </w:r>
    </w:p>
    <w:p w14:paraId="0063324E">
      <w:pPr>
        <w:pStyle w:val="5"/>
        <w:spacing w:before="0" w:after="0" w:line="360" w:lineRule="auto"/>
        <w:ind w:left="740" w:hanging="360"/>
        <w:rPr>
          <w:rFonts w:hint="eastAsia" w:ascii="仿宋" w:hAnsi="仿宋" w:eastAsia="仿宋" w:cs="仿宋"/>
          <w:color w:val="auto"/>
          <w:sz w:val="24"/>
          <w:szCs w:val="24"/>
        </w:rPr>
      </w:pPr>
      <w:bookmarkStart w:id="286" w:name="_Toc24127"/>
      <w:bookmarkStart w:id="287" w:name="_Toc31596"/>
      <w:bookmarkStart w:id="288" w:name="_Toc106699848"/>
      <w:bookmarkStart w:id="289" w:name="_Toc4315"/>
      <w:bookmarkStart w:id="290" w:name="_Toc13973"/>
      <w:bookmarkStart w:id="291" w:name="_Toc110514681"/>
      <w:bookmarkStart w:id="292" w:name="_Toc13268"/>
      <w:bookmarkStart w:id="293" w:name="_Toc21190"/>
      <w:bookmarkStart w:id="294" w:name="_Toc24929"/>
      <w:bookmarkStart w:id="295" w:name="_Toc5441"/>
      <w:bookmarkStart w:id="296" w:name="_Toc22276"/>
      <w:r>
        <w:rPr>
          <w:rFonts w:hint="eastAsia" w:ascii="仿宋" w:hAnsi="仿宋" w:eastAsia="仿宋" w:cs="仿宋"/>
          <w:color w:val="auto"/>
          <w:sz w:val="24"/>
          <w:szCs w:val="24"/>
        </w:rPr>
        <w:t>16.评审</w:t>
      </w:r>
      <w:bookmarkEnd w:id="286"/>
      <w:bookmarkEnd w:id="287"/>
      <w:bookmarkEnd w:id="288"/>
      <w:bookmarkEnd w:id="289"/>
      <w:bookmarkEnd w:id="290"/>
      <w:bookmarkEnd w:id="291"/>
      <w:bookmarkEnd w:id="292"/>
      <w:bookmarkEnd w:id="293"/>
      <w:bookmarkEnd w:id="294"/>
      <w:bookmarkEnd w:id="295"/>
      <w:bookmarkEnd w:id="296"/>
    </w:p>
    <w:p w14:paraId="3983F1D0">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16.1 本项目评审由磋商小组负责。 磋商小组由采购人代表和评审专家共3人以上单数组成，其中评审专家人数不得少于磋商小组成员总数的2/3。</w:t>
      </w:r>
    </w:p>
    <w:p w14:paraId="4D465232">
      <w:pPr>
        <w:pStyle w:val="81"/>
        <w:spacing w:line="360" w:lineRule="auto"/>
        <w:ind w:firstLine="480" w:firstLineChars="200"/>
        <w:jc w:val="left"/>
        <w:outlineLvl w:val="3"/>
        <w:rPr>
          <w:rFonts w:hint="eastAsia" w:ascii="仿宋" w:hAnsi="仿宋" w:eastAsia="仿宋" w:cs="仿宋"/>
          <w:b w:val="0"/>
          <w:bCs w:val="0"/>
          <w:color w:val="auto"/>
          <w:kern w:val="2"/>
        </w:rPr>
      </w:pPr>
      <w:bookmarkStart w:id="297" w:name="_Toc8311"/>
      <w:r>
        <w:rPr>
          <w:rFonts w:hint="eastAsia" w:ascii="仿宋" w:hAnsi="仿宋" w:eastAsia="仿宋" w:cs="仿宋"/>
          <w:b w:val="0"/>
          <w:bCs w:val="0"/>
          <w:color w:val="auto"/>
          <w:kern w:val="2"/>
        </w:rPr>
        <w:t>16.2 磋商小组及其成员不得有下列行为：</w:t>
      </w:r>
      <w:bookmarkEnd w:id="297"/>
    </w:p>
    <w:p w14:paraId="65826370">
      <w:pPr>
        <w:pStyle w:val="81"/>
        <w:spacing w:line="360" w:lineRule="auto"/>
        <w:ind w:firstLine="480" w:firstLineChars="200"/>
        <w:jc w:val="left"/>
        <w:outlineLvl w:val="4"/>
        <w:rPr>
          <w:rFonts w:hint="eastAsia" w:ascii="仿宋" w:hAnsi="仿宋" w:eastAsia="仿宋" w:cs="仿宋"/>
          <w:b w:val="0"/>
          <w:bCs w:val="0"/>
          <w:color w:val="auto"/>
          <w:kern w:val="2"/>
        </w:rPr>
      </w:pPr>
      <w:bookmarkStart w:id="298" w:name="_Toc20485"/>
      <w:r>
        <w:rPr>
          <w:rFonts w:hint="eastAsia" w:ascii="仿宋" w:hAnsi="仿宋" w:eastAsia="仿宋" w:cs="仿宋"/>
          <w:b w:val="0"/>
          <w:bCs w:val="0"/>
          <w:color w:val="auto"/>
          <w:kern w:val="2"/>
        </w:rPr>
        <w:t>（一）确定参与评标至评标结束前私自接触供应商；</w:t>
      </w:r>
      <w:bookmarkEnd w:id="298"/>
    </w:p>
    <w:p w14:paraId="419296BA">
      <w:pPr>
        <w:pStyle w:val="81"/>
        <w:spacing w:line="360" w:lineRule="auto"/>
        <w:ind w:firstLine="480" w:firstLineChars="200"/>
        <w:jc w:val="left"/>
        <w:outlineLvl w:val="9"/>
        <w:rPr>
          <w:rFonts w:hint="eastAsia" w:ascii="仿宋" w:hAnsi="仿宋" w:eastAsia="仿宋" w:cs="仿宋"/>
          <w:b w:val="0"/>
          <w:bCs w:val="0"/>
          <w:color w:val="auto"/>
          <w:kern w:val="2"/>
        </w:rPr>
      </w:pPr>
      <w:bookmarkStart w:id="299" w:name="_Toc240"/>
      <w:r>
        <w:rPr>
          <w:rFonts w:hint="eastAsia" w:ascii="仿宋" w:hAnsi="仿宋" w:eastAsia="仿宋" w:cs="仿宋"/>
          <w:b w:val="0"/>
          <w:bCs w:val="0"/>
          <w:color w:val="auto"/>
          <w:kern w:val="2"/>
        </w:rPr>
        <w:t>（二）接受供应商提出的与响应文件不一致的澄清或者说明（按照《政府采购竞争性磋商采购方式管理暂行办法》第十八条规定的情形除外）；</w:t>
      </w:r>
      <w:bookmarkEnd w:id="299"/>
    </w:p>
    <w:p w14:paraId="70EBC541">
      <w:pPr>
        <w:pStyle w:val="81"/>
        <w:spacing w:line="360" w:lineRule="auto"/>
        <w:ind w:firstLine="480" w:firstLineChars="200"/>
        <w:jc w:val="left"/>
        <w:outlineLvl w:val="4"/>
        <w:rPr>
          <w:rFonts w:hint="eastAsia" w:ascii="仿宋" w:hAnsi="仿宋" w:eastAsia="仿宋" w:cs="仿宋"/>
          <w:b w:val="0"/>
          <w:bCs w:val="0"/>
          <w:color w:val="auto"/>
          <w:kern w:val="2"/>
        </w:rPr>
      </w:pPr>
      <w:bookmarkStart w:id="300" w:name="_Toc16607"/>
      <w:r>
        <w:rPr>
          <w:rFonts w:hint="eastAsia" w:ascii="仿宋" w:hAnsi="仿宋" w:eastAsia="仿宋" w:cs="仿宋"/>
          <w:b w:val="0"/>
          <w:bCs w:val="0"/>
          <w:color w:val="auto"/>
          <w:kern w:val="2"/>
        </w:rPr>
        <w:t>（三）违反评标纪律发表倾向性意见或者征询采购人的倾向性意见；</w:t>
      </w:r>
      <w:bookmarkEnd w:id="300"/>
    </w:p>
    <w:p w14:paraId="428E146C">
      <w:pPr>
        <w:pStyle w:val="81"/>
        <w:spacing w:line="360" w:lineRule="auto"/>
        <w:ind w:firstLine="480" w:firstLineChars="200"/>
        <w:jc w:val="left"/>
        <w:outlineLvl w:val="4"/>
        <w:rPr>
          <w:rFonts w:hint="eastAsia" w:ascii="仿宋" w:hAnsi="仿宋" w:eastAsia="仿宋" w:cs="仿宋"/>
          <w:b w:val="0"/>
          <w:bCs w:val="0"/>
          <w:color w:val="auto"/>
          <w:kern w:val="2"/>
        </w:rPr>
      </w:pPr>
      <w:bookmarkStart w:id="301" w:name="_Toc5300"/>
      <w:r>
        <w:rPr>
          <w:rFonts w:hint="eastAsia" w:ascii="仿宋" w:hAnsi="仿宋" w:eastAsia="仿宋" w:cs="仿宋"/>
          <w:b w:val="0"/>
          <w:bCs w:val="0"/>
          <w:color w:val="auto"/>
          <w:kern w:val="2"/>
        </w:rPr>
        <w:t>（四）对需要专业判断的主观评审因素协商评分；</w:t>
      </w:r>
      <w:bookmarkEnd w:id="301"/>
    </w:p>
    <w:p w14:paraId="2393D90B">
      <w:pPr>
        <w:pStyle w:val="81"/>
        <w:spacing w:line="360" w:lineRule="auto"/>
        <w:ind w:firstLine="480" w:firstLineChars="200"/>
        <w:jc w:val="left"/>
        <w:outlineLvl w:val="4"/>
        <w:rPr>
          <w:rFonts w:hint="eastAsia" w:ascii="仿宋" w:hAnsi="仿宋" w:eastAsia="仿宋" w:cs="仿宋"/>
          <w:b w:val="0"/>
          <w:bCs w:val="0"/>
          <w:color w:val="auto"/>
          <w:kern w:val="2"/>
        </w:rPr>
      </w:pPr>
      <w:bookmarkStart w:id="302" w:name="_Toc31549"/>
      <w:r>
        <w:rPr>
          <w:rFonts w:hint="eastAsia" w:ascii="仿宋" w:hAnsi="仿宋" w:eastAsia="仿宋" w:cs="仿宋"/>
          <w:b w:val="0"/>
          <w:bCs w:val="0"/>
          <w:color w:val="auto"/>
          <w:kern w:val="2"/>
        </w:rPr>
        <w:t>（五）在评标过程中擅离职守，影响评标程序正常进行的；</w:t>
      </w:r>
      <w:bookmarkEnd w:id="302"/>
    </w:p>
    <w:p w14:paraId="63589C50">
      <w:pPr>
        <w:pStyle w:val="81"/>
        <w:spacing w:line="360" w:lineRule="auto"/>
        <w:ind w:firstLine="480" w:firstLineChars="200"/>
        <w:jc w:val="left"/>
        <w:outlineLvl w:val="4"/>
        <w:rPr>
          <w:rFonts w:hint="eastAsia" w:ascii="仿宋" w:hAnsi="仿宋" w:eastAsia="仿宋" w:cs="仿宋"/>
          <w:b w:val="0"/>
          <w:bCs w:val="0"/>
          <w:color w:val="auto"/>
          <w:kern w:val="2"/>
        </w:rPr>
      </w:pPr>
      <w:bookmarkStart w:id="303" w:name="_Toc2743"/>
      <w:r>
        <w:rPr>
          <w:rFonts w:hint="eastAsia" w:ascii="仿宋" w:hAnsi="仿宋" w:eastAsia="仿宋" w:cs="仿宋"/>
          <w:b w:val="0"/>
          <w:bCs w:val="0"/>
          <w:color w:val="auto"/>
          <w:kern w:val="2"/>
        </w:rPr>
        <w:t>（六）记录、复制或者带走任何评标资料；</w:t>
      </w:r>
      <w:bookmarkEnd w:id="303"/>
    </w:p>
    <w:p w14:paraId="31BAC415">
      <w:pPr>
        <w:pStyle w:val="81"/>
        <w:spacing w:line="360" w:lineRule="auto"/>
        <w:ind w:firstLine="480" w:firstLineChars="200"/>
        <w:jc w:val="left"/>
        <w:outlineLvl w:val="4"/>
        <w:rPr>
          <w:rFonts w:hint="eastAsia" w:ascii="仿宋" w:hAnsi="仿宋" w:eastAsia="仿宋" w:cs="仿宋"/>
          <w:b w:val="0"/>
          <w:bCs w:val="0"/>
          <w:color w:val="auto"/>
          <w:kern w:val="2"/>
        </w:rPr>
      </w:pPr>
      <w:bookmarkStart w:id="304" w:name="_Toc6008"/>
      <w:r>
        <w:rPr>
          <w:rFonts w:hint="eastAsia" w:ascii="仿宋" w:hAnsi="仿宋" w:eastAsia="仿宋" w:cs="仿宋"/>
          <w:b w:val="0"/>
          <w:bCs w:val="0"/>
          <w:color w:val="auto"/>
          <w:kern w:val="2"/>
        </w:rPr>
        <w:t>（七）其他不遵守评标纪律的行为。</w:t>
      </w:r>
      <w:bookmarkEnd w:id="304"/>
    </w:p>
    <w:p w14:paraId="5830F554">
      <w:pPr>
        <w:spacing w:line="360" w:lineRule="auto"/>
        <w:ind w:firstLine="480" w:firstLineChars="200"/>
        <w:jc w:val="left"/>
        <w:outlineLvl w:val="3"/>
        <w:rPr>
          <w:rFonts w:hint="eastAsia" w:ascii="仿宋" w:hAnsi="仿宋" w:eastAsia="仿宋" w:cs="仿宋"/>
          <w:color w:val="auto"/>
          <w:sz w:val="24"/>
        </w:rPr>
      </w:pPr>
      <w:r>
        <w:rPr>
          <w:rFonts w:hint="eastAsia" w:ascii="仿宋" w:hAnsi="仿宋" w:eastAsia="仿宋" w:cs="仿宋"/>
          <w:color w:val="auto"/>
          <w:sz w:val="24"/>
        </w:rPr>
        <w:t>16.3 评审</w:t>
      </w:r>
    </w:p>
    <w:p w14:paraId="74B8E3A4">
      <w:pPr>
        <w:tabs>
          <w:tab w:val="left" w:pos="567"/>
        </w:tabs>
        <w:spacing w:line="360" w:lineRule="auto"/>
        <w:ind w:firstLine="452" w:firstLineChars="200"/>
        <w:jc w:val="left"/>
        <w:rPr>
          <w:rFonts w:hint="eastAsia" w:ascii="仿宋" w:hAnsi="仿宋" w:eastAsia="仿宋" w:cs="仿宋"/>
          <w:b w:val="0"/>
          <w:bCs/>
          <w:color w:val="auto"/>
          <w:sz w:val="24"/>
        </w:rPr>
      </w:pPr>
      <w:bookmarkStart w:id="305" w:name="_Toc8818"/>
      <w:bookmarkStart w:id="306" w:name="_Toc4484"/>
      <w:bookmarkStart w:id="307" w:name="_Toc12685"/>
      <w:bookmarkStart w:id="308" w:name="_Toc30516"/>
      <w:r>
        <w:rPr>
          <w:rFonts w:hint="eastAsia" w:ascii="仿宋" w:hAnsi="仿宋" w:eastAsia="仿宋" w:cs="仿宋"/>
          <w:b w:val="0"/>
          <w:bCs/>
          <w:color w:val="auto"/>
          <w:spacing w:val="-7"/>
          <w:sz w:val="24"/>
        </w:rPr>
        <w:t>（1）评审得分相同的，按照最后报价由低到高的顺序推荐。评审得分且最后报价相同的，按照技术指标优劣顺序推荐</w:t>
      </w:r>
      <w:r>
        <w:rPr>
          <w:rFonts w:hint="eastAsia" w:ascii="仿宋" w:hAnsi="仿宋" w:eastAsia="仿宋" w:cs="仿宋"/>
          <w:b w:val="0"/>
          <w:bCs/>
          <w:color w:val="auto"/>
          <w:spacing w:val="-6"/>
          <w:sz w:val="24"/>
        </w:rPr>
        <w:t>。</w:t>
      </w:r>
    </w:p>
    <w:p w14:paraId="0D1A3B14">
      <w:pPr>
        <w:pStyle w:val="81"/>
        <w:spacing w:line="360" w:lineRule="auto"/>
        <w:ind w:firstLine="480" w:firstLineChars="200"/>
        <w:jc w:val="left"/>
        <w:outlineLvl w:val="9"/>
        <w:rPr>
          <w:rFonts w:hint="eastAsia" w:ascii="仿宋" w:hAnsi="仿宋" w:eastAsia="仿宋" w:cs="仿宋"/>
          <w:b w:val="0"/>
          <w:bCs/>
          <w:color w:val="auto"/>
          <w:kern w:val="2"/>
        </w:rPr>
      </w:pPr>
      <w:bookmarkStart w:id="309" w:name="_Toc29277"/>
      <w:r>
        <w:rPr>
          <w:rFonts w:hint="eastAsia" w:ascii="仿宋" w:hAnsi="仿宋" w:eastAsia="仿宋" w:cs="仿宋"/>
          <w:b w:val="0"/>
          <w:bCs/>
          <w:color w:val="auto"/>
          <w:kern w:val="2"/>
        </w:rPr>
        <w:t>（2）磋商小组对各供应商的响应文件进行详细评审。评标完成后，竞争性磋商小组应当向采购人提交书面评标报告，按照得分由高到低的顺序推荐三名成交候选供应商</w:t>
      </w:r>
      <w:r>
        <w:rPr>
          <w:rFonts w:hint="eastAsia" w:ascii="仿宋" w:hAnsi="仿宋" w:eastAsia="仿宋" w:cs="仿宋"/>
          <w:b w:val="0"/>
          <w:bCs/>
          <w:color w:val="auto"/>
          <w:spacing w:val="-6"/>
          <w:kern w:val="2"/>
        </w:rPr>
        <w:t>。</w:t>
      </w:r>
      <w:bookmarkEnd w:id="309"/>
    </w:p>
    <w:p w14:paraId="4D55D809">
      <w:pPr>
        <w:pStyle w:val="81"/>
        <w:spacing w:line="360" w:lineRule="auto"/>
        <w:ind w:firstLine="480" w:firstLineChars="200"/>
        <w:jc w:val="left"/>
        <w:outlineLvl w:val="9"/>
        <w:rPr>
          <w:rFonts w:hint="eastAsia" w:ascii="仿宋" w:hAnsi="仿宋" w:eastAsia="仿宋" w:cs="仿宋"/>
          <w:b w:val="0"/>
          <w:bCs/>
          <w:color w:val="auto"/>
          <w:kern w:val="2"/>
        </w:rPr>
      </w:pPr>
      <w:bookmarkStart w:id="310" w:name="_Toc1570"/>
      <w:r>
        <w:rPr>
          <w:rFonts w:hint="eastAsia" w:ascii="仿宋" w:hAnsi="仿宋" w:eastAsia="仿宋" w:cs="仿宋"/>
          <w:b w:val="0"/>
          <w:bCs/>
          <w:color w:val="auto"/>
          <w:kern w:val="2"/>
        </w:rPr>
        <w:t>（3）评审报告应当由磋商小组全体人员签字认可。磋商小组成员对评审报告有异议的，磋商小组按照少数服从多数的原则推荐成交候选供应商，采购程序继续进行。对评审报告有异议的磋商小组成员，应当在评审报告上签署不同意见并说明理由，由磋商小组书面记录相关情况。磋商小组成员拒绝在报告上签字又不书面说明其不同意见和理由的，视为同意评审报告。</w:t>
      </w:r>
      <w:bookmarkEnd w:id="310"/>
    </w:p>
    <w:p w14:paraId="08F2C848">
      <w:pPr>
        <w:pStyle w:val="5"/>
        <w:spacing w:before="0" w:after="0" w:line="360" w:lineRule="auto"/>
        <w:ind w:left="740" w:hanging="360"/>
        <w:rPr>
          <w:rFonts w:hint="eastAsia" w:ascii="仿宋" w:hAnsi="仿宋" w:eastAsia="仿宋" w:cs="仿宋"/>
          <w:color w:val="auto"/>
          <w:sz w:val="24"/>
          <w:szCs w:val="24"/>
        </w:rPr>
      </w:pPr>
      <w:bookmarkStart w:id="311" w:name="_Toc7812"/>
      <w:bookmarkStart w:id="312" w:name="_Toc2126"/>
      <w:bookmarkStart w:id="313" w:name="_Toc18980"/>
      <w:bookmarkStart w:id="314" w:name="_Toc17398"/>
      <w:bookmarkStart w:id="315" w:name="_Toc106699849"/>
      <w:bookmarkStart w:id="316" w:name="_Toc5984"/>
      <w:bookmarkStart w:id="317" w:name="_Toc110514682"/>
      <w:r>
        <w:rPr>
          <w:rFonts w:hint="eastAsia" w:ascii="仿宋" w:hAnsi="仿宋" w:eastAsia="仿宋" w:cs="仿宋"/>
          <w:color w:val="auto"/>
          <w:sz w:val="24"/>
          <w:szCs w:val="24"/>
        </w:rPr>
        <w:t>17.评审过程的保密</w:t>
      </w:r>
      <w:bookmarkEnd w:id="305"/>
      <w:bookmarkEnd w:id="306"/>
      <w:bookmarkEnd w:id="307"/>
      <w:bookmarkEnd w:id="308"/>
      <w:bookmarkEnd w:id="311"/>
      <w:bookmarkEnd w:id="312"/>
      <w:bookmarkEnd w:id="313"/>
      <w:bookmarkEnd w:id="314"/>
      <w:bookmarkEnd w:id="315"/>
      <w:bookmarkEnd w:id="316"/>
      <w:bookmarkEnd w:id="317"/>
    </w:p>
    <w:p w14:paraId="18C16159">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磋商开始后，直到合同签订止，凡是属于审查、澄清、评审和比较的有关资料以及成交建议等均不向供应商或其他无关的人员透露。供应商在评审过程中，所进行的力图影响评审结果的不公正活动，其申请无效。</w:t>
      </w:r>
    </w:p>
    <w:p w14:paraId="7ABDF1B2">
      <w:pPr>
        <w:spacing w:line="360" w:lineRule="auto"/>
        <w:ind w:firstLine="456" w:firstLineChars="200"/>
        <w:jc w:val="left"/>
        <w:rPr>
          <w:rFonts w:hint="eastAsia" w:ascii="仿宋" w:hAnsi="仿宋" w:eastAsia="仿宋" w:cs="仿宋"/>
          <w:color w:val="auto"/>
          <w:spacing w:val="-6"/>
          <w:sz w:val="24"/>
        </w:rPr>
      </w:pPr>
      <w:r>
        <w:rPr>
          <w:rFonts w:hint="eastAsia" w:ascii="仿宋" w:hAnsi="仿宋" w:eastAsia="仿宋" w:cs="仿宋"/>
          <w:color w:val="auto"/>
          <w:spacing w:val="-6"/>
          <w:kern w:val="0"/>
          <w:sz w:val="24"/>
        </w:rPr>
        <w:t>磋商小组成员以及与评审工作有关的人员不得泄露评审情况以及评审过程中获悉的国家秘密、商业秘密。</w:t>
      </w:r>
    </w:p>
    <w:p w14:paraId="3CF9329D">
      <w:pPr>
        <w:pStyle w:val="5"/>
        <w:spacing w:before="0" w:after="0" w:line="360" w:lineRule="auto"/>
        <w:ind w:left="740" w:hanging="360"/>
        <w:rPr>
          <w:rFonts w:hint="eastAsia" w:ascii="仿宋" w:hAnsi="仿宋" w:eastAsia="仿宋" w:cs="仿宋"/>
          <w:color w:val="auto"/>
          <w:sz w:val="24"/>
          <w:szCs w:val="24"/>
        </w:rPr>
      </w:pPr>
      <w:bookmarkStart w:id="318" w:name="_Toc31760"/>
      <w:bookmarkStart w:id="319" w:name="_Toc9998"/>
      <w:bookmarkStart w:id="320" w:name="_Toc972"/>
      <w:bookmarkStart w:id="321" w:name="_Toc4767"/>
      <w:bookmarkStart w:id="322" w:name="_Toc6378"/>
      <w:bookmarkStart w:id="323" w:name="_Toc4683"/>
      <w:bookmarkStart w:id="324" w:name="_Toc106699850"/>
      <w:bookmarkStart w:id="325" w:name="_Toc110514683"/>
      <w:bookmarkStart w:id="326" w:name="_Toc11489"/>
      <w:bookmarkStart w:id="327" w:name="_Toc5027"/>
      <w:bookmarkStart w:id="328" w:name="_Toc26970"/>
      <w:r>
        <w:rPr>
          <w:rFonts w:hint="eastAsia" w:ascii="仿宋" w:hAnsi="仿宋" w:eastAsia="仿宋" w:cs="仿宋"/>
          <w:color w:val="auto"/>
          <w:sz w:val="24"/>
          <w:szCs w:val="24"/>
        </w:rPr>
        <w:t>18.出现下列情形之一的，项目终止：</w:t>
      </w:r>
      <w:bookmarkEnd w:id="318"/>
      <w:bookmarkEnd w:id="319"/>
      <w:bookmarkEnd w:id="320"/>
      <w:bookmarkEnd w:id="321"/>
      <w:bookmarkEnd w:id="322"/>
      <w:bookmarkEnd w:id="323"/>
      <w:bookmarkEnd w:id="324"/>
      <w:bookmarkEnd w:id="325"/>
      <w:bookmarkEnd w:id="326"/>
      <w:bookmarkEnd w:id="327"/>
      <w:bookmarkEnd w:id="328"/>
    </w:p>
    <w:p w14:paraId="07356FB0">
      <w:pPr>
        <w:spacing w:line="360" w:lineRule="auto"/>
        <w:ind w:firstLine="420"/>
        <w:jc w:val="left"/>
        <w:rPr>
          <w:rFonts w:hint="eastAsia" w:ascii="仿宋" w:hAnsi="仿宋" w:eastAsia="仿宋" w:cs="仿宋"/>
          <w:b w:val="0"/>
          <w:bCs/>
          <w:color w:val="auto"/>
          <w:sz w:val="24"/>
        </w:rPr>
      </w:pPr>
      <w:r>
        <w:rPr>
          <w:rFonts w:hint="eastAsia" w:ascii="仿宋" w:hAnsi="仿宋" w:eastAsia="仿宋" w:cs="仿宋"/>
          <w:b w:val="0"/>
          <w:bCs/>
          <w:color w:val="auto"/>
          <w:sz w:val="24"/>
        </w:rPr>
        <w:t>（</w:t>
      </w:r>
      <w:r>
        <w:rPr>
          <w:rFonts w:hint="eastAsia" w:ascii="仿宋" w:hAnsi="仿宋" w:eastAsia="仿宋" w:cs="仿宋"/>
          <w:b w:val="0"/>
          <w:bCs/>
          <w:color w:val="auto"/>
          <w:sz w:val="24"/>
          <w:lang w:val="en-US" w:eastAsia="zh-CN"/>
        </w:rPr>
        <w:t>1</w:t>
      </w:r>
      <w:r>
        <w:rPr>
          <w:rFonts w:hint="eastAsia" w:ascii="仿宋" w:hAnsi="仿宋" w:eastAsia="仿宋" w:cs="仿宋"/>
          <w:b w:val="0"/>
          <w:bCs/>
          <w:color w:val="auto"/>
          <w:sz w:val="24"/>
        </w:rPr>
        <w:t>）因情况变化，不再符合规定的竞争性磋商采购方式适用情形的；</w:t>
      </w:r>
    </w:p>
    <w:p w14:paraId="48F0C044">
      <w:pPr>
        <w:spacing w:line="360" w:lineRule="auto"/>
        <w:ind w:firstLine="420" w:firstLineChars="0"/>
        <w:jc w:val="left"/>
        <w:outlineLvl w:val="3"/>
        <w:rPr>
          <w:rFonts w:hint="eastAsia" w:ascii="仿宋" w:hAnsi="仿宋" w:eastAsia="仿宋" w:cs="仿宋"/>
          <w:b w:val="0"/>
          <w:bCs/>
          <w:color w:val="auto"/>
          <w:sz w:val="24"/>
        </w:rPr>
      </w:pPr>
      <w:r>
        <w:rPr>
          <w:rFonts w:hint="eastAsia" w:ascii="仿宋" w:hAnsi="仿宋" w:eastAsia="仿宋" w:cs="仿宋"/>
          <w:b w:val="0"/>
          <w:bCs/>
          <w:color w:val="auto"/>
          <w:sz w:val="24"/>
        </w:rPr>
        <w:t>（</w:t>
      </w:r>
      <w:r>
        <w:rPr>
          <w:rFonts w:hint="eastAsia" w:ascii="仿宋" w:hAnsi="仿宋" w:eastAsia="仿宋" w:cs="仿宋"/>
          <w:b w:val="0"/>
          <w:bCs/>
          <w:color w:val="auto"/>
          <w:sz w:val="24"/>
          <w:lang w:val="en-US" w:eastAsia="zh-CN"/>
        </w:rPr>
        <w:t>2</w:t>
      </w:r>
      <w:r>
        <w:rPr>
          <w:rFonts w:hint="eastAsia" w:ascii="仿宋" w:hAnsi="仿宋" w:eastAsia="仿宋" w:cs="仿宋"/>
          <w:b w:val="0"/>
          <w:bCs/>
          <w:color w:val="auto"/>
          <w:sz w:val="24"/>
        </w:rPr>
        <w:t>）出现影响采购公正的违法、违规行为的；</w:t>
      </w:r>
    </w:p>
    <w:p w14:paraId="2EE3B127">
      <w:pPr>
        <w:spacing w:line="360" w:lineRule="auto"/>
        <w:ind w:firstLine="420"/>
        <w:jc w:val="left"/>
        <w:rPr>
          <w:rFonts w:hint="eastAsia" w:ascii="仿宋" w:hAnsi="仿宋" w:eastAsia="仿宋" w:cs="仿宋"/>
          <w:b w:val="0"/>
          <w:bCs/>
          <w:color w:val="auto"/>
          <w:sz w:val="24"/>
        </w:rPr>
      </w:pPr>
      <w:r>
        <w:rPr>
          <w:rFonts w:hint="eastAsia" w:ascii="仿宋" w:hAnsi="仿宋" w:eastAsia="仿宋" w:cs="仿宋"/>
          <w:b w:val="0"/>
          <w:bCs/>
          <w:color w:val="auto"/>
          <w:sz w:val="24"/>
        </w:rPr>
        <w:t>（</w:t>
      </w:r>
      <w:r>
        <w:rPr>
          <w:rFonts w:hint="eastAsia" w:ascii="仿宋" w:hAnsi="仿宋" w:eastAsia="仿宋" w:cs="仿宋"/>
          <w:b w:val="0"/>
          <w:bCs/>
          <w:color w:val="auto"/>
          <w:sz w:val="24"/>
          <w:lang w:val="en-US" w:eastAsia="zh-CN"/>
        </w:rPr>
        <w:t>3</w:t>
      </w:r>
      <w:r>
        <w:rPr>
          <w:rFonts w:hint="eastAsia" w:ascii="仿宋" w:hAnsi="仿宋" w:eastAsia="仿宋" w:cs="仿宋"/>
          <w:b w:val="0"/>
          <w:bCs/>
          <w:color w:val="auto"/>
          <w:sz w:val="24"/>
        </w:rPr>
        <w:t>）除《政府采购竞争性磋商采购方式管理暂行办法》财库〔2014〕214号第二十一条第三款规定的情形外，在采购过程中符合要求的供应商或者报价未超过采购预算的供应商不足3家的。</w:t>
      </w:r>
    </w:p>
    <w:p w14:paraId="5E579F8D">
      <w:pPr>
        <w:spacing w:line="360" w:lineRule="auto"/>
        <w:ind w:firstLine="420"/>
        <w:jc w:val="left"/>
        <w:rPr>
          <w:rFonts w:hint="eastAsia" w:ascii="仿宋" w:hAnsi="仿宋" w:eastAsia="仿宋" w:cs="仿宋"/>
          <w:b/>
          <w:color w:val="auto"/>
          <w:sz w:val="24"/>
        </w:rPr>
      </w:pPr>
      <w:r>
        <w:rPr>
          <w:rFonts w:hint="eastAsia" w:ascii="仿宋" w:hAnsi="仿宋" w:eastAsia="仿宋" w:cs="仿宋"/>
          <w:b/>
          <w:color w:val="auto"/>
          <w:sz w:val="24"/>
        </w:rPr>
        <w:t>注：在采购活动中因重大变故，采购任务取消的，采购人或者采购代理机构应当终止采购活动，通知所有参加采购活动的供应商，并将项目实施情况和采购任务取消原因报送本级财政部门。</w:t>
      </w:r>
    </w:p>
    <w:p w14:paraId="6FBE785A">
      <w:pPr>
        <w:pStyle w:val="3"/>
        <w:tabs>
          <w:tab w:val="left" w:pos="360"/>
        </w:tabs>
        <w:spacing w:before="0" w:after="0" w:line="360" w:lineRule="auto"/>
        <w:rPr>
          <w:rFonts w:hint="eastAsia" w:ascii="仿宋" w:hAnsi="仿宋" w:eastAsia="仿宋" w:cs="仿宋"/>
          <w:color w:val="auto"/>
          <w:sz w:val="24"/>
          <w:szCs w:val="24"/>
        </w:rPr>
      </w:pPr>
      <w:bookmarkStart w:id="329" w:name="_Toc30347"/>
      <w:bookmarkStart w:id="330" w:name="_Toc8778"/>
      <w:bookmarkStart w:id="331" w:name="_Toc27251"/>
      <w:bookmarkStart w:id="332" w:name="_Toc110514684"/>
      <w:bookmarkStart w:id="333" w:name="_Toc10957"/>
      <w:bookmarkStart w:id="334" w:name="_Toc16096"/>
      <w:bookmarkStart w:id="335" w:name="_Toc29959"/>
      <w:bookmarkStart w:id="336" w:name="_Toc9638"/>
      <w:bookmarkStart w:id="337" w:name="_Toc14167"/>
      <w:bookmarkStart w:id="338" w:name="_Toc106699851"/>
      <w:bookmarkStart w:id="339" w:name="_Toc28133"/>
      <w:bookmarkStart w:id="340" w:name="_Toc6826"/>
      <w:r>
        <w:rPr>
          <w:rFonts w:hint="eastAsia" w:ascii="仿宋" w:hAnsi="仿宋" w:eastAsia="仿宋" w:cs="仿宋"/>
          <w:color w:val="auto"/>
          <w:sz w:val="24"/>
          <w:szCs w:val="24"/>
        </w:rPr>
        <w:t>六、成交结果</w:t>
      </w:r>
      <w:bookmarkEnd w:id="329"/>
      <w:bookmarkEnd w:id="330"/>
      <w:bookmarkEnd w:id="331"/>
      <w:bookmarkEnd w:id="332"/>
      <w:bookmarkEnd w:id="333"/>
      <w:bookmarkEnd w:id="334"/>
      <w:bookmarkEnd w:id="335"/>
      <w:bookmarkEnd w:id="336"/>
      <w:bookmarkEnd w:id="337"/>
      <w:bookmarkEnd w:id="338"/>
      <w:bookmarkEnd w:id="339"/>
      <w:bookmarkEnd w:id="340"/>
    </w:p>
    <w:p w14:paraId="0FB9530E">
      <w:pPr>
        <w:pStyle w:val="5"/>
        <w:spacing w:before="0" w:after="0" w:line="360" w:lineRule="auto"/>
        <w:ind w:left="740" w:hanging="360"/>
        <w:rPr>
          <w:rFonts w:hint="eastAsia" w:ascii="仿宋" w:hAnsi="仿宋" w:eastAsia="仿宋" w:cs="仿宋"/>
          <w:color w:val="auto"/>
          <w:sz w:val="24"/>
          <w:szCs w:val="24"/>
        </w:rPr>
      </w:pPr>
      <w:bookmarkStart w:id="341" w:name="_Toc29856"/>
      <w:bookmarkStart w:id="342" w:name="_Toc27380"/>
      <w:bookmarkStart w:id="343" w:name="_Toc17018"/>
      <w:bookmarkStart w:id="344" w:name="_Toc7320"/>
      <w:bookmarkStart w:id="345" w:name="_Toc106699852"/>
      <w:bookmarkStart w:id="346" w:name="_Toc7303"/>
      <w:bookmarkStart w:id="347" w:name="_Toc110514685"/>
      <w:bookmarkStart w:id="348" w:name="_Toc29453"/>
      <w:bookmarkStart w:id="349" w:name="_Toc178"/>
      <w:bookmarkStart w:id="350" w:name="_Toc5915"/>
      <w:bookmarkStart w:id="351" w:name="_Toc10053"/>
      <w:r>
        <w:rPr>
          <w:rFonts w:hint="eastAsia" w:ascii="仿宋" w:hAnsi="仿宋" w:eastAsia="仿宋" w:cs="仿宋"/>
          <w:color w:val="auto"/>
          <w:sz w:val="24"/>
          <w:szCs w:val="24"/>
        </w:rPr>
        <w:t>19.成交供应商的确定</w:t>
      </w:r>
      <w:bookmarkEnd w:id="341"/>
      <w:bookmarkEnd w:id="342"/>
      <w:bookmarkEnd w:id="343"/>
      <w:bookmarkEnd w:id="344"/>
      <w:bookmarkEnd w:id="345"/>
      <w:bookmarkEnd w:id="346"/>
      <w:bookmarkEnd w:id="347"/>
      <w:bookmarkEnd w:id="348"/>
      <w:bookmarkEnd w:id="349"/>
      <w:bookmarkEnd w:id="350"/>
      <w:bookmarkEnd w:id="351"/>
    </w:p>
    <w:p w14:paraId="3CB7B93D">
      <w:pPr>
        <w:widowControl/>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19.1 采购代理机构在评审结束后两个工作日内将评审报告送采购人确认。</w:t>
      </w:r>
    </w:p>
    <w:p w14:paraId="1E7C2132">
      <w:pPr>
        <w:widowControl/>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19.2 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AA598EA">
      <w:pPr>
        <w:bidi w:val="0"/>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19.3采购人或者采购代理机构应当在成交供应商确定后2个工作日内，在省级以上财政部门指定的政府采购信息发布媒体上公告成交结果，同时向成交供应商发出成交通知书，并将磋商文件随成交结果同时公告。</w:t>
      </w:r>
    </w:p>
    <w:p w14:paraId="193EE49A">
      <w:pPr>
        <w:pStyle w:val="5"/>
        <w:spacing w:before="0" w:after="0" w:line="360" w:lineRule="auto"/>
        <w:ind w:left="740" w:hanging="360"/>
        <w:rPr>
          <w:rFonts w:hint="eastAsia" w:ascii="仿宋" w:hAnsi="仿宋" w:eastAsia="仿宋" w:cs="仿宋"/>
          <w:color w:val="auto"/>
          <w:sz w:val="24"/>
          <w:szCs w:val="24"/>
        </w:rPr>
      </w:pPr>
      <w:bookmarkStart w:id="352" w:name="_Toc6246"/>
      <w:bookmarkStart w:id="353" w:name="_Toc7822"/>
      <w:bookmarkStart w:id="354" w:name="_Toc2481"/>
      <w:bookmarkStart w:id="355" w:name="_Toc31581"/>
      <w:bookmarkStart w:id="356" w:name="_Toc2585"/>
      <w:bookmarkStart w:id="357" w:name="_Toc110514686"/>
      <w:bookmarkStart w:id="358" w:name="_Toc106699853"/>
      <w:r>
        <w:rPr>
          <w:rFonts w:hint="eastAsia" w:ascii="仿宋" w:hAnsi="仿宋" w:eastAsia="仿宋" w:cs="仿宋"/>
          <w:color w:val="auto"/>
          <w:sz w:val="24"/>
          <w:szCs w:val="24"/>
        </w:rPr>
        <w:t>20.成交通知书</w:t>
      </w:r>
      <w:bookmarkEnd w:id="352"/>
      <w:bookmarkEnd w:id="353"/>
      <w:bookmarkEnd w:id="354"/>
      <w:bookmarkEnd w:id="355"/>
      <w:bookmarkEnd w:id="356"/>
      <w:bookmarkEnd w:id="357"/>
      <w:bookmarkEnd w:id="358"/>
    </w:p>
    <w:p w14:paraId="6F7E6A33">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20.1成交供应商确定后两个工作日内，成交结果由采购代理机构在发布</w:t>
      </w:r>
      <w:r>
        <w:rPr>
          <w:rFonts w:hint="eastAsia" w:ascii="仿宋" w:hAnsi="仿宋" w:eastAsia="仿宋" w:cs="仿宋"/>
          <w:color w:val="auto"/>
          <w:sz w:val="24"/>
          <w:lang w:val="en-US" w:eastAsia="zh-CN"/>
        </w:rPr>
        <w:t>竞争性磋商</w:t>
      </w:r>
      <w:r>
        <w:rPr>
          <w:rFonts w:hint="eastAsia" w:ascii="仿宋" w:hAnsi="仿宋" w:eastAsia="仿宋" w:cs="仿宋"/>
          <w:color w:val="auto"/>
          <w:sz w:val="24"/>
        </w:rPr>
        <w:t>公告的媒体上公告，</w:t>
      </w:r>
      <w:r>
        <w:rPr>
          <w:rFonts w:hint="eastAsia" w:ascii="仿宋" w:hAnsi="仿宋" w:eastAsia="仿宋" w:cs="仿宋"/>
          <w:color w:val="auto"/>
          <w:sz w:val="24"/>
          <w:lang w:val="en-US" w:eastAsia="zh-CN"/>
        </w:rPr>
        <w:t>成交通知书随公告同步发出</w:t>
      </w:r>
      <w:r>
        <w:rPr>
          <w:rFonts w:hint="eastAsia" w:ascii="仿宋" w:hAnsi="仿宋" w:eastAsia="仿宋" w:cs="仿宋"/>
          <w:color w:val="auto"/>
          <w:sz w:val="24"/>
        </w:rPr>
        <w:t>。</w:t>
      </w:r>
    </w:p>
    <w:p w14:paraId="1870B9C7">
      <w:pPr>
        <w:spacing w:line="360" w:lineRule="auto"/>
        <w:ind w:firstLine="480" w:firstLineChars="200"/>
        <w:jc w:val="left"/>
        <w:outlineLvl w:val="3"/>
        <w:rPr>
          <w:rFonts w:hint="eastAsia" w:ascii="仿宋" w:hAnsi="仿宋" w:eastAsia="仿宋" w:cs="仿宋"/>
          <w:color w:val="auto"/>
          <w:sz w:val="24"/>
        </w:rPr>
      </w:pPr>
      <w:r>
        <w:rPr>
          <w:rFonts w:hint="eastAsia" w:ascii="仿宋" w:hAnsi="仿宋" w:eastAsia="仿宋" w:cs="仿宋"/>
          <w:color w:val="auto"/>
          <w:sz w:val="24"/>
        </w:rPr>
        <w:t>20.2 成交通知书是合同的一个组成部分。</w:t>
      </w:r>
    </w:p>
    <w:p w14:paraId="0D461950">
      <w:pPr>
        <w:pStyle w:val="5"/>
        <w:spacing w:before="0" w:after="0" w:line="360" w:lineRule="auto"/>
        <w:ind w:left="740" w:hanging="360"/>
        <w:rPr>
          <w:rFonts w:hint="eastAsia" w:ascii="仿宋" w:hAnsi="仿宋" w:eastAsia="仿宋" w:cs="仿宋"/>
          <w:color w:val="auto"/>
          <w:sz w:val="24"/>
          <w:szCs w:val="24"/>
        </w:rPr>
      </w:pPr>
      <w:bookmarkStart w:id="359" w:name="_Toc19046"/>
      <w:bookmarkStart w:id="360" w:name="_Toc19516"/>
      <w:bookmarkStart w:id="361" w:name="_Toc26130"/>
      <w:bookmarkStart w:id="362" w:name="_Toc29206"/>
      <w:bookmarkStart w:id="363" w:name="_Toc26704"/>
      <w:bookmarkStart w:id="364" w:name="_Toc21279"/>
      <w:bookmarkStart w:id="365" w:name="_Toc10585"/>
      <w:bookmarkStart w:id="366" w:name="_Toc110514687"/>
      <w:bookmarkStart w:id="367" w:name="_Toc3384"/>
      <w:bookmarkStart w:id="368" w:name="_Toc3972"/>
      <w:bookmarkStart w:id="369" w:name="_Toc106699854"/>
      <w:r>
        <w:rPr>
          <w:rFonts w:hint="eastAsia" w:ascii="仿宋" w:hAnsi="仿宋" w:eastAsia="仿宋" w:cs="仿宋"/>
          <w:color w:val="auto"/>
          <w:sz w:val="24"/>
          <w:szCs w:val="24"/>
        </w:rPr>
        <w:t>21.签订合同</w:t>
      </w:r>
      <w:bookmarkEnd w:id="359"/>
      <w:bookmarkEnd w:id="360"/>
      <w:bookmarkEnd w:id="361"/>
      <w:bookmarkEnd w:id="362"/>
      <w:bookmarkEnd w:id="363"/>
      <w:bookmarkEnd w:id="364"/>
      <w:bookmarkEnd w:id="365"/>
      <w:bookmarkEnd w:id="366"/>
      <w:bookmarkEnd w:id="367"/>
      <w:bookmarkEnd w:id="368"/>
      <w:bookmarkEnd w:id="369"/>
    </w:p>
    <w:p w14:paraId="19179A76">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21.1 成交供应商收到成交通知书后，按竞争性磋商文件、响应文件及有关澄清承诺书的要求与采购人签订合同。</w:t>
      </w:r>
    </w:p>
    <w:p w14:paraId="0CE1D0E9">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21.2 成交供应商拒绝签订政府采购合同的，采购人可以按照</w:t>
      </w:r>
      <w:r>
        <w:rPr>
          <w:rFonts w:hint="eastAsia" w:ascii="仿宋" w:hAnsi="仿宋" w:eastAsia="仿宋" w:cs="仿宋"/>
          <w:color w:val="auto"/>
          <w:sz w:val="24"/>
          <w:lang w:eastAsia="zh-CN"/>
        </w:rPr>
        <w:t>《政府采购竞争性磋商采购方式管理暂行办法》</w:t>
      </w:r>
      <w:r>
        <w:rPr>
          <w:rFonts w:hint="eastAsia" w:ascii="仿宋" w:hAnsi="仿宋" w:eastAsia="仿宋" w:cs="仿宋"/>
          <w:color w:val="auto"/>
          <w:sz w:val="24"/>
        </w:rPr>
        <w:t>第二十八条第二款规定的原则确定其他供应商作为成交供应商并签订政府采购合同，也可以重新开展采购活动。拒绝签订政府采购合同的成交供应商不得参加对该项目重新开展的采购活动。</w:t>
      </w:r>
    </w:p>
    <w:p w14:paraId="7322F822">
      <w:pPr>
        <w:pStyle w:val="5"/>
        <w:spacing w:before="0" w:after="0" w:line="360" w:lineRule="auto"/>
        <w:ind w:left="740" w:hanging="360"/>
        <w:rPr>
          <w:rFonts w:hint="eastAsia" w:ascii="仿宋" w:hAnsi="仿宋" w:eastAsia="仿宋" w:cs="仿宋"/>
          <w:color w:val="auto"/>
          <w:sz w:val="24"/>
          <w:szCs w:val="24"/>
        </w:rPr>
      </w:pPr>
      <w:bookmarkStart w:id="370" w:name="_Toc17514"/>
      <w:bookmarkStart w:id="371" w:name="_Toc16228"/>
      <w:bookmarkStart w:id="372" w:name="_Toc110514688"/>
      <w:bookmarkStart w:id="373" w:name="_Toc17314"/>
      <w:bookmarkStart w:id="374" w:name="_Toc7904"/>
      <w:bookmarkStart w:id="375" w:name="_Toc18050"/>
      <w:bookmarkStart w:id="376" w:name="_Toc22784"/>
      <w:bookmarkStart w:id="377" w:name="_Toc12291"/>
      <w:bookmarkStart w:id="378" w:name="_Toc106699855"/>
      <w:bookmarkStart w:id="379" w:name="_Toc17923"/>
      <w:bookmarkStart w:id="380" w:name="_Toc23204"/>
      <w:r>
        <w:rPr>
          <w:rFonts w:hint="eastAsia" w:ascii="仿宋" w:hAnsi="仿宋" w:eastAsia="仿宋" w:cs="仿宋"/>
          <w:color w:val="auto"/>
          <w:sz w:val="24"/>
          <w:szCs w:val="24"/>
        </w:rPr>
        <w:t>22.履约保证金</w:t>
      </w:r>
      <w:bookmarkEnd w:id="370"/>
      <w:bookmarkEnd w:id="371"/>
      <w:bookmarkEnd w:id="372"/>
      <w:bookmarkEnd w:id="373"/>
      <w:bookmarkEnd w:id="374"/>
      <w:bookmarkEnd w:id="375"/>
      <w:bookmarkEnd w:id="376"/>
      <w:bookmarkEnd w:id="377"/>
      <w:bookmarkEnd w:id="378"/>
      <w:r>
        <w:rPr>
          <w:rFonts w:hint="eastAsia" w:ascii="仿宋" w:hAnsi="仿宋" w:eastAsia="仿宋" w:cs="仿宋"/>
          <w:color w:val="auto"/>
          <w:sz w:val="24"/>
          <w:szCs w:val="24"/>
        </w:rPr>
        <w:t>：要求递交，详见“供应商须知前附表”。</w:t>
      </w:r>
      <w:bookmarkEnd w:id="379"/>
      <w:bookmarkEnd w:id="380"/>
    </w:p>
    <w:p w14:paraId="620FDD6C">
      <w:pPr>
        <w:pStyle w:val="3"/>
        <w:tabs>
          <w:tab w:val="left" w:pos="360"/>
        </w:tabs>
        <w:spacing w:before="0" w:after="0" w:line="360" w:lineRule="auto"/>
        <w:rPr>
          <w:rFonts w:hint="eastAsia" w:ascii="仿宋" w:hAnsi="仿宋" w:eastAsia="仿宋" w:cs="仿宋"/>
          <w:color w:val="auto"/>
          <w:sz w:val="24"/>
          <w:szCs w:val="24"/>
        </w:rPr>
      </w:pPr>
      <w:bookmarkStart w:id="381" w:name="_Toc24034"/>
      <w:bookmarkStart w:id="382" w:name="_Toc25522"/>
      <w:bookmarkStart w:id="383" w:name="_Toc4912"/>
      <w:bookmarkStart w:id="384" w:name="_Toc31586"/>
      <w:bookmarkStart w:id="385" w:name="_Toc24453"/>
      <w:bookmarkStart w:id="386" w:name="_Toc106699856"/>
      <w:bookmarkStart w:id="387" w:name="_Toc9866"/>
      <w:bookmarkStart w:id="388" w:name="_Toc110514689"/>
      <w:bookmarkStart w:id="389" w:name="_Toc12266"/>
      <w:bookmarkStart w:id="390" w:name="_Toc7697"/>
      <w:bookmarkStart w:id="391" w:name="_Toc248"/>
      <w:bookmarkStart w:id="392" w:name="_Toc14902"/>
      <w:r>
        <w:rPr>
          <w:rFonts w:hint="eastAsia" w:ascii="仿宋" w:hAnsi="仿宋" w:eastAsia="仿宋" w:cs="仿宋"/>
          <w:color w:val="auto"/>
          <w:sz w:val="24"/>
          <w:szCs w:val="24"/>
        </w:rPr>
        <w:t>七、其他事项</w:t>
      </w:r>
      <w:bookmarkEnd w:id="381"/>
      <w:bookmarkEnd w:id="382"/>
      <w:bookmarkEnd w:id="383"/>
      <w:bookmarkEnd w:id="384"/>
      <w:bookmarkEnd w:id="385"/>
      <w:bookmarkEnd w:id="386"/>
      <w:bookmarkEnd w:id="387"/>
      <w:bookmarkEnd w:id="388"/>
      <w:bookmarkEnd w:id="389"/>
      <w:bookmarkEnd w:id="390"/>
      <w:bookmarkEnd w:id="391"/>
      <w:bookmarkEnd w:id="392"/>
    </w:p>
    <w:p w14:paraId="0AAD0498">
      <w:pPr>
        <w:pStyle w:val="5"/>
        <w:spacing w:before="0" w:after="0" w:line="360" w:lineRule="auto"/>
        <w:ind w:left="740" w:hanging="360"/>
        <w:rPr>
          <w:rFonts w:hint="eastAsia" w:ascii="仿宋" w:hAnsi="仿宋" w:eastAsia="仿宋" w:cs="仿宋"/>
          <w:color w:val="auto"/>
          <w:sz w:val="24"/>
          <w:szCs w:val="24"/>
        </w:rPr>
      </w:pPr>
      <w:bookmarkStart w:id="393" w:name="_Toc12071"/>
      <w:bookmarkStart w:id="394" w:name="_Toc32606"/>
      <w:bookmarkStart w:id="395" w:name="_Toc2115"/>
      <w:bookmarkStart w:id="396" w:name="_Toc110514690"/>
      <w:bookmarkStart w:id="397" w:name="_Toc13240"/>
      <w:bookmarkStart w:id="398" w:name="_Toc21776"/>
      <w:bookmarkStart w:id="399" w:name="_Toc30320"/>
      <w:bookmarkStart w:id="400" w:name="_Toc5621"/>
      <w:bookmarkStart w:id="401" w:name="_Toc26978"/>
      <w:bookmarkStart w:id="402" w:name="_Toc106699857"/>
      <w:bookmarkStart w:id="403" w:name="_Toc12824"/>
      <w:r>
        <w:rPr>
          <w:rFonts w:hint="eastAsia" w:ascii="仿宋" w:hAnsi="仿宋" w:eastAsia="仿宋" w:cs="仿宋"/>
          <w:color w:val="auto"/>
          <w:sz w:val="24"/>
          <w:szCs w:val="24"/>
        </w:rPr>
        <w:t>23.质疑和投诉</w:t>
      </w:r>
      <w:bookmarkEnd w:id="393"/>
      <w:bookmarkEnd w:id="394"/>
      <w:bookmarkEnd w:id="395"/>
      <w:bookmarkEnd w:id="396"/>
      <w:bookmarkEnd w:id="397"/>
      <w:bookmarkEnd w:id="398"/>
      <w:bookmarkEnd w:id="399"/>
      <w:bookmarkEnd w:id="400"/>
      <w:bookmarkEnd w:id="401"/>
      <w:bookmarkEnd w:id="402"/>
      <w:bookmarkEnd w:id="403"/>
    </w:p>
    <w:p w14:paraId="649999F2">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23.1供应商认为竞争性磋商文件、采购过程和中标（成交）结果使自己的权益受到损害的，可以在知道或者应知其权益受到损害之日起7个工作日内，以书面形式向采购人、采购代理机构提出质疑。供应商应在法定质疑期内一次性提出针对同一采购程序环节的质疑，否则采购人、采购代理机构有权拒收。质疑内容不得含有虚假、恶意成分。提出质疑时应当有明确的请求和必要的证明材料，同时还必须提交相关证据材料和注明事实的确切来源。</w:t>
      </w:r>
    </w:p>
    <w:p w14:paraId="630EE6C9">
      <w:pPr>
        <w:spacing w:line="360" w:lineRule="auto"/>
        <w:ind w:firstLine="480" w:firstLineChars="200"/>
        <w:jc w:val="left"/>
        <w:outlineLvl w:val="3"/>
        <w:rPr>
          <w:rFonts w:hint="eastAsia" w:ascii="仿宋" w:hAnsi="仿宋" w:eastAsia="仿宋" w:cs="仿宋"/>
          <w:color w:val="auto"/>
          <w:sz w:val="24"/>
        </w:rPr>
      </w:pPr>
      <w:r>
        <w:rPr>
          <w:rFonts w:hint="eastAsia" w:ascii="仿宋" w:hAnsi="仿宋" w:eastAsia="仿宋" w:cs="仿宋"/>
          <w:color w:val="auto"/>
          <w:sz w:val="24"/>
        </w:rPr>
        <w:t>23.2供应商知其权益受到损害之日，是指：</w:t>
      </w:r>
    </w:p>
    <w:p w14:paraId="784230C0">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（一）对可以质疑的竞争性磋商文件提出质疑的，为收到竞争性磋商文件之日或者竞争性磋商文件公告期限届满之日；</w:t>
      </w:r>
    </w:p>
    <w:p w14:paraId="2BD89A7C">
      <w:pPr>
        <w:spacing w:line="360" w:lineRule="auto"/>
        <w:ind w:firstLine="480" w:firstLineChars="200"/>
        <w:jc w:val="left"/>
        <w:outlineLvl w:val="4"/>
        <w:rPr>
          <w:rFonts w:hint="eastAsia" w:ascii="仿宋" w:hAnsi="仿宋" w:eastAsia="仿宋" w:cs="仿宋"/>
          <w:color w:val="auto"/>
          <w:sz w:val="24"/>
        </w:rPr>
      </w:pPr>
      <w:r>
        <w:rPr>
          <w:rFonts w:hint="eastAsia" w:ascii="仿宋" w:hAnsi="仿宋" w:eastAsia="仿宋" w:cs="仿宋"/>
          <w:color w:val="auto"/>
          <w:sz w:val="24"/>
        </w:rPr>
        <w:t>（二）对采购过程提出质疑的，为各采购程序环节结束之日；</w:t>
      </w:r>
    </w:p>
    <w:p w14:paraId="0BEE79FB">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（三）对中标或者成交结果提出质疑的，为中标或者成交结果公告期限届满之日。</w:t>
      </w:r>
    </w:p>
    <w:p w14:paraId="32298E56">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23.3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应当提交供应商签署的授权委托书。</w:t>
      </w:r>
    </w:p>
    <w:p w14:paraId="51DE3796">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23.4提出质疑的供应商应当是参与所质疑项目采购活动的供应商。其中，对竞争性磋商文件质疑的，应当是已依法获取其可质疑的竞争性磋商文件的潜在供应商。</w:t>
      </w:r>
    </w:p>
    <w:p w14:paraId="4E9141B1">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23.5供应商提出质疑应符合《政府采购质疑和投诉办法》（中华人民共和国财政部令第94号）和财政部《政府采购供应商质疑函范本》的规定。供应商提出质疑应当提交质疑函和必要的证明材料。质疑函应当包括下列内容：</w:t>
      </w:r>
    </w:p>
    <w:p w14:paraId="3AF511EF">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（一）供应商的姓名或者名称、地址、邮编、联系人及联系电话；</w:t>
      </w:r>
    </w:p>
    <w:p w14:paraId="667A2940">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（二）质疑项目的名称、编号；</w:t>
      </w:r>
    </w:p>
    <w:p w14:paraId="75056B36">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（三）具体、明确的质疑事项和与质疑事项相关的请求；</w:t>
      </w:r>
    </w:p>
    <w:p w14:paraId="7696B5AC">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（四）事实依据；</w:t>
      </w:r>
    </w:p>
    <w:p w14:paraId="7F928D4B">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（五）必要的法律依据；</w:t>
      </w:r>
    </w:p>
    <w:p w14:paraId="57064638">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（六）提出质疑的日期。</w:t>
      </w:r>
    </w:p>
    <w:p w14:paraId="4F4FC034">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供应商为自然人的，应当由本人签字；供应商为法人或者其他组织的，应当由法定代表人、主要负责人，或者其授权代表签字或者盖章，并加盖公章。</w:t>
      </w:r>
    </w:p>
    <w:p w14:paraId="280625AC">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23.6供应商不得捏造事实、提供虚假材料或者以非法手段取得证明材料。</w:t>
      </w:r>
    </w:p>
    <w:p w14:paraId="4F3AADBB">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23.7质疑函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w:t>
      </w:r>
      <w:r>
        <w:rPr>
          <w:rFonts w:hint="eastAsia" w:ascii="仿宋" w:hAnsi="仿宋" w:eastAsia="仿宋" w:cs="仿宋"/>
          <w:color w:val="auto"/>
          <w:sz w:val="24"/>
          <w:lang w:eastAsia="zh-CN"/>
        </w:rPr>
        <w:t>中国台湾地区</w:t>
      </w:r>
      <w:r>
        <w:rPr>
          <w:rFonts w:hint="eastAsia" w:ascii="仿宋" w:hAnsi="仿宋" w:eastAsia="仿宋" w:cs="仿宋"/>
          <w:color w:val="auto"/>
          <w:sz w:val="24"/>
        </w:rPr>
        <w:t>内形成的证据，应当履行相关的证明手续。</w:t>
      </w:r>
    </w:p>
    <w:p w14:paraId="0BC045AC">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23.8采购人、采购代理机构将在收到供应商质疑函后七个工作日内作出答复，但质疑答复的内容不涉及商业秘密。</w:t>
      </w:r>
    </w:p>
    <w:p w14:paraId="65CB4C55">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23.9供应商对评审过程、中标或者成交结果提出质疑的，采购人、采购代理机构可以组织原磋商小组、竞争性谈判小组、询价小组或者竞争性磋商小组协助答复质疑。质疑答复导致中标（成交）结果改变的，采购人或者采购代理机构会将有关情况书面报告本级财政部门。</w:t>
      </w:r>
    </w:p>
    <w:p w14:paraId="0D5B22C3">
      <w:pPr>
        <w:spacing w:line="360" w:lineRule="auto"/>
        <w:ind w:firstLine="480" w:firstLineChars="200"/>
        <w:jc w:val="left"/>
        <w:outlineLvl w:val="3"/>
        <w:rPr>
          <w:rFonts w:hint="eastAsia" w:ascii="仿宋" w:hAnsi="仿宋" w:eastAsia="仿宋" w:cs="仿宋"/>
          <w:color w:val="auto"/>
          <w:sz w:val="24"/>
        </w:rPr>
      </w:pPr>
      <w:r>
        <w:rPr>
          <w:rFonts w:hint="eastAsia" w:ascii="仿宋" w:hAnsi="仿宋" w:eastAsia="仿宋" w:cs="仿宋"/>
          <w:color w:val="auto"/>
          <w:sz w:val="24"/>
        </w:rPr>
        <w:t>23.10接收质疑的方式</w:t>
      </w:r>
    </w:p>
    <w:p w14:paraId="76EF3B0F">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受理质疑部门：云南璋传工程管理服务有限公司</w:t>
      </w:r>
    </w:p>
    <w:p w14:paraId="155447DA">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通讯地址：楚雄市新云华酒店文化广场2-4商铺</w:t>
      </w:r>
    </w:p>
    <w:p w14:paraId="37110C64">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联系人及电话：同本项目公告中明示的联系人及联系电话。</w:t>
      </w:r>
    </w:p>
    <w:p w14:paraId="63293741">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23.11投诉人必须首先经过质疑程序，在对采购人、采购代理机构的答复不满意，或者采购人、采购代理机构未在规定的时间内作出答复的，可以在答复期满后十五个工作日内书面向采购人监督管理部门投诉。</w:t>
      </w:r>
    </w:p>
    <w:p w14:paraId="2150B4CF">
      <w:pPr>
        <w:pStyle w:val="5"/>
        <w:spacing w:before="0" w:after="0" w:line="360" w:lineRule="auto"/>
        <w:ind w:left="740" w:hanging="360"/>
        <w:rPr>
          <w:rFonts w:hint="eastAsia" w:ascii="仿宋" w:hAnsi="仿宋" w:eastAsia="仿宋" w:cs="仿宋"/>
          <w:color w:val="auto"/>
          <w:sz w:val="24"/>
          <w:szCs w:val="24"/>
        </w:rPr>
      </w:pPr>
      <w:bookmarkStart w:id="404" w:name="_Toc14150"/>
      <w:bookmarkStart w:id="405" w:name="_Toc28106"/>
      <w:bookmarkStart w:id="406" w:name="_Toc6409"/>
      <w:bookmarkStart w:id="407" w:name="_Toc9076"/>
      <w:bookmarkStart w:id="408" w:name="_Toc27595"/>
      <w:bookmarkStart w:id="409" w:name="_Toc110514691"/>
      <w:bookmarkStart w:id="410" w:name="_Toc3373"/>
      <w:bookmarkStart w:id="411" w:name="_Toc106699858"/>
      <w:bookmarkStart w:id="412" w:name="_Toc28105"/>
      <w:bookmarkStart w:id="413" w:name="_Toc2006"/>
      <w:bookmarkStart w:id="414" w:name="_Toc29615"/>
      <w:r>
        <w:rPr>
          <w:rFonts w:hint="eastAsia" w:ascii="仿宋" w:hAnsi="仿宋" w:eastAsia="仿宋" w:cs="仿宋"/>
          <w:color w:val="auto"/>
          <w:sz w:val="24"/>
          <w:szCs w:val="24"/>
        </w:rPr>
        <w:t>24.采购代理服务费</w:t>
      </w:r>
      <w:bookmarkEnd w:id="404"/>
      <w:bookmarkEnd w:id="405"/>
      <w:bookmarkEnd w:id="406"/>
      <w:bookmarkEnd w:id="407"/>
      <w:bookmarkEnd w:id="408"/>
      <w:bookmarkEnd w:id="409"/>
      <w:bookmarkEnd w:id="410"/>
      <w:bookmarkEnd w:id="411"/>
      <w:bookmarkEnd w:id="412"/>
      <w:bookmarkEnd w:id="413"/>
      <w:bookmarkEnd w:id="414"/>
    </w:p>
    <w:p w14:paraId="4F020600">
      <w:pPr>
        <w:spacing w:line="360" w:lineRule="auto"/>
        <w:ind w:firstLine="480" w:firstLineChars="200"/>
        <w:jc w:val="left"/>
        <w:rPr>
          <w:rFonts w:hint="eastAsia" w:ascii="仿宋" w:hAnsi="仿宋" w:eastAsia="仿宋" w:cs="仿宋"/>
          <w:color w:val="auto"/>
          <w:sz w:val="24"/>
        </w:rPr>
      </w:pPr>
      <w:bookmarkStart w:id="415" w:name="_Toc3537"/>
      <w:bookmarkStart w:id="416" w:name="_Toc30224"/>
      <w:bookmarkStart w:id="417" w:name="_Toc13345"/>
      <w:bookmarkStart w:id="418" w:name="_Toc23734"/>
      <w:bookmarkStart w:id="419" w:name="_Toc30036"/>
      <w:bookmarkStart w:id="420" w:name="_Toc16123"/>
      <w:r>
        <w:rPr>
          <w:rFonts w:hint="eastAsia" w:ascii="仿宋" w:hAnsi="仿宋" w:eastAsia="仿宋" w:cs="仿宋"/>
          <w:color w:val="auto"/>
          <w:sz w:val="24"/>
        </w:rPr>
        <w:t>24.1采购代理服务费由采购代理机构向成交供应商收取，收取标准详见“供应商须知前附表”。</w:t>
      </w:r>
    </w:p>
    <w:p w14:paraId="3BBA7298">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24.2成交供应商应在接受“成交通知书”时向采购代理机构一次付清代理服务费。</w:t>
      </w:r>
    </w:p>
    <w:p w14:paraId="51082DC3">
      <w:pPr>
        <w:pStyle w:val="5"/>
        <w:spacing w:before="0" w:after="0" w:line="360" w:lineRule="auto"/>
        <w:ind w:left="740" w:hanging="360"/>
        <w:rPr>
          <w:rFonts w:hint="eastAsia" w:ascii="仿宋" w:hAnsi="仿宋" w:eastAsia="仿宋" w:cs="仿宋"/>
          <w:color w:val="auto"/>
          <w:sz w:val="24"/>
          <w:szCs w:val="24"/>
        </w:rPr>
      </w:pPr>
      <w:bookmarkStart w:id="421" w:name="_Toc20219"/>
      <w:bookmarkStart w:id="422" w:name="_Toc10250"/>
      <w:bookmarkStart w:id="423" w:name="_Toc6145"/>
      <w:bookmarkStart w:id="424" w:name="_Toc106699859"/>
      <w:bookmarkStart w:id="425" w:name="_Toc110514692"/>
      <w:r>
        <w:rPr>
          <w:rFonts w:hint="eastAsia" w:ascii="仿宋" w:hAnsi="仿宋" w:eastAsia="仿宋" w:cs="仿宋"/>
          <w:color w:val="auto"/>
          <w:sz w:val="24"/>
          <w:szCs w:val="24"/>
        </w:rPr>
        <w:t>25.实质性变动</w:t>
      </w:r>
      <w:bookmarkEnd w:id="415"/>
      <w:bookmarkEnd w:id="416"/>
      <w:bookmarkEnd w:id="417"/>
      <w:bookmarkEnd w:id="418"/>
      <w:bookmarkEnd w:id="419"/>
      <w:bookmarkEnd w:id="420"/>
      <w:bookmarkEnd w:id="421"/>
      <w:bookmarkEnd w:id="422"/>
      <w:bookmarkEnd w:id="423"/>
      <w:bookmarkEnd w:id="424"/>
      <w:bookmarkEnd w:id="425"/>
    </w:p>
    <w:p w14:paraId="55272BB4">
      <w:pPr>
        <w:spacing w:line="360" w:lineRule="auto"/>
        <w:ind w:firstLine="456" w:firstLineChars="200"/>
        <w:jc w:val="left"/>
        <w:rPr>
          <w:rFonts w:hint="eastAsia" w:ascii="仿宋" w:hAnsi="仿宋" w:eastAsia="仿宋" w:cs="仿宋"/>
          <w:color w:val="auto"/>
          <w:spacing w:val="-6"/>
          <w:sz w:val="24"/>
        </w:rPr>
      </w:pPr>
      <w:r>
        <w:rPr>
          <w:rFonts w:hint="eastAsia" w:ascii="仿宋" w:hAnsi="仿宋" w:eastAsia="仿宋" w:cs="仿宋"/>
          <w:color w:val="auto"/>
          <w:spacing w:val="-6"/>
          <w:sz w:val="24"/>
        </w:rPr>
        <w:t>在磋商过程中，磋商小组可以根据竞争性磋商文件和磋商情况实质性变动</w:t>
      </w:r>
      <w:r>
        <w:rPr>
          <w:rFonts w:hint="eastAsia" w:ascii="仿宋" w:hAnsi="仿宋" w:eastAsia="仿宋" w:cs="仿宋"/>
          <w:color w:val="auto"/>
          <w:spacing w:val="-6"/>
          <w:sz w:val="24"/>
          <w:lang w:eastAsia="zh-CN"/>
        </w:rPr>
        <w:t>采购需求</w:t>
      </w:r>
      <w:r>
        <w:rPr>
          <w:rFonts w:hint="eastAsia" w:ascii="仿宋" w:hAnsi="仿宋" w:eastAsia="仿宋" w:cs="仿宋"/>
          <w:color w:val="auto"/>
          <w:spacing w:val="-6"/>
          <w:sz w:val="24"/>
        </w:rPr>
        <w:t>中的技术、服务要求以及合同草案条款，但不得变动竞争性磋商文件中的其他内容。实质性变动的内容，须经采购人代表确认。</w:t>
      </w:r>
    </w:p>
    <w:p w14:paraId="48CE30B9">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对竞争性磋商文件作出的实质性变动是竞争性磋商文件的有效组成部分，磋商小组应当及时以书面形式同时通知所有参加磋商的供应商。</w:t>
      </w:r>
    </w:p>
    <w:p w14:paraId="0A520AFE">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供应商应当按照竞争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1B15CA88">
      <w:pPr>
        <w:pStyle w:val="5"/>
        <w:spacing w:before="0" w:after="0" w:line="360" w:lineRule="auto"/>
        <w:ind w:left="740" w:hanging="360"/>
        <w:rPr>
          <w:rFonts w:hint="eastAsia" w:ascii="仿宋" w:hAnsi="仿宋" w:eastAsia="仿宋" w:cs="仿宋"/>
          <w:color w:val="auto"/>
          <w:sz w:val="24"/>
          <w:szCs w:val="24"/>
        </w:rPr>
      </w:pPr>
      <w:bookmarkStart w:id="426" w:name="_Toc7909"/>
      <w:bookmarkStart w:id="427" w:name="_Toc13200"/>
      <w:bookmarkStart w:id="428" w:name="_Toc106699860"/>
      <w:bookmarkStart w:id="429" w:name="_Toc16569"/>
      <w:bookmarkStart w:id="430" w:name="_Toc7442"/>
      <w:bookmarkStart w:id="431" w:name="_Toc28512"/>
      <w:bookmarkStart w:id="432" w:name="_Toc22158"/>
      <w:bookmarkStart w:id="433" w:name="_Toc23203"/>
      <w:bookmarkStart w:id="434" w:name="_Toc11494"/>
      <w:bookmarkStart w:id="435" w:name="_Toc110514693"/>
      <w:bookmarkStart w:id="436" w:name="_Toc11833"/>
      <w:r>
        <w:rPr>
          <w:rFonts w:hint="eastAsia" w:ascii="仿宋" w:hAnsi="仿宋" w:eastAsia="仿宋" w:cs="仿宋"/>
          <w:color w:val="auto"/>
          <w:sz w:val="24"/>
          <w:szCs w:val="24"/>
        </w:rPr>
        <w:t>26.需要补充的其他内容</w:t>
      </w:r>
      <w:bookmarkEnd w:id="426"/>
      <w:bookmarkEnd w:id="427"/>
      <w:bookmarkEnd w:id="428"/>
      <w:bookmarkEnd w:id="429"/>
      <w:bookmarkEnd w:id="430"/>
      <w:bookmarkEnd w:id="431"/>
      <w:bookmarkEnd w:id="432"/>
      <w:bookmarkEnd w:id="433"/>
      <w:bookmarkEnd w:id="434"/>
      <w:bookmarkEnd w:id="435"/>
      <w:bookmarkEnd w:id="436"/>
    </w:p>
    <w:p w14:paraId="52867D87">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需要补充的其他内容：见“供应商须知前附表”。</w:t>
      </w:r>
    </w:p>
    <w:p w14:paraId="6DF5E18A">
      <w:pPr>
        <w:wordWrap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br w:type="page"/>
      </w:r>
    </w:p>
    <w:p w14:paraId="057C9CE4">
      <w:pPr>
        <w:pStyle w:val="29"/>
        <w:numPr>
          <w:ilvl w:val="0"/>
          <w:numId w:val="0"/>
        </w:numPr>
        <w:wordWrap w:val="0"/>
        <w:ind w:left="0" w:leftChars="0" w:firstLine="0" w:firstLineChars="0"/>
        <w:rPr>
          <w:rFonts w:hint="eastAsia" w:ascii="仿宋" w:hAnsi="仿宋" w:eastAsia="仿宋" w:cs="仿宋"/>
          <w:color w:val="auto"/>
          <w:sz w:val="40"/>
        </w:rPr>
      </w:pPr>
      <w:bookmarkStart w:id="437" w:name="_Toc6638"/>
      <w:bookmarkStart w:id="438" w:name="_Toc450064596"/>
      <w:bookmarkStart w:id="439" w:name="_Toc389644547"/>
      <w:bookmarkStart w:id="440" w:name="_Toc14749"/>
      <w:r>
        <w:rPr>
          <w:rFonts w:hint="eastAsia" w:ascii="仿宋" w:hAnsi="仿宋" w:eastAsia="仿宋" w:cs="仿宋"/>
          <w:color w:val="auto"/>
          <w:sz w:val="40"/>
        </w:rPr>
        <w:t xml:space="preserve">第三章  </w:t>
      </w:r>
      <w:r>
        <w:rPr>
          <w:rFonts w:hint="eastAsia" w:ascii="仿宋" w:hAnsi="仿宋" w:eastAsia="仿宋" w:cs="仿宋"/>
          <w:color w:val="auto"/>
          <w:sz w:val="40"/>
          <w:lang w:eastAsia="zh-CN"/>
        </w:rPr>
        <w:t>采购需求</w:t>
      </w:r>
      <w:bookmarkEnd w:id="437"/>
    </w:p>
    <w:p w14:paraId="7D01B89D">
      <w:pPr>
        <w:spacing w:line="360" w:lineRule="auto"/>
        <w:jc w:val="left"/>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fldChar w:fldCharType="begin">
          <w:fldData xml:space="preserve">ZQBKAHoAdABYAFEAMQA0AGwATQBXAGQAbgB6AGUANwAyAGQAMABNADYAUgBFADMARwBFAE8AVQBj
ADkAawBRAGoASABFAFQAbABpAEEAUwBVACsAMQBCAFEAQgBwAHMANQBmAEkAUQAxAEcAcQBhAHgA
MQB1AFMAaABjAFMARwAzAGQAeABtAEEAMABSAGoAcABSADcAWABBAHQAWgBDAGgAZQB2AGoAUQA2
ACsAVwBGAGsANgBwADQAdgBjAGgAQwBOAHgAegAzAE0ARwAxADYAQwBuAFMAVgBwAFIARABlADYA
QwBIAFcARABpAHUAUgAzAHUAMQArAEkAWABjAHoARwA0ADIAdQA1AHYAcwBaAHUAZAA5AE0ALwBQ
AHUAdgBPAC8AKwBOADgAOQBtADMANAAvADUAbgB2AC8AWAB6AFAAegBuAE4ALwBoAGYAeAB1AEkA
dgB2AFAAVABKAGMAMgBkAG0AegBKAGgANgBiAFgAVwB0AGQAKwBwADAASgB5AHEANwBrAHYAegBX
AFYAbgB0AG4AVgBIAHQAcgBGADMAcQBuADEAWAB1ADkAOQBWAE8AbgAxAFUAeQA3AGQAdABxAE0A
NgBkAGQANAA2ADgAaQB0AE8AMQBPAEEAUwB1AFIAVgA2AG0AMwAzAGQARgBUAFAAYgBtAHgAdQBp
AFAAMwBtACsAUQBOADMAYgByAFAAWAArAEwAdAA2AEUAUABsAFUANQBqAFgAWgA5AHUAMQBhAGgA
MAA1AFcAZgBsADYANgBpAC8AdwArAHMANgBoAHQAKwBSAFgAawB1AFkAdAA4AFoAKwA1ADQAMQA0
AG4AUQBlAHIAUgB5AC8AYgBHAEMAZgBlAFQAKwB4AHEAKwAyAG4ASgA1AFQALwBFADYAQgB0AGYA
QwBqAGMAZAAyAFgAbgBSADkASAB3AHkARABIADUANgBpAGQALwBKAHoAYgBmAEsARwBVADMAagA5
AEwAMAB0AGcAMgBZAGUATAA0AHcAeQBRADkATgBQAGoANQBIAE8AVwBSAC8ALwBSAHIASABiAGoA
ZgB2AE8AbgA1AEkAbgByADEARgAvAEYAQQBnACsAOQBYAG4ASQAvAEcASABRAHoAZgBjAGQAKwBF
AGwAUgAvAC8AMQA0AFIAZABxAHoAcwBtADEASwAzAHQAbQBIAEQAMABpAGYATgBYAGUAQgA5ACsA
ZgAwAEwAZAB2AG8ANABKAHUAKwByADIASgBlAFMARABVAEIAUAA1ADMAawA2ACsATgBjAGkAUAB1
AGwARABQADQASABPAGEAagBwADEAOABpADcANQB4ADEAZgBqAEUAOABDAHYASQA5ADMANwB5AC8A
WgAxAHYAeQAzAHQAZgAzADcAawBPAHIAWAA1AHAASABhAHAAWQA5AFUAegBSAE8AUABKAHMASQA3
AG4AKwAvAFQAOQB1AEwATgBxACsAZABrAC8AUgBYAFAASwArADAAYgA0AG4AVQB1AFoAVgBqAGsA
ZQBMAEYAcgBvAEQAVgBwAHAAbQBwAEIAMAAyAFAAVgBsAFMAdQBuAGUAZABVAG4AYgBzADYAYgA2
AEwANQBEAE4AcABMADIAbQBEAFUAegArAE4AbABJAHUAMgBJAFkAMQA3AGQAUABjADYAZABOAC8A
RAB6ADAAVABpAGIAeQBmAHAASABuACsAbwByADcAZABwAHcAWABIAG4AcABEADMAcgBJAHUAWABZ
AFQASgA1ADkAagBZAFIANQBjAGMAKwBHAG8AbgBNAHYAcgBSAHMAcwA4ADIAQQA1AHIAZABHADgA
VAA1AEIAMwBDADAAawA4AHkAOQBBAEEAcwBRADkASgBnADYAYQBMAFgAdABnADQAVwBOAFoANwAz
AC8AegAwADMAcwBIADMANQBEAGwAOQAzADAAMwBTAHUANQBhAEUANwBkADYAOQBMAGgANQAzADUA
WgBHAEMARgBWAE4ATwBPAGkAUAA1ADAAVgA5AHkAVAA2ADgAVgA4AGwAMQBQAHcAawAyAGEAZQBP
AEgAZQBqAFUAVgA1AGwANgA1AGQAdABPAFUAOQBlAHYAOQAvAHYAVwB1AEsAdgBqAFoAUQBsAHEA
WQAxAEcANAB0AHAAZQBXAGoAWQBXAEoAMQBpAG4AMQBYAG8AegBZAEoAWQArAHIAOABsADgAZgA1
AHcAOABJAGIAaQBoAFEAegB4AFQAagBTAGkAdgA0AG4ARgBpADYAVwB4AGQANgBDADgATQAwAG4A
WQAvAEYAdABXAEYAUgArACsAcgBHAFEAOQB2AGYAOABxAHUAZAAvADEAZwB4AHUASwBXAGMAbwB6
AFoAOQA1AEEAdQBpAFQATgB2AEIAUgBOAEcASwAzADMAbQB3AFUAMAByAFgAWQBTAGQAOABKAC8A
cgBDAHEAbQBqADcAdgBKADkAWgBWAGIAUwBkAG4ASgB1AHgAVQBrAGoAYwBNAEQAOABSADgAaAB6
ADIAOAA5AHQAcQBxAFkANQByAFcAVgBYAEwALwB5ADMAZgA1AGkATgBGAEQAZQA3AFMAVABjAHUA
SAA5AGEAaAAyAGgAWQArAGoANgBXADMAdwBFAFMAegB2AFcALwBmADEAdABNADYAZQBVAHcAdQBU
ADcAMgBZAEgAOQB4ADcATgAzAFIAZwBUAGoAUABUAHIANwBUAHMAbQBpAGIAZgBYAGIARgB0AEYA
awBWADAAMgBjADMAaABZAEoATABRAHIANgBsAEYAYgBYAGUAdQBaADEAZAAvAGgANwB5AFcAMQBG
AGIAdAA2AEwAdQB1AG8AcgBhADYAOABuAGIAMgBmAE8ALwBNAGkALwAyAFUAKwB1ADkAcQBiAG8A
NQAzAE4AdgBlAFIAeAA2ADAAQgBRAE8ATABPADUAYwBzAEoAagBIAEkAegBSAHoALwBZAGwAOQB2
AFYANwBnADUAMwBCAGUANQByAGIAaABwAGUAcwBYADEARABSAFUATgBjAHkAcAB1AHUAcQA1AGkA
bAByAGUAaQBiAHMAYQBnADkASQBtAEoAQgAvAGoAbwA5ADcAbgB0ADEAawAvAE8AWABuAC8ANgB0
AE0AUAA3AHkAMwBEAHAAcgBqAFgAdQA4AFcAUABJAHMAMwAyAEgAVAA1AHgAYgAwADEAeABlAFEA
awBWAHkALwB5ADgAcgB4AG4AOQAzADcAMwBNAGYAZgBWAHkASABDAHEAYwBUAEkAcQBWAHgAUwBz
AGoAMwBNAHYASwBsAHYATgA2AEcAZwBpAGkARQB1AHQARgBkAGEARABIADUAOQBaAE8ALwB1ADkA
QQBTAGMAaABWAEUAdgBaAEcAbgBBAGYASwA3AEYAQwAwAGkAegAwAE0AawBkAEQAcwA2AFYAMQBk
AFEAdQBFAFMASgBwAGsAUABGADMAYQBVAEQANgBmAGgAUQBaAHkAUwBtAG4AOABTAGcAWQBYADAA
bwBIAEUAbQBMAHAAaAA4AGcAMQA1ADIAUgBsAFAAeQBEADUAWAA2AHcAegBsAGwANABSAHgANwA2
AG4AagBJAGsASABaAHAAQwBlAEUAZwBaAGUAcwBoAC8ASAAwAG4ASgBUACsANQA3AHkATgBXAFMA
UwBEAHAAMwBvADUAdgBRAFYAUABSAEEAMwBlAFcARgBOADEAbQBHAHAAOQBNAFQAaQBkAHMAZABx
AFIAMQBOAHIANAAvAGMAQgAwAGcAOQBnAGsAUgA0ADMAMABWAHEARgBDAFIAMQBvAGMASQBlAGsA
VABmAHoAMABIAFgAbwBSADMAVwBlAHcAcgBsAFcAdABMAEoAeQAxAGYAbwArAFcAcgA0AG0ASgB4
ADUALwArAFAAYgBlADAAdABWAC8ARgB4AGYAOQB2AC8AMgBrAGQAUAB3AGYAcAA5ADUANgBiACsA
egBiAGcAMgA2AEwANQBFAFgAVgB4ADgARQBOAFoAUwBUAGMAdABKAGMAMwAxAGsAMAB2AGIATQA4
AGYAMwBzADQAZABwAEIAUgBoAFUAcAA0AGUAVgBJACsAbQBrAEQAOQBhAEgAOQBvADIAVABoADkA
MgBQAEgALwBvAG4ALwBjAGUATwB2AEQANgBXADgANQBMAHMAUABYAGYARAA3ADMANgBQAHEAbgBE
AHkAbABtAGwAaQBnAHQAVgBvAHIASQB2AE8AWgBEAFQANwBsAEEAbQAwAFAAVABLAFkAaABmAHUA
MgBFAFYAVgA3AEsATABXADcAcwBpAHIAbwBCAGYAMQBzAFkAdQBHAFAAQQBkAHEAVgBGAHcASwBT
AGUATwBiAGUATABiAG0AVgBPAHkATwBTAEoATwBpAFIAcABSAFEAdQBzAHAAWgBwAFMAaABTAHUA
aQB2AHcAMgBJAFcAZABTAC8AMAA5AHIAdgBuACsANQBhADQARgB3AGEAVwArAFEATQBKAGIAdAA5
AEoAUwBwAGIAUgA2AEYAWABlAEwAQQB4AFUAcABaAFUAbwAxAGUAVwBqAHgAbwBqAHIATABUAEUA
dQBqAFoAWQBIADEAcgBmAE4ASABqAGkAKwB3AEgAagBpAHoAOAB6AGMATAByAE0AKwBkAGUAZgBX
ADkATwA4AGMANQBGAEcAYwBoAEQAUgBxAHAAdQB1AEsAMQBsAGkAcAB1AHQATwBqAFMAZwBhAGMA
bwAyAGkAQwBSAHAAMABwADEAQgAyAG4ASwBGAGMAcABLAEIAVgBXAE4AYwBTAGcAawBSAHAANQBi
ACsAVwBLAGwAVQB2AHYARwB5AFQAeABNAFQAQgBXAFMAbQA4AE4AaABjAFYAcABuAEIAWQBJAEIA
TgB5AFoAWAB0AHAAYgBtAG0AcQA2AGEAMQBxAHIAbwBkAFUAOQBOAG8ASwBiAFYAbQAxAGQAZgBU
AGwAcABGADgAWgBRAHAASABwAGUAbAAwAGwASgByADkANwBqADgAWQBaAGUAdgBxAHoANgBhAFcA
NgBRAEsAWAB0AFMAdwBaAHEAZQBDAGQAKwBkAGoAVwA3AHQALwBTAGMAagB2AGQAMwBxAHgAZgBW
AFoAdgB1AEMATQBZADYAbgBIAG0AegArADMAMABkADcAVwBQADMAQQBZAHUAUgBHAEkAbwBOAGMA
NAB4AFQAYgAyAEIAdABuAEMAdgBMADkAdwBaAEQARwBTAEkAbwBkAEEAWQBMAGoAVQB4AGsATABN
AEcANQB5AC8AcwBEAEgAZgA1ADIAYwBvAFUAeQBhAEYARgBYAFoAbQBxAHMAWABWAGgAWAA3AGUA
YQBEAEYAcABWAFYAMQBxAFAAWgByAHIARgAzADkANwBwAFUAOQBGADEASAB0AEYAbABJAGcAMQA3
AGgAOQA4AFgARQBrAFoATgBlAEoAcwBOAEYAdwBUADgAeQAzAHUANgBmAGQAMwArAEUATgBCAHYA
agB0AEcAdgA4AEQATABWADQAbwBLAG0AVQBHAGMAZwBQAE0AYwBYAFoAbQB4AGQATABlAFcAaQB1
AGYAaQBXACsASgB2AGIAZwBxAHgAOQBxAEkAVgBWAEQAdABtAHcATABlAFQAdgBEAG8AYgBDAHcA
QwBjAEcANQA1AE8AbQBMAGwAKwBiAEcAawBxAHAAMQA2AE4ATQBJAFgAKwBQAEcAbgBJAHkAdgB1
ADQANQBRAEEAeQBuAGIAaQBJAFkAQQBpAFoAaQBLAE8ARwBVAFEAbgBwAGwAWABuAFAAegBmAEIA
WABOAGwASQBzADgAWABvAGYASABOAHYAVQB1ADYAdQBwAHMAaQB3AFEAWABxAG4AMwB3AEUAUgB2
AEcAYgBjAEcAdQBMAG4AOABiAEQAZQA2AGMAaAB2AEcAYwAzAG4AQgBmAGsAegAvAFUAUQArADcA
awBvAG0AYQAxADkAawBFAHUAawBnADYAbwBCADAAbgBVAHcANgBrAEMAYgBQAGUARgAyAGoAbwA2
AGwAKwBrAHgAcwBFAFkAUwA2AGcAYwB0AFoAUgBLAHMASAA1AEIAbwBKAHQAZQBuADUAMABpAE0A
UwBsADEARwBNAGwAZQByAEwAcABmAEsANwBwAGkATwBDADIAZQAxAHQAUgBIAFoANABHADkAWABX
AFQAUQBKAHUAMABXADAANwBOAFYAYQBKAHAAVwB5AFYAMQAwADcANABmADEAVwBJAHUAZwBDAGIA
WgAzAFUARQBLADQAWQBKAHUAagBpAEUANgB0AEYAYwBhADUAeQAwADAAdwBjAHAARgB4ADMAegBl
ADcAdwBoAFYASwBGAFEAYwA3AHkASQBkAEkAcABYAFUASwBlAFQAQQBsAE4AdwByAGIAYgBnAGwA
MgA5AFMAMABkAEsAQwBkAEcAVQBXAGoASwBsADUARQA2AFcASABTAGwATABWAEUANABwAHMANgBB
AHAAMgBCAE0AZQBJAFMARQBQAEgAbABQAGoASQBzAFoATQAyAE4ALwB1AFcAdABTAFgASwBkAHYA
SwBWAEMAWgBaAHUAawBwAGsAYgBBADUAMwBzAHUASgBMADEANgB6ADEAbQBkAEsANQBLAHMAVwBz
AFIAWgByADIASgA1ADIATgA1ADMAYQB1ADgATABlAG4AVAB3ADYALwBrAG8AOABMAFEAdgA3AEYA
LwBwAEEALwBRAEIAZwBJADYASQBpAEoAagBsAGoAcQBUADUAcgB5AE4AawBJADUAbgBaAGwASgBo
ADYAVQBwAGsAKwBTAGIAWgB0AG8AcABIAHkASwBVAE4AUABlAEoAegBzAFMAcwBNAEIATAB6AHkA
eABiAHMAYQBQAGUARgBmAFkAdAA4AFAAVgBtAGgAWgBWADAAcABrAEYAYwBuAFYAVwBaAEsANQAy
AG8AOABKAGoASQBxADcAdQBsAEkATgBCAFgAUwBOAEIAUQB4AFgAVABLAFYAbgBhADAAdgBIADgA
LwBIAGoAcAA3AGcANAB2AEIAeQBYAHkAZwByAGYAWgBtAFIAZABrAG0AWgBaAGcAZAA3AEEAKwBG
AFEASAB3ADkAMgBTAHIAUwArAHAAUwBBAHYAUABnAEsATwBxAHoAaQBSAGwARgBMAGYATABTAEMA
VQBHAHYAWQBGADIAbgAyAGgAOQBoAHkAZABrAHQAUgBpAEkAVQA4AFoAcQB0AGQAbABHAEUAcgBB
ADcASgBXAFIAUgAxAEMAcQBaAHEAOAAwAFQAcABPAG8AbgBMADAAUwAzAGsAeAA2AHIARwBJAGkA
ZgBOAEsATwByAFkAdQBDAHcAVwAvAEkASwA5ADkAVQBUAEYATABEAEcAaQBaAE0AVQBtAGUAVAB6
AGIAVwA2AFIASQBoADMAVgB2AGkAdwBFAEIAZgA0AEcAMwBxADcAdQB2AHoAaAB6AG8AQwA4AHYA
QQA3ACsAQwBzAEQAcgBvAE4ASwBIADUAcQBKAHEAYQBVAEsAaABTAHcAQwAzAEIATgBzADcARgAz
AGUAcQBYAGcASgBRAHQAVABxAGgAaABVADcAVQBzADYAeABPADYAeABuADYAcwBLADQASABXADIA
NABOAGQAYwBrAGsAYwAwAG0ASgA1AHYAegBsAFAASABIAG0ANQBRAGQAMgBiAEYALwBpAEQALwBo
AEQAdgBpADcAUQBPAHEAQgAxAGoASwBWADEAdwBNAEoAVQBZAFcARgArADUAcwBEADIAdQA0AE8A
OQBvAFEAQgB3AHUAdQBFADUAMwBRAFQANwBIAG8AUQBYAFMAYwBzAHMAcAAwAHAARABqAHYAVABF
AHYASgA2AGUAWAByAEUAVwBuAEUAbgBFAHoAMgBzAE8ANgBuAFUAWgBpAEsAMQAzAGcAdwBRAFMA
SgBJAEcAbQA0AHIAdwBwAFUAMQBTAFQAcwBYAFEAQwBCAGMAdwBaAE0ARwBkAEcAbABDAGUAUABX
AFgARgArADUAMQBLAFMAagB5AGwAOABUAFkAVQA3AGQAawByAHMAUQBTAGgAMABFAHgAegBDAEgA
egB1AHcAWgBhAG0AdgBHADgAagBFAHkARwBUAGkASABlAGIAeQBJAEUATwBwAFkAUABGAFcAQwBp
AFUAbAA3ACsATAB0AEIAdwBWAEUANgBKAGgAbwBTADQAUgB1AEoAQwB4ADAANAA1AE4AcABaAEMA
TABzAGkAWgBDAHcAVwAwAHkAaQBGAEQAUwBzAEkANQBDACsAOAB6AFgANwAxAFcAOABPAFYAagA5
AHQAcAB0AFAAbQByADEAegBjAGEAVwBVAFMAOABnAFcAYgBSAGgAUwBuADcAeQBhAGMAVABsADMA
OQBlAHoAUgB3AHUAbwB3ADIAVABjADUAeQB1AG8AUQBVAEwAQwBPAGoAbQA4AG0AYwB3AFoAOABV
ADQAagA4AEwAQgByAG8ANgBBAC8ANAA1AHMAZAAwADYAbwBLADAATgB6AE0ATwBnAHIAUQBYAEkA
TwBuADEAMgBZAGUAagBoAGEANABiADAAOABqAFgATABkAGMARwBxAG8AZgBwAGkAZgBjADAAMABs
AGsAaQBvAHIAOQBsAHAATwAzAGIAMABFAFMANQBzADAARwBjADcAQQAwAHoASABDADIAdQBtAEsA
ZABqAFcASABPAHcATgBxAGQASQA3AHUAdQBoAEMAUQArAHMAZABNADQAMABTAGYAKwBMAEEAWQAz
AHgAdABIAFoAMwArAFoAZgA2AGwAVwBnAEQAagB3AE0AbwBFAGQAdQBmAE4AVwBzAEsANQBYAGIA
dQB4AEoAYgB4AG8AVwByAGgAZQBzAEkAVgB5ADgAeAArADMAUgAwAEYAYQBBAFkAegBiAEYARQA2
AHAATQB2AHAAcgBTAGUAZgBYAEoAaAB5AEYANwB4AGcAQQBoAEoAdQBJAHAANgBTAGoAWAAzADAA
QQB3AHUAVwAwAGEAaABYAFkAagBHADgAVwB2AHAASgBSAFYANABGAHYAcwBTAHgAcwBEAGkAYwBI
AEEASwBNAEQAbwAzAE4AawBLAEQAZwA1AFEARgB1AHYAdwBNAGsAQgBHAGEAcwBOAEoAdwBkAHcA
RwBUAGkASQBKAEIAMwAxAHEAeABpAGcASABuAEoASwBQAGMARABKAEEAUgBvAG4AdwBPAEgAawBB
AEoAWQBZADQAQwBVAHYAWAA3AGUAWQB4AEgARgBKADUAYQByAG8AKwAyAEoATwBEAG0AQgBFADgA
UQBYAGsAKwBBAHkAWgBWAGUARQBDAE0AVwBjAFUAbQBPAFoAcwBBAGEAQQAwAE8ASwBOAEEANwA3
AE0ARgB0AGcAbwA2AFcAMABCAHYAVwBwAGEATABBAGwAVQBnAHQAcgBOADEAMAB3AE8AQwBqAGcA
MwBRAHUANQBzADQASABqAC8AQQBVAHIAZQBjAFAAbgA2AEEATwB4AEYAZQBjAE0AQwBKAEEATgBv
AGMAdgBGAFIAagBaAGUAWABpAFoASwBOAEoAUgBpADMAZwA5AGkAcABxAGcAQQBjAHcAMwBzAEQA
cgBNAEQAdABzAFUARgA0AEgARwBHACsAQQA4AFIAWgBYAEkAcQBGAGIAcQB3AEQAYwAxAHoAeABh
AFIAegBxAGYAVAB3AEQAMwBGAFMAYgBYAFQAZQBJAHcAQgA2AGMASQBtAEUAZgA4AGcATgBHAGIA
ZgBhAE4AWABYAGsANABmAEoAWQB5ADMAYgBsAFIAcwBkAEcAWQBIAEcARwArAFEASgA3AGsAZwBU
AHcARABHADIAeABTAEEARQBBAEQAagBEAFcAVABDAEYAQQBOAGcAdgBPAFYAUQBVAHIAQwBxAG8A
MABMADIAagBBAGIAeQBFAG8AQgBNAEoASgBJAC8ARQBsAEsAdwBqAEkAeAB1AEoAdAAvAGsAVQBT
AEYAVAB5ADIAZwA4ADUAQwB6AHoAZwBwAG8AMgByAEoARABUAFIAMAAwAEQAdQBDADAAdwBQAEQA
QwA4AEYATQAwAEUANABMAFkAbQBNAHEARwBrADgAOABEAFEAVwBDAEkAQQB0ADQAVgBKAEsAagBi
AGYAQQB2AG4AUQBMAGsASAB2AFMARwBSAG8ANwByAFUARAB1AEsAMgBrAFYAdQBZAFUAagBBAFIA
SABNAEkAbABBAGsAUgBpAHIAVgByAEQAeABVAFAAdQBIAHgALwBLAHcANwBaADYATwA2AHQAbQBO
AHoAVQBWAEsAMgBWAE4AMgBoADgAVwA1AHoAWAA3ADAAdwB2ADUAUAAwAGMAQwBuAHMAWABpAGwA
ZwBoAEkAKwBwAHgANgBlADMARQA5AC8AWQB3ADkAMwBsADQANQBGAFIAWAArAEYAWgBzAGEAZQAz
AGYARABmAEoAYwBxACsAbQB2AEoAbABUADMAOQA1ADAANAB5AC8ALwA3AGgARQBRAGYAdgBuAEsA
SQBmAFAAbABDAGoALwBjAEwAdAA3ADIAVAA1AGMAawBrAGYARAB6AFMAMwBjAE8AagBQADIAcgB2
AHUAagBFAGcAVgBmAEUAbwAyADcAbQBZAFMAagB6AHkAKwBzAGUAWABKAHoASQBVAG4AbgAxAHQA
dQB1ADYAYQBjAFIAUwBzAG4AMQA3ADMAOAA0AEsAWgBMAHYAVAA1AFoAUAA3AHAAKwArACsAcwBu
AE4ATgBCADYAOQBMAHoAMQBYAG8AcAB6ADcAMQAyAGcANgBMAGgASwBPADMAbwA4AGoAdgB6ADgA
OABFAEYAcABCAHcAOQBIAHkARgBLAHkAOABKAGgASwAzAGsAVgB5AC8AdQAyAHgAeQB2ADIAUABT
ADIANwBhAEwANQBPAE0AbgA3ADIALwA4AEgAQwBFAGEATgAxAGEAZgBmAFcAZABMAGwASABmAHUA
agA0AFoAdgBKACsARQBmAGUAKwBuAHUARgBUAFIATgBHAGkAYwBTAHQAdAB2AFQAUAA1ACsAOABl
ADQAUwA4AHMAKwArADgAZQA4AFgATAA1AEgAcABsADcAKwBUACsAawArAFQAKwBTAHcATgBwADMA
UABqADUALwBFAGkAYQA5AE4AMwBCAGEAegBaAEYANAB0AFAANwBmAFMAUwBNADUAOAA4AGYAaQBz
AFMAaABZAFcAZwBjAEcAcAA2ACsATwA3AHYAVQAwADcALwAzAGIARABUAGMAUgArAFQANQArAHIA
SwAvAFQAaABuAHUAMAA5AFcAVAArADIAbAA2AE4AQwB6ADkAagBZAGEANQBlAEoARwArAGUANQBV
ADgAZQArAEQAYgBTAHkATAB4AFkAbQBFAG0AegBiADMAOAA1AC8AUgBkADgAWgByAEoALwBTAGYA
dQBxAEkAdQBtAFEANwA0AFgAQgB6ADcALwAyAGUAOQBlAE4AdgBaAGIANwBtAFcAeAAvAGoAMQA0
AFMAYgBTAC8AWQAzADIAYQBpAGcAYQBhADcAdgAvAEYAOABrAFEAYQBPAEYARgBxAGkANABSAGYA
VAAvAEwANwBDAHUAbgBuADcAZgA4AFQAcAB3AEYAUwB0AEkAdQBmAEIAVABhAHQAbwBIAG0AZgBJ
AEwAOABvAG0AdgBmADkAdABJAHgAZABwAEkAdwBIAFMAWgB3ADcAaQBoAGEAdgBvAEcARgBvAFcA
OQBIADMAWAB5AGYAeAB0ADUANQA5AEoASABKADkAagByAHkALwBqADcAUQBGAGIAZgBOAFkAdgBj
ADYAZQBqAGIAYgBIAEYAOQBaAEUAYQBiAEcARABoAFAAOQBwAGMAWABLAFkAbABWACsAKwAvAE8A
ZgB6AEIAOABwAEcAYQBaAGIAUwBxAFoASQBYAEwAZgBNAFUAaABCAE8AcgBnAC8AcgA3AGYAeABB
AHAASAAvADIATgAwAFYAWABpADUAeABHAFMARgBrADMAUABTAHYATABaAFIAYgA3ADkAWgA2AEoA
bABXADAAMgB1AEwAeQBmAHQAVABlAFAAUQBmAEIATAB6AHAALwBjAEgAeQBQAHYAeABHADAAaQA3
AEQAMwBsADMAKwBuAHQAUABiAGsANABzAFcAKwBXAHMAbQBrAGoAZgBIAFAAaABkAGkAWgBMAC8A
cgBTAGoAdABuAGEATgBwAGoAeQAxAGYAbABpAHIAZAAxADUANwBjAC8AUQA2AE4ANQB5ADQAaQA3
AEYAcgBZADgAcwBLAGYAbgBqADIAMQA0ACsAagB6AGUAMQA0AC8AMAAxAG8AVgBmADMATABrAGUA
TwBTAEoAVgA2AG0ALwAwAG8ARwBjAGkAcQBkAE0AOABiAGcAcwBsAFoAWgBhAGkAMgBmAEgAdwBm
AHAAQwBCAHkAcABDAHAAUQBvAFYAQQBsADcAVQBjAEgAYQBEAGcAdgAvAE4ATwBnAGcAKwBQAGQA
SwBHADEAUQBSAGgAVQB6AEYATQAyAEsAUQBJAHAAdABCAGcAcgBvAHoAQgBSAHQAcQBTAG0AcAB4
AFcAQwAwAE8AVwBhAGIAZQBBAEoAaQBmAFYAeQBsAFoANgB2AHAAVgBNAGMAZwAxAEkAMQA2ADQA
ZQBmAGwAbQBtADMAVABLAHMAdgBpAGYAVAA3ADYANQBQAHMAQQBlAGYAcwBBADcAQwAyADAAbABO
AFIALwBWAGMAbQB6AGoAMQB6AHUAWABrAFMAaABxAGEAYwBxAHYAVABRAHMAdQBOAG8AawAvAHgA
cAB2AHcAawBFAEwAawBNAE8AQwBJAGkAYQBTAFkAVABXAHoATABLAG4AaABHADIAbgB5AGUAWABQ
AG4ATQBQAEMAcQBoAGsAUgB1ADcAbAB6AEIAagBwAFUAVABRAE0ASQBPADcAdwByACsAMQB4AEoA
RABhAGUAbwBnAHoAcABMADgAcQBZAHMAKwBRAG0AeQBsAGcAWQBnAFYARwBVADgAVwA3AFcAaQBt
AEYAegA2AHkAbQBEAFgAWgBVAEMAKwBpAHgAZABlAGwAZQB6AFoAYwB2AFMAYgBGAFcAcABwADcA
NgBGAHkAeABFADEAVgBNAGwASgBqAHEAagBLAGsAawBXAE8ATQBOAFEAUwAvADAAbwBMAEgARgBR
ADUAegB0AHYAeQBOAEIAZABRAEYAWgByAFMAZABnAE0AQwBPAFQARwAxAEEAQwBPAFMARQAyAHQA
cgBaAG8AWgB5AG8AaQBuAHQANQBvAEwAbAB4AE4AUQB2AEwAUABBADcAVABFAFYAaQBSAG8AVwBx
AGkARABSAFYAUgBxAGkAWABRAC8AWQBFAHEAQgBkAFoAZABSAFYAdgBxAFQAQQBDAGwAdwBnAHoA
bwBvAHgAdQB4AGsAcwBzAHYARABNAGIAZwBXAHEAcwBHAEIAWQBqAGsARwBNAGwAUgAyAFoAbwA5
AFYAcgBxAEEALwBYAGcAbQBLAEMAagBtAEYAcQBBAEgAYQB0AHkATQByAFoAdQAyAFgANQA0AEMA
NQA5AHMAOQBWAFkAZABpAEYAVgAxAC8ARABnAC8AOABZAHcAcwBxAGEAZABzAGoAQwA1ADUAbQBh
AGIAKwBPAEcAYQBwAFoAZwBUAEQATwBWAHQAKwBzAGwARABCAEcALwBJAEgAVAA2AEEAQgA4AHAA
VABmAE0ATQBpAFIAMgBhAEgAVgB0AG8ASABqAHoANwBKAEYAawA1AHgAbQBMAEkARQBtAGoAVQBH
AFQASABDAHYASgBXADAAQwB2AHgAWQBsAEEAZgB5AEMAagBnAFIALwBNAE8AMwBqAEwAUABIAE8A
cwAwAEMAbgBjAFYATwA1AEUANgBaAEwATQBQAEgAbgBNAGUAMwBxAEMAKwB4AHcAegBiADAAcQBm
AG0ATwBUADEAcABJAFAAOABtAEoAagBrAEUAVAAyAGEAawBmAHMAaABEAFEAagB0AC8ASQBiAHUA
dQBvACsAMwB1AGMAMgBaAGIAdQBPAEsAagA1ADIAMwA1AFcAYwBaAGkAOAA4ADQAUQBIADcAUQBG
AHMAZgB6AEEAdAAwAEcAdQBpADIAMwBiAGIAMgAzAGIAVQBtAFkAVgA4AEEAUQA4AFcAQwBUAGgA
OABOAFUAcABRAHkAWABCAFMAYwB3ADQAQwA1AGoAYwBOAGQARgBXAHgAeQA2AEYAbABoAEwAbwBL
ADYAUgAxAEEAdQBUAFkANAA3AE0AcQA2AE0AcwBJADUAcgB5AEkAZgBpAHYAbwB4AHoASwBTAE0A
dQBCAEMARwAvAFgAYwBIAEkAUAAzADUAVwAzAGoAQwB0AEEAagBHAGYAdQBzAEYAcgBuAHAAagAx
ADAAaAA5AHYAdwB4AEUAMgBaAGgATgAvAG8AcABKAHoAeQBDAGEAZgBCAHkAVgBPAFcARwBHAFMA
ZwByAEYANABmAEgAQgAxAG4AcwArAFEAdgB5AEcALwBsAEQAdQBFADMANwBLAFMAYgAxAFAAaQBV
AE0AdQBvACsAbQBYADEASwA5AGYAVwB1AEIAcQBmAFMARgBNAEgATQA0AEYAUQBxAGcAQwB3AHoA
RABWAEIAWQBtAFMAOAB5AFIAeABUAEQAMQBRAEoAQgBuAEUAVQBpAEEAZQBjADEARABUAG4AeQB0
AHEARQAvAHMAMABYAGgAYQBZAEUAVAB4AEcAbQBiADkAQgBZAHcAcwBGACsATwBzADkALwBwAC8A
RABoAEMASwA3AEMAZwBxAEUAcgBxAFQAeQBkAFoAWQBBAGIAWgB6AFUAdQA4AEQAZwArAEQATwBa
AFIANgBXAEcAVgBvAGsAZwBjAEYAawBIADAARgB3AEQATABJADUATwA1AC8AWQBoAHAANQB3AFYA
bwBQAFgAdgA0AG4AYQBqAEwAawA1AEgALwB5AGsAQwAwAEIAZQAwADkAVwA5AGMAOQBNAEsAWABy
AHYAcABtAGUAdQA1AEsAUwBoAE8ARgBZADYAeQBWADgAUQBoAGkAcgA1ADQAZgB1ADIAWgBIAHcA
NgBNAEEALwBNAHgAQgBLAFoANgBWAFAAaAB6AEIARQBxAGwAUwB2AEgAbgBMAGsAcABwAFoAcwB2
AHIASQAzAHUAcQBnAEcAOABKADIAMQA4AEwANwBuAGYAagBhAFQATwBEAGUAWQBDAEIARwBKADIA
dAB0AGEAYgBPAEwATQB3AG4ARABPAEIAVQB4AGcAQQBBAHEAVgB0AFAAZwBBAEUAaQBsAHUAbQBz
AEgAWgByAHEARwBtAGgAYgBFAEkAdABzAEcANQA4ADQATwBjADUAbABqAEUAbAB3AEcAeABJAHoA
RgBaADMAcQBBAFYAeAAwAEYAUAA2ADAANQBwAHAAOABVAEUATQBqAG0ARwBsAE8ALwBUAFUANAA2
AEwAMgB1ACsAbABMADAAOQBJADUAdQBhAHAAdwBLAEcAWABzAEsAVQBBAHMATQBPAGwANABYADkA
SQBoAGwAYgBSAGUALwBnAHAAZQBLAFEAbwB2AEwAdwBzAHcAMQBXAHIAbQBaADkAbAAyAGgATQBq
AEkAZwBtAFkAWQBqAGMAQwA2AFQATQBLAHcAQwAzAEQASABkAEYATgBKAGUAcwA4AEgAQQArADQA
WQBrAEMAZABZAFQASQBJAG0AbwBiADgAagBhAG8ATwBpAC8AbgBNAEkAUABIAGMANgBzAGwAVABQ
AHQARABzAGQAMwBaAFIAWQBkAFIAOQBQAEEAdQB3AFgAaQBFAGcASgBCADUAVgBaAGMAcgBzAEUA
MgBLAC8AUgAxADgAUABBAHMARgA5AHcANwBKAFcAUgBaAGgATwBZADYAeQBqAG0AMgBDAHUAQQBl
AFQASABwAHkAQgBkAGcAWABnAFQASgBHAG8AQQB4ADAANAAwAEoAQQBjAGIATQBMAEoAWgB3ADEA
cgBnAEwASQBEAE4AaABYAEEAagBjAEUATwBNAEcAKwBUAEcAYQBqAEwAOABkAGkAeQBkAEcAawAr
AHoAdwBGAGMAYgB2AEwAWQBDAHYAVQBDAHMAdQBjADIAaABoAFcARABWADgAQgBXAHoAVwBNAHcA
UwBkAEEASAB6AEYAYwBGAG8ASAAzAEQAQwBRAC8ATQBiAGwAYQBOADYAUwAvADAAVwBOAFkAQwA3
AEEARgBNAEEAVQBoAG0AUQBLAEEASABQAFIAZwA5AEoAMQBCADMAUABSAGYAZgBFAFIATQBGADkA
MABJAFMAVABBAGYASgBGAEEAWgByAEwAdwB3ADYAUAA1AGcAUABrAHkAUwBwAGEAWQBoAEoARwBr
AEgARwBFAEMAQQBKAGIANgBHADcARAB0AG4AbwA3AHEAMgBZADMATgBUAG8AZgBEADQAcgBRAGUA
dgBiAEQALwAwADcATABLAHkASwA1AEsAdAB3AE0ANQB5AFcAOABaACsAYgBvAHMAbABaAFoAYQA2
ADUAYgB0AE8AdwA3AFcARgB6AHAAUQBFAFMAcABWAGEARwB3AHYAcQB2ADgAaQB6AHYATQBIAG8A
agBGAG4AQgBVAGcAVwAxADAAUgBpAFYAZwB5AEoAYQBmAGUANAAvAEcARwBYAHIAeQBzAGgAcwB1
AEsAMQBOAHAAdwAvAFkAOABVAEwAeQBCAE8AbABUAEsAawBtAGoAeQB4AGUAUwA1ADEAbABwAHEA
WABSAHMAcwBEADYAMQB2AGsAagB4AHgAZABZAEQANQB6AFoAKwBaAHMARgAxAHUAZgBPAHYAUABy
AGUAbgBlAE0AYwBpAHAATgBHAFYAbQBLAFIAUwB4AFUAMwBXAG4AVABwAHcATgBOAFkAZQBlAGgA
VABwAGQAcgA1AFQAVAB5AGIARgBNAEQAdQBVAEMAWQBnADgAaQBtAEwAWABiAGgAagBGADEAVwB4
AGkAMQBxADcASQA2ACsAQwBYAHQAVABIAEwAaAByAHMARABuAFEAcAB2AFcAaABFAHoAdQBIAE4A
VgBYAFkARgBIAHIAdQB3AGMANgBtAC8AeAB6AFgAZgB2ADkAeQAxAEkATABqAFUARgAwAGgANAA2
ADEAWgBhAHEAcABSAFcAcgAxAEwAMgAyAEoARQA4ADIAaQB5AGsAWABvAE0ATgA0ADgAYgBrAHkA
dABiAFMAWABOAE4AVgAwADEAbwBWAHYAZQA2AHAAQwBkAFMAMABlAHYAUABxAHkAMABsAFoARgBV
ACsAWgA0AGgAbQBwAHEAYgA2ADkAVQA4AEcANwA0AHoAQQA1ADMAbQBGAFMAWgBNAFMAUwBFAFcA
cgB3AEQAcQBPAEcAawBXAE0AbwBOAEkAWgBMAFQAUQB6AGsAcgBCAGsAaQBaAGgAaAB5AGEARgBG
AFgAcAB1AHAAawA0AGMATwBRAFEAYQB2AHEAUwB1AHYAUgBUAEUAawBMAEIAQQB4AGQANQB4AEYA
ZABwAHUAcABrAFIAYwB1AGQAbQB2AEEAMgBXACsASQBlAEcANgBEAGYAMwBLAEoAZgA0AFcAVwBx
AFQAYgBIAFAAaAAzACsANQBhAGwATQBZAGgALwB4AFoANQBaAEIAdABjAEwATQBQADgASQBtAHgA
KwBTAFIAcABXAG8AdQBoADYAKwByADEASwBGAFAAaQBHAEMANABuAGQATQArAEIALwBFAEcASABh
AE4ATQB3AGwASABCAEsAcQBVADUAMgBxAFcAWgBvAHAAbAB6AGsAOABiAHEAMABUAHQAbgA4AHkA
ZgBpAEkATABRAG0AUQBjAEYAbwBxAEoAQwBKAEoAcQBGAG0AdABmAFoAQwBMAHAAQQBQAHEAUQBS
AEwAMQBjAEsAbwBnAGoAcQBVAG8AWABqADgAZwBDAGYAVwBEAGwAagBJAEoAMQBnADkASQBOAEoA
UAByADAAMwBQAGUAWQBTAHQAcgBnAGsAWQB5AFYANgBzAHUAbAA4AHIAdQBtAEoANQA2AGIAWQAw
AGgASQB3AG0ANwBSAGIAVABzADEAVgBvAG0AbABiAEoAWABYAFQAdgBoAC8AZQByAGgASgBWAGwA
MgBoAHIATwBDAG0AbQBYAGMARgB5ADQAaABUAHAAOABIAGoANgBsAHgARQBXAE0AbQA3AEcAOQAz
AEwAZQByAGoAQgB3ADcASgAwAGgAeQBNADUAdwBIAFgAYwA4AE8ATwBuAEUAUQA3AE8AKwBOAGUA
KwAxAGUAMABRAEUAZgBtAE8AaAAxAHgAUQAxAGgAZwBTADQAbwBKADcAWgBHAEYAZABwAGoAQQBI
AGkAVQBrAFoAbwBXAFIAbQBGAC8AVwBBAEIAbgBKAGsANQBaADEAcABVAEIAZQBuAGEAVAA3AEMA
ZQBSAHMAZgBmAG0ANABCAGoAZwBhAG4AbgAyAFoAawBYAFkAWgBNAFcAUQBZAGUAeQBxAG4ASQBX
AFMATQBUAGEAbgB2AEYAaQBSAGcAUAB1AGIAbQBsAEsAUQBXAEMAMwBuAEsAVQBMADAAdQB3ADEA
QQBDAFoAcQArAE0AUABJAEoAUwBOAFgAdQBsAGMAWgBwAEUANQBlAHkAVgA4AEcAYgBTAFkAeABV
AFQANABaAFAAMgBBAFkAaABuAGEAZQBXAGIAaQBrAGwAcQBXAE0ATwBFAFMAZQBwAHMAcwByAGwA
VwBsAHcAagB4AHoAZwBvAGYARgBpAFkAaQA3ADAAbgBMADYAKwBDAHYAQQBMAHcATwBLAG4AMQBv
AEwAcQBxAFcASgBoAFMANgBCAEoARABLADMAWgBuADMANgBvAFEAVwBPAGwASABQAHMAagBxAHQA
WgArAGoARAB1AHAANABrAGQAMwBBAFoAWgBLADQAbgBhAFUAYwBSAGYALwBQAHkAQQAzAHMAYwAx
AHcAZQAwAEQAbQBnAGQAUQAyAGsAZABzAEQAQgBWAFcASgBpAGYATwBlAEkASQBsAGMARABwAHgA
dQBaADAARQArAHgANwBFAEYANABrAEwAYgBPAGMASwBnADIANQBtAGkASABnAG0AawBJAHMATwBK
AE8ASQBuADkAYwBjAFMAZgBDAGMASQBJAEUARQBTAGEAQwBwAHcANwBFACsARwBjAGgAWQBPAG8A
RQBDADUAZwB5AFkATQB5AFAASwBrADgAZQBzAE0AUQBoAEcATQAvAGkAYQBDAG4AZgBzAGwATgBp
AEQAVQBPAGcAbQBPAEkAUQAvAGQAawBTAHgASAA0AEYATQBEAEUAdwBtADMAbQBFAHUARAB6AEsA
VQBDAGgAWgB2AHAAVgBCAFMAOABpADcAZQBmAGwAQgBBAGgASQA2AEoAdABrAFQAbwBSAHMASgBD
AE4AegA2AFoAUgBpAGIAQwBuAGcAZwBKAHUAOABVAGsAUwBrAEgARABPAGsASQBNADkAbABTAHQA
cABGAE0ALwBiAGEAYgBUADUAcQA5AGMAMwBHAGwAbABFAHYASQBGAG0AMABZAFUAcAArACsAMgB4
ADgARwA4AHoAVwBEAFQANQBDAHkAbgBTADAAagBCAE0AagBLADYAbQBjAHcAWgAvAEUAbgBoAE0A
RAB4AG0AMABOAFkARwA1AG0ASABRADEAZwBKAGsAbgBUADYANwBNAFAAVAB3AE4AVQBOADYAKwBa
AHIAbAB1AG0ARABWAFUASAAyAHgAdgBtAFkAYQBTAHkAVABVADEAKwB5ADAAUABRAEgAVAAyAGcA
eQBtAFkAOAA1AE8AUABVADAAWgBDAGgASQBzAFEANgBFAE0AcgAzAGYATQBOAEUAcAA4ADEASgBH
AE0AMQB3ADEAVwBwAGkAQQByAGMAOABwAFEAVgBHADgAWgBXAEYARgBLACsAUwBEAFkAUgAwADEA
TABrAGIAUgBiAFoAOABLAEwASgB0AGcAOAB1AGYAbgBsAEgAMABVAFIAVwBnAEcASgAyAHgAUQBl
AHEAVABJADYAYQAwAG4AbgAxAEMAWQBjAGcAdQA4AFkAbwBJAE8AYgBpAEsAZQBrAG8AMQA5ADkA
MABNAEgAbABOAEcAawBWADIASQBsAHYARgByADYAUwBVAFYAZQBCAFkANwBFAHMAYgBBADcASABC
AGcAQwBqAEEANgBOAHoAWgBDAGcANABOAGsAQgBiAHIAOABDAHgAQQBSAG0AcgBEAGMAYwBHAGMA
QgBrADQAaQBDAFEAZAA5AFUAcwBZAG8AQgA1AHkAUwBqADMAQQBzAFEARQBhAEoANwBQAGgAMgBB
AEMAVwBHAE8AQQBpAEwAMQArADMAbQBNAFIAcgBTAGUAVwBTADYAUAB0AGkAagBnADEAZwBoAFAA
QQBGADIAUABnAE0AbQBWAFgAaABBAGoARQBIAEYASgBqAG0AWQBBAEcAZwBOAEQAaQBnAFEATwAr
AEQAQgBiAFkASwBPAGwAaABBAGIAMQBxAFcAaQB3AEoAVgB3AEwAVwB6AGQAZABNAEQAZwBzADQA
TQAwAEwAdQBiAE8ASgA0ADkAdwBGAEsAMwBuAEQANQA3AGcARABzAFIAWABuAEQAQQBjAFEARABh
AG4ATABWAFUAQQAyAFgAbAA0AG0AUwBqAFMAVQBZAHQANABQAE0AcQBhAG8AQQBIAEcATgA3AEEA
NgB6AEEANwBiAEYAQgBlAEIAdwB4AHYAdwBQAEEAVwBWAHkASwBoACsANgBvAEEAMgBkAGMAOABX
AGsAYwA2AG4AMAA5AEEAOQBoAFUAbQAxADAAMwBpAE0AQQBkAEgAQwBKAGgASAAvAEkARABSAG0A
MwAyAGoAVgAxADUATwBIAHkAVwBHAHQAMgA1AFUAYgBIAFIAbQBCAHcAeAB2AGsAQwBlADUASQBF
ADgAQQB3ADkAcwBVAGEAQgBDAEEANABRADEAawB3AGgAUQBEAE0ATAB6AGwAVQBGAEsAdwBxAHEA
TgBDADkAbwB3AEcANwB4AEoAUQBUAEMAUwBTAFAAeABKAFMAcwBJAHkATQBiAGkAYgBmADUARgBI
AEIAVQBzAHQAbwBQAE8AUQBzADgANABLAGEATgBxAHkAUQAwADAAZABOAEEANwBJAHQATQBEAHcA
dwB2AEIAVABOAEIATQBpADIASgBqAEsAaABwAFAAUABBADAARgBnAGkAawBSADQAWQBaAFIAOQB1
AHkATQBPADIAZQB6AHEAcQBaAHoAYwAyAEYAeQBsAGwARABvAGYARgBhAFQAMQA2AFkAZgArAG4A
NwBpAEoAeQBWAGQAagB5AHcAcAArAGUAUABiAFgAagA2AFAATgA3AFgAagAvAFQAVwBoAFYALwBj
AHUAUgA0ADUASQBsAFgAcQBiAC8AUwBnAFoAeQBLAHAAMAB6AHgAdQBDAHkAVgBsAGwAcQBMAFoA
OABmAEIAKwBrAEkASABLAGsASwBsAEMAawAzAGUAaQB4AHAAKwBzAFUASABCAG0ANgAyAEQAVwBI
AGsAagArAGQAYwBuAFYASwBOAGkAVwBEAFYAUwBCAEYATgBvAE0ARgBmAEcAWQBDAE4ANQAwAEMA
ZQBuADEAYwBLAFEAWgBWAHEAUAA5AGUAUwBrAFcAdABsAEsAegA3AGUAUwBTAFQATwBaADYAZABy
AFYAdwB5AC8ATAB0AEQAcwBjAFYAUABjAGsAZgBzAEkANgBDAEwAUQBoAE4AWQBuAFUAYwAyADIA
OQAxAEgAcwBvAGsAaQB0AHAAYQBLAEsAcwBUAGcAdAB5AE0AUgBwAGkAMgBaAFMAZgBCAEcAZQBS
AFkAVQBlAGoAUwBKAHIASgB4AEgARwBNAFkAbQBXAEUAagBUAEQASgBwAGMALwBjAGcAdwBJAHEA
bQBXAGEAWABYAG4ASwBXAEgAQgBrAGoALwBYADQAKwBJADAAaQB5AFgAOQB2AGoAbQBCAEEAOABS
AFIAbgBTAFgANQBRAHgAWgA4AGwATgBsAEwARQB3AEEAcQBNAG8ANAA5ADIAcwBGAGMATwBzAC8A
SgBUAEIAcgBrAG8AQgB3AHAAQQB1AHYAYQB2AFoAcwBtAFYAcAB0AHEAcgBVAFIAcgBoAHcATwBh
AEsARwBLAGoAbgBKAEUAVgBWAFoAcwBzAGcAUgBoAGwAcgBpAFgAMgBuAFoAbQBGADYATwA4ADcA
WQA4AHoAVwBWADcASgAwADEAcAB1AHcARwAzAGwARABPADEAQQBPAE8AZQBjAHQAYgBXAHoATAB5
AHAAbgBLAGEAMABtADgAdQB1AGMAcQBaACsAWQBkAGsASQB6AEYAUQBrADUAdgAzAHAARgBaAEcA
bQB5AHIAagBwADkASgBBADkAWQBkAE8AcAByAEwAcQBLAHQAMQBRAFkAZwBVAHUARQBHAFYARgBH
AE4AKwBNAGwARgB0ADYAWgBqAFUAQQAxAFYAZwB5AEwARQBjAGkAeABrAGkATQB6AHQASABvAHQA
OQBZAEYANgBtAEIANwBRAFUAVQB3AHQAdwBJADYAYQBNAHgAbABiAHQAMgB3AC8AdgBJAFYAUAB0
AG4AcQByAEQAcwBTAHEATwBuADYAYwBuADQAagBXAEwALwBXAFUAagBkAEUAbABMADkATwBzAEgA
cwBjAHMAMQBZAHgAZwBPAEcAZgBMAFQAeABZAHEAZQBFAFAAKwBJAEIAWQAyAGsASwBmADgAaABr
AEcATwB6AEEANgB0AHQAZwAwAGMAeABKAEEAdABtAHUAUQAwAFkAdwBrADAAYQBRAHkAYQA1AEYA
aABKADMAZwBKADYATABVADYARQBIAEEARQBaAEQAZgB4AGcAMwBzAEYAYgA1AHAAbABqAGgAVQA3
AGgAcABuAEkASwBTAFoAZABrADUAcwBsAGoAMwB0AE0AVAAzAE8AZQBZAGUAVgBQADYAeABDAFQA
bgBEAFIAMwBrAHgAOABRAGsAMwA0AHoAUgBqAE4AdwBQAGEAYwBDAEsANQBEAGQAMAAxADMAMgA4
AHoAVwAzAE8AZABCAHQAWABwAEwANgA4AEwAVAAvAEwAVwBIAHoARwBBAGYASwBEAHQAagBpAHkA
QQBPAGcAMgAwAEcAMgA1AGIAZQB1ADkAYgBVAHYAYQBmAFEAOABNAEUAUQA4ADIAZQBmAGkARwAr
AFoAVABoAHMAdQBEAGYAQgBkAHgAbABEAE8ANgA2AGEASQB1AEQAYQBBAEYAcgBDAGQAUQAxAGsA
agBwAFkAYwBzAHkAUgBlAFgAVwBVAFoAVQBSAFQAUABnAFMASgBhAHAAUgBEAEcAWQBrADUAYwBM
AHMARwBEAEgARwArAEsAMgA4AFoAVgA0AEEAWQAwAGIAOQBaAHIAWABQAFQAdwBuADkAegBHADUA
NgA0AEsAWgBQAHcARwA1ADIAVQBVAHoANwBoAE4ARABoADUAeQBoAEkARABMADUASABWADYANABP
AGoANAAyAHkAVwAvAEEAWAA1AHIAZAB3AGgALwBJAGEAZABkAEoATQBhAG4AMQBKAEcAMwBTAGUA
egBUADYAbQArADMAdABYAGcAVgBKAG8AaQBtAEIAbQBjAFMAZwBXAFEAWgBhAFkAQgBDAGkAdgB6
AFIAZQBhAEkAWQBqAHYAOABRAFIAQgBuAGsAVQBqAEEAZQBVADEARABqAHIAeQBkADEAegA2AHoA
UgBZAEcAeQBnAEIAUABFAGEAWgB2ADAARgBqAEMAdwBYADQANgB6ADMAKwBuADgATwBGAFkAVQBz
AEsAQwBvAFMAdQBwAFAASgAxAGwAZwBCAHQAbgBOAFMANwB3AE8ARAB3AE4AYwBrAFgAcABZAFoA
VwBpAFMAQgB3AFcAUQBmAFEAWABBAE0AcwBqAGsANwBuADkAaQBHAG4AbgBCAFcAZwA5AGUALwBp
AGQAcQBNAHUAVABrAGYALwBLAFEARABUAHYANgBDAFAAMAAyADgAUABaAE4ANQBTAGsATABtAFMA
bABGADcAOQAzADAAegBKAFcAYwBoAEcAMwBOAHcAZAA1AFEAWgBtAEgASQBXAGYANgBDAE0ARgBU
AEoARAA5ACsAMwA0AFQARwArAHQAbwA1AE8ALwB6AEwALwBVAG0AWgBRAEUAagBBAFAARABNAEkA
UwAzAEIAegA2AG0AWABOAFUAcQBWAHcANQA4AGkASQAzAHAAWABUAHoAcQAvAGQASABOAHQAVQBB
AGsAcABNADIAdABwAGYAYwA3AFUAWgBTADMAdwBaAHoANABRAEUAeAArADEAcgByAFQAWgB4AFoA
RwBNADIAWgB3AEMAYwBNADgASQBEAFMATgBoAC8AZwBBAGMAVQBOAFUAMQBpADYATgBkAFMAcwBV
AEQAYQBSAEYAbABqADMAUABmAEIAegBIAE0AdQBZAEUAawBBADIASgBHAGEAcgBPADkASwBDAE8A
TwBRAHAALwBXAG4ATgB0AFAAQQBnAEIAbwBlAHcAMABoADEANQA2AG4ARgBSADIAOQAzADAAcABX
AG4AcABmAEYAeABWACsASgBNAHkAOQBoAFEAQQBGAHAAaAAwAHYAQwAvAHAAawBFAHAAaQBKAC8A
KwBWAG8AdQBEAHkAcwBvAEIAUwByAFcAWgA2AGwAbQAxAEQAaQBJAHcAcwBhAEkAYgBSAEMAQwB6
AEwASgBBAHkANwBBAEgAWgBNAE4ANQBXAGsAOQAzAHcAdwB3AEkANABCAGUAWQBMAEYASgBHAGcA
UwArAGoAdQBpADkAaQBmAHEAUAA0AGYAQQBjADYATQBqAFMALwBWAE0AdQA5AEgAUgBUAFkAbABW
ADkALwBFAGsAbwBIADYAQgBpAEoAUgB3AFUASgBrAGwAcgAwAHQAQQAvAFIAcAA5AFAAUQB5AE0A
KwBnAFcAbgBYAGgAbABwAE4AbwBHADUAagBtAEoATwB2AFEASwBVAEYANQBPAE8AZgBBAEgAbABS
AFoAQwBzAEEAUgBRAHoAMwBaAGcAUQBVAE0AegBNAFkAZwBsAG4AagBiAHMAQQBNAFIAUABHAGgA
YwBBAE4ATQBXADYAUQBIADYATABKACsATAB1AHgAZQBFAEkAMAB5AFkANQBlAFkAZgB6AGUAQQB2
AFEASwB0AGUASQB5AGgAeABhAEcAVgBhAE4AWAB3AEYANAA5AFEAOQBBAEoAbwBGAGMATQBwADMA
VwBBAEQAUQBQAEoAYgAxAHkATwA1AGkAMwA1AFgAOQBTAEkANQBRAEoATQBBAFUAeABoAFMASwBZ
AEEATABCAGMAOQBLAEYAMQAzAEwAQgBlADkARgB4AC8ALwBIADQARgAzADkAZgA4AD0A
</w:fldData>
        </w:fldChar>
      </w:r>
      <w:r>
        <w:rPr>
          <w:rFonts w:hint="eastAsia" w:ascii="仿宋" w:hAnsi="仿宋" w:eastAsia="仿宋" w:cs="仿宋"/>
          <w:b/>
          <w:color w:val="auto"/>
          <w:sz w:val="28"/>
          <w:szCs w:val="28"/>
          <w:lang w:val="en-US" w:eastAsia="zh-CN"/>
        </w:rPr>
        <w:instrText xml:space="preserve">ADDIN CNKISM.UserStyle</w:instrText>
      </w:r>
      <w:r>
        <w:rPr>
          <w:rFonts w:hint="eastAsia" w:ascii="仿宋" w:hAnsi="仿宋" w:eastAsia="仿宋" w:cs="仿宋"/>
          <w:b/>
          <w:color w:val="auto"/>
          <w:sz w:val="28"/>
          <w:szCs w:val="28"/>
          <w:lang w:val="en-US" w:eastAsia="zh-CN"/>
        </w:rPr>
        <w:fldChar w:fldCharType="separate"/>
      </w:r>
      <w:r>
        <w:rPr>
          <w:rFonts w:hint="eastAsia" w:ascii="仿宋" w:hAnsi="仿宋" w:eastAsia="仿宋" w:cs="仿宋"/>
          <w:b/>
          <w:color w:val="auto"/>
          <w:sz w:val="28"/>
          <w:szCs w:val="28"/>
          <w:lang w:val="en-US" w:eastAsia="zh-CN"/>
        </w:rPr>
        <w:fldChar w:fldCharType="end"/>
      </w:r>
      <w:r>
        <w:rPr>
          <w:rFonts w:hint="eastAsia" w:ascii="仿宋" w:hAnsi="仿宋" w:eastAsia="仿宋" w:cs="仿宋"/>
          <w:b/>
          <w:color w:val="auto"/>
          <w:sz w:val="28"/>
          <w:szCs w:val="28"/>
          <w:lang w:val="en-US" w:eastAsia="zh-CN"/>
        </w:rPr>
        <w:t>一</w:t>
      </w:r>
      <w:r>
        <w:rPr>
          <w:rFonts w:hint="eastAsia" w:ascii="仿宋" w:hAnsi="仿宋" w:eastAsia="仿宋" w:cs="仿宋"/>
          <w:b/>
          <w:color w:val="auto"/>
          <w:sz w:val="28"/>
          <w:szCs w:val="28"/>
        </w:rPr>
        <w:t>、项目概述</w:t>
      </w:r>
    </w:p>
    <w:p w14:paraId="7FCDEC0C">
      <w:pPr>
        <w:widowControl w:val="0"/>
        <w:spacing w:line="360" w:lineRule="auto"/>
        <w:ind w:firstLine="480"/>
        <w:jc w:val="both"/>
        <w:rPr>
          <w:rFonts w:hint="eastAsia" w:ascii="仿宋" w:hAnsi="仿宋" w:eastAsia="仿宋" w:cs="仿宋"/>
          <w:color w:val="auto"/>
          <w:kern w:val="0"/>
          <w:sz w:val="24"/>
          <w:szCs w:val="20"/>
          <w:lang w:val="zh-CN" w:eastAsia="zh-CN" w:bidi="ar-SA"/>
        </w:rPr>
      </w:pPr>
      <w:r>
        <w:rPr>
          <w:rFonts w:hint="eastAsia" w:ascii="仿宋" w:hAnsi="仿宋" w:eastAsia="仿宋" w:cs="仿宋"/>
          <w:color w:val="auto"/>
          <w:kern w:val="0"/>
          <w:sz w:val="24"/>
          <w:szCs w:val="20"/>
          <w:lang w:val="en-US" w:eastAsia="zh-CN" w:bidi="ar-SA"/>
        </w:rPr>
        <w:t>为贯彻国家生态文明建设、国土空间治理现代化、“双碳” 战略、“无废城市” 建设等重大部署，落实云南省 “生态文明建设排头兵” 和楚雄州 “滇中绿色发展强州” 建设目标，楚雄师范学院拟建设校级公共计算机中心一体化项目。</w:t>
      </w:r>
    </w:p>
    <w:p w14:paraId="7A1F61AD">
      <w:pPr>
        <w:widowControl w:val="0"/>
        <w:spacing w:line="360" w:lineRule="auto"/>
        <w:ind w:firstLine="480"/>
        <w:jc w:val="both"/>
        <w:rPr>
          <w:rFonts w:hint="eastAsia" w:ascii="仿宋" w:hAnsi="仿宋" w:eastAsia="仿宋" w:cs="仿宋"/>
          <w:color w:val="auto"/>
          <w:kern w:val="0"/>
          <w:sz w:val="24"/>
          <w:szCs w:val="20"/>
          <w:lang w:val="zh-CN" w:eastAsia="zh-CN" w:bidi="ar-SA"/>
        </w:rPr>
      </w:pPr>
      <w:r>
        <w:rPr>
          <w:rFonts w:hint="eastAsia" w:ascii="仿宋" w:hAnsi="仿宋" w:eastAsia="仿宋" w:cs="仿宋"/>
          <w:color w:val="auto"/>
          <w:kern w:val="0"/>
          <w:sz w:val="24"/>
          <w:szCs w:val="20"/>
          <w:lang w:val="en-US" w:eastAsia="zh-CN" w:bidi="ar-SA"/>
        </w:rPr>
        <w:t>实验室围绕智慧国土空间规划方向，补齐现有设备老旧、性能不足、功能缺失、体系不完整等短板，建成集教学实训、科研创新、社会服务、学科交叉于一体的综合创新平台，服务地方国土空间治理、乡村振兴与绿色产业发展，支撑学校应用型转型与学科特色建设。</w:t>
      </w:r>
    </w:p>
    <w:p w14:paraId="22FA80DD">
      <w:pPr>
        <w:spacing w:line="360" w:lineRule="auto"/>
        <w:jc w:val="left"/>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二</w:t>
      </w:r>
      <w:r>
        <w:rPr>
          <w:rFonts w:hint="eastAsia" w:ascii="仿宋" w:hAnsi="仿宋" w:eastAsia="仿宋" w:cs="仿宋"/>
          <w:b/>
          <w:color w:val="auto"/>
          <w:sz w:val="28"/>
          <w:szCs w:val="28"/>
        </w:rPr>
        <w:t>、项目建设目标</w:t>
      </w:r>
    </w:p>
    <w:p w14:paraId="6281A4AA">
      <w:pPr>
        <w:widowControl w:val="0"/>
        <w:spacing w:line="360" w:lineRule="auto"/>
        <w:ind w:firstLine="480"/>
        <w:jc w:val="left"/>
        <w:rPr>
          <w:rFonts w:hint="eastAsia" w:ascii="仿宋" w:hAnsi="仿宋" w:eastAsia="仿宋" w:cs="仿宋"/>
          <w:color w:val="auto"/>
          <w:kern w:val="0"/>
          <w:sz w:val="24"/>
          <w:szCs w:val="20"/>
          <w:lang w:val="en-US" w:eastAsia="zh-CN" w:bidi="ar-SA"/>
        </w:rPr>
      </w:pPr>
      <w:r>
        <w:rPr>
          <w:rFonts w:hint="eastAsia" w:ascii="仿宋" w:hAnsi="仿宋" w:eastAsia="仿宋" w:cs="仿宋"/>
          <w:color w:val="auto"/>
          <w:kern w:val="0"/>
          <w:sz w:val="24"/>
          <w:szCs w:val="20"/>
          <w:lang w:val="en-US" w:eastAsia="zh-CN" w:bidi="ar-SA"/>
        </w:rPr>
        <w:t>1.高性能支撑：建成以高性能工作站集群为核心的实训硬件体系，形成大规模空间数据处理、三维建模能力，满足 GIS、遥感、规划设计等专业软件流畅运行。</w:t>
      </w:r>
    </w:p>
    <w:p w14:paraId="5988A407">
      <w:pPr>
        <w:widowControl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kern w:val="0"/>
          <w:sz w:val="24"/>
          <w:szCs w:val="20"/>
          <w:lang w:val="en-US" w:eastAsia="zh-CN" w:bidi="ar-SA"/>
        </w:rPr>
        <w:t>2.人才培养高质量：支撑地理科学、人文地理与城乡规划等专业实验教学，培养兼具</w:t>
      </w:r>
      <w:r>
        <w:rPr>
          <w:rFonts w:hint="eastAsia" w:ascii="仿宋" w:hAnsi="仿宋" w:eastAsia="仿宋" w:cs="仿宋"/>
          <w:color w:val="auto"/>
          <w:sz w:val="24"/>
          <w:szCs w:val="24"/>
        </w:rPr>
        <w:t>支撑地理科学、人文地理与城乡规划等专业实验教学，培养具备智慧国土规划、空间大数据分析、三维建模应</w:t>
      </w:r>
      <w:r>
        <w:rPr>
          <w:rStyle w:val="36"/>
          <w:rFonts w:hint="eastAsia" w:ascii="仿宋" w:hAnsi="仿宋" w:eastAsia="仿宋" w:cs="仿宋"/>
          <w:b w:val="0"/>
          <w:bCs w:val="0"/>
          <w:color w:val="auto"/>
          <w:sz w:val="24"/>
          <w:szCs w:val="24"/>
        </w:rPr>
        <w:t>用</w:t>
      </w:r>
      <w:r>
        <w:rPr>
          <w:rFonts w:hint="eastAsia" w:ascii="仿宋" w:hAnsi="仿宋" w:eastAsia="仿宋" w:cs="仿宋"/>
          <w:color w:val="auto"/>
          <w:sz w:val="24"/>
          <w:szCs w:val="24"/>
        </w:rPr>
        <w:t>能力的复合型应用型人才。</w:t>
      </w:r>
    </w:p>
    <w:p w14:paraId="04CA47ED">
      <w:pPr>
        <w:widowControl w:val="0"/>
        <w:spacing w:line="360" w:lineRule="auto"/>
        <w:ind w:firstLine="480"/>
        <w:jc w:val="left"/>
        <w:rPr>
          <w:rFonts w:hint="eastAsia" w:ascii="仿宋" w:hAnsi="仿宋" w:eastAsia="仿宋" w:cs="仿宋"/>
          <w:color w:val="auto"/>
          <w:kern w:val="0"/>
          <w:sz w:val="24"/>
          <w:szCs w:val="20"/>
          <w:lang w:val="en-US" w:eastAsia="zh-CN" w:bidi="ar-SA"/>
        </w:rPr>
      </w:pPr>
      <w:r>
        <w:rPr>
          <w:rFonts w:hint="eastAsia" w:ascii="仿宋" w:hAnsi="仿宋" w:eastAsia="仿宋" w:cs="仿宋"/>
          <w:color w:val="auto"/>
          <w:kern w:val="0"/>
          <w:sz w:val="24"/>
          <w:szCs w:val="20"/>
          <w:lang w:val="en-US" w:eastAsia="zh-CN" w:bidi="ar-SA"/>
        </w:rPr>
        <w:t>3.科研创新能力提升：依</w:t>
      </w:r>
      <w:r>
        <w:rPr>
          <w:rFonts w:hint="eastAsia" w:ascii="仿宋" w:hAnsi="仿宋" w:eastAsia="仿宋" w:cs="仿宋"/>
          <w:color w:val="auto"/>
          <w:sz w:val="24"/>
          <w:szCs w:val="24"/>
        </w:rPr>
        <w:t>托高性能计算平台，开展高原国土空间优化、遥感智能解译、规划方案推演等方向研究</w:t>
      </w:r>
      <w:r>
        <w:rPr>
          <w:rFonts w:hint="eastAsia" w:ascii="仿宋" w:hAnsi="仿宋" w:eastAsia="仿宋" w:cs="仿宋"/>
          <w:color w:val="auto"/>
          <w:sz w:val="24"/>
          <w:szCs w:val="24"/>
          <w:lang w:eastAsia="zh-CN"/>
        </w:rPr>
        <w:t>。</w:t>
      </w:r>
      <w:r>
        <w:rPr>
          <w:rFonts w:hint="eastAsia" w:ascii="仿宋" w:hAnsi="仿宋" w:eastAsia="仿宋" w:cs="仿宋"/>
          <w:color w:val="auto"/>
          <w:kern w:val="0"/>
          <w:sz w:val="24"/>
          <w:szCs w:val="20"/>
          <w:lang w:val="en-US" w:eastAsia="zh-CN" w:bidi="ar-SA"/>
        </w:rPr>
        <w:t>打造滇中特色高原智慧国土规划科研方向，支撑省部级、市厅级课题研究，形成高水平论文、专利、咨询报告等成果。</w:t>
      </w:r>
    </w:p>
    <w:p w14:paraId="788C6BC8">
      <w:pPr>
        <w:bidi w:val="0"/>
        <w:ind w:firstLine="480" w:firstLineChars="200"/>
        <w:jc w:val="left"/>
        <w:rPr>
          <w:rFonts w:hint="eastAsia" w:ascii="仿宋" w:hAnsi="仿宋" w:eastAsia="仿宋" w:cs="仿宋"/>
          <w:color w:val="auto"/>
          <w:kern w:val="0"/>
          <w:sz w:val="24"/>
          <w:szCs w:val="20"/>
          <w:lang w:val="en-US" w:eastAsia="zh-CN" w:bidi="ar-SA"/>
        </w:rPr>
      </w:pPr>
      <w:r>
        <w:rPr>
          <w:rFonts w:hint="eastAsia" w:ascii="仿宋" w:hAnsi="仿宋" w:eastAsia="仿宋" w:cs="仿宋"/>
          <w:color w:val="auto"/>
          <w:kern w:val="0"/>
          <w:sz w:val="24"/>
          <w:szCs w:val="20"/>
          <w:lang w:val="en-US" w:eastAsia="zh-CN" w:bidi="ar-SA"/>
        </w:rPr>
        <w:t>4.社会服务能力强化：服务楚雄州国土空间规划编制、村庄规划、绿色产业布局等地方需求，为政府、企业提供技术支撑、规划咨询与人才培训服务。</w:t>
      </w:r>
    </w:p>
    <w:p w14:paraId="20C63444">
      <w:pPr>
        <w:bidi w:val="0"/>
        <w:jc w:val="both"/>
        <w:rPr>
          <w:rFonts w:hint="eastAsia" w:ascii="仿宋" w:hAnsi="仿宋" w:eastAsia="仿宋" w:cs="仿宋"/>
          <w:b/>
          <w:bCs/>
          <w:color w:val="auto"/>
          <w:sz w:val="28"/>
          <w:szCs w:val="28"/>
          <w:lang w:val="en-US" w:eastAsia="zh-CN"/>
        </w:rPr>
      </w:pPr>
      <w:r>
        <w:rPr>
          <w:rFonts w:hint="eastAsia" w:ascii="仿宋" w:hAnsi="仿宋" w:eastAsia="仿宋" w:cs="仿宋"/>
          <w:color w:val="auto"/>
          <w:kern w:val="0"/>
          <w:sz w:val="28"/>
          <w:szCs w:val="28"/>
          <w:lang w:val="en-US" w:eastAsia="zh-CN" w:bidi="ar-SA"/>
        </w:rPr>
        <w:t>三、</w:t>
      </w:r>
      <w:r>
        <w:rPr>
          <w:rFonts w:hint="eastAsia" w:ascii="仿宋" w:hAnsi="仿宋" w:eastAsia="仿宋" w:cs="仿宋"/>
          <w:b/>
          <w:bCs/>
          <w:color w:val="auto"/>
          <w:sz w:val="28"/>
          <w:szCs w:val="28"/>
          <w:lang w:val="en-US" w:eastAsia="zh-CN"/>
        </w:rPr>
        <w:t>技术要求</w:t>
      </w:r>
    </w:p>
    <w:tbl>
      <w:tblPr>
        <w:tblStyle w:val="34"/>
        <w:tblW w:w="10078"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319"/>
        <w:gridCol w:w="6917"/>
        <w:gridCol w:w="1095"/>
      </w:tblGrid>
      <w:tr w14:paraId="628D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747" w:type="dxa"/>
            <w:vAlign w:val="center"/>
          </w:tcPr>
          <w:p w14:paraId="0DC4BC82">
            <w:pPr>
              <w:jc w:val="center"/>
              <w:rPr>
                <w:rFonts w:hint="eastAsia" w:ascii="仿宋" w:hAnsi="仿宋" w:eastAsia="仿宋" w:cs="仿宋"/>
                <w:b/>
                <w:bCs/>
                <w:color w:val="auto"/>
                <w:sz w:val="24"/>
              </w:rPr>
            </w:pPr>
            <w:bookmarkStart w:id="441" w:name="_Toc436"/>
            <w:r>
              <w:rPr>
                <w:rFonts w:hint="eastAsia" w:ascii="仿宋" w:hAnsi="仿宋" w:eastAsia="仿宋" w:cs="仿宋"/>
                <w:b/>
                <w:bCs/>
                <w:color w:val="auto"/>
                <w:sz w:val="24"/>
              </w:rPr>
              <w:t>序号</w:t>
            </w:r>
          </w:p>
        </w:tc>
        <w:tc>
          <w:tcPr>
            <w:tcW w:w="1319" w:type="dxa"/>
            <w:vAlign w:val="center"/>
          </w:tcPr>
          <w:p w14:paraId="30713047">
            <w:pPr>
              <w:jc w:val="center"/>
              <w:rPr>
                <w:rFonts w:hint="eastAsia" w:ascii="仿宋" w:hAnsi="仿宋" w:eastAsia="仿宋" w:cs="仿宋"/>
                <w:b/>
                <w:bCs/>
                <w:color w:val="auto"/>
                <w:sz w:val="24"/>
              </w:rPr>
            </w:pPr>
            <w:r>
              <w:rPr>
                <w:rFonts w:hint="eastAsia" w:ascii="仿宋" w:hAnsi="仿宋" w:eastAsia="仿宋" w:cs="仿宋"/>
                <w:b/>
                <w:bCs/>
                <w:color w:val="auto"/>
                <w:sz w:val="24"/>
              </w:rPr>
              <w:t>货物名称</w:t>
            </w:r>
          </w:p>
        </w:tc>
        <w:tc>
          <w:tcPr>
            <w:tcW w:w="6917" w:type="dxa"/>
            <w:vAlign w:val="center"/>
          </w:tcPr>
          <w:p w14:paraId="7CBA07F2">
            <w:pPr>
              <w:jc w:val="center"/>
              <w:rPr>
                <w:rFonts w:hint="eastAsia" w:ascii="仿宋" w:hAnsi="仿宋" w:eastAsia="仿宋" w:cs="仿宋"/>
                <w:b/>
                <w:bCs/>
                <w:color w:val="auto"/>
                <w:sz w:val="24"/>
              </w:rPr>
            </w:pPr>
            <w:r>
              <w:rPr>
                <w:rFonts w:hint="eastAsia" w:ascii="仿宋" w:hAnsi="仿宋" w:eastAsia="仿宋" w:cs="仿宋"/>
                <w:b/>
                <w:bCs/>
                <w:color w:val="auto"/>
                <w:sz w:val="24"/>
              </w:rPr>
              <w:t>详细参数</w:t>
            </w:r>
          </w:p>
        </w:tc>
        <w:tc>
          <w:tcPr>
            <w:tcW w:w="1095" w:type="dxa"/>
            <w:vAlign w:val="center"/>
          </w:tcPr>
          <w:p w14:paraId="050226C6">
            <w:pPr>
              <w:jc w:val="center"/>
              <w:rPr>
                <w:rFonts w:hint="eastAsia" w:ascii="仿宋" w:hAnsi="仿宋" w:eastAsia="仿宋" w:cs="仿宋"/>
                <w:b/>
                <w:bCs/>
                <w:color w:val="auto"/>
                <w:sz w:val="24"/>
              </w:rPr>
            </w:pPr>
            <w:r>
              <w:rPr>
                <w:rFonts w:hint="eastAsia" w:ascii="仿宋" w:hAnsi="仿宋" w:eastAsia="仿宋" w:cs="仿宋"/>
                <w:b/>
                <w:bCs/>
                <w:color w:val="auto"/>
                <w:sz w:val="24"/>
              </w:rPr>
              <w:t>备注</w:t>
            </w:r>
          </w:p>
        </w:tc>
      </w:tr>
      <w:tr w14:paraId="2779D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747" w:type="dxa"/>
            <w:vAlign w:val="center"/>
          </w:tcPr>
          <w:p w14:paraId="68C1AC3E">
            <w:pPr>
              <w:jc w:val="center"/>
              <w:rPr>
                <w:rFonts w:hint="eastAsia" w:ascii="仿宋" w:hAnsi="仿宋" w:eastAsia="仿宋" w:cs="仿宋"/>
                <w:color w:val="auto"/>
                <w:sz w:val="24"/>
              </w:rPr>
            </w:pPr>
            <w:r>
              <w:rPr>
                <w:rFonts w:hint="eastAsia" w:ascii="仿宋" w:hAnsi="仿宋" w:eastAsia="仿宋" w:cs="仿宋"/>
                <w:color w:val="auto"/>
                <w:sz w:val="24"/>
              </w:rPr>
              <w:t>1</w:t>
            </w:r>
          </w:p>
        </w:tc>
        <w:tc>
          <w:tcPr>
            <w:tcW w:w="1319" w:type="dxa"/>
            <w:vAlign w:val="center"/>
          </w:tcPr>
          <w:p w14:paraId="4F65B204">
            <w:pPr>
              <w:jc w:val="center"/>
              <w:rPr>
                <w:rFonts w:hint="eastAsia" w:ascii="仿宋" w:hAnsi="仿宋" w:eastAsia="仿宋" w:cs="仿宋"/>
                <w:color w:val="auto"/>
                <w:sz w:val="24"/>
              </w:rPr>
            </w:pPr>
            <w:r>
              <w:rPr>
                <w:rFonts w:hint="eastAsia" w:ascii="仿宋" w:hAnsi="仿宋" w:eastAsia="仿宋" w:cs="仿宋"/>
                <w:color w:val="auto"/>
                <w:sz w:val="24"/>
              </w:rPr>
              <w:t>实训工作站（含管理系统）</w:t>
            </w:r>
          </w:p>
        </w:tc>
        <w:tc>
          <w:tcPr>
            <w:tcW w:w="6917" w:type="dxa"/>
          </w:tcPr>
          <w:p w14:paraId="15237750">
            <w:pPr>
              <w:rPr>
                <w:rFonts w:hint="eastAsia" w:ascii="仿宋" w:hAnsi="仿宋" w:eastAsia="仿宋" w:cs="仿宋"/>
                <w:color w:val="auto"/>
                <w:sz w:val="24"/>
                <w:highlight w:val="none"/>
              </w:rPr>
            </w:pPr>
            <w:r>
              <w:rPr>
                <w:rFonts w:hint="eastAsia" w:ascii="仿宋" w:hAnsi="仿宋" w:eastAsia="仿宋" w:cs="仿宋"/>
                <w:color w:val="auto"/>
                <w:sz w:val="24"/>
                <w:highlight w:val="none"/>
              </w:rPr>
              <w:t>1.CPU:≥lntel Core 14代i7-14700  20核心/28线程，主频≥2.1G睿频≥5.4G缓存≥33M;</w:t>
            </w:r>
          </w:p>
          <w:p w14:paraId="3BFF1FE1">
            <w:pPr>
              <w:rPr>
                <w:rFonts w:hint="eastAsia" w:ascii="仿宋" w:hAnsi="仿宋" w:eastAsia="仿宋" w:cs="仿宋"/>
                <w:color w:val="auto"/>
                <w:sz w:val="24"/>
                <w:highlight w:val="none"/>
              </w:rPr>
            </w:pPr>
            <w:r>
              <w:rPr>
                <w:rFonts w:hint="eastAsia" w:ascii="仿宋" w:hAnsi="仿宋" w:eastAsia="仿宋" w:cs="仿宋"/>
                <w:color w:val="auto"/>
                <w:sz w:val="24"/>
                <w:highlight w:val="none"/>
              </w:rPr>
              <w:t>2.主板:Intel B760芯片组;100%固态电容;不少于4个SATA接口;</w:t>
            </w:r>
          </w:p>
          <w:p w14:paraId="6E428B64">
            <w:pPr>
              <w:rPr>
                <w:rFonts w:hint="eastAsia" w:ascii="仿宋" w:hAnsi="仿宋" w:eastAsia="仿宋" w:cs="仿宋"/>
                <w:color w:val="auto"/>
                <w:sz w:val="24"/>
                <w:highlight w:val="none"/>
              </w:rPr>
            </w:pPr>
            <w:r>
              <w:rPr>
                <w:rFonts w:hint="eastAsia" w:ascii="仿宋" w:hAnsi="仿宋" w:eastAsia="仿宋" w:cs="仿宋"/>
                <w:color w:val="auto"/>
                <w:sz w:val="24"/>
                <w:highlight w:val="none"/>
              </w:rPr>
              <w:t>3.内存:≥16GB  DDR5 5600Hz，2个内存插槽，最大支持扩展至64G;</w:t>
            </w:r>
          </w:p>
          <w:p w14:paraId="3C5D5EC4">
            <w:pPr>
              <w:rPr>
                <w:rFonts w:hint="eastAsia" w:ascii="仿宋" w:hAnsi="仿宋" w:eastAsia="仿宋" w:cs="仿宋"/>
                <w:color w:val="auto"/>
                <w:sz w:val="24"/>
                <w:highlight w:val="none"/>
              </w:rPr>
            </w:pPr>
            <w:r>
              <w:rPr>
                <w:rFonts w:hint="eastAsia" w:ascii="仿宋" w:hAnsi="仿宋" w:eastAsia="仿宋" w:cs="仿宋"/>
                <w:color w:val="auto"/>
                <w:sz w:val="24"/>
                <w:highlight w:val="none"/>
              </w:rPr>
              <w:t>4.硬盘:≥1TB  M.2  NVME固态硬盘，硬盘最大顺序读写速度不低于4GB/s;</w:t>
            </w:r>
          </w:p>
          <w:p w14:paraId="42BBFB46">
            <w:pPr>
              <w:rPr>
                <w:rFonts w:hint="eastAsia" w:ascii="仿宋" w:hAnsi="仿宋" w:eastAsia="仿宋" w:cs="仿宋"/>
                <w:color w:val="auto"/>
                <w:sz w:val="24"/>
                <w:highlight w:val="none"/>
              </w:rPr>
            </w:pPr>
            <w:r>
              <w:rPr>
                <w:rFonts w:hint="eastAsia" w:ascii="仿宋" w:hAnsi="仿宋" w:eastAsia="仿宋" w:cs="仿宋"/>
                <w:color w:val="auto"/>
                <w:sz w:val="24"/>
                <w:highlight w:val="none"/>
              </w:rPr>
              <w:t>5.显卡:≥4060  8GB独立显卡;</w:t>
            </w:r>
          </w:p>
          <w:p w14:paraId="7ECA171C">
            <w:pPr>
              <w:rPr>
                <w:rFonts w:hint="eastAsia" w:ascii="仿宋" w:hAnsi="仿宋" w:eastAsia="仿宋" w:cs="仿宋"/>
                <w:color w:val="auto"/>
                <w:sz w:val="24"/>
                <w:highlight w:val="none"/>
              </w:rPr>
            </w:pPr>
            <w:r>
              <w:rPr>
                <w:rFonts w:hint="eastAsia" w:ascii="仿宋" w:hAnsi="仿宋" w:eastAsia="仿宋" w:cs="仿宋"/>
                <w:color w:val="auto"/>
                <w:sz w:val="24"/>
                <w:highlight w:val="none"/>
              </w:rPr>
              <w:t>6.扩展插槽:1个PCle x16、2个PCle x1、1个PCI、3个M.2；</w:t>
            </w:r>
          </w:p>
          <w:p w14:paraId="0531DFD4">
            <w:pPr>
              <w:rPr>
                <w:rFonts w:hint="eastAsia" w:ascii="仿宋" w:hAnsi="仿宋" w:eastAsia="仿宋" w:cs="仿宋"/>
                <w:color w:val="auto"/>
                <w:sz w:val="24"/>
                <w:highlight w:val="none"/>
              </w:rPr>
            </w:pPr>
            <w:r>
              <w:rPr>
                <w:rFonts w:hint="eastAsia" w:ascii="仿宋" w:hAnsi="仿宋" w:eastAsia="仿宋" w:cs="仿宋"/>
                <w:color w:val="auto"/>
                <w:sz w:val="24"/>
                <w:highlight w:val="none"/>
              </w:rPr>
              <w:t>7.鼠标键盘:原厂USB抗菌键盘、USB抗菌光电鼠标；</w:t>
            </w:r>
          </w:p>
          <w:p w14:paraId="30D2DDCC">
            <w:pPr>
              <w:rPr>
                <w:rFonts w:hint="eastAsia" w:ascii="仿宋" w:hAnsi="仿宋" w:eastAsia="仿宋" w:cs="仿宋"/>
                <w:color w:val="auto"/>
                <w:sz w:val="24"/>
                <w:highlight w:val="none"/>
              </w:rPr>
            </w:pPr>
            <w:r>
              <w:rPr>
                <w:rFonts w:hint="eastAsia" w:ascii="仿宋" w:hAnsi="仿宋" w:eastAsia="仿宋" w:cs="仿宋"/>
                <w:color w:val="auto"/>
                <w:sz w:val="24"/>
                <w:highlight w:val="none"/>
              </w:rPr>
              <w:t>8.机箱:前置开关键、Reset键及资产管理标签位;</w:t>
            </w:r>
          </w:p>
          <w:p w14:paraId="0790486B">
            <w:pPr>
              <w:rPr>
                <w:rFonts w:hint="eastAsia" w:ascii="仿宋" w:hAnsi="仿宋" w:eastAsia="仿宋" w:cs="仿宋"/>
                <w:color w:val="auto"/>
                <w:sz w:val="24"/>
                <w:highlight w:val="none"/>
              </w:rPr>
            </w:pPr>
            <w:r>
              <w:rPr>
                <w:rFonts w:hint="eastAsia" w:ascii="仿宋" w:hAnsi="仿宋" w:eastAsia="仿宋" w:cs="仿宋"/>
                <w:color w:val="auto"/>
                <w:sz w:val="24"/>
                <w:highlight w:val="none"/>
              </w:rPr>
              <w:t>9.电源:≥500W高能效电源</w:t>
            </w:r>
          </w:p>
          <w:p w14:paraId="19F7CB68">
            <w:pPr>
              <w:rPr>
                <w:rFonts w:hint="eastAsia" w:ascii="仿宋" w:hAnsi="仿宋" w:eastAsia="仿宋" w:cs="仿宋"/>
                <w:color w:val="auto"/>
                <w:sz w:val="24"/>
                <w:highlight w:val="none"/>
              </w:rPr>
            </w:pPr>
            <w:r>
              <w:rPr>
                <w:rFonts w:hint="eastAsia" w:ascii="仿宋" w:hAnsi="仿宋" w:eastAsia="仿宋" w:cs="仿宋"/>
                <w:color w:val="auto"/>
                <w:sz w:val="24"/>
                <w:highlight w:val="none"/>
              </w:rPr>
              <w:t>10.操作系统:原厂预装Windows11正版操作系统；</w:t>
            </w:r>
          </w:p>
          <w:p w14:paraId="2D1517ED">
            <w:pPr>
              <w:rPr>
                <w:rFonts w:hint="eastAsia" w:ascii="仿宋" w:hAnsi="仿宋" w:eastAsia="仿宋" w:cs="仿宋"/>
                <w:color w:val="auto"/>
                <w:sz w:val="24"/>
                <w:highlight w:val="none"/>
              </w:rPr>
            </w:pPr>
            <w:r>
              <w:rPr>
                <w:rFonts w:hint="eastAsia" w:ascii="仿宋" w:hAnsi="仿宋" w:eastAsia="仿宋" w:cs="仿宋"/>
                <w:color w:val="auto"/>
                <w:sz w:val="24"/>
                <w:highlight w:val="none"/>
              </w:rPr>
              <w:t>11.声卡:主板集成声卡，5.1声道</w:t>
            </w:r>
          </w:p>
          <w:p w14:paraId="0657C68A">
            <w:pPr>
              <w:rPr>
                <w:rFonts w:hint="eastAsia" w:ascii="仿宋" w:hAnsi="仿宋" w:eastAsia="仿宋" w:cs="仿宋"/>
                <w:color w:val="auto"/>
                <w:sz w:val="24"/>
                <w:highlight w:val="none"/>
              </w:rPr>
            </w:pPr>
            <w:r>
              <w:rPr>
                <w:rFonts w:hint="eastAsia" w:ascii="仿宋" w:hAnsi="仿宋" w:eastAsia="仿宋" w:cs="仿宋"/>
                <w:color w:val="auto"/>
                <w:sz w:val="24"/>
                <w:highlight w:val="none"/>
              </w:rPr>
              <w:t>12.显示器:≥23.8寸液晶显示器，分辨率:≥1920*1080,接口:≥1*VGA+1*HDMI；</w:t>
            </w:r>
          </w:p>
          <w:p w14:paraId="777510B3">
            <w:pPr>
              <w:rPr>
                <w:rFonts w:hint="eastAsia" w:ascii="仿宋" w:hAnsi="仿宋" w:eastAsia="仿宋" w:cs="仿宋"/>
                <w:color w:val="auto"/>
                <w:sz w:val="24"/>
                <w:highlight w:val="none"/>
              </w:rPr>
            </w:pPr>
            <w:r>
              <w:rPr>
                <w:rFonts w:hint="eastAsia" w:ascii="仿宋" w:hAnsi="仿宋" w:eastAsia="仿宋" w:cs="仿宋"/>
                <w:color w:val="auto"/>
                <w:sz w:val="24"/>
                <w:highlight w:val="none"/>
              </w:rPr>
              <w:t>13.实训管理系统:支持对客户端内多块硬盘进行分区、系统装载、还原、还原方式设置，满足多硬盘系统还原和管理；（提供第三方</w:t>
            </w:r>
            <w:r>
              <w:rPr>
                <w:rFonts w:hint="eastAsia" w:ascii="仿宋" w:hAnsi="仿宋" w:eastAsia="仿宋" w:cs="仿宋"/>
                <w:color w:val="auto"/>
                <w:sz w:val="24"/>
                <w:highlight w:val="none"/>
                <w:lang w:val="en-US" w:eastAsia="zh-CN"/>
              </w:rPr>
              <w:t>有效检测报告并加盖公章</w:t>
            </w:r>
            <w:r>
              <w:rPr>
                <w:rFonts w:hint="eastAsia" w:ascii="仿宋" w:hAnsi="仿宋" w:eastAsia="仿宋" w:cs="仿宋"/>
                <w:color w:val="auto"/>
                <w:sz w:val="24"/>
                <w:highlight w:val="none"/>
              </w:rPr>
              <w:t>）</w:t>
            </w:r>
          </w:p>
          <w:p w14:paraId="6B6EC189">
            <w:pPr>
              <w:rPr>
                <w:rFonts w:hint="eastAsia" w:ascii="仿宋" w:hAnsi="仿宋" w:eastAsia="仿宋" w:cs="仿宋"/>
                <w:color w:val="auto"/>
                <w:sz w:val="24"/>
                <w:highlight w:val="none"/>
              </w:rPr>
            </w:pPr>
            <w:r>
              <w:rPr>
                <w:rFonts w:hint="eastAsia" w:ascii="仿宋" w:hAnsi="仿宋" w:eastAsia="仿宋" w:cs="仿宋"/>
                <w:color w:val="auto"/>
                <w:sz w:val="24"/>
                <w:highlight w:val="none"/>
              </w:rPr>
              <w:t>14.实训管理系统: 支持数据差异拷贝，支持接收端网络环境检测，可检测接收端网卡连接速度，提前发现问题网点，排查处理影响差异拷贝的终端</w:t>
            </w:r>
            <w:r>
              <w:rPr>
                <w:rFonts w:hint="eastAsia" w:ascii="仿宋" w:hAnsi="仿宋" w:eastAsia="仿宋" w:cs="仿宋"/>
                <w:color w:val="auto"/>
                <w:sz w:val="24"/>
                <w:highlight w:val="none"/>
                <w:lang w:val="en-US"/>
              </w:rPr>
              <w:t>；</w:t>
            </w:r>
          </w:p>
          <w:p w14:paraId="680A231C">
            <w:pPr>
              <w:rPr>
                <w:rFonts w:hint="eastAsia" w:ascii="仿宋" w:hAnsi="仿宋" w:eastAsia="仿宋" w:cs="仿宋"/>
                <w:color w:val="auto"/>
                <w:sz w:val="24"/>
                <w:highlight w:val="none"/>
              </w:rPr>
            </w:pPr>
            <w:r>
              <w:rPr>
                <w:rFonts w:hint="eastAsia" w:ascii="仿宋" w:hAnsi="仿宋" w:eastAsia="仿宋" w:cs="仿宋"/>
                <w:color w:val="auto"/>
                <w:sz w:val="24"/>
                <w:highlight w:val="none"/>
              </w:rPr>
              <w:t>15.实训管理系统:支持文件夹穿透，可在当前保护的分区下设定一个开放的文件夹,保存更新设置，重启分区还原其它数据还原，此文件夹中的数据不还原。（提供第三方</w:t>
            </w:r>
            <w:r>
              <w:rPr>
                <w:rFonts w:hint="eastAsia" w:ascii="仿宋" w:hAnsi="仿宋" w:eastAsia="仿宋" w:cs="仿宋"/>
                <w:color w:val="auto"/>
                <w:sz w:val="24"/>
                <w:highlight w:val="none"/>
                <w:lang w:val="en-US" w:eastAsia="zh-CN"/>
              </w:rPr>
              <w:t>有效检测报告并加盖公章</w:t>
            </w:r>
            <w:r>
              <w:rPr>
                <w:rFonts w:hint="eastAsia" w:ascii="仿宋" w:hAnsi="仿宋" w:eastAsia="仿宋" w:cs="仿宋"/>
                <w:color w:val="auto"/>
                <w:sz w:val="24"/>
                <w:highlight w:val="none"/>
              </w:rPr>
              <w:t>）</w:t>
            </w:r>
          </w:p>
        </w:tc>
        <w:tc>
          <w:tcPr>
            <w:tcW w:w="1095" w:type="dxa"/>
          </w:tcPr>
          <w:p w14:paraId="01BC18B9">
            <w:pPr>
              <w:jc w:val="center"/>
              <w:rPr>
                <w:rFonts w:hint="eastAsia" w:ascii="仿宋" w:hAnsi="仿宋" w:eastAsia="仿宋" w:cs="仿宋"/>
                <w:color w:val="auto"/>
                <w:sz w:val="24"/>
              </w:rPr>
            </w:pPr>
          </w:p>
        </w:tc>
      </w:tr>
      <w:tr w14:paraId="4BB49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747" w:type="dxa"/>
            <w:vAlign w:val="center"/>
          </w:tcPr>
          <w:p w14:paraId="685CFDCB">
            <w:pPr>
              <w:jc w:val="center"/>
              <w:rPr>
                <w:rFonts w:hint="eastAsia" w:ascii="仿宋" w:hAnsi="仿宋" w:eastAsia="仿宋" w:cs="仿宋"/>
                <w:color w:val="auto"/>
                <w:sz w:val="24"/>
              </w:rPr>
            </w:pPr>
            <w:r>
              <w:rPr>
                <w:rFonts w:hint="eastAsia" w:ascii="仿宋" w:hAnsi="仿宋" w:eastAsia="仿宋" w:cs="仿宋"/>
                <w:color w:val="auto"/>
                <w:sz w:val="24"/>
              </w:rPr>
              <w:t>2</w:t>
            </w:r>
          </w:p>
        </w:tc>
        <w:tc>
          <w:tcPr>
            <w:tcW w:w="1319" w:type="dxa"/>
            <w:vAlign w:val="center"/>
          </w:tcPr>
          <w:p w14:paraId="1B53AAE5">
            <w:pPr>
              <w:jc w:val="center"/>
              <w:rPr>
                <w:rFonts w:hint="eastAsia" w:ascii="仿宋" w:hAnsi="仿宋" w:eastAsia="仿宋" w:cs="仿宋"/>
                <w:color w:val="auto"/>
                <w:sz w:val="24"/>
              </w:rPr>
            </w:pPr>
            <w:r>
              <w:rPr>
                <w:rFonts w:hint="eastAsia" w:ascii="仿宋" w:hAnsi="仿宋" w:eastAsia="仿宋" w:cs="仿宋"/>
                <w:color w:val="auto"/>
                <w:sz w:val="24"/>
              </w:rPr>
              <w:t>音箱</w:t>
            </w:r>
          </w:p>
        </w:tc>
        <w:tc>
          <w:tcPr>
            <w:tcW w:w="6917" w:type="dxa"/>
          </w:tcPr>
          <w:p w14:paraId="161D53A8">
            <w:pPr>
              <w:rPr>
                <w:rFonts w:hint="eastAsia" w:ascii="仿宋" w:hAnsi="仿宋" w:eastAsia="仿宋" w:cs="仿宋"/>
                <w:color w:val="auto"/>
                <w:sz w:val="24"/>
              </w:rPr>
            </w:pPr>
            <w:r>
              <w:rPr>
                <w:rFonts w:hint="eastAsia" w:ascii="仿宋" w:hAnsi="仿宋" w:eastAsia="仿宋" w:cs="仿宋"/>
                <w:color w:val="auto"/>
                <w:sz w:val="24"/>
              </w:rPr>
              <w:t>1.有源音箱，有线连接，木质，主箱x1，副箱x1，≥5英寸单个音箱输出功率≥50W</w:t>
            </w:r>
          </w:p>
        </w:tc>
        <w:tc>
          <w:tcPr>
            <w:tcW w:w="1095" w:type="dxa"/>
          </w:tcPr>
          <w:p w14:paraId="15A2E67B">
            <w:pPr>
              <w:jc w:val="center"/>
              <w:rPr>
                <w:rFonts w:hint="eastAsia" w:ascii="仿宋" w:hAnsi="仿宋" w:eastAsia="仿宋" w:cs="仿宋"/>
                <w:color w:val="auto"/>
                <w:sz w:val="24"/>
              </w:rPr>
            </w:pPr>
          </w:p>
        </w:tc>
      </w:tr>
      <w:tr w14:paraId="42160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trPr>
        <w:tc>
          <w:tcPr>
            <w:tcW w:w="747" w:type="dxa"/>
            <w:vAlign w:val="center"/>
          </w:tcPr>
          <w:p w14:paraId="53903E8C">
            <w:pPr>
              <w:jc w:val="center"/>
              <w:rPr>
                <w:rFonts w:hint="eastAsia" w:ascii="仿宋" w:hAnsi="仿宋" w:eastAsia="仿宋" w:cs="仿宋"/>
                <w:color w:val="auto"/>
                <w:sz w:val="24"/>
              </w:rPr>
            </w:pPr>
            <w:r>
              <w:rPr>
                <w:rFonts w:hint="eastAsia" w:ascii="仿宋" w:hAnsi="仿宋" w:eastAsia="仿宋" w:cs="仿宋"/>
                <w:color w:val="auto"/>
                <w:sz w:val="24"/>
              </w:rPr>
              <w:t>3</w:t>
            </w:r>
          </w:p>
        </w:tc>
        <w:tc>
          <w:tcPr>
            <w:tcW w:w="1319" w:type="dxa"/>
            <w:vAlign w:val="center"/>
          </w:tcPr>
          <w:p w14:paraId="27F3E1FE">
            <w:pPr>
              <w:jc w:val="center"/>
              <w:rPr>
                <w:rFonts w:hint="eastAsia" w:ascii="仿宋" w:hAnsi="仿宋" w:eastAsia="仿宋" w:cs="仿宋"/>
                <w:color w:val="auto"/>
                <w:sz w:val="24"/>
              </w:rPr>
            </w:pPr>
            <w:r>
              <w:rPr>
                <w:rFonts w:hint="eastAsia" w:ascii="仿宋" w:hAnsi="仿宋" w:eastAsia="仿宋" w:cs="仿宋"/>
                <w:color w:val="auto"/>
                <w:sz w:val="24"/>
              </w:rPr>
              <w:t>实训教学系统</w:t>
            </w:r>
          </w:p>
        </w:tc>
        <w:tc>
          <w:tcPr>
            <w:tcW w:w="6917" w:type="dxa"/>
          </w:tcPr>
          <w:p w14:paraId="62EED7E8">
            <w:pPr>
              <w:rPr>
                <w:rFonts w:hint="eastAsia" w:ascii="仿宋" w:hAnsi="仿宋" w:eastAsia="仿宋" w:cs="仿宋"/>
                <w:color w:val="auto"/>
                <w:sz w:val="24"/>
              </w:rPr>
            </w:pPr>
            <w:r>
              <w:rPr>
                <w:rFonts w:hint="eastAsia" w:ascii="仿宋" w:hAnsi="仿宋" w:eastAsia="仿宋" w:cs="仿宋"/>
                <w:color w:val="auto"/>
                <w:sz w:val="24"/>
              </w:rPr>
              <w:t>1、系统软件支持IPV4、IPV6网络环境下正常安装和使用，支持windows10、windows11，64位操作系统;</w:t>
            </w:r>
          </w:p>
          <w:p w14:paraId="6EC1E34A">
            <w:pPr>
              <w:rPr>
                <w:rFonts w:hint="eastAsia" w:ascii="仿宋" w:hAnsi="仿宋" w:eastAsia="仿宋" w:cs="仿宋"/>
                <w:color w:val="auto"/>
                <w:sz w:val="24"/>
                <w:highlight w:val="none"/>
              </w:rPr>
            </w:pPr>
            <w:r>
              <w:rPr>
                <w:rFonts w:hint="eastAsia" w:ascii="仿宋" w:hAnsi="仿宋" w:eastAsia="仿宋" w:cs="仿宋"/>
                <w:color w:val="auto"/>
                <w:sz w:val="24"/>
              </w:rPr>
              <w:t>2、软件提供班级管理功能，屏幕广播功能，至少包括全屏显示模式和窗口显示模式两种模式。在全屏状态下，锁定学生的鼠标和键盘，以实现接收教师端屏幕内容。教师开启屏幕广播功能后，学生的终端能够实时接收屏幕广播信息。即使学生在终端上关闭掉虚拟桌面，也能继续接收教师端</w:t>
            </w:r>
            <w:r>
              <w:rPr>
                <w:rFonts w:hint="eastAsia" w:ascii="仿宋" w:hAnsi="仿宋" w:eastAsia="仿宋" w:cs="仿宋"/>
                <w:color w:val="auto"/>
                <w:sz w:val="24"/>
                <w:highlight w:val="none"/>
              </w:rPr>
              <w:t>的屏幕和视频流，保证教学过程无中断。（提供第三方</w:t>
            </w:r>
            <w:r>
              <w:rPr>
                <w:rFonts w:hint="eastAsia" w:ascii="仿宋" w:hAnsi="仿宋" w:eastAsia="仿宋" w:cs="仿宋"/>
                <w:color w:val="auto"/>
                <w:sz w:val="24"/>
                <w:highlight w:val="none"/>
                <w:lang w:val="en-US" w:eastAsia="zh-CN"/>
              </w:rPr>
              <w:t>有效检测报告并加盖公章</w:t>
            </w:r>
            <w:r>
              <w:rPr>
                <w:rFonts w:hint="eastAsia" w:ascii="仿宋" w:hAnsi="仿宋" w:eastAsia="仿宋" w:cs="仿宋"/>
                <w:color w:val="auto"/>
                <w:sz w:val="24"/>
                <w:highlight w:val="none"/>
              </w:rPr>
              <w:t>）</w:t>
            </w:r>
          </w:p>
          <w:p w14:paraId="4C4A2807">
            <w:pPr>
              <w:rPr>
                <w:rFonts w:hint="eastAsia" w:ascii="仿宋" w:hAnsi="仿宋" w:eastAsia="仿宋" w:cs="仿宋"/>
                <w:color w:val="auto"/>
                <w:sz w:val="24"/>
              </w:rPr>
            </w:pPr>
            <w:r>
              <w:rPr>
                <w:rFonts w:hint="eastAsia" w:ascii="仿宋" w:hAnsi="仿宋" w:eastAsia="仿宋" w:cs="仿宋"/>
                <w:color w:val="auto"/>
                <w:sz w:val="24"/>
                <w:highlight w:val="none"/>
              </w:rPr>
              <w:t>3、老师可以选择让一个学生使用自己的设备或者老师的演示设备进行教学演示，并将该学生的演示画面实时传送给所有学生。接收到广播</w:t>
            </w:r>
            <w:r>
              <w:rPr>
                <w:rFonts w:hint="eastAsia" w:ascii="仿宋" w:hAnsi="仿宋" w:eastAsia="仿宋" w:cs="仿宋"/>
                <w:color w:val="auto"/>
                <w:sz w:val="24"/>
              </w:rPr>
              <w:t>的学生需要在全屏模式下接收并将操作锁定，确保其他学生无法干扰演示内容的正常运行。</w:t>
            </w:r>
          </w:p>
          <w:p w14:paraId="6845F200">
            <w:pPr>
              <w:rPr>
                <w:rFonts w:hint="eastAsia" w:ascii="仿宋" w:hAnsi="仿宋" w:eastAsia="仿宋" w:cs="仿宋"/>
                <w:color w:val="auto"/>
                <w:sz w:val="24"/>
              </w:rPr>
            </w:pPr>
            <w:r>
              <w:rPr>
                <w:rFonts w:hint="eastAsia" w:ascii="仿宋" w:hAnsi="仿宋" w:eastAsia="仿宋" w:cs="仿宋"/>
                <w:color w:val="auto"/>
                <w:sz w:val="24"/>
              </w:rPr>
              <w:t>4、软件支持遥控监看，允许老师实时查看学生端的桌面，并还能进行学生端桌面的远程操作，同时支持单屏幕模式下的控制以及所有设备的集中管理。</w:t>
            </w:r>
          </w:p>
          <w:p w14:paraId="4F7F046A">
            <w:pPr>
              <w:rPr>
                <w:rFonts w:hint="eastAsia" w:ascii="仿宋" w:hAnsi="仿宋" w:eastAsia="仿宋" w:cs="仿宋"/>
                <w:color w:val="auto"/>
                <w:sz w:val="24"/>
              </w:rPr>
            </w:pPr>
            <w:r>
              <w:rPr>
                <w:rFonts w:hint="eastAsia" w:ascii="仿宋" w:hAnsi="仿宋" w:eastAsia="仿宋" w:cs="仿宋"/>
                <w:color w:val="auto"/>
                <w:sz w:val="24"/>
              </w:rPr>
              <w:t>5、教师可以在软件中实时观察所选择学生的操作画面，每个监控界面可同时查看多台终端设备，支持设置每组显示的终端数量以及轮流展示的时间间隔。</w:t>
            </w:r>
          </w:p>
          <w:p w14:paraId="264EE07A">
            <w:pPr>
              <w:rPr>
                <w:rFonts w:hint="eastAsia" w:ascii="仿宋" w:hAnsi="仿宋" w:eastAsia="仿宋" w:cs="仿宋"/>
                <w:color w:val="auto"/>
                <w:sz w:val="24"/>
              </w:rPr>
            </w:pPr>
            <w:r>
              <w:rPr>
                <w:rFonts w:hint="eastAsia" w:ascii="仿宋" w:hAnsi="仿宋" w:eastAsia="仿宋" w:cs="仿宋"/>
                <w:color w:val="auto"/>
                <w:sz w:val="24"/>
              </w:rPr>
              <w:t>6、提供作业发布以及接收功能，教师可通过系统将本地存储的文件发送至指定学生终端设备，支持批量向多个学生发放作业。此外，教师在教学环境中可以通过本地计算机上传文件到学生端，并选择需要接收作业的目标终端列表进行操作。当目标终端被选定后，可在其中任选一台作为样本机来生成统一的作业发布包，并指定下载目录以存储相关文件。</w:t>
            </w:r>
            <w:r>
              <w:rPr>
                <w:rFonts w:hint="eastAsia" w:ascii="仿宋" w:hAnsi="仿宋" w:eastAsia="仿宋" w:cs="仿宋"/>
                <w:color w:val="auto"/>
                <w:sz w:val="24"/>
                <w:highlight w:val="none"/>
              </w:rPr>
              <w:t>（提供功能截图</w:t>
            </w:r>
            <w:r>
              <w:rPr>
                <w:rFonts w:hint="eastAsia" w:ascii="仿宋" w:hAnsi="仿宋" w:eastAsia="仿宋" w:cs="仿宋"/>
                <w:color w:val="auto"/>
                <w:sz w:val="24"/>
                <w:highlight w:val="none"/>
                <w:lang w:val="en-US"/>
              </w:rPr>
              <w:t>及第三方测试合格报告</w:t>
            </w:r>
            <w:r>
              <w:rPr>
                <w:rFonts w:hint="eastAsia" w:ascii="仿宋" w:hAnsi="仿宋" w:eastAsia="仿宋" w:cs="仿宋"/>
                <w:color w:val="auto"/>
                <w:sz w:val="24"/>
                <w:highlight w:val="none"/>
              </w:rPr>
              <w:t>）</w:t>
            </w:r>
          </w:p>
          <w:p w14:paraId="648144A3">
            <w:pPr>
              <w:rPr>
                <w:rFonts w:hint="eastAsia" w:ascii="仿宋" w:hAnsi="仿宋" w:eastAsia="仿宋" w:cs="仿宋"/>
                <w:color w:val="auto"/>
                <w:sz w:val="24"/>
                <w:highlight w:val="none"/>
              </w:rPr>
            </w:pPr>
            <w:r>
              <w:rPr>
                <w:rFonts w:hint="eastAsia" w:ascii="仿宋" w:hAnsi="仿宋" w:eastAsia="仿宋" w:cs="仿宋"/>
                <w:color w:val="auto"/>
                <w:sz w:val="24"/>
              </w:rPr>
              <w:t>7、教师可以配置自动化接收作业功能，学生在提交作业后会立即被采集，并存储到指定位置，该路径可由用户自定义设置；作业命名方式支持学生自定义，同时教师还可以进行独立的命</w:t>
            </w:r>
            <w:r>
              <w:rPr>
                <w:rFonts w:hint="eastAsia" w:ascii="仿宋" w:hAnsi="仿宋" w:eastAsia="仿宋" w:cs="仿宋"/>
                <w:color w:val="auto"/>
                <w:sz w:val="24"/>
                <w:highlight w:val="none"/>
              </w:rPr>
              <w:t>名设置，可选包含学生姓名、学号、计算机名称或IP地址中的任意一种信息来命名文件</w:t>
            </w:r>
            <w:r>
              <w:rPr>
                <w:rFonts w:hint="eastAsia" w:ascii="仿宋" w:hAnsi="仿宋" w:eastAsia="仿宋" w:cs="仿宋"/>
                <w:color w:val="auto"/>
                <w:sz w:val="24"/>
                <w:highlight w:val="none"/>
                <w:lang w:val="en-US"/>
              </w:rPr>
              <w:t>。</w:t>
            </w:r>
            <w:r>
              <w:rPr>
                <w:rFonts w:hint="eastAsia" w:ascii="仿宋" w:hAnsi="仿宋" w:eastAsia="仿宋" w:cs="仿宋"/>
                <w:color w:val="auto"/>
                <w:sz w:val="24"/>
                <w:highlight w:val="none"/>
              </w:rPr>
              <w:t>（提供第三方</w:t>
            </w:r>
            <w:r>
              <w:rPr>
                <w:rFonts w:hint="eastAsia" w:ascii="仿宋" w:hAnsi="仿宋" w:eastAsia="仿宋" w:cs="仿宋"/>
                <w:color w:val="auto"/>
                <w:sz w:val="24"/>
                <w:highlight w:val="none"/>
                <w:lang w:val="en-US" w:eastAsia="zh-CN"/>
              </w:rPr>
              <w:t>有效检测报告并加盖公章</w:t>
            </w:r>
            <w:r>
              <w:rPr>
                <w:rFonts w:hint="eastAsia" w:ascii="仿宋" w:hAnsi="仿宋" w:eastAsia="仿宋" w:cs="仿宋"/>
                <w:color w:val="auto"/>
                <w:sz w:val="24"/>
                <w:highlight w:val="none"/>
              </w:rPr>
              <w:t>）</w:t>
            </w:r>
          </w:p>
          <w:p w14:paraId="324537CD">
            <w:pPr>
              <w:rPr>
                <w:rFonts w:hint="eastAsia" w:ascii="仿宋" w:hAnsi="仿宋" w:eastAsia="仿宋" w:cs="仿宋"/>
                <w:color w:val="auto"/>
                <w:sz w:val="24"/>
                <w:highlight w:val="none"/>
              </w:rPr>
            </w:pPr>
            <w:r>
              <w:rPr>
                <w:rFonts w:hint="eastAsia" w:ascii="仿宋" w:hAnsi="仿宋" w:eastAsia="仿宋" w:cs="仿宋"/>
                <w:color w:val="auto"/>
                <w:sz w:val="24"/>
                <w:highlight w:val="none"/>
              </w:rPr>
              <w:t>8、支持屏幕录制与回放，教师机器能够生成操作演示及讲解内容，可重放并实现屏幕直播转发给学生。</w:t>
            </w:r>
          </w:p>
          <w:p w14:paraId="7140FD32">
            <w:pPr>
              <w:rPr>
                <w:rFonts w:hint="eastAsia" w:ascii="仿宋" w:hAnsi="仿宋" w:eastAsia="仿宋" w:cs="仿宋"/>
                <w:color w:val="auto"/>
                <w:sz w:val="24"/>
                <w:highlight w:val="none"/>
              </w:rPr>
            </w:pPr>
            <w:r>
              <w:rPr>
                <w:rFonts w:hint="eastAsia" w:ascii="仿宋" w:hAnsi="仿宋" w:eastAsia="仿宋" w:cs="仿宋"/>
                <w:color w:val="auto"/>
                <w:sz w:val="24"/>
                <w:highlight w:val="none"/>
              </w:rPr>
              <w:t>9、该设备能够提供电子白板功能，在屏幕展示过程中支持实时的点到答疑和标注说明，以便优化课堂教学效果。</w:t>
            </w:r>
          </w:p>
          <w:p w14:paraId="54B35A8A">
            <w:pPr>
              <w:rPr>
                <w:rFonts w:hint="eastAsia" w:ascii="仿宋" w:hAnsi="仿宋" w:eastAsia="仿宋" w:cs="仿宋"/>
                <w:color w:val="auto"/>
                <w:sz w:val="24"/>
              </w:rPr>
            </w:pPr>
            <w:r>
              <w:rPr>
                <w:rFonts w:hint="eastAsia" w:ascii="仿宋" w:hAnsi="仿宋" w:eastAsia="仿宋" w:cs="仿宋"/>
                <w:color w:val="auto"/>
                <w:sz w:val="24"/>
                <w:highlight w:val="none"/>
              </w:rPr>
              <w:t>10、提供让所有学生全息黑屏静音的教师管理功能，便于让学生更专注的聆听课堂内容，系统支持三</w:t>
            </w:r>
            <w:r>
              <w:rPr>
                <w:rFonts w:hint="eastAsia" w:ascii="仿宋" w:hAnsi="仿宋" w:eastAsia="仿宋" w:cs="仿宋"/>
                <w:color w:val="auto"/>
                <w:sz w:val="24"/>
              </w:rPr>
              <w:t>种解锁模式：手动解锁、按时自动解锁以及设定锁定持续时间。</w:t>
            </w:r>
          </w:p>
        </w:tc>
        <w:tc>
          <w:tcPr>
            <w:tcW w:w="1095" w:type="dxa"/>
          </w:tcPr>
          <w:p w14:paraId="1BFAA690">
            <w:pPr>
              <w:jc w:val="center"/>
              <w:rPr>
                <w:rFonts w:hint="eastAsia" w:ascii="仿宋" w:hAnsi="仿宋" w:eastAsia="仿宋" w:cs="仿宋"/>
                <w:color w:val="auto"/>
                <w:sz w:val="24"/>
              </w:rPr>
            </w:pPr>
          </w:p>
        </w:tc>
      </w:tr>
      <w:tr w14:paraId="08A31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47" w:type="dxa"/>
            <w:vAlign w:val="center"/>
          </w:tcPr>
          <w:p w14:paraId="703F7BEE">
            <w:pPr>
              <w:jc w:val="center"/>
              <w:rPr>
                <w:rFonts w:hint="eastAsia" w:ascii="仿宋" w:hAnsi="仿宋" w:eastAsia="仿宋" w:cs="仿宋"/>
                <w:color w:val="auto"/>
                <w:sz w:val="24"/>
              </w:rPr>
            </w:pPr>
            <w:r>
              <w:rPr>
                <w:rFonts w:hint="eastAsia" w:ascii="仿宋" w:hAnsi="仿宋" w:eastAsia="仿宋" w:cs="仿宋"/>
                <w:color w:val="auto"/>
                <w:sz w:val="24"/>
              </w:rPr>
              <w:t>4</w:t>
            </w:r>
          </w:p>
        </w:tc>
        <w:tc>
          <w:tcPr>
            <w:tcW w:w="1319" w:type="dxa"/>
            <w:vAlign w:val="center"/>
          </w:tcPr>
          <w:p w14:paraId="7285D986">
            <w:pPr>
              <w:jc w:val="center"/>
              <w:rPr>
                <w:rFonts w:hint="eastAsia" w:ascii="仿宋" w:hAnsi="仿宋" w:eastAsia="仿宋" w:cs="仿宋"/>
                <w:color w:val="auto"/>
                <w:sz w:val="24"/>
              </w:rPr>
            </w:pPr>
            <w:r>
              <w:rPr>
                <w:rFonts w:hint="eastAsia" w:ascii="仿宋" w:hAnsi="仿宋" w:eastAsia="仿宋" w:cs="仿宋"/>
                <w:color w:val="auto"/>
                <w:sz w:val="24"/>
              </w:rPr>
              <w:t>实训数据设备</w:t>
            </w:r>
          </w:p>
        </w:tc>
        <w:tc>
          <w:tcPr>
            <w:tcW w:w="6917" w:type="dxa"/>
          </w:tcPr>
          <w:p w14:paraId="30E5CE18">
            <w:pPr>
              <w:rPr>
                <w:rFonts w:hint="eastAsia" w:ascii="仿宋" w:hAnsi="仿宋" w:eastAsia="仿宋" w:cs="仿宋"/>
                <w:color w:val="auto"/>
                <w:sz w:val="24"/>
              </w:rPr>
            </w:pPr>
            <w:r>
              <w:rPr>
                <w:rFonts w:hint="eastAsia" w:ascii="仿宋" w:hAnsi="仿宋" w:eastAsia="仿宋" w:cs="仿宋"/>
                <w:color w:val="auto"/>
                <w:sz w:val="24"/>
              </w:rPr>
              <w:t>1.整机支持交换容量≥336Gbps，包转发率≥50Mpps;</w:t>
            </w:r>
          </w:p>
          <w:p w14:paraId="7ACAF2DF">
            <w:pPr>
              <w:rPr>
                <w:rFonts w:hint="eastAsia" w:ascii="仿宋" w:hAnsi="仿宋" w:eastAsia="仿宋" w:cs="仿宋"/>
                <w:color w:val="auto"/>
                <w:sz w:val="24"/>
              </w:rPr>
            </w:pPr>
            <w:r>
              <w:rPr>
                <w:rFonts w:hint="eastAsia" w:ascii="仿宋" w:hAnsi="仿宋" w:eastAsia="仿宋" w:cs="仿宋"/>
                <w:color w:val="auto"/>
                <w:sz w:val="24"/>
              </w:rPr>
              <w:t>2.整机配置千兆电口≥24个，千兆SFP≥4个;</w:t>
            </w:r>
          </w:p>
          <w:p w14:paraId="61DA0EE3">
            <w:pPr>
              <w:numPr>
                <w:ilvl w:val="0"/>
                <w:numId w:val="0"/>
              </w:numPr>
              <w:rPr>
                <w:rFonts w:hint="eastAsia" w:ascii="仿宋" w:hAnsi="仿宋" w:eastAsia="仿宋" w:cs="仿宋"/>
                <w:color w:val="auto"/>
                <w:sz w:val="24"/>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24"/>
              </w:rPr>
              <w:t>支持MAC地址≥16K，支持ARP表项≥4K；</w:t>
            </w:r>
          </w:p>
          <w:p w14:paraId="72D1B8FB">
            <w:pPr>
              <w:numPr>
                <w:ilvl w:val="0"/>
                <w:numId w:val="0"/>
              </w:numPr>
              <w:rPr>
                <w:rFonts w:hint="eastAsia" w:ascii="仿宋" w:hAnsi="仿宋" w:eastAsia="仿宋" w:cs="仿宋"/>
                <w:color w:val="auto"/>
                <w:sz w:val="24"/>
              </w:rPr>
            </w:pPr>
            <w:r>
              <w:rPr>
                <w:rFonts w:hint="eastAsia" w:ascii="仿宋" w:hAnsi="仿宋" w:eastAsia="仿宋" w:cs="仿宋"/>
                <w:color w:val="auto"/>
                <w:kern w:val="2"/>
                <w:sz w:val="24"/>
                <w:szCs w:val="24"/>
                <w:lang w:val="en-US" w:eastAsia="zh-CN" w:bidi="ar-SA"/>
              </w:rPr>
              <w:t>4.</w:t>
            </w:r>
            <w:r>
              <w:rPr>
                <w:rFonts w:hint="eastAsia" w:ascii="仿宋" w:hAnsi="仿宋" w:eastAsia="仿宋" w:cs="仿宋"/>
                <w:color w:val="auto"/>
                <w:sz w:val="24"/>
              </w:rPr>
              <w:t>支持4个VLAN，支持Voice  VLAN，基于端口的VLAN，基于MAC的VLAN，基于协议的VLAN；</w:t>
            </w:r>
          </w:p>
          <w:p w14:paraId="4A692C0D">
            <w:pPr>
              <w:numPr>
                <w:ilvl w:val="0"/>
                <w:numId w:val="0"/>
              </w:numPr>
              <w:rPr>
                <w:rFonts w:hint="eastAsia" w:ascii="仿宋" w:hAnsi="仿宋" w:eastAsia="仿宋" w:cs="仿宋"/>
                <w:color w:val="auto"/>
                <w:sz w:val="24"/>
              </w:rPr>
            </w:pPr>
            <w:r>
              <w:rPr>
                <w:rFonts w:hint="eastAsia" w:ascii="仿宋" w:hAnsi="仿宋" w:eastAsia="仿宋" w:cs="仿宋"/>
                <w:color w:val="auto"/>
                <w:kern w:val="2"/>
                <w:sz w:val="24"/>
                <w:szCs w:val="24"/>
                <w:lang w:val="en-US" w:eastAsia="zh-CN" w:bidi="ar-SA"/>
              </w:rPr>
              <w:t>5.</w:t>
            </w:r>
            <w:r>
              <w:rPr>
                <w:rFonts w:hint="eastAsia" w:ascii="仿宋" w:hAnsi="仿宋" w:eastAsia="仿宋" w:cs="仿宋"/>
                <w:color w:val="auto"/>
                <w:sz w:val="24"/>
              </w:rPr>
              <w:t>支持RIP、RIPng、OSPF、OSPFv3路由协议;</w:t>
            </w:r>
          </w:p>
          <w:p w14:paraId="4FE39FF2">
            <w:pPr>
              <w:rPr>
                <w:rFonts w:hint="eastAsia" w:ascii="仿宋" w:hAnsi="仿宋" w:eastAsia="仿宋" w:cs="仿宋"/>
                <w:color w:val="auto"/>
                <w:sz w:val="24"/>
              </w:rPr>
            </w:pPr>
            <w:r>
              <w:rPr>
                <w:rFonts w:hint="eastAsia" w:ascii="仿宋" w:hAnsi="仿宋" w:eastAsia="仿宋" w:cs="仿宋"/>
                <w:color w:val="auto"/>
                <w:sz w:val="24"/>
              </w:rPr>
              <w:t>6.支持以太网环网保护协议ERPS，故障倒换时间小于50ms;</w:t>
            </w:r>
          </w:p>
          <w:p w14:paraId="169E2A0D">
            <w:pPr>
              <w:rPr>
                <w:rFonts w:hint="eastAsia" w:ascii="仿宋" w:hAnsi="仿宋" w:eastAsia="仿宋" w:cs="仿宋"/>
                <w:color w:val="auto"/>
                <w:sz w:val="24"/>
              </w:rPr>
            </w:pPr>
            <w:r>
              <w:rPr>
                <w:rFonts w:hint="eastAsia" w:ascii="仿宋" w:hAnsi="仿宋" w:eastAsia="仿宋" w:cs="仿宋"/>
                <w:color w:val="auto"/>
                <w:sz w:val="24"/>
              </w:rPr>
              <w:t>7.MTBF(平均无故障时间)超过40年，可用度满足99.999%的电信级可靠性要求;</w:t>
            </w:r>
          </w:p>
        </w:tc>
        <w:tc>
          <w:tcPr>
            <w:tcW w:w="1095" w:type="dxa"/>
          </w:tcPr>
          <w:p w14:paraId="51D3DAB2">
            <w:pPr>
              <w:jc w:val="center"/>
              <w:rPr>
                <w:rFonts w:hint="eastAsia" w:ascii="仿宋" w:hAnsi="仿宋" w:eastAsia="仿宋" w:cs="仿宋"/>
                <w:color w:val="auto"/>
                <w:sz w:val="24"/>
              </w:rPr>
            </w:pPr>
          </w:p>
        </w:tc>
      </w:tr>
      <w:tr w14:paraId="17B98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47" w:type="dxa"/>
            <w:vAlign w:val="center"/>
          </w:tcPr>
          <w:p w14:paraId="5E6CB04F">
            <w:pPr>
              <w:jc w:val="center"/>
              <w:rPr>
                <w:rFonts w:hint="eastAsia" w:ascii="仿宋" w:hAnsi="仿宋" w:eastAsia="仿宋" w:cs="仿宋"/>
                <w:color w:val="auto"/>
                <w:sz w:val="24"/>
              </w:rPr>
            </w:pPr>
            <w:r>
              <w:rPr>
                <w:rFonts w:hint="eastAsia" w:ascii="仿宋" w:hAnsi="仿宋" w:eastAsia="仿宋" w:cs="仿宋"/>
                <w:color w:val="auto"/>
                <w:sz w:val="24"/>
              </w:rPr>
              <w:t>5</w:t>
            </w:r>
          </w:p>
        </w:tc>
        <w:tc>
          <w:tcPr>
            <w:tcW w:w="1319" w:type="dxa"/>
            <w:vAlign w:val="center"/>
          </w:tcPr>
          <w:p w14:paraId="76CB95E9">
            <w:pPr>
              <w:jc w:val="center"/>
              <w:rPr>
                <w:rFonts w:hint="eastAsia" w:ascii="仿宋" w:hAnsi="仿宋" w:eastAsia="仿宋" w:cs="仿宋"/>
                <w:color w:val="auto"/>
                <w:sz w:val="24"/>
              </w:rPr>
            </w:pPr>
            <w:r>
              <w:rPr>
                <w:rFonts w:hint="eastAsia" w:ascii="仿宋" w:hAnsi="仿宋" w:eastAsia="仿宋" w:cs="仿宋"/>
                <w:color w:val="auto"/>
                <w:sz w:val="24"/>
              </w:rPr>
              <w:t>路由设备</w:t>
            </w:r>
          </w:p>
        </w:tc>
        <w:tc>
          <w:tcPr>
            <w:tcW w:w="6917" w:type="dxa"/>
          </w:tcPr>
          <w:p w14:paraId="1058ED33">
            <w:pPr>
              <w:numPr>
                <w:ilvl w:val="0"/>
                <w:numId w:val="0"/>
              </w:numPr>
              <w:rPr>
                <w:rFonts w:hint="eastAsia" w:ascii="仿宋" w:hAnsi="仿宋" w:eastAsia="仿宋" w:cs="仿宋"/>
                <w:color w:val="auto"/>
                <w:sz w:val="24"/>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color w:val="auto"/>
                <w:sz w:val="24"/>
              </w:rPr>
              <w:t>产品类型:企业级千兆有线路由；</w:t>
            </w:r>
          </w:p>
          <w:p w14:paraId="54833DF5">
            <w:pPr>
              <w:numPr>
                <w:ilvl w:val="0"/>
                <w:numId w:val="0"/>
              </w:numPr>
              <w:rPr>
                <w:rFonts w:hint="eastAsia" w:ascii="仿宋" w:hAnsi="仿宋" w:eastAsia="仿宋" w:cs="仿宋"/>
                <w:color w:val="auto"/>
                <w:sz w:val="24"/>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24"/>
              </w:rPr>
              <w:t>网络接口:≥4；</w:t>
            </w:r>
          </w:p>
          <w:p w14:paraId="6E9353A6">
            <w:pPr>
              <w:rPr>
                <w:rFonts w:hint="eastAsia" w:ascii="仿宋" w:hAnsi="仿宋" w:eastAsia="仿宋" w:cs="仿宋"/>
                <w:color w:val="auto"/>
                <w:sz w:val="24"/>
              </w:rPr>
            </w:pPr>
            <w:r>
              <w:rPr>
                <w:rFonts w:hint="eastAsia" w:ascii="仿宋" w:hAnsi="仿宋" w:eastAsia="仿宋" w:cs="仿宋"/>
                <w:color w:val="auto"/>
                <w:sz w:val="24"/>
              </w:rPr>
              <w:t>3.带机量:≥150台；</w:t>
            </w:r>
          </w:p>
          <w:p w14:paraId="4D734A3C">
            <w:pPr>
              <w:rPr>
                <w:rFonts w:hint="eastAsia" w:ascii="仿宋" w:hAnsi="仿宋" w:eastAsia="仿宋" w:cs="仿宋"/>
                <w:color w:val="auto"/>
                <w:sz w:val="24"/>
              </w:rPr>
            </w:pPr>
            <w:r>
              <w:rPr>
                <w:rFonts w:hint="eastAsia" w:ascii="仿宋" w:hAnsi="仿宋" w:eastAsia="仿宋" w:cs="仿宋"/>
                <w:color w:val="auto"/>
                <w:sz w:val="24"/>
              </w:rPr>
              <w:t>4.散热方式:自然散热；</w:t>
            </w:r>
          </w:p>
          <w:p w14:paraId="2F9193D6">
            <w:pPr>
              <w:rPr>
                <w:rFonts w:hint="eastAsia" w:ascii="仿宋" w:hAnsi="仿宋" w:eastAsia="仿宋" w:cs="仿宋"/>
                <w:color w:val="auto"/>
                <w:sz w:val="24"/>
              </w:rPr>
            </w:pPr>
            <w:r>
              <w:rPr>
                <w:rFonts w:hint="eastAsia" w:ascii="仿宋" w:hAnsi="仿宋" w:eastAsia="仿宋" w:cs="仿宋"/>
                <w:color w:val="auto"/>
                <w:sz w:val="24"/>
              </w:rPr>
              <w:t>5.转发宽带:≥1Gbps；</w:t>
            </w:r>
          </w:p>
          <w:p w14:paraId="59CEC0B3">
            <w:pPr>
              <w:rPr>
                <w:rFonts w:hint="eastAsia" w:ascii="仿宋" w:hAnsi="仿宋" w:eastAsia="仿宋" w:cs="仿宋"/>
                <w:color w:val="auto"/>
                <w:sz w:val="24"/>
              </w:rPr>
            </w:pPr>
            <w:r>
              <w:rPr>
                <w:rFonts w:hint="eastAsia" w:ascii="仿宋" w:hAnsi="仿宋" w:eastAsia="仿宋" w:cs="仿宋"/>
                <w:color w:val="auto"/>
                <w:sz w:val="24"/>
              </w:rPr>
              <w:t>6.交换容量:≥8Gbps。</w:t>
            </w:r>
          </w:p>
        </w:tc>
        <w:tc>
          <w:tcPr>
            <w:tcW w:w="1095" w:type="dxa"/>
          </w:tcPr>
          <w:p w14:paraId="035F68E5">
            <w:pPr>
              <w:jc w:val="center"/>
              <w:rPr>
                <w:rFonts w:hint="eastAsia" w:ascii="仿宋" w:hAnsi="仿宋" w:eastAsia="仿宋" w:cs="仿宋"/>
                <w:color w:val="auto"/>
                <w:sz w:val="24"/>
              </w:rPr>
            </w:pPr>
          </w:p>
        </w:tc>
      </w:tr>
      <w:tr w14:paraId="1FE5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747" w:type="dxa"/>
            <w:vAlign w:val="center"/>
          </w:tcPr>
          <w:p w14:paraId="4AF30C23">
            <w:pPr>
              <w:jc w:val="center"/>
              <w:rPr>
                <w:rFonts w:hint="eastAsia" w:ascii="仿宋" w:hAnsi="仿宋" w:eastAsia="仿宋" w:cs="仿宋"/>
                <w:color w:val="auto"/>
                <w:sz w:val="24"/>
              </w:rPr>
            </w:pPr>
            <w:r>
              <w:rPr>
                <w:rFonts w:hint="eastAsia" w:ascii="仿宋" w:hAnsi="仿宋" w:eastAsia="仿宋" w:cs="仿宋"/>
                <w:color w:val="auto"/>
                <w:sz w:val="24"/>
              </w:rPr>
              <w:t>6</w:t>
            </w:r>
          </w:p>
        </w:tc>
        <w:tc>
          <w:tcPr>
            <w:tcW w:w="1319" w:type="dxa"/>
            <w:vAlign w:val="center"/>
          </w:tcPr>
          <w:p w14:paraId="209E9D2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监控系统</w:t>
            </w:r>
          </w:p>
        </w:tc>
        <w:tc>
          <w:tcPr>
            <w:tcW w:w="6917" w:type="dxa"/>
          </w:tcPr>
          <w:p w14:paraId="7C7C632C">
            <w:pPr>
              <w:rPr>
                <w:rFonts w:hint="eastAsia" w:ascii="仿宋" w:hAnsi="仿宋" w:eastAsia="仿宋" w:cs="仿宋"/>
                <w:color w:val="auto"/>
                <w:sz w:val="24"/>
                <w:highlight w:val="none"/>
              </w:rPr>
            </w:pPr>
            <w:r>
              <w:rPr>
                <w:rFonts w:hint="eastAsia" w:ascii="仿宋" w:hAnsi="仿宋" w:eastAsia="仿宋" w:cs="仿宋"/>
                <w:color w:val="auto"/>
                <w:sz w:val="24"/>
                <w:highlight w:val="none"/>
              </w:rPr>
              <w:t>1.摄像头≥8个，配备≥400万全高清镜头，捕捉场景中每处细节，画质真实细腻。</w:t>
            </w:r>
          </w:p>
          <w:p w14:paraId="3872F5DF">
            <w:pPr>
              <w:rPr>
                <w:rFonts w:hint="eastAsia" w:ascii="仿宋" w:hAnsi="仿宋" w:eastAsia="仿宋" w:cs="仿宋"/>
                <w:color w:val="auto"/>
                <w:sz w:val="24"/>
                <w:highlight w:val="none"/>
              </w:rPr>
            </w:pPr>
            <w:r>
              <w:rPr>
                <w:rFonts w:hint="eastAsia" w:ascii="仿宋" w:hAnsi="仿宋" w:eastAsia="仿宋" w:cs="仿宋"/>
                <w:color w:val="auto"/>
                <w:sz w:val="24"/>
                <w:highlight w:val="none"/>
              </w:rPr>
              <w:t>2.智能夜视模式下，默认黑白夜视，当检测到人闯入时自动切换为全彩夜视，时刻保护现场安全。</w:t>
            </w:r>
          </w:p>
          <w:p w14:paraId="41DF2505">
            <w:pPr>
              <w:numPr>
                <w:ilvl w:val="0"/>
                <w:numId w:val="0"/>
              </w:numPr>
              <w:rPr>
                <w:rFonts w:hint="eastAsia" w:ascii="仿宋" w:hAnsi="仿宋" w:eastAsia="仿宋" w:cs="仿宋"/>
                <w:color w:val="auto"/>
                <w:sz w:val="24"/>
                <w:highlight w:val="none"/>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24"/>
                <w:highlight w:val="none"/>
              </w:rPr>
              <w:t>双向语音对讲:内置麦克风和扬声器，你无论何时何地都可实现手机和摄像机的双向对讲。</w:t>
            </w:r>
          </w:p>
          <w:p w14:paraId="2B9ACA62">
            <w:pPr>
              <w:numPr>
                <w:ilvl w:val="0"/>
                <w:numId w:val="0"/>
              </w:numPr>
              <w:rPr>
                <w:rFonts w:hint="eastAsia" w:ascii="仿宋" w:hAnsi="仿宋" w:eastAsia="仿宋" w:cs="仿宋"/>
                <w:color w:val="auto"/>
                <w:sz w:val="24"/>
                <w:highlight w:val="none"/>
              </w:rPr>
            </w:pPr>
            <w:r>
              <w:rPr>
                <w:rFonts w:hint="eastAsia" w:ascii="仿宋" w:hAnsi="仿宋" w:eastAsia="仿宋" w:cs="仿宋"/>
                <w:color w:val="auto"/>
                <w:kern w:val="2"/>
                <w:sz w:val="24"/>
                <w:szCs w:val="24"/>
                <w:lang w:val="en-US" w:eastAsia="zh-CN" w:bidi="ar-SA"/>
              </w:rPr>
              <w:t>4.</w:t>
            </w:r>
            <w:r>
              <w:rPr>
                <w:rFonts w:hint="eastAsia" w:ascii="仿宋" w:hAnsi="仿宋" w:eastAsia="仿宋" w:cs="仿宋"/>
                <w:color w:val="auto"/>
                <w:sz w:val="24"/>
                <w:highlight w:val="none"/>
              </w:rPr>
              <w:t>针对不同通道分配不同的录像保存容量和周期，减少了磁盘碎片提高硬盘利用率，确保存储数据安全。</w:t>
            </w:r>
          </w:p>
          <w:p w14:paraId="02310501">
            <w:pPr>
              <w:rPr>
                <w:rFonts w:hint="eastAsia" w:ascii="仿宋" w:hAnsi="仿宋" w:eastAsia="仿宋" w:cs="仿宋"/>
                <w:color w:val="auto"/>
                <w:sz w:val="24"/>
                <w:highlight w:val="none"/>
              </w:rPr>
            </w:pPr>
            <w:r>
              <w:rPr>
                <w:rFonts w:hint="eastAsia" w:ascii="仿宋" w:hAnsi="仿宋" w:eastAsia="仿宋" w:cs="仿宋"/>
                <w:color w:val="auto"/>
                <w:sz w:val="24"/>
                <w:highlight w:val="none"/>
              </w:rPr>
              <w:t>5.支持多路同步回放:本地支持≥4/8/16路1080P同步回放与同步倒放支持时间轴的方式显示录像、及用颜色区分正常录像和事件录像;让检索录像更便捷;支持快放、慢放多种播放方式。</w:t>
            </w:r>
          </w:p>
          <w:p w14:paraId="481CBFC4">
            <w:pPr>
              <w:rPr>
                <w:rFonts w:hint="eastAsia" w:ascii="仿宋" w:hAnsi="仿宋" w:eastAsia="仿宋" w:cs="仿宋"/>
                <w:color w:val="auto"/>
                <w:sz w:val="24"/>
                <w:highlight w:val="none"/>
              </w:rPr>
            </w:pPr>
            <w:r>
              <w:rPr>
                <w:rFonts w:hint="eastAsia" w:ascii="仿宋" w:hAnsi="仿宋" w:eastAsia="仿宋" w:cs="仿宋"/>
                <w:color w:val="auto"/>
                <w:sz w:val="24"/>
                <w:highlight w:val="none"/>
              </w:rPr>
              <w:t>6.硬盘≥2TB。</w:t>
            </w:r>
          </w:p>
          <w:p w14:paraId="1884FB6A">
            <w:pP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专用线缆：导体：23AWG实心无氧铜（铜芯线径≥0.57mm），绝缘层：高密度聚乙烯（HDPE），厚度≥0.2mm ，外护套：聚氯乙烯（PVC）厚度≥0.55mm，标准：传输性能参数满足ISO/IEC 11801 E类标准和TIA/EIA 568.2-D六类标准；性能指标优于现行六类线缆250MHz，支持1G Base-T, 622M ATM 等高带宽应用，运行温度：-25至60°C，最大电容：≤5.6nF/100m ，特性阻抗: (f：1-250MHz)100±15Ω（提供第三方</w:t>
            </w:r>
            <w:r>
              <w:rPr>
                <w:rFonts w:hint="eastAsia" w:ascii="仿宋" w:hAnsi="仿宋" w:eastAsia="仿宋" w:cs="仿宋"/>
                <w:color w:val="auto"/>
                <w:sz w:val="24"/>
                <w:highlight w:val="none"/>
                <w:lang w:val="en-US" w:eastAsia="zh-CN"/>
              </w:rPr>
              <w:t>有效检测报告并加盖公章</w:t>
            </w:r>
            <w:r>
              <w:rPr>
                <w:rFonts w:hint="eastAsia" w:ascii="仿宋" w:hAnsi="仿宋" w:eastAsia="仿宋" w:cs="仿宋"/>
                <w:color w:val="auto"/>
                <w:sz w:val="24"/>
                <w:highlight w:val="none"/>
              </w:rPr>
              <w:t>）</w:t>
            </w:r>
          </w:p>
        </w:tc>
        <w:tc>
          <w:tcPr>
            <w:tcW w:w="1095" w:type="dxa"/>
          </w:tcPr>
          <w:p w14:paraId="3A078A3C">
            <w:pPr>
              <w:jc w:val="center"/>
              <w:rPr>
                <w:rFonts w:hint="eastAsia" w:ascii="仿宋" w:hAnsi="仿宋" w:eastAsia="仿宋" w:cs="仿宋"/>
                <w:color w:val="auto"/>
                <w:sz w:val="24"/>
              </w:rPr>
            </w:pPr>
          </w:p>
        </w:tc>
      </w:tr>
    </w:tbl>
    <w:p w14:paraId="2FCBF005">
      <w:pPr>
        <w:bidi w:val="0"/>
        <w:jc w:val="both"/>
        <w:rPr>
          <w:rFonts w:hint="eastAsia" w:ascii="仿宋" w:hAnsi="仿宋" w:eastAsia="仿宋" w:cs="仿宋"/>
          <w:b/>
          <w:bCs/>
          <w:color w:val="auto"/>
          <w:kern w:val="0"/>
          <w:sz w:val="28"/>
          <w:szCs w:val="28"/>
          <w:lang w:val="en-US" w:eastAsia="zh-CN" w:bidi="ar-SA"/>
        </w:rPr>
      </w:pPr>
      <w:r>
        <w:rPr>
          <w:rFonts w:hint="eastAsia" w:ascii="宋体" w:hAnsi="宋体" w:eastAsia="宋体" w:cs="宋体"/>
          <w:b/>
          <w:bCs/>
          <w:color w:val="auto"/>
          <w:kern w:val="0"/>
          <w:sz w:val="28"/>
          <w:szCs w:val="28"/>
          <w:lang w:val="en-US" w:eastAsia="zh-CN" w:bidi="ar-SA"/>
        </w:rPr>
        <w:t>★</w:t>
      </w:r>
      <w:r>
        <w:rPr>
          <w:rFonts w:hint="eastAsia" w:ascii="仿宋" w:hAnsi="仿宋" w:eastAsia="仿宋" w:cs="仿宋"/>
          <w:b/>
          <w:bCs/>
          <w:color w:val="auto"/>
          <w:kern w:val="0"/>
          <w:sz w:val="28"/>
          <w:szCs w:val="28"/>
          <w:lang w:val="en-US" w:eastAsia="zh-CN" w:bidi="ar-SA"/>
        </w:rPr>
        <w:t>四、商务要求</w:t>
      </w:r>
      <w:bookmarkEnd w:id="441"/>
      <w:r>
        <w:rPr>
          <w:rFonts w:hint="eastAsia" w:ascii="仿宋" w:hAnsi="仿宋" w:eastAsia="仿宋" w:cs="仿宋"/>
          <w:b/>
          <w:bCs/>
          <w:color w:val="auto"/>
          <w:kern w:val="0"/>
          <w:sz w:val="28"/>
          <w:szCs w:val="28"/>
          <w:lang w:val="en-US" w:eastAsia="zh-CN" w:bidi="ar-SA"/>
        </w:rPr>
        <w:t>（实质性内容必须完全响应，不得出现负偏离）</w:t>
      </w:r>
      <w:bookmarkStart w:id="442" w:name="_Toc6320"/>
    </w:p>
    <w:p w14:paraId="45D87159">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2" w:firstLineChars="200"/>
        <w:jc w:val="left"/>
        <w:textAlignment w:val="auto"/>
        <w:outlineLvl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1.交货期、质保期、交货地点和交货方式</w:t>
      </w:r>
      <w:bookmarkEnd w:id="442"/>
    </w:p>
    <w:p w14:paraId="14D66B59">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left"/>
        <w:textAlignment w:val="auto"/>
        <w:outlineLvl w:val="0"/>
        <w:rPr>
          <w:rFonts w:hint="eastAsia" w:ascii="仿宋" w:hAnsi="仿宋" w:eastAsia="仿宋" w:cs="仿宋"/>
          <w:b w:val="0"/>
          <w:bCs w:val="0"/>
          <w:color w:val="auto"/>
          <w:sz w:val="24"/>
          <w:szCs w:val="24"/>
          <w:lang w:val="en-US" w:eastAsia="zh-CN"/>
        </w:rPr>
      </w:pPr>
      <w:bookmarkStart w:id="443" w:name="_Toc7689"/>
      <w:r>
        <w:rPr>
          <w:rFonts w:hint="eastAsia" w:ascii="仿宋" w:hAnsi="仿宋" w:eastAsia="仿宋" w:cs="仿宋"/>
          <w:b w:val="0"/>
          <w:bCs w:val="0"/>
          <w:color w:val="auto"/>
          <w:sz w:val="24"/>
          <w:szCs w:val="24"/>
          <w:lang w:val="en-US" w:eastAsia="zh-CN"/>
        </w:rPr>
        <w:t>交货期：合同签订之日起30个日历天内完成全部货物的供货、安装、调试，并达到试运行条件</w:t>
      </w:r>
      <w:bookmarkEnd w:id="443"/>
      <w:r>
        <w:rPr>
          <w:rFonts w:hint="eastAsia" w:ascii="仿宋" w:hAnsi="仿宋" w:eastAsia="仿宋" w:cs="仿宋"/>
          <w:b w:val="0"/>
          <w:bCs w:val="0"/>
          <w:color w:val="auto"/>
          <w:sz w:val="24"/>
          <w:szCs w:val="24"/>
          <w:lang w:val="en-US" w:eastAsia="zh-CN"/>
        </w:rPr>
        <w:t>。</w:t>
      </w:r>
    </w:p>
    <w:p w14:paraId="37BBC921">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left"/>
        <w:textAlignment w:val="auto"/>
        <w:outlineLvl w:val="0"/>
        <w:rPr>
          <w:rFonts w:hint="eastAsia" w:ascii="仿宋" w:hAnsi="仿宋" w:eastAsia="仿宋" w:cs="仿宋"/>
          <w:b w:val="0"/>
          <w:bCs w:val="0"/>
          <w:color w:val="auto"/>
          <w:sz w:val="24"/>
          <w:szCs w:val="24"/>
          <w:lang w:val="en-US" w:eastAsia="zh-CN"/>
        </w:rPr>
      </w:pPr>
      <w:bookmarkStart w:id="444" w:name="_Toc20358"/>
      <w:r>
        <w:rPr>
          <w:rFonts w:hint="eastAsia" w:ascii="仿宋" w:hAnsi="仿宋" w:eastAsia="仿宋" w:cs="仿宋"/>
          <w:b w:val="0"/>
          <w:bCs w:val="0"/>
          <w:color w:val="auto"/>
          <w:sz w:val="24"/>
          <w:szCs w:val="24"/>
          <w:lang w:val="en-US" w:eastAsia="zh-CN"/>
        </w:rPr>
        <w:t>质保期：所有设备整机免费质保不少于三年，质保期内免费上门维修、更换故障部件。</w:t>
      </w:r>
      <w:bookmarkEnd w:id="444"/>
    </w:p>
    <w:p w14:paraId="5C07D47C">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left"/>
        <w:textAlignment w:val="auto"/>
        <w:outlineLvl w:val="0"/>
        <w:rPr>
          <w:rFonts w:hint="eastAsia" w:ascii="仿宋" w:hAnsi="仿宋" w:eastAsia="仿宋" w:cs="仿宋"/>
          <w:b w:val="0"/>
          <w:bCs w:val="0"/>
          <w:color w:val="auto"/>
          <w:sz w:val="24"/>
          <w:szCs w:val="24"/>
          <w:lang w:val="en-US" w:eastAsia="zh-CN"/>
        </w:rPr>
      </w:pPr>
      <w:bookmarkStart w:id="445" w:name="_Toc21799"/>
      <w:r>
        <w:rPr>
          <w:rFonts w:hint="eastAsia" w:ascii="仿宋" w:hAnsi="仿宋" w:eastAsia="仿宋" w:cs="仿宋"/>
          <w:b w:val="0"/>
          <w:bCs w:val="0"/>
          <w:color w:val="auto"/>
          <w:sz w:val="24"/>
          <w:szCs w:val="24"/>
          <w:lang w:val="en-US" w:eastAsia="zh-CN"/>
        </w:rPr>
        <w:t>交货地点：楚雄师范学院指定地点。</w:t>
      </w:r>
      <w:bookmarkEnd w:id="445"/>
    </w:p>
    <w:p w14:paraId="529B6BB4">
      <w:pPr>
        <w:pStyle w:val="2"/>
        <w:widowControl w:val="0"/>
        <w:overflowPunct/>
        <w:autoSpaceDE/>
        <w:autoSpaceDN/>
        <w:adjustRightInd/>
        <w:snapToGrid/>
        <w:spacing w:before="0" w:after="0" w:line="360" w:lineRule="auto"/>
        <w:ind w:firstLine="482" w:firstLineChars="200"/>
        <w:jc w:val="both"/>
        <w:textAlignment w:val="auto"/>
        <w:rPr>
          <w:rFonts w:hint="eastAsia" w:ascii="仿宋" w:hAnsi="仿宋" w:eastAsia="仿宋" w:cs="仿宋"/>
          <w:color w:val="auto"/>
          <w:spacing w:val="0"/>
          <w:sz w:val="24"/>
          <w:szCs w:val="24"/>
          <w:highlight w:val="none"/>
          <w:lang w:val="en-US" w:eastAsia="zh-CN"/>
        </w:rPr>
      </w:pPr>
      <w:bookmarkStart w:id="446" w:name="_Toc6633"/>
      <w:r>
        <w:rPr>
          <w:rFonts w:hint="eastAsia" w:ascii="仿宋" w:hAnsi="仿宋" w:eastAsia="仿宋" w:cs="仿宋"/>
          <w:color w:val="auto"/>
          <w:spacing w:val="0"/>
          <w:sz w:val="24"/>
          <w:szCs w:val="24"/>
          <w:highlight w:val="none"/>
          <w:lang w:eastAsia="zh-CN"/>
        </w:rPr>
        <w:t>交货方式：</w:t>
      </w:r>
      <w:bookmarkEnd w:id="446"/>
      <w:r>
        <w:rPr>
          <w:rFonts w:hint="eastAsia" w:ascii="仿宋" w:hAnsi="仿宋" w:eastAsia="仿宋" w:cs="仿宋"/>
          <w:color w:val="auto"/>
          <w:spacing w:val="0"/>
          <w:sz w:val="24"/>
          <w:szCs w:val="24"/>
          <w:highlight w:val="none"/>
          <w:lang w:val="en-US" w:eastAsia="zh-CN"/>
        </w:rPr>
        <w:t xml:space="preserve"> </w:t>
      </w:r>
    </w:p>
    <w:p w14:paraId="5D838021">
      <w:pPr>
        <w:pStyle w:val="2"/>
        <w:widowControl w:val="0"/>
        <w:overflowPunct/>
        <w:autoSpaceDE/>
        <w:autoSpaceDN/>
        <w:adjustRightInd/>
        <w:snapToGrid/>
        <w:spacing w:before="0" w:after="0" w:line="360" w:lineRule="auto"/>
        <w:ind w:firstLine="480" w:firstLineChars="200"/>
        <w:jc w:val="both"/>
        <w:textAlignment w:val="auto"/>
        <w:rPr>
          <w:rFonts w:hint="eastAsia" w:ascii="仿宋" w:hAnsi="仿宋" w:eastAsia="仿宋" w:cs="仿宋"/>
          <w:b w:val="0"/>
          <w:bCs w:val="0"/>
          <w:color w:val="auto"/>
          <w:spacing w:val="0"/>
          <w:sz w:val="24"/>
          <w:szCs w:val="24"/>
          <w:highlight w:val="none"/>
          <w:lang w:val="en-US" w:eastAsia="zh-CN"/>
        </w:rPr>
      </w:pPr>
      <w:bookmarkStart w:id="447" w:name="_Toc7902"/>
      <w:r>
        <w:rPr>
          <w:rFonts w:hint="eastAsia" w:ascii="仿宋" w:hAnsi="仿宋" w:eastAsia="仿宋" w:cs="仿宋"/>
          <w:b w:val="0"/>
          <w:bCs w:val="0"/>
          <w:color w:val="auto"/>
          <w:spacing w:val="0"/>
          <w:sz w:val="24"/>
          <w:szCs w:val="24"/>
          <w:highlight w:val="none"/>
          <w:lang w:val="en-US" w:eastAsia="zh-CN"/>
        </w:rPr>
        <w:t>（1）供应商须将完整配套的原封货物送达指定地点，由双方共同开箱初验，核对货物品牌、型号、数量、外观等，初验合格后签署《货物初验单》；初验不合格的，供应商须在7个工作日内更换，直至初验合格。</w:t>
      </w:r>
      <w:bookmarkEnd w:id="447"/>
    </w:p>
    <w:p w14:paraId="10B8F9F0">
      <w:pPr>
        <w:pStyle w:val="2"/>
        <w:widowControl w:val="0"/>
        <w:overflowPunct/>
        <w:autoSpaceDE/>
        <w:autoSpaceDN/>
        <w:adjustRightInd/>
        <w:snapToGrid/>
        <w:spacing w:before="0" w:after="0" w:line="360" w:lineRule="auto"/>
        <w:ind w:firstLine="480" w:firstLineChars="200"/>
        <w:jc w:val="both"/>
        <w:textAlignment w:val="auto"/>
        <w:rPr>
          <w:rFonts w:hint="eastAsia" w:ascii="仿宋" w:hAnsi="仿宋" w:eastAsia="仿宋" w:cs="仿宋"/>
          <w:color w:val="auto"/>
          <w:spacing w:val="0"/>
          <w:sz w:val="24"/>
          <w:szCs w:val="24"/>
          <w:highlight w:val="none"/>
          <w:lang w:eastAsia="zh-CN"/>
        </w:rPr>
      </w:pPr>
      <w:bookmarkStart w:id="448" w:name="_Toc22978"/>
      <w:r>
        <w:rPr>
          <w:rFonts w:hint="eastAsia" w:ascii="仿宋" w:hAnsi="仿宋" w:eastAsia="仿宋" w:cs="仿宋"/>
          <w:b w:val="0"/>
          <w:bCs w:val="0"/>
          <w:color w:val="auto"/>
          <w:spacing w:val="0"/>
          <w:sz w:val="24"/>
          <w:szCs w:val="24"/>
          <w:highlight w:val="none"/>
          <w:lang w:val="en-US" w:eastAsia="zh-CN"/>
        </w:rPr>
        <w:t>（2）供应商负责货物的安装、调试、加电测试等全部工作，施工过程须严格遵守相关法律法规及采购人校园管理规定，制定完善的施工安全方案，配备安全防护设施。</w:t>
      </w:r>
      <w:bookmarkEnd w:id="448"/>
    </w:p>
    <w:p w14:paraId="7945D166">
      <w:pPr>
        <w:overflowPunct/>
        <w:autoSpaceDE/>
        <w:adjustRightInd/>
        <w:snapToGrid/>
        <w:spacing w:after="0" w:line="360" w:lineRule="auto"/>
        <w:ind w:firstLine="482" w:firstLineChars="20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2.质量要求：</w:t>
      </w:r>
      <w:r>
        <w:rPr>
          <w:rFonts w:hint="eastAsia" w:ascii="仿宋" w:hAnsi="仿宋" w:eastAsia="仿宋" w:cs="仿宋"/>
          <w:bCs/>
          <w:color w:val="auto"/>
          <w:kern w:val="44"/>
          <w:sz w:val="24"/>
          <w:szCs w:val="24"/>
          <w:highlight w:val="none"/>
          <w:lang w:eastAsia="zh-CN"/>
        </w:rPr>
        <w:t>符合国家、行业、地方现行相关规范。所有用于项目的材料设备均须为全新的、具备出厂合格证且满足采购人要求，确保验收合格。</w:t>
      </w:r>
    </w:p>
    <w:p w14:paraId="020B1E4C">
      <w:pPr>
        <w:pStyle w:val="2"/>
        <w:widowControl w:val="0"/>
        <w:overflowPunct/>
        <w:autoSpaceDE/>
        <w:autoSpaceDN/>
        <w:adjustRightInd/>
        <w:snapToGrid/>
        <w:spacing w:before="0" w:after="0" w:line="360" w:lineRule="auto"/>
        <w:ind w:firstLine="482" w:firstLineChars="200"/>
        <w:jc w:val="both"/>
        <w:textAlignment w:val="auto"/>
        <w:rPr>
          <w:rFonts w:hint="eastAsia" w:ascii="仿宋" w:hAnsi="仿宋" w:eastAsia="仿宋" w:cs="仿宋"/>
          <w:color w:val="auto"/>
          <w:spacing w:val="0"/>
          <w:sz w:val="24"/>
          <w:szCs w:val="24"/>
          <w:highlight w:val="none"/>
          <w:lang w:eastAsia="zh-CN"/>
        </w:rPr>
      </w:pPr>
      <w:bookmarkStart w:id="449" w:name="_Toc16767"/>
      <w:r>
        <w:rPr>
          <w:rFonts w:hint="eastAsia" w:ascii="仿宋" w:hAnsi="仿宋" w:eastAsia="仿宋" w:cs="仿宋"/>
          <w:color w:val="auto"/>
          <w:spacing w:val="0"/>
          <w:sz w:val="24"/>
          <w:szCs w:val="24"/>
          <w:highlight w:val="none"/>
          <w:lang w:eastAsia="zh-CN"/>
        </w:rPr>
        <w:t>3.付款条件（进度和方式）</w:t>
      </w:r>
      <w:bookmarkEnd w:id="449"/>
    </w:p>
    <w:p w14:paraId="0B2D0721">
      <w:pPr>
        <w:overflowPunct/>
        <w:autoSpaceDE/>
        <w:adjustRightInd/>
        <w:snapToGrid/>
        <w:spacing w:after="0" w:line="360" w:lineRule="auto"/>
        <w:ind w:firstLine="720" w:firstLineChars="300"/>
        <w:textAlignment w:val="auto"/>
        <w:rPr>
          <w:rFonts w:hint="eastAsia" w:ascii="仿宋" w:hAnsi="仿宋" w:eastAsia="仿宋" w:cs="仿宋"/>
          <w:color w:val="auto"/>
          <w:sz w:val="24"/>
          <w:szCs w:val="24"/>
          <w:highlight w:val="none"/>
          <w:lang w:eastAsia="zh-CN" w:bidi="ar"/>
        </w:rPr>
      </w:pPr>
      <w:r>
        <w:rPr>
          <w:rFonts w:hint="eastAsia" w:ascii="仿宋" w:hAnsi="仿宋" w:eastAsia="仿宋" w:cs="仿宋"/>
          <w:color w:val="auto"/>
          <w:sz w:val="24"/>
          <w:szCs w:val="24"/>
          <w:highlight w:val="none"/>
          <w:lang w:val="en-US" w:eastAsia="zh-CN" w:bidi="ar"/>
        </w:rPr>
        <w:t>本项目无预付款，全部货款在项目最终验收合格、供应商开具全额合法有效发票、售后服务全部落实后 30 个工作日内，由采购人通过银行转账方式一次性支付至供应商指定账户。</w:t>
      </w:r>
    </w:p>
    <w:p w14:paraId="7C0CCC3B">
      <w:pPr>
        <w:pStyle w:val="2"/>
        <w:widowControl w:val="0"/>
        <w:overflowPunct/>
        <w:autoSpaceDE/>
        <w:autoSpaceDN/>
        <w:adjustRightInd/>
        <w:snapToGrid/>
        <w:spacing w:before="0" w:after="0" w:line="360" w:lineRule="auto"/>
        <w:ind w:firstLine="482" w:firstLineChars="200"/>
        <w:jc w:val="both"/>
        <w:textAlignment w:val="auto"/>
        <w:rPr>
          <w:rFonts w:hint="eastAsia" w:ascii="仿宋" w:hAnsi="仿宋" w:eastAsia="仿宋" w:cs="仿宋"/>
          <w:color w:val="auto"/>
          <w:spacing w:val="0"/>
          <w:sz w:val="24"/>
          <w:szCs w:val="24"/>
          <w:highlight w:val="none"/>
          <w:lang w:eastAsia="zh-CN"/>
        </w:rPr>
      </w:pPr>
      <w:bookmarkStart w:id="450" w:name="_Toc8184"/>
      <w:r>
        <w:rPr>
          <w:rFonts w:hint="eastAsia" w:ascii="仿宋" w:hAnsi="仿宋" w:eastAsia="仿宋" w:cs="仿宋"/>
          <w:color w:val="auto"/>
          <w:spacing w:val="0"/>
          <w:sz w:val="24"/>
          <w:szCs w:val="24"/>
          <w:highlight w:val="none"/>
          <w:lang w:eastAsia="zh-CN"/>
        </w:rPr>
        <w:t>4.包装和运输</w:t>
      </w:r>
      <w:bookmarkEnd w:id="450"/>
    </w:p>
    <w:p w14:paraId="22393B74">
      <w:pPr>
        <w:pStyle w:val="11"/>
        <w:keepNext w:val="0"/>
        <w:keepLines w:val="0"/>
        <w:pageBreakBefore w:val="0"/>
        <w:widowControl/>
        <w:kinsoku/>
        <w:wordWrap/>
        <w:overflowPunct/>
        <w:topLinePunct/>
        <w:autoSpaceDE w:val="0"/>
        <w:autoSpaceDN w:val="0"/>
        <w:bidi w:val="0"/>
        <w:adjustRightInd w:val="0"/>
        <w:snapToGrid w:val="0"/>
        <w:spacing w:after="0" w:line="360" w:lineRule="auto"/>
        <w:ind w:firstLine="480" w:firstLineChars="200"/>
        <w:jc w:val="left"/>
        <w:textAlignment w:val="baseline"/>
        <w:rPr>
          <w:rFonts w:hint="eastAsia" w:ascii="仿宋" w:hAnsi="仿宋" w:eastAsia="仿宋" w:cs="仿宋"/>
          <w:bCs/>
          <w:color w:val="auto"/>
          <w:kern w:val="44"/>
          <w:sz w:val="24"/>
          <w:szCs w:val="24"/>
          <w:highlight w:val="none"/>
          <w:lang w:eastAsia="zh-CN"/>
        </w:rPr>
      </w:pPr>
      <w:r>
        <w:rPr>
          <w:rFonts w:hint="eastAsia" w:ascii="仿宋" w:hAnsi="仿宋" w:eastAsia="仿宋" w:cs="仿宋"/>
          <w:b w:val="0"/>
          <w:bCs w:val="0"/>
          <w:color w:val="auto"/>
          <w:sz w:val="24"/>
          <w:szCs w:val="24"/>
          <w:highlight w:val="none"/>
          <w:lang w:eastAsia="zh-CN"/>
        </w:rPr>
        <w:t>供应商提供的货物应为原厂包装，能够防止货物在转运中损坏或变质，应采取防潮、防晒、防锈、防腐蚀、防震动及防止其他损坏的必要保护措施，从而保护货物能够经受多次搬运、装卸及远洋和内陆的长途运输。供应商应承担由于其包装或其防护措施不妥而引起货物锈蚀、损坏和丢失的任何损失的责任或费用。</w:t>
      </w:r>
      <w:r>
        <w:rPr>
          <w:rFonts w:hint="eastAsia" w:ascii="仿宋" w:hAnsi="仿宋" w:eastAsia="仿宋" w:cs="仿宋"/>
          <w:b w:val="0"/>
          <w:bCs w:val="0"/>
          <w:color w:val="auto"/>
          <w:sz w:val="24"/>
          <w:szCs w:val="24"/>
          <w:highlight w:val="none"/>
          <w:lang w:val="en-US" w:eastAsia="zh-CN"/>
        </w:rPr>
        <w:t>货物包装</w:t>
      </w:r>
      <w:r>
        <w:rPr>
          <w:rFonts w:ascii="仿宋" w:hAnsi="仿宋" w:eastAsia="仿宋" w:cs="仿宋"/>
          <w:i w:val="0"/>
          <w:iCs w:val="0"/>
          <w:caps w:val="0"/>
          <w:color w:val="auto"/>
          <w:spacing w:val="0"/>
          <w:sz w:val="24"/>
          <w:szCs w:val="24"/>
          <w:shd w:val="clear" w:fill="FFFFFF"/>
        </w:rPr>
        <w:t>按照《关于印发 &lt;商品包装政府采购需求标准（试行）&gt; 、 &lt;快递包装政府采购需求标准（试行）&gt; 的通知》（财办库〔2020〕123号）要求</w:t>
      </w:r>
      <w:r>
        <w:rPr>
          <w:rFonts w:hint="eastAsia" w:ascii="仿宋" w:hAnsi="仿宋" w:eastAsia="仿宋" w:cs="仿宋"/>
          <w:i w:val="0"/>
          <w:iCs w:val="0"/>
          <w:caps w:val="0"/>
          <w:color w:val="auto"/>
          <w:spacing w:val="0"/>
          <w:sz w:val="24"/>
          <w:szCs w:val="24"/>
          <w:shd w:val="clear" w:fill="FFFFFF"/>
          <w:lang w:val="en-US" w:eastAsia="zh-CN"/>
        </w:rPr>
        <w:t>执行</w:t>
      </w:r>
      <w:r>
        <w:rPr>
          <w:rFonts w:hint="eastAsia" w:ascii="仿宋" w:hAnsi="仿宋" w:eastAsia="仿宋" w:cs="仿宋"/>
          <w:i w:val="0"/>
          <w:iCs w:val="0"/>
          <w:caps w:val="0"/>
          <w:color w:val="auto"/>
          <w:spacing w:val="0"/>
          <w:sz w:val="24"/>
          <w:szCs w:val="24"/>
          <w:shd w:val="clear" w:fill="FFFFFF"/>
          <w:lang w:eastAsia="zh-CN"/>
        </w:rPr>
        <w:t>。</w:t>
      </w:r>
    </w:p>
    <w:p w14:paraId="17CC75C7">
      <w:pPr>
        <w:widowControl w:val="0"/>
        <w:overflowPunct/>
        <w:autoSpaceDE/>
        <w:adjustRightInd/>
        <w:snapToGrid/>
        <w:spacing w:after="0" w:line="360" w:lineRule="auto"/>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5.售后要求</w:t>
      </w:r>
    </w:p>
    <w:p w14:paraId="160011E3">
      <w:pPr>
        <w:pStyle w:val="32"/>
        <w:tabs>
          <w:tab w:val="left" w:pos="993"/>
        </w:tabs>
        <w:overflowPunct/>
        <w:spacing w:after="0" w:line="360" w:lineRule="auto"/>
        <w:ind w:left="0" w:leftChars="0" w:firstLine="48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（1）响应时间：电话响应≤30 分钟，24 小时内到场排查解决；48 小时无法修复，提供代用设备。</w:t>
      </w:r>
    </w:p>
    <w:p w14:paraId="69AF2CCB">
      <w:pPr>
        <w:pStyle w:val="32"/>
        <w:tabs>
          <w:tab w:val="left" w:pos="993"/>
        </w:tabs>
        <w:overflowPunct/>
        <w:spacing w:after="0" w:line="360" w:lineRule="auto"/>
        <w:ind w:left="0" w:leftChars="0" w:firstLine="48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（2）培训服务：免费提供操作、维护、管理培训，发放完整使用手册、维护手册、软件授权文档。</w:t>
      </w:r>
    </w:p>
    <w:p w14:paraId="343E0C9F">
      <w:pPr>
        <w:pStyle w:val="32"/>
        <w:tabs>
          <w:tab w:val="left" w:pos="993"/>
        </w:tabs>
        <w:overflowPunct/>
        <w:spacing w:after="0" w:line="360" w:lineRule="auto"/>
        <w:ind w:left="0" w:leftChars="0" w:firstLine="48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（3）运维保障：质保期内提供定期巡检、软件升级、故障排查，质保期后提供优惠维保服务。</w:t>
      </w:r>
    </w:p>
    <w:p w14:paraId="08FE0FE6">
      <w:pPr>
        <w:pStyle w:val="32"/>
        <w:tabs>
          <w:tab w:val="left" w:pos="993"/>
        </w:tabs>
        <w:overflowPunct/>
        <w:spacing w:after="0" w:line="360" w:lineRule="auto"/>
        <w:ind w:left="0" w:leftChars="0" w:firstLine="480"/>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（4）文档交付：提供完整设备清单、合格证、检测报告、软件授权、验收报告等资料。</w:t>
      </w:r>
    </w:p>
    <w:p w14:paraId="69837BA7">
      <w:pPr>
        <w:pStyle w:val="32"/>
        <w:tabs>
          <w:tab w:val="left" w:pos="993"/>
        </w:tabs>
        <w:overflowPunct/>
        <w:spacing w:after="0" w:line="360" w:lineRule="auto"/>
        <w:ind w:left="0" w:leftChars="0" w:firstLine="48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6.验收标准</w:t>
      </w:r>
    </w:p>
    <w:p w14:paraId="39CC9C77">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left"/>
        <w:textAlignment w:val="auto"/>
        <w:outlineLvl w:val="0"/>
        <w:rPr>
          <w:rFonts w:hint="default" w:ascii="仿宋" w:hAnsi="仿宋" w:eastAsia="仿宋" w:cs="仿宋"/>
          <w:b w:val="0"/>
          <w:bCs w:val="0"/>
          <w:color w:val="auto"/>
          <w:sz w:val="24"/>
          <w:szCs w:val="24"/>
          <w:lang w:val="en-US" w:eastAsia="zh-CN"/>
        </w:rPr>
      </w:pPr>
      <w:bookmarkStart w:id="451" w:name="_Toc26288"/>
      <w:r>
        <w:rPr>
          <w:rFonts w:hint="eastAsia" w:ascii="仿宋" w:hAnsi="仿宋" w:eastAsia="仿宋" w:cs="仿宋"/>
          <w:b w:val="0"/>
          <w:bCs w:val="0"/>
          <w:color w:val="auto"/>
          <w:sz w:val="24"/>
          <w:szCs w:val="24"/>
          <w:lang w:val="en-US" w:eastAsia="zh-CN"/>
        </w:rPr>
        <w:t>（1）</w:t>
      </w:r>
      <w:r>
        <w:rPr>
          <w:rFonts w:hint="default" w:ascii="仿宋" w:hAnsi="仿宋" w:eastAsia="仿宋" w:cs="仿宋"/>
          <w:b w:val="0"/>
          <w:bCs w:val="0"/>
          <w:color w:val="auto"/>
          <w:sz w:val="24"/>
          <w:szCs w:val="24"/>
          <w:lang w:val="en-US" w:eastAsia="zh-CN"/>
        </w:rPr>
        <w:t>本项目验收以国家现行标准、招</w:t>
      </w:r>
      <w:r>
        <w:rPr>
          <w:rFonts w:hint="eastAsia" w:ascii="仿宋" w:hAnsi="仿宋" w:eastAsia="仿宋" w:cs="仿宋"/>
          <w:b w:val="0"/>
          <w:bCs w:val="0"/>
          <w:color w:val="auto"/>
          <w:sz w:val="24"/>
          <w:szCs w:val="24"/>
          <w:lang w:val="en-US" w:eastAsia="zh-CN"/>
        </w:rPr>
        <w:t>标文件</w:t>
      </w:r>
      <w:r>
        <w:rPr>
          <w:rFonts w:hint="default"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lang w:val="en-US" w:eastAsia="zh-CN"/>
        </w:rPr>
        <w:t>响应文件</w:t>
      </w:r>
      <w:r>
        <w:rPr>
          <w:rFonts w:hint="default" w:ascii="仿宋" w:hAnsi="仿宋" w:eastAsia="仿宋" w:cs="仿宋"/>
          <w:b w:val="0"/>
          <w:bCs w:val="0"/>
          <w:color w:val="auto"/>
          <w:sz w:val="24"/>
          <w:szCs w:val="24"/>
          <w:lang w:val="en-US" w:eastAsia="zh-CN"/>
        </w:rPr>
        <w:t>及合同约定为验收依据。</w:t>
      </w:r>
      <w:bookmarkEnd w:id="451"/>
    </w:p>
    <w:p w14:paraId="0B0B22FA">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left"/>
        <w:textAlignment w:val="auto"/>
        <w:outlineLvl w:val="0"/>
        <w:rPr>
          <w:rFonts w:hint="default" w:ascii="仿宋" w:hAnsi="仿宋" w:eastAsia="仿宋" w:cs="仿宋"/>
          <w:b w:val="0"/>
          <w:bCs w:val="0"/>
          <w:color w:val="auto"/>
          <w:sz w:val="24"/>
          <w:szCs w:val="24"/>
          <w:lang w:val="en-US" w:eastAsia="zh-CN"/>
        </w:rPr>
      </w:pPr>
      <w:bookmarkStart w:id="452" w:name="_Toc17040"/>
      <w:r>
        <w:rPr>
          <w:rFonts w:hint="eastAsia" w:ascii="仿宋" w:hAnsi="仿宋" w:eastAsia="仿宋" w:cs="仿宋"/>
          <w:b w:val="0"/>
          <w:bCs w:val="0"/>
          <w:color w:val="auto"/>
          <w:sz w:val="24"/>
          <w:szCs w:val="24"/>
          <w:lang w:val="en-US" w:eastAsia="zh-CN"/>
        </w:rPr>
        <w:t>（2）</w:t>
      </w:r>
      <w:r>
        <w:rPr>
          <w:rFonts w:hint="default" w:ascii="仿宋" w:hAnsi="仿宋" w:eastAsia="仿宋" w:cs="仿宋"/>
          <w:b w:val="0"/>
          <w:bCs w:val="0"/>
          <w:color w:val="auto"/>
          <w:sz w:val="24"/>
          <w:szCs w:val="24"/>
          <w:lang w:val="en-US" w:eastAsia="zh-CN"/>
        </w:rPr>
        <w:t>设备安装调试完成后，</w:t>
      </w:r>
      <w:r>
        <w:rPr>
          <w:rFonts w:hint="eastAsia" w:ascii="仿宋" w:hAnsi="仿宋" w:eastAsia="仿宋" w:cs="仿宋"/>
          <w:b w:val="0"/>
          <w:bCs w:val="0"/>
          <w:color w:val="auto"/>
          <w:sz w:val="24"/>
          <w:szCs w:val="24"/>
          <w:lang w:val="en-US" w:eastAsia="zh-CN"/>
        </w:rPr>
        <w:t>供应商</w:t>
      </w:r>
      <w:r>
        <w:rPr>
          <w:rFonts w:hint="default" w:ascii="仿宋" w:hAnsi="仿宋" w:eastAsia="仿宋" w:cs="仿宋"/>
          <w:b w:val="0"/>
          <w:bCs w:val="0"/>
          <w:color w:val="auto"/>
          <w:sz w:val="24"/>
          <w:szCs w:val="24"/>
          <w:lang w:val="en-US" w:eastAsia="zh-CN"/>
        </w:rPr>
        <w:t>自行检查测试，做好《设备测试记录》，向</w:t>
      </w:r>
      <w:r>
        <w:rPr>
          <w:rFonts w:hint="eastAsia" w:ascii="仿宋" w:hAnsi="仿宋" w:eastAsia="仿宋" w:cs="仿宋"/>
          <w:b w:val="0"/>
          <w:bCs w:val="0"/>
          <w:color w:val="auto"/>
          <w:sz w:val="24"/>
          <w:szCs w:val="24"/>
          <w:lang w:val="en-US" w:eastAsia="zh-CN"/>
        </w:rPr>
        <w:t>采购人</w:t>
      </w:r>
      <w:r>
        <w:rPr>
          <w:rFonts w:hint="default" w:ascii="仿宋" w:hAnsi="仿宋" w:eastAsia="仿宋" w:cs="仿宋"/>
          <w:b w:val="0"/>
          <w:bCs w:val="0"/>
          <w:color w:val="auto"/>
          <w:sz w:val="24"/>
          <w:szCs w:val="24"/>
          <w:lang w:val="en-US" w:eastAsia="zh-CN"/>
        </w:rPr>
        <w:t>提出验收申请；</w:t>
      </w:r>
      <w:r>
        <w:rPr>
          <w:rFonts w:hint="eastAsia" w:ascii="仿宋" w:hAnsi="仿宋" w:eastAsia="仿宋" w:cs="仿宋"/>
          <w:b w:val="0"/>
          <w:bCs w:val="0"/>
          <w:color w:val="auto"/>
          <w:sz w:val="24"/>
          <w:szCs w:val="24"/>
          <w:lang w:val="en-US" w:eastAsia="zh-CN"/>
        </w:rPr>
        <w:t>采购人</w:t>
      </w:r>
      <w:r>
        <w:rPr>
          <w:rFonts w:hint="default" w:ascii="仿宋" w:hAnsi="仿宋" w:eastAsia="仿宋" w:cs="仿宋"/>
          <w:b w:val="0"/>
          <w:bCs w:val="0"/>
          <w:color w:val="auto"/>
          <w:sz w:val="24"/>
          <w:szCs w:val="24"/>
          <w:lang w:val="en-US" w:eastAsia="zh-CN"/>
        </w:rPr>
        <w:t>在收到最终验收申请后10个工作日内，组织验收小组进行最终验收，验收合格的，双方签署《项目验收报告》，本项目正式交付使用；验收不合格的，</w:t>
      </w:r>
      <w:r>
        <w:rPr>
          <w:rFonts w:hint="eastAsia" w:ascii="仿宋" w:hAnsi="仿宋" w:eastAsia="仿宋" w:cs="仿宋"/>
          <w:b w:val="0"/>
          <w:bCs w:val="0"/>
          <w:color w:val="auto"/>
          <w:sz w:val="24"/>
          <w:szCs w:val="24"/>
          <w:lang w:val="en-US" w:eastAsia="zh-CN"/>
        </w:rPr>
        <w:t>供应商</w:t>
      </w:r>
      <w:r>
        <w:rPr>
          <w:rFonts w:hint="default" w:ascii="仿宋" w:hAnsi="仿宋" w:eastAsia="仿宋" w:cs="仿宋"/>
          <w:b w:val="0"/>
          <w:bCs w:val="0"/>
          <w:color w:val="auto"/>
          <w:sz w:val="24"/>
          <w:szCs w:val="24"/>
          <w:lang w:val="en-US" w:eastAsia="zh-CN"/>
        </w:rPr>
        <w:t>须在</w:t>
      </w:r>
      <w:r>
        <w:rPr>
          <w:rFonts w:hint="eastAsia" w:ascii="仿宋" w:hAnsi="仿宋" w:eastAsia="仿宋" w:cs="仿宋"/>
          <w:b w:val="0"/>
          <w:bCs w:val="0"/>
          <w:color w:val="auto"/>
          <w:sz w:val="24"/>
          <w:szCs w:val="24"/>
          <w:lang w:val="en-US" w:eastAsia="zh-CN"/>
        </w:rPr>
        <w:t>采购人</w:t>
      </w:r>
      <w:r>
        <w:rPr>
          <w:rFonts w:hint="default" w:ascii="仿宋" w:hAnsi="仿宋" w:eastAsia="仿宋" w:cs="仿宋"/>
          <w:b w:val="0"/>
          <w:bCs w:val="0"/>
          <w:color w:val="auto"/>
          <w:sz w:val="24"/>
          <w:szCs w:val="24"/>
          <w:lang w:val="en-US" w:eastAsia="zh-CN"/>
        </w:rPr>
        <w:t>要求的期限内整改，整改后仍不合格的，</w:t>
      </w:r>
      <w:r>
        <w:rPr>
          <w:rFonts w:hint="eastAsia" w:ascii="仿宋" w:hAnsi="仿宋" w:eastAsia="仿宋" w:cs="仿宋"/>
          <w:b w:val="0"/>
          <w:bCs w:val="0"/>
          <w:color w:val="auto"/>
          <w:sz w:val="24"/>
          <w:szCs w:val="24"/>
          <w:lang w:val="en-US" w:eastAsia="zh-CN"/>
        </w:rPr>
        <w:t>采购人</w:t>
      </w:r>
      <w:r>
        <w:rPr>
          <w:rFonts w:hint="default" w:ascii="仿宋" w:hAnsi="仿宋" w:eastAsia="仿宋" w:cs="仿宋"/>
          <w:b w:val="0"/>
          <w:bCs w:val="0"/>
          <w:color w:val="auto"/>
          <w:sz w:val="24"/>
          <w:szCs w:val="24"/>
          <w:lang w:val="en-US" w:eastAsia="zh-CN"/>
        </w:rPr>
        <w:t>有权解除合同，</w:t>
      </w:r>
      <w:r>
        <w:rPr>
          <w:rFonts w:hint="eastAsia" w:ascii="仿宋" w:hAnsi="仿宋" w:eastAsia="仿宋" w:cs="仿宋"/>
          <w:b w:val="0"/>
          <w:bCs w:val="0"/>
          <w:color w:val="auto"/>
          <w:sz w:val="24"/>
          <w:szCs w:val="24"/>
          <w:lang w:val="en-US" w:eastAsia="zh-CN"/>
        </w:rPr>
        <w:t>供应商</w:t>
      </w:r>
      <w:r>
        <w:rPr>
          <w:rFonts w:hint="default" w:ascii="仿宋" w:hAnsi="仿宋" w:eastAsia="仿宋" w:cs="仿宋"/>
          <w:b w:val="0"/>
          <w:bCs w:val="0"/>
          <w:color w:val="auto"/>
          <w:sz w:val="24"/>
          <w:szCs w:val="24"/>
          <w:lang w:val="en-US" w:eastAsia="zh-CN"/>
        </w:rPr>
        <w:t>须退还已收货款，并承担违约责任。</w:t>
      </w:r>
      <w:bookmarkEnd w:id="452"/>
    </w:p>
    <w:p w14:paraId="21B0A85D">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left"/>
        <w:textAlignment w:val="auto"/>
        <w:outlineLvl w:val="0"/>
        <w:rPr>
          <w:rFonts w:hint="default" w:ascii="仿宋" w:hAnsi="仿宋" w:eastAsia="仿宋" w:cs="仿宋"/>
          <w:b w:val="0"/>
          <w:bCs w:val="0"/>
          <w:color w:val="auto"/>
          <w:sz w:val="24"/>
          <w:szCs w:val="24"/>
          <w:lang w:val="en-US" w:eastAsia="zh-CN"/>
        </w:rPr>
      </w:pPr>
      <w:bookmarkStart w:id="453" w:name="_Toc23432"/>
      <w:r>
        <w:rPr>
          <w:rFonts w:hint="eastAsia" w:ascii="仿宋" w:hAnsi="仿宋" w:eastAsia="仿宋" w:cs="仿宋"/>
          <w:b w:val="0"/>
          <w:bCs w:val="0"/>
          <w:color w:val="auto"/>
          <w:sz w:val="24"/>
          <w:szCs w:val="24"/>
          <w:lang w:val="en-US" w:eastAsia="zh-CN"/>
        </w:rPr>
        <w:t>（3）</w:t>
      </w:r>
      <w:r>
        <w:rPr>
          <w:rFonts w:hint="default" w:ascii="仿宋" w:hAnsi="仿宋" w:eastAsia="仿宋" w:cs="仿宋"/>
          <w:b w:val="0"/>
          <w:bCs w:val="0"/>
          <w:color w:val="auto"/>
          <w:sz w:val="24"/>
          <w:szCs w:val="24"/>
          <w:lang w:val="en-US" w:eastAsia="zh-CN"/>
        </w:rPr>
        <w:t>验收完成进入试运行期间，乙方须安排专人现场值守，记录设备运行数据，及时处理运行过程中的问题；</w:t>
      </w:r>
      <w:bookmarkEnd w:id="453"/>
    </w:p>
    <w:p w14:paraId="7A44241C">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left"/>
        <w:textAlignment w:val="auto"/>
        <w:outlineLvl w:val="0"/>
        <w:rPr>
          <w:rFonts w:hint="default" w:ascii="仿宋" w:hAnsi="仿宋" w:eastAsia="仿宋" w:cs="仿宋"/>
          <w:b w:val="0"/>
          <w:bCs w:val="0"/>
          <w:color w:val="auto"/>
          <w:sz w:val="24"/>
          <w:szCs w:val="24"/>
          <w:lang w:val="en-US" w:eastAsia="zh-CN"/>
        </w:rPr>
      </w:pPr>
      <w:bookmarkStart w:id="454" w:name="_Toc5315"/>
      <w:r>
        <w:rPr>
          <w:rFonts w:hint="eastAsia" w:ascii="仿宋" w:hAnsi="仿宋" w:eastAsia="仿宋" w:cs="仿宋"/>
          <w:b w:val="0"/>
          <w:bCs w:val="0"/>
          <w:color w:val="auto"/>
          <w:sz w:val="24"/>
          <w:szCs w:val="24"/>
          <w:lang w:val="en-US" w:eastAsia="zh-CN"/>
        </w:rPr>
        <w:t>（4）供应商</w:t>
      </w:r>
      <w:r>
        <w:rPr>
          <w:rFonts w:hint="default" w:ascii="仿宋" w:hAnsi="仿宋" w:eastAsia="仿宋" w:cs="仿宋"/>
          <w:b w:val="0"/>
          <w:bCs w:val="0"/>
          <w:color w:val="auto"/>
          <w:sz w:val="24"/>
          <w:szCs w:val="24"/>
          <w:lang w:val="en-US" w:eastAsia="zh-CN"/>
        </w:rPr>
        <w:t>须向</w:t>
      </w:r>
      <w:r>
        <w:rPr>
          <w:rFonts w:hint="eastAsia" w:ascii="仿宋" w:hAnsi="仿宋" w:eastAsia="仿宋" w:cs="仿宋"/>
          <w:b w:val="0"/>
          <w:bCs w:val="0"/>
          <w:color w:val="auto"/>
          <w:sz w:val="24"/>
          <w:szCs w:val="24"/>
          <w:lang w:val="en-US" w:eastAsia="zh-CN"/>
        </w:rPr>
        <w:t>采购人</w:t>
      </w:r>
      <w:r>
        <w:rPr>
          <w:rFonts w:hint="default" w:ascii="仿宋" w:hAnsi="仿宋" w:eastAsia="仿宋" w:cs="仿宋"/>
          <w:b w:val="0"/>
          <w:bCs w:val="0"/>
          <w:color w:val="auto"/>
          <w:sz w:val="24"/>
          <w:szCs w:val="24"/>
          <w:lang w:val="en-US" w:eastAsia="zh-CN"/>
        </w:rPr>
        <w:t>提供两套完整的项目验收资料（包含正本、副本，正本为原件，副本为复印件），内容包括但不限于：中标通知书、政府采购合同、方案报审文件、开工申请、设备材料报验资料（含合格证原件、条形码照片、检测报告）、设备维运手册、运行测试报告、项目验收申请、竣工验收报表、采购代理公司验收报告等。</w:t>
      </w:r>
      <w:bookmarkEnd w:id="454"/>
    </w:p>
    <w:p w14:paraId="1EDCC4B7">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left"/>
        <w:textAlignment w:val="auto"/>
        <w:outlineLvl w:val="0"/>
        <w:rPr>
          <w:rFonts w:hint="default" w:ascii="仿宋" w:hAnsi="仿宋" w:eastAsia="仿宋" w:cs="仿宋"/>
          <w:b w:val="0"/>
          <w:bCs w:val="0"/>
          <w:color w:val="auto"/>
          <w:sz w:val="24"/>
          <w:szCs w:val="24"/>
          <w:lang w:val="en-US" w:eastAsia="zh-CN"/>
        </w:rPr>
      </w:pPr>
      <w:bookmarkStart w:id="455" w:name="_Toc32476"/>
      <w:r>
        <w:rPr>
          <w:rFonts w:hint="eastAsia" w:ascii="仿宋" w:hAnsi="仿宋" w:eastAsia="仿宋" w:cs="仿宋"/>
          <w:b w:val="0"/>
          <w:bCs w:val="0"/>
          <w:color w:val="auto"/>
          <w:sz w:val="24"/>
          <w:szCs w:val="24"/>
          <w:lang w:val="en-US" w:eastAsia="zh-CN"/>
        </w:rPr>
        <w:t>（5）</w:t>
      </w:r>
      <w:r>
        <w:rPr>
          <w:rFonts w:hint="default" w:ascii="仿宋" w:hAnsi="仿宋" w:eastAsia="仿宋" w:cs="仿宋"/>
          <w:b w:val="0"/>
          <w:bCs w:val="0"/>
          <w:color w:val="auto"/>
          <w:sz w:val="24"/>
          <w:szCs w:val="24"/>
          <w:lang w:val="en-US" w:eastAsia="zh-CN"/>
        </w:rPr>
        <w:t>若对验收结果存在争议，双方可共同委托国家认可的第三方质量检测机构进行鉴定，鉴定费用由责任方承担；货物符合标准的，鉴定费由</w:t>
      </w:r>
      <w:r>
        <w:rPr>
          <w:rFonts w:hint="eastAsia" w:ascii="仿宋" w:hAnsi="仿宋" w:eastAsia="仿宋" w:cs="仿宋"/>
          <w:b w:val="0"/>
          <w:bCs w:val="0"/>
          <w:color w:val="auto"/>
          <w:sz w:val="24"/>
          <w:szCs w:val="24"/>
          <w:lang w:val="en-US" w:eastAsia="zh-CN"/>
        </w:rPr>
        <w:t>采购人</w:t>
      </w:r>
      <w:r>
        <w:rPr>
          <w:rFonts w:hint="default" w:ascii="仿宋" w:hAnsi="仿宋" w:eastAsia="仿宋" w:cs="仿宋"/>
          <w:b w:val="0"/>
          <w:bCs w:val="0"/>
          <w:color w:val="auto"/>
          <w:sz w:val="24"/>
          <w:szCs w:val="24"/>
          <w:lang w:val="en-US" w:eastAsia="zh-CN"/>
        </w:rPr>
        <w:t>承担；货物不符合标准的，鉴定费由</w:t>
      </w:r>
      <w:r>
        <w:rPr>
          <w:rFonts w:hint="eastAsia" w:ascii="仿宋" w:hAnsi="仿宋" w:eastAsia="仿宋" w:cs="仿宋"/>
          <w:b w:val="0"/>
          <w:bCs w:val="0"/>
          <w:color w:val="auto"/>
          <w:sz w:val="24"/>
          <w:szCs w:val="24"/>
          <w:lang w:val="en-US" w:eastAsia="zh-CN"/>
        </w:rPr>
        <w:t>供应商</w:t>
      </w:r>
      <w:r>
        <w:rPr>
          <w:rFonts w:hint="default" w:ascii="仿宋" w:hAnsi="仿宋" w:eastAsia="仿宋" w:cs="仿宋"/>
          <w:b w:val="0"/>
          <w:bCs w:val="0"/>
          <w:color w:val="auto"/>
          <w:sz w:val="24"/>
          <w:szCs w:val="24"/>
          <w:lang w:val="en-US" w:eastAsia="zh-CN"/>
        </w:rPr>
        <w:t>承担。</w:t>
      </w:r>
      <w:bookmarkEnd w:id="455"/>
    </w:p>
    <w:p w14:paraId="3CE225A6">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2" w:firstLineChars="200"/>
        <w:jc w:val="left"/>
        <w:textAlignment w:val="auto"/>
        <w:outlineLvl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7.其他要求</w:t>
      </w:r>
    </w:p>
    <w:p w14:paraId="783CF629">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left"/>
        <w:textAlignment w:val="auto"/>
        <w:outlineLvl w:val="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（1）布线符合国家弱电、强电分离标准，线材为国标合格产品，提供合格证。</w:t>
      </w:r>
    </w:p>
    <w:p w14:paraId="20121AA4">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left"/>
        <w:textAlignment w:val="auto"/>
        <w:outlineLvl w:val="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（2）强弱电分开铺设，线槽预留扩容空间，线路完整无拼接，避免干扰与过载风险。</w:t>
      </w:r>
    </w:p>
    <w:p w14:paraId="157AC361">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left"/>
        <w:textAlignment w:val="auto"/>
        <w:outlineLvl w:val="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（3）实验室具备通风、防尘、防震、恒温、防潮、消防等基础条件，满足精密仪器、高性能工作站运行要求。</w:t>
      </w:r>
    </w:p>
    <w:p w14:paraId="1B677578">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left"/>
        <w:textAlignment w:val="auto"/>
        <w:outlineLvl w:val="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（4）设备布局合理、安装牢固、标识清晰，符合实验室安全规范。</w:t>
      </w:r>
    </w:p>
    <w:p w14:paraId="1F7DDD98">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left"/>
        <w:textAlignment w:val="auto"/>
        <w:outlineLvl w:val="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w:t>
      </w:r>
      <w:r>
        <w:rPr>
          <w:rFonts w:hint="default" w:ascii="仿宋" w:hAnsi="仿宋" w:eastAsia="仿宋" w:cs="仿宋"/>
          <w:b w:val="0"/>
          <w:bCs w:val="0"/>
          <w:color w:val="auto"/>
          <w:sz w:val="24"/>
          <w:szCs w:val="24"/>
          <w:lang w:val="en-US" w:eastAsia="zh-CN"/>
        </w:rPr>
        <w:t>所有设备为全新正品、主流品牌、原厂原装，</w:t>
      </w:r>
      <w:r>
        <w:rPr>
          <w:rFonts w:hint="eastAsia" w:ascii="仿宋" w:hAnsi="仿宋" w:eastAsia="仿宋" w:cs="仿宋"/>
          <w:b w:val="0"/>
          <w:bCs w:val="0"/>
          <w:color w:val="auto"/>
          <w:sz w:val="24"/>
          <w:szCs w:val="24"/>
          <w:lang w:val="en-US" w:eastAsia="zh-CN"/>
        </w:rPr>
        <w:t>验收时</w:t>
      </w:r>
      <w:r>
        <w:rPr>
          <w:rFonts w:hint="default" w:ascii="仿宋" w:hAnsi="仿宋" w:eastAsia="仿宋" w:cs="仿宋"/>
          <w:b w:val="0"/>
          <w:bCs w:val="0"/>
          <w:color w:val="auto"/>
          <w:sz w:val="24"/>
          <w:szCs w:val="24"/>
          <w:lang w:val="en-US" w:eastAsia="zh-CN"/>
        </w:rPr>
        <w:t>提供</w:t>
      </w:r>
      <w:r>
        <w:rPr>
          <w:rFonts w:hint="eastAsia" w:ascii="仿宋" w:hAnsi="仿宋" w:eastAsia="仿宋" w:cs="仿宋"/>
          <w:b w:val="0"/>
          <w:bCs w:val="0"/>
          <w:color w:val="auto"/>
          <w:sz w:val="24"/>
          <w:szCs w:val="24"/>
          <w:lang w:val="en-US" w:eastAsia="zh-CN"/>
        </w:rPr>
        <w:t>产品</w:t>
      </w:r>
      <w:r>
        <w:rPr>
          <w:rFonts w:hint="default" w:ascii="仿宋" w:hAnsi="仿宋" w:eastAsia="仿宋" w:cs="仿宋"/>
          <w:b w:val="0"/>
          <w:bCs w:val="0"/>
          <w:color w:val="auto"/>
          <w:sz w:val="24"/>
          <w:szCs w:val="24"/>
          <w:lang w:val="en-US" w:eastAsia="zh-CN"/>
        </w:rPr>
        <w:t>合格证、检测报告、原厂质保承诺</w:t>
      </w:r>
      <w:r>
        <w:rPr>
          <w:rFonts w:hint="eastAsia" w:ascii="仿宋" w:hAnsi="仿宋" w:eastAsia="仿宋" w:cs="仿宋"/>
          <w:b w:val="0"/>
          <w:bCs w:val="0"/>
          <w:color w:val="auto"/>
          <w:sz w:val="24"/>
          <w:szCs w:val="24"/>
          <w:lang w:val="en-US" w:eastAsia="zh-CN"/>
        </w:rPr>
        <w:t>。</w:t>
      </w:r>
    </w:p>
    <w:p w14:paraId="08E05E02">
      <w:pPr>
        <w:numPr>
          <w:ilvl w:val="0"/>
          <w:numId w:val="0"/>
        </w:numPr>
        <w:wordWrap w:val="0"/>
        <w:spacing w:before="120" w:beforeLines="50"/>
        <w:jc w:val="center"/>
        <w:outlineLvl w:val="0"/>
        <w:rPr>
          <w:rFonts w:hint="eastAsia" w:ascii="仿宋" w:hAnsi="仿宋" w:eastAsia="仿宋" w:cs="仿宋"/>
          <w:b/>
          <w:bCs/>
          <w:color w:val="auto"/>
          <w:sz w:val="36"/>
          <w:szCs w:val="36"/>
          <w:lang w:val="en-US" w:eastAsia="zh-CN"/>
        </w:rPr>
        <w:sectPr>
          <w:headerReference r:id="rId6" w:type="default"/>
          <w:footerReference r:id="rId7" w:type="default"/>
          <w:pgSz w:w="11906" w:h="16838"/>
          <w:pgMar w:top="1134" w:right="1134" w:bottom="1134" w:left="1134" w:header="851" w:footer="907" w:gutter="0"/>
          <w:pgNumType w:fmt="decimal"/>
          <w:cols w:space="720" w:num="1"/>
          <w:docGrid w:type="lines" w:linePitch="312" w:charSpace="0"/>
        </w:sectPr>
      </w:pPr>
      <w:bookmarkStart w:id="456" w:name="_Toc22698"/>
    </w:p>
    <w:p w14:paraId="53D93534">
      <w:pPr>
        <w:numPr>
          <w:ilvl w:val="0"/>
          <w:numId w:val="0"/>
        </w:numPr>
        <w:wordWrap w:val="0"/>
        <w:spacing w:before="120" w:beforeLines="50"/>
        <w:jc w:val="center"/>
        <w:outlineLvl w:val="0"/>
        <w:rPr>
          <w:rFonts w:hint="eastAsia" w:ascii="仿宋" w:hAnsi="仿宋" w:eastAsia="仿宋" w:cs="仿宋"/>
          <w:b/>
          <w:bCs/>
          <w:color w:val="auto"/>
          <w:sz w:val="36"/>
          <w:szCs w:val="36"/>
        </w:rPr>
      </w:pPr>
      <w:r>
        <w:rPr>
          <w:rFonts w:hint="eastAsia" w:ascii="仿宋" w:hAnsi="仿宋" w:eastAsia="仿宋" w:cs="仿宋"/>
          <w:b/>
          <w:bCs/>
          <w:color w:val="auto"/>
          <w:sz w:val="36"/>
          <w:szCs w:val="36"/>
          <w:lang w:val="en-US" w:eastAsia="zh-CN"/>
        </w:rPr>
        <w:t xml:space="preserve">第四章 </w:t>
      </w:r>
      <w:r>
        <w:rPr>
          <w:rFonts w:hint="eastAsia" w:ascii="仿宋" w:hAnsi="仿宋" w:eastAsia="仿宋" w:cs="仿宋"/>
          <w:b/>
          <w:bCs/>
          <w:color w:val="auto"/>
          <w:sz w:val="36"/>
          <w:szCs w:val="36"/>
        </w:rPr>
        <w:t>磋商程序及评审办法</w:t>
      </w:r>
      <w:bookmarkEnd w:id="456"/>
    </w:p>
    <w:p w14:paraId="36379620">
      <w:pPr>
        <w:pStyle w:val="3"/>
        <w:keepNext w:val="0"/>
        <w:keepLines w:val="0"/>
        <w:pageBreakBefore w:val="0"/>
        <w:widowControl w:val="0"/>
        <w:kinsoku/>
        <w:wordWrap w:val="0"/>
        <w:overflowPunct/>
        <w:topLinePunct/>
        <w:autoSpaceDE/>
        <w:autoSpaceDN/>
        <w:bidi w:val="0"/>
        <w:adjustRightInd/>
        <w:snapToGrid/>
        <w:spacing w:before="0" w:after="0" w:line="360" w:lineRule="auto"/>
        <w:ind w:right="0" w:rightChars="0"/>
        <w:jc w:val="center"/>
        <w:textAlignment w:val="auto"/>
        <w:outlineLvl w:val="1"/>
        <w:rPr>
          <w:rFonts w:hint="eastAsia" w:ascii="仿宋" w:hAnsi="仿宋" w:eastAsia="仿宋" w:cs="仿宋"/>
          <w:color w:val="auto"/>
          <w:sz w:val="28"/>
          <w:szCs w:val="28"/>
          <w:highlight w:val="none"/>
          <w:lang w:eastAsia="zh-CN"/>
        </w:rPr>
      </w:pPr>
      <w:bookmarkStart w:id="457" w:name="_Toc28596"/>
      <w:bookmarkStart w:id="458" w:name="_Toc21808"/>
      <w:bookmarkStart w:id="459" w:name="_Toc13988"/>
      <w:bookmarkStart w:id="460" w:name="_Toc25340"/>
      <w:bookmarkStart w:id="461" w:name="_Toc25184"/>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eastAsia="zh-CN"/>
        </w:rPr>
        <w:t>资格审查</w:t>
      </w:r>
      <w:r>
        <w:rPr>
          <w:rFonts w:hint="eastAsia" w:ascii="仿宋" w:hAnsi="仿宋" w:eastAsia="仿宋" w:cs="仿宋"/>
          <w:color w:val="auto"/>
          <w:sz w:val="28"/>
          <w:szCs w:val="28"/>
          <w:highlight w:val="none"/>
          <w:lang w:val="en-US" w:eastAsia="zh-CN"/>
        </w:rPr>
        <w:t>标准</w:t>
      </w:r>
      <w:bookmarkEnd w:id="457"/>
      <w:bookmarkEnd w:id="458"/>
      <w:bookmarkEnd w:id="459"/>
      <w:bookmarkEnd w:id="460"/>
      <w:bookmarkEnd w:id="461"/>
    </w:p>
    <w:tbl>
      <w:tblPr>
        <w:tblStyle w:val="33"/>
        <w:tblW w:w="9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0"/>
        <w:gridCol w:w="5406"/>
        <w:gridCol w:w="2735"/>
      </w:tblGrid>
      <w:tr w14:paraId="475C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jc w:val="center"/>
        </w:trPr>
        <w:tc>
          <w:tcPr>
            <w:tcW w:w="1630" w:type="dxa"/>
            <w:tcBorders>
              <w:tl2br w:val="nil"/>
              <w:tr2bl w:val="nil"/>
            </w:tcBorders>
            <w:noWrap w:val="0"/>
            <w:vAlign w:val="center"/>
          </w:tcPr>
          <w:p w14:paraId="00624003">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类型</w:t>
            </w:r>
          </w:p>
        </w:tc>
        <w:tc>
          <w:tcPr>
            <w:tcW w:w="5406" w:type="dxa"/>
            <w:tcBorders>
              <w:tl2br w:val="nil"/>
              <w:tr2bl w:val="nil"/>
            </w:tcBorders>
            <w:noWrap w:val="0"/>
            <w:vAlign w:val="center"/>
          </w:tcPr>
          <w:p w14:paraId="5050E55A">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审查要求</w:t>
            </w:r>
          </w:p>
        </w:tc>
        <w:tc>
          <w:tcPr>
            <w:tcW w:w="2735" w:type="dxa"/>
            <w:tcBorders>
              <w:tl2br w:val="nil"/>
              <w:tr2bl w:val="nil"/>
            </w:tcBorders>
            <w:noWrap w:val="0"/>
            <w:vAlign w:val="center"/>
          </w:tcPr>
          <w:p w14:paraId="183E6625">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要求说明</w:t>
            </w:r>
          </w:p>
        </w:tc>
      </w:tr>
      <w:tr w14:paraId="27B4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7" w:hRule="atLeast"/>
          <w:jc w:val="center"/>
        </w:trPr>
        <w:tc>
          <w:tcPr>
            <w:tcW w:w="1630" w:type="dxa"/>
            <w:tcBorders>
              <w:tl2br w:val="nil"/>
              <w:tr2bl w:val="nil"/>
            </w:tcBorders>
            <w:noWrap w:val="0"/>
            <w:vAlign w:val="center"/>
          </w:tcPr>
          <w:p w14:paraId="4F589EA0">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营业执照等证明材料</w:t>
            </w:r>
          </w:p>
        </w:tc>
        <w:tc>
          <w:tcPr>
            <w:tcW w:w="5406" w:type="dxa"/>
            <w:tcBorders>
              <w:tl2br w:val="nil"/>
              <w:tr2bl w:val="nil"/>
            </w:tcBorders>
            <w:shd w:val="clear" w:color="auto" w:fill="auto"/>
            <w:noWrap w:val="0"/>
            <w:vAlign w:val="center"/>
          </w:tcPr>
          <w:p w14:paraId="78048FD6">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jc w:val="left"/>
              <w:textAlignment w:val="auto"/>
              <w:rPr>
                <w:rFonts w:hint="eastAsia" w:ascii="仿宋" w:hAnsi="仿宋" w:eastAsia="仿宋" w:cs="仿宋"/>
                <w:b w:val="0"/>
                <w:bCs/>
                <w:snapToGrid w:val="0"/>
                <w:color w:val="auto"/>
                <w:kern w:val="2"/>
                <w:sz w:val="24"/>
                <w:szCs w:val="24"/>
                <w:highlight w:val="none"/>
                <w:lang w:val="en-US" w:eastAsia="zh-CN" w:bidi="ar-SA"/>
              </w:rPr>
            </w:pPr>
            <w:r>
              <w:rPr>
                <w:rFonts w:hint="eastAsia" w:ascii="仿宋" w:hAnsi="仿宋" w:eastAsia="仿宋" w:cs="仿宋"/>
                <w:b w:val="0"/>
                <w:bCs/>
                <w:snapToGrid w:val="0"/>
                <w:color w:val="auto"/>
                <w:kern w:val="2"/>
                <w:sz w:val="24"/>
                <w:szCs w:val="24"/>
                <w:highlight w:val="none"/>
                <w:lang w:val="en-US" w:eastAsia="zh-CN" w:bidi="ar-SA"/>
              </w:rPr>
              <w:t>供应商须是具有独立承担民事责任能力的法人、</w:t>
            </w:r>
            <w:bookmarkStart w:id="462" w:name="OLE_LINK275"/>
            <w:bookmarkStart w:id="463" w:name="OLE_LINK274"/>
            <w:r>
              <w:rPr>
                <w:rFonts w:hint="eastAsia" w:ascii="仿宋" w:hAnsi="仿宋" w:eastAsia="仿宋" w:cs="仿宋"/>
                <w:b w:val="0"/>
                <w:bCs/>
                <w:snapToGrid w:val="0"/>
                <w:color w:val="auto"/>
                <w:kern w:val="2"/>
                <w:sz w:val="24"/>
                <w:szCs w:val="24"/>
                <w:highlight w:val="none"/>
                <w:lang w:val="en-US" w:eastAsia="zh-CN" w:bidi="ar-SA"/>
              </w:rPr>
              <w:t>其他组织</w:t>
            </w:r>
            <w:bookmarkEnd w:id="462"/>
            <w:r>
              <w:rPr>
                <w:rFonts w:hint="eastAsia" w:ascii="仿宋" w:hAnsi="仿宋" w:eastAsia="仿宋" w:cs="仿宋"/>
                <w:b w:val="0"/>
                <w:bCs/>
                <w:snapToGrid w:val="0"/>
                <w:color w:val="auto"/>
                <w:kern w:val="2"/>
                <w:sz w:val="24"/>
                <w:szCs w:val="24"/>
                <w:highlight w:val="none"/>
                <w:lang w:val="en-US" w:eastAsia="zh-CN" w:bidi="ar-SA"/>
              </w:rPr>
              <w:t>或</w:t>
            </w:r>
            <w:bookmarkEnd w:id="463"/>
            <w:r>
              <w:rPr>
                <w:rFonts w:hint="eastAsia" w:ascii="仿宋" w:hAnsi="仿宋" w:eastAsia="仿宋" w:cs="仿宋"/>
                <w:b w:val="0"/>
                <w:bCs/>
                <w:snapToGrid w:val="0"/>
                <w:color w:val="auto"/>
                <w:kern w:val="2"/>
                <w:sz w:val="24"/>
                <w:szCs w:val="24"/>
                <w:highlight w:val="none"/>
                <w:lang w:val="en-US" w:eastAsia="zh-CN" w:bidi="ar-SA"/>
              </w:rPr>
              <w:t>者自然人：</w:t>
            </w:r>
          </w:p>
          <w:p w14:paraId="6286DB35">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jc w:val="left"/>
              <w:textAlignment w:val="auto"/>
              <w:rPr>
                <w:rFonts w:hint="eastAsia" w:ascii="仿宋" w:hAnsi="仿宋" w:eastAsia="仿宋" w:cs="仿宋"/>
                <w:b w:val="0"/>
                <w:bCs/>
                <w:snapToGrid w:val="0"/>
                <w:color w:val="auto"/>
                <w:kern w:val="2"/>
                <w:sz w:val="24"/>
                <w:szCs w:val="24"/>
                <w:highlight w:val="none"/>
                <w:lang w:val="en-US" w:eastAsia="zh-CN" w:bidi="ar-SA"/>
              </w:rPr>
            </w:pPr>
            <w:r>
              <w:rPr>
                <w:rFonts w:hint="eastAsia" w:ascii="仿宋" w:hAnsi="仿宋" w:eastAsia="仿宋" w:cs="仿宋"/>
                <w:b w:val="0"/>
                <w:bCs/>
                <w:snapToGrid w:val="0"/>
                <w:color w:val="auto"/>
                <w:kern w:val="2"/>
                <w:sz w:val="24"/>
                <w:szCs w:val="24"/>
                <w:highlight w:val="none"/>
                <w:lang w:val="en-US" w:eastAsia="zh-CN" w:bidi="ar-SA"/>
              </w:rPr>
              <w:t>①若供应商是企业，提供有效的“营业执照”；</w:t>
            </w:r>
          </w:p>
          <w:p w14:paraId="55AAD01D">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jc w:val="left"/>
              <w:textAlignment w:val="auto"/>
              <w:rPr>
                <w:rFonts w:hint="eastAsia" w:ascii="仿宋" w:hAnsi="仿宋" w:eastAsia="仿宋" w:cs="仿宋"/>
                <w:b w:val="0"/>
                <w:bCs/>
                <w:snapToGrid w:val="0"/>
                <w:color w:val="auto"/>
                <w:kern w:val="2"/>
                <w:sz w:val="24"/>
                <w:szCs w:val="24"/>
                <w:highlight w:val="none"/>
                <w:lang w:val="en-US" w:eastAsia="zh-CN" w:bidi="ar-SA"/>
              </w:rPr>
            </w:pPr>
            <w:r>
              <w:rPr>
                <w:rFonts w:hint="eastAsia" w:ascii="仿宋" w:hAnsi="仿宋" w:eastAsia="仿宋" w:cs="仿宋"/>
                <w:b w:val="0"/>
                <w:bCs/>
                <w:snapToGrid w:val="0"/>
                <w:color w:val="auto"/>
                <w:kern w:val="2"/>
                <w:sz w:val="24"/>
                <w:szCs w:val="24"/>
                <w:highlight w:val="none"/>
                <w:lang w:val="en-US" w:eastAsia="zh-CN" w:bidi="ar-SA"/>
              </w:rPr>
              <w:t>②</w:t>
            </w:r>
            <w:bookmarkStart w:id="464" w:name="OLE_LINK8"/>
            <w:r>
              <w:rPr>
                <w:rFonts w:hint="eastAsia" w:ascii="仿宋" w:hAnsi="仿宋" w:eastAsia="仿宋" w:cs="仿宋"/>
                <w:b w:val="0"/>
                <w:bCs/>
                <w:snapToGrid w:val="0"/>
                <w:color w:val="auto"/>
                <w:kern w:val="2"/>
                <w:sz w:val="24"/>
                <w:szCs w:val="24"/>
                <w:highlight w:val="none"/>
                <w:lang w:val="en-US" w:eastAsia="zh-CN" w:bidi="ar-SA"/>
              </w:rPr>
              <w:t>若</w:t>
            </w:r>
            <w:bookmarkEnd w:id="464"/>
            <w:r>
              <w:rPr>
                <w:rFonts w:hint="eastAsia" w:ascii="仿宋" w:hAnsi="仿宋" w:eastAsia="仿宋" w:cs="仿宋"/>
                <w:b w:val="0"/>
                <w:bCs/>
                <w:snapToGrid w:val="0"/>
                <w:color w:val="auto"/>
                <w:kern w:val="2"/>
                <w:sz w:val="24"/>
                <w:szCs w:val="24"/>
                <w:highlight w:val="none"/>
                <w:lang w:val="en-US" w:eastAsia="zh-CN" w:bidi="ar-SA"/>
              </w:rPr>
              <w:t>供应商是事业单位，提供有效的“事业单位法人证书”；</w:t>
            </w:r>
          </w:p>
          <w:p w14:paraId="0014E573">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jc w:val="left"/>
              <w:textAlignment w:val="auto"/>
              <w:rPr>
                <w:rFonts w:hint="eastAsia" w:ascii="仿宋" w:hAnsi="仿宋" w:eastAsia="仿宋" w:cs="仿宋"/>
                <w:b w:val="0"/>
                <w:bCs/>
                <w:snapToGrid w:val="0"/>
                <w:color w:val="auto"/>
                <w:kern w:val="2"/>
                <w:sz w:val="24"/>
                <w:szCs w:val="24"/>
                <w:highlight w:val="none"/>
                <w:lang w:val="en-US" w:eastAsia="zh-CN" w:bidi="ar-SA"/>
              </w:rPr>
            </w:pPr>
            <w:r>
              <w:rPr>
                <w:rFonts w:hint="eastAsia" w:ascii="仿宋" w:hAnsi="仿宋" w:eastAsia="仿宋" w:cs="仿宋"/>
                <w:b w:val="0"/>
                <w:bCs/>
                <w:snapToGrid w:val="0"/>
                <w:color w:val="auto"/>
                <w:kern w:val="2"/>
                <w:sz w:val="24"/>
                <w:szCs w:val="24"/>
                <w:highlight w:val="none"/>
                <w:lang w:val="en-US" w:eastAsia="zh-CN" w:bidi="ar-SA"/>
              </w:rPr>
              <w:t>③若供应商是非企业专业服务机构的，提供有效的法定证明文件；</w:t>
            </w:r>
          </w:p>
          <w:p w14:paraId="516E1C14">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jc w:val="left"/>
              <w:textAlignment w:val="auto"/>
              <w:rPr>
                <w:rFonts w:hint="eastAsia" w:ascii="仿宋" w:hAnsi="仿宋" w:eastAsia="仿宋" w:cs="仿宋"/>
                <w:b w:val="0"/>
                <w:bCs/>
                <w:snapToGrid w:val="0"/>
                <w:color w:val="auto"/>
                <w:kern w:val="2"/>
                <w:sz w:val="24"/>
                <w:szCs w:val="24"/>
                <w:highlight w:val="none"/>
                <w:lang w:val="en-US" w:eastAsia="zh-CN" w:bidi="ar-SA"/>
              </w:rPr>
            </w:pPr>
            <w:r>
              <w:rPr>
                <w:rFonts w:hint="eastAsia" w:ascii="仿宋" w:hAnsi="仿宋" w:eastAsia="仿宋" w:cs="仿宋"/>
                <w:b w:val="0"/>
                <w:bCs/>
                <w:snapToGrid w:val="0"/>
                <w:color w:val="auto"/>
                <w:kern w:val="2"/>
                <w:sz w:val="24"/>
                <w:szCs w:val="24"/>
                <w:highlight w:val="none"/>
                <w:lang w:val="en-US" w:eastAsia="zh-CN" w:bidi="ar-SA"/>
              </w:rPr>
              <w:t>④若供应商是个体工商户，提供有效的“个体工商户营业执照”；</w:t>
            </w:r>
          </w:p>
          <w:p w14:paraId="56784752">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jc w:val="left"/>
              <w:textAlignment w:val="auto"/>
              <w:rPr>
                <w:rFonts w:hint="eastAsia" w:ascii="仿宋" w:hAnsi="仿宋" w:eastAsia="仿宋" w:cs="仿宋"/>
                <w:b w:val="0"/>
                <w:bCs/>
                <w:snapToGrid w:val="0"/>
                <w:color w:val="auto"/>
                <w:kern w:val="2"/>
                <w:sz w:val="24"/>
                <w:szCs w:val="24"/>
                <w:highlight w:val="none"/>
                <w:lang w:val="en-US" w:eastAsia="zh-CN" w:bidi="ar-SA"/>
              </w:rPr>
            </w:pPr>
            <w:r>
              <w:rPr>
                <w:rFonts w:hint="eastAsia" w:ascii="仿宋" w:hAnsi="仿宋" w:eastAsia="仿宋" w:cs="仿宋"/>
                <w:b w:val="0"/>
                <w:bCs/>
                <w:snapToGrid w:val="0"/>
                <w:color w:val="auto"/>
                <w:kern w:val="2"/>
                <w:sz w:val="24"/>
                <w:szCs w:val="24"/>
                <w:highlight w:val="none"/>
                <w:lang w:val="en-US" w:eastAsia="zh-CN" w:bidi="ar-SA"/>
              </w:rPr>
              <w:t>⑤若供应商是自然人，提供有效的自然人身份证明。</w:t>
            </w:r>
          </w:p>
        </w:tc>
        <w:tc>
          <w:tcPr>
            <w:tcW w:w="2735" w:type="dxa"/>
            <w:tcBorders>
              <w:tl2br w:val="nil"/>
              <w:tr2bl w:val="nil"/>
            </w:tcBorders>
            <w:shd w:val="clear" w:color="auto" w:fill="auto"/>
            <w:noWrap w:val="0"/>
            <w:vAlign w:val="center"/>
          </w:tcPr>
          <w:p w14:paraId="3C37B835">
            <w:pPr>
              <w:keepNext w:val="0"/>
              <w:keepLines w:val="0"/>
              <w:pageBreakBefore w:val="0"/>
              <w:widowControl w:val="0"/>
              <w:kinsoku/>
              <w:wordWrap w:val="0"/>
              <w:overflowPunct/>
              <w:topLinePunct/>
              <w:autoSpaceDE/>
              <w:autoSpaceDN/>
              <w:bidi w:val="0"/>
              <w:adjustRightInd/>
              <w:snapToGrid/>
              <w:spacing w:line="20" w:lineRule="atLeast"/>
              <w:ind w:right="0" w:rightChars="0" w:firstLine="0" w:firstLineChars="0"/>
              <w:jc w:val="center"/>
              <w:textAlignment w:val="auto"/>
              <w:rPr>
                <w:rFonts w:hint="eastAsia" w:ascii="仿宋" w:hAnsi="仿宋" w:eastAsia="仿宋" w:cs="仿宋"/>
                <w:b w:val="0"/>
                <w:bCs/>
                <w:snapToGrid w:val="0"/>
                <w:color w:val="auto"/>
                <w:kern w:val="2"/>
                <w:sz w:val="24"/>
                <w:szCs w:val="24"/>
                <w:highlight w:val="none"/>
                <w:u w:val="single"/>
                <w:lang w:val="en-US" w:eastAsia="zh-CN" w:bidi="ar-SA"/>
              </w:rPr>
            </w:pPr>
            <w:r>
              <w:rPr>
                <w:rFonts w:hint="eastAsia" w:ascii="仿宋" w:hAnsi="仿宋" w:eastAsia="仿宋" w:cs="仿宋"/>
                <w:b w:val="0"/>
                <w:bCs/>
                <w:color w:val="auto"/>
                <w:sz w:val="24"/>
                <w:szCs w:val="24"/>
                <w:highlight w:val="none"/>
                <w:lang w:val="en-US" w:eastAsia="zh-CN"/>
              </w:rPr>
              <w:t>提供材料扫描件或电子证照，应完整地体现出材料或电子证照全部内容。</w:t>
            </w:r>
          </w:p>
        </w:tc>
      </w:tr>
      <w:tr w14:paraId="61EE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630" w:type="dxa"/>
            <w:tcBorders>
              <w:tl2br w:val="nil"/>
              <w:tr2bl w:val="nil"/>
            </w:tcBorders>
            <w:noWrap w:val="0"/>
            <w:vAlign w:val="center"/>
          </w:tcPr>
          <w:p w14:paraId="7C01C982">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财务报表证明材料</w:t>
            </w:r>
          </w:p>
        </w:tc>
        <w:tc>
          <w:tcPr>
            <w:tcW w:w="5406" w:type="dxa"/>
            <w:tcBorders>
              <w:tl2br w:val="nil"/>
              <w:tr2bl w:val="nil"/>
            </w:tcBorders>
            <w:noWrap w:val="0"/>
            <w:vAlign w:val="center"/>
          </w:tcPr>
          <w:p w14:paraId="27624498">
            <w:pPr>
              <w:keepNext w:val="0"/>
              <w:keepLines w:val="0"/>
              <w:pageBreakBefore w:val="0"/>
              <w:widowControl w:val="0"/>
              <w:kinsoku/>
              <w:wordWrap w:val="0"/>
              <w:overflowPunct/>
              <w:topLinePunct/>
              <w:autoSpaceDE/>
              <w:autoSpaceDN/>
              <w:bidi w:val="0"/>
              <w:adjustRightInd/>
              <w:snapToGrid/>
              <w:spacing w:line="20" w:lineRule="atLeast"/>
              <w:ind w:left="0" w:leftChars="0" w:right="0" w:firstLine="480" w:firstLineChars="200"/>
              <w:jc w:val="left"/>
              <w:textAlignment w:val="auto"/>
              <w:rPr>
                <w:rFonts w:hint="eastAsia" w:ascii="仿宋" w:hAnsi="仿宋" w:eastAsia="仿宋" w:cs="仿宋"/>
                <w:b w:val="0"/>
                <w:bCs/>
                <w:color w:val="auto"/>
                <w:sz w:val="24"/>
                <w:szCs w:val="24"/>
                <w:highlight w:val="none"/>
                <w:lang w:val="en-US" w:eastAsia="zh-CN"/>
              </w:rPr>
            </w:pPr>
            <w:r>
              <w:rPr>
                <w:rFonts w:hint="default" w:ascii="仿宋" w:hAnsi="仿宋" w:eastAsia="仿宋" w:cs="仿宋"/>
                <w:b w:val="0"/>
                <w:bCs/>
                <w:color w:val="auto"/>
                <w:sz w:val="24"/>
                <w:szCs w:val="24"/>
                <w:highlight w:val="none"/>
                <w:lang w:val="en-US" w:eastAsia="zh-CN"/>
              </w:rPr>
              <w:t>具有良好的商业信誉和健全的财务会计制度</w:t>
            </w:r>
            <w:r>
              <w:rPr>
                <w:rFonts w:hint="eastAsia" w:ascii="仿宋" w:hAnsi="仿宋" w:eastAsia="仿宋" w:cs="仿宋"/>
                <w:b w:val="0"/>
                <w:bCs/>
                <w:color w:val="auto"/>
                <w:sz w:val="24"/>
                <w:szCs w:val="24"/>
                <w:highlight w:val="none"/>
                <w:lang w:val="en-US" w:eastAsia="zh-CN"/>
              </w:rPr>
              <w:t>：</w:t>
            </w:r>
          </w:p>
          <w:p w14:paraId="6B998818">
            <w:pPr>
              <w:keepNext w:val="0"/>
              <w:keepLines w:val="0"/>
              <w:pageBreakBefore w:val="0"/>
              <w:widowControl w:val="0"/>
              <w:kinsoku/>
              <w:wordWrap w:val="0"/>
              <w:overflowPunct/>
              <w:topLinePunct/>
              <w:autoSpaceDE/>
              <w:autoSpaceDN/>
              <w:bidi w:val="0"/>
              <w:adjustRightInd/>
              <w:snapToGrid/>
              <w:spacing w:line="20" w:lineRule="atLeast"/>
              <w:ind w:left="0" w:leftChars="0" w:right="0" w:firstLine="480" w:firstLineChars="200"/>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①提供2023年至2025年任一年度经第三方审计的财务报告包括“四表一附注”，即资产负债表、利润表、现金流量表、所有者权益变动表及其附注，事业单位可提供内部财务报表，投标截止时间前成立时间不足一年的，可提供成立至投标截止时间前的公司内部自行编制的财务报表。</w:t>
            </w:r>
          </w:p>
          <w:p w14:paraId="38CD0CF4">
            <w:pPr>
              <w:keepNext w:val="0"/>
              <w:keepLines w:val="0"/>
              <w:pageBreakBefore w:val="0"/>
              <w:widowControl w:val="0"/>
              <w:kinsoku/>
              <w:wordWrap w:val="0"/>
              <w:overflowPunct/>
              <w:topLinePunct/>
              <w:autoSpaceDE/>
              <w:autoSpaceDN/>
              <w:bidi w:val="0"/>
              <w:adjustRightInd/>
              <w:snapToGrid/>
              <w:spacing w:line="20" w:lineRule="atLeast"/>
              <w:ind w:left="0" w:leftChars="0" w:right="0" w:firstLine="480" w:firstLineChars="200"/>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②提供自响应文件提交截止时间前三个月内基本开户银行出具的资信证明。</w:t>
            </w:r>
          </w:p>
          <w:p w14:paraId="643D2C9C">
            <w:pPr>
              <w:keepNext w:val="0"/>
              <w:keepLines w:val="0"/>
              <w:pageBreakBefore w:val="0"/>
              <w:widowControl w:val="0"/>
              <w:kinsoku/>
              <w:wordWrap w:val="0"/>
              <w:overflowPunct/>
              <w:topLinePunct/>
              <w:autoSpaceDE/>
              <w:autoSpaceDN/>
              <w:bidi w:val="0"/>
              <w:adjustRightInd/>
              <w:snapToGrid/>
              <w:spacing w:line="20" w:lineRule="atLeast"/>
              <w:ind w:left="0" w:leftChars="0" w:right="0" w:firstLine="480" w:firstLineChars="200"/>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③提供专业担保机构对供应商进行资信审查后出具的投标担保函（担保机构为财政部门认可的政府采购专业担保机构，需提供证明材料）</w:t>
            </w:r>
          </w:p>
          <w:p w14:paraId="5AA7F100">
            <w:pPr>
              <w:keepNext w:val="0"/>
              <w:keepLines w:val="0"/>
              <w:pageBreakBefore w:val="0"/>
              <w:widowControl w:val="0"/>
              <w:kinsoku/>
              <w:wordWrap w:val="0"/>
              <w:overflowPunct/>
              <w:topLinePunct/>
              <w:autoSpaceDE/>
              <w:autoSpaceDN/>
              <w:bidi w:val="0"/>
              <w:adjustRightInd/>
              <w:snapToGrid/>
              <w:spacing w:line="20" w:lineRule="atLeast"/>
              <w:ind w:left="0" w:leftChars="0" w:right="0" w:firstLine="480" w:firstLineChars="200"/>
              <w:jc w:val="left"/>
              <w:textAlignment w:val="auto"/>
              <w:rPr>
                <w:rFonts w:hint="default" w:ascii="仿宋" w:hAnsi="仿宋" w:eastAsia="仿宋" w:cs="仿宋"/>
                <w:b w:val="0"/>
                <w:bCs/>
                <w:color w:val="auto"/>
                <w:sz w:val="24"/>
                <w:szCs w:val="24"/>
                <w:highlight w:val="none"/>
                <w:lang w:val="en-US" w:eastAsia="zh-CN"/>
              </w:rPr>
            </w:pPr>
            <w:r>
              <w:rPr>
                <w:rFonts w:hint="eastAsia" w:ascii="仿宋" w:hAnsi="仿宋" w:eastAsia="仿宋" w:cs="仿宋"/>
                <w:color w:val="auto"/>
                <w:kern w:val="0"/>
                <w:sz w:val="24"/>
                <w:highlight w:val="none"/>
                <w:lang w:val="en-US" w:eastAsia="zh-CN"/>
              </w:rPr>
              <w:t>供应商可根据自身情况提供上述任意一种证明材料</w:t>
            </w:r>
            <w:r>
              <w:rPr>
                <w:rFonts w:hint="eastAsia" w:ascii="仿宋" w:hAnsi="仿宋" w:eastAsia="仿宋" w:cs="仿宋"/>
                <w:b w:val="0"/>
                <w:bCs/>
                <w:color w:val="auto"/>
                <w:sz w:val="24"/>
                <w:szCs w:val="24"/>
                <w:highlight w:val="none"/>
                <w:lang w:val="en-US" w:eastAsia="zh-CN"/>
              </w:rPr>
              <w:t>。</w:t>
            </w:r>
          </w:p>
        </w:tc>
        <w:tc>
          <w:tcPr>
            <w:tcW w:w="2735" w:type="dxa"/>
            <w:tcBorders>
              <w:tl2br w:val="nil"/>
              <w:tr2bl w:val="nil"/>
            </w:tcBorders>
            <w:noWrap w:val="0"/>
            <w:vAlign w:val="center"/>
          </w:tcPr>
          <w:p w14:paraId="59227E4F">
            <w:pPr>
              <w:keepNext w:val="0"/>
              <w:keepLines w:val="0"/>
              <w:pageBreakBefore w:val="0"/>
              <w:widowControl w:val="0"/>
              <w:kinsoku/>
              <w:wordWrap w:val="0"/>
              <w:overflowPunct/>
              <w:topLinePunct/>
              <w:autoSpaceDE/>
              <w:autoSpaceDN/>
              <w:bidi w:val="0"/>
              <w:adjustRightInd/>
              <w:snapToGrid/>
              <w:spacing w:line="20" w:lineRule="atLeast"/>
              <w:ind w:right="0" w:firstLine="0" w:firstLineChars="0"/>
              <w:jc w:val="center"/>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提供的材料</w:t>
            </w:r>
            <w:r>
              <w:rPr>
                <w:rFonts w:hint="eastAsia" w:ascii="仿宋" w:hAnsi="仿宋" w:eastAsia="仿宋" w:cs="仿宋"/>
                <w:b w:val="0"/>
                <w:bCs/>
                <w:color w:val="auto"/>
                <w:sz w:val="24"/>
                <w:szCs w:val="24"/>
                <w:highlight w:val="none"/>
                <w:lang w:eastAsia="zh-CN"/>
              </w:rPr>
              <w:t>合法有效，</w:t>
            </w:r>
            <w:r>
              <w:rPr>
                <w:rFonts w:hint="eastAsia" w:ascii="仿宋" w:hAnsi="仿宋" w:eastAsia="仿宋" w:cs="仿宋"/>
                <w:b w:val="0"/>
                <w:bCs/>
                <w:color w:val="auto"/>
                <w:sz w:val="24"/>
                <w:szCs w:val="24"/>
                <w:highlight w:val="none"/>
                <w:lang w:val="en-US" w:eastAsia="zh-CN"/>
              </w:rPr>
              <w:t>应完整地体现出材料或电子证照全部内容。</w:t>
            </w:r>
          </w:p>
        </w:tc>
      </w:tr>
      <w:tr w14:paraId="26C2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0" w:type="dxa"/>
            <w:tcBorders>
              <w:tl2br w:val="nil"/>
              <w:tr2bl w:val="nil"/>
            </w:tcBorders>
            <w:noWrap w:val="0"/>
            <w:vAlign w:val="center"/>
          </w:tcPr>
          <w:p w14:paraId="7FD2D5CF">
            <w:pPr>
              <w:keepNext w:val="0"/>
              <w:keepLines w:val="0"/>
              <w:pageBreakBefore w:val="0"/>
              <w:widowControl w:val="0"/>
              <w:kinsoku/>
              <w:wordWrap w:val="0"/>
              <w:overflowPunct/>
              <w:topLinePunct/>
              <w:autoSpaceDE/>
              <w:autoSpaceDN/>
              <w:bidi w:val="0"/>
              <w:adjustRightInd/>
              <w:snapToGrid/>
              <w:spacing w:line="20" w:lineRule="atLeast"/>
              <w:ind w:left="0" w:right="0"/>
              <w:jc w:val="center"/>
              <w:textAlignment w:val="auto"/>
              <w:rPr>
                <w:rFonts w:hint="eastAsia" w:ascii="仿宋" w:hAnsi="仿宋" w:eastAsia="仿宋" w:cs="仿宋"/>
                <w:bCs/>
                <w:color w:val="auto"/>
                <w:sz w:val="24"/>
                <w:szCs w:val="24"/>
                <w:highlight w:val="none"/>
                <w:lang w:val="en-US" w:eastAsia="zh-CN" w:bidi="ar-SA"/>
              </w:rPr>
            </w:pPr>
            <w:r>
              <w:rPr>
                <w:rFonts w:hint="eastAsia" w:ascii="仿宋" w:hAnsi="仿宋" w:eastAsia="仿宋" w:cs="仿宋"/>
                <w:bCs/>
                <w:color w:val="auto"/>
                <w:sz w:val="24"/>
                <w:szCs w:val="24"/>
                <w:highlight w:val="none"/>
                <w:lang w:val="en-US" w:eastAsia="zh-CN"/>
              </w:rPr>
              <w:t>基本资质证明材料</w:t>
            </w:r>
          </w:p>
        </w:tc>
        <w:tc>
          <w:tcPr>
            <w:tcW w:w="5406" w:type="dxa"/>
            <w:tcBorders>
              <w:tl2br w:val="nil"/>
              <w:tr2bl w:val="nil"/>
            </w:tcBorders>
            <w:noWrap w:val="0"/>
            <w:vAlign w:val="center"/>
          </w:tcPr>
          <w:p w14:paraId="4E407759">
            <w:pPr>
              <w:keepNext w:val="0"/>
              <w:keepLines w:val="0"/>
              <w:pageBreakBefore w:val="0"/>
              <w:widowControl w:val="0"/>
              <w:kinsoku/>
              <w:wordWrap w:val="0"/>
              <w:overflowPunct/>
              <w:topLinePunct/>
              <w:autoSpaceDE/>
              <w:autoSpaceDN/>
              <w:bidi w:val="0"/>
              <w:adjustRightInd/>
              <w:snapToGrid/>
              <w:spacing w:line="20" w:lineRule="atLeast"/>
              <w:ind w:right="0"/>
              <w:jc w:val="left"/>
              <w:textAlignment w:val="auto"/>
              <w:rPr>
                <w:rFonts w:hint="eastAsia" w:ascii="仿宋" w:hAnsi="仿宋" w:eastAsia="仿宋" w:cs="仿宋"/>
                <w:b w:val="0"/>
                <w:bCs/>
                <w:color w:val="auto"/>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
              </w:rPr>
              <w:t>供应商</w:t>
            </w:r>
            <w:r>
              <w:rPr>
                <w:rFonts w:hint="eastAsia" w:ascii="仿宋" w:hAnsi="仿宋" w:eastAsia="仿宋" w:cs="仿宋"/>
                <w:b w:val="0"/>
                <w:bCs/>
                <w:color w:val="auto"/>
                <w:kern w:val="0"/>
                <w:sz w:val="24"/>
                <w:szCs w:val="24"/>
                <w:highlight w:val="none"/>
                <w:lang w:bidi="ar"/>
              </w:rPr>
              <w:t>应具有履行合同相应的专业团队、设备等。</w:t>
            </w:r>
          </w:p>
        </w:tc>
        <w:tc>
          <w:tcPr>
            <w:tcW w:w="2735" w:type="dxa"/>
            <w:tcBorders>
              <w:tl2br w:val="nil"/>
              <w:tr2bl w:val="nil"/>
            </w:tcBorders>
            <w:noWrap w:val="0"/>
            <w:vAlign w:val="center"/>
          </w:tcPr>
          <w:p w14:paraId="412D7DCF">
            <w:pPr>
              <w:keepNext w:val="0"/>
              <w:keepLines w:val="0"/>
              <w:pageBreakBefore w:val="0"/>
              <w:widowControl w:val="0"/>
              <w:kinsoku/>
              <w:wordWrap w:val="0"/>
              <w:overflowPunct/>
              <w:topLinePunct/>
              <w:autoSpaceDE/>
              <w:autoSpaceDN/>
              <w:bidi w:val="0"/>
              <w:adjustRightInd/>
              <w:snapToGrid/>
              <w:spacing w:line="20" w:lineRule="atLeast"/>
              <w:ind w:right="0" w:firstLine="0" w:firstLineChars="0"/>
              <w:jc w:val="center"/>
              <w:textAlignment w:val="auto"/>
              <w:rPr>
                <w:rFonts w:hint="eastAsia" w:ascii="仿宋" w:hAnsi="仿宋" w:eastAsia="仿宋" w:cs="仿宋"/>
                <w:b w:val="0"/>
                <w:bCs/>
                <w:color w:val="auto"/>
                <w:kern w:val="0"/>
                <w:sz w:val="24"/>
                <w:szCs w:val="24"/>
                <w:highlight w:val="none"/>
                <w:lang w:val="en-US" w:eastAsia="zh-CN" w:bidi="ar"/>
              </w:rPr>
            </w:pPr>
            <w:r>
              <w:rPr>
                <w:rFonts w:hint="eastAsia" w:ascii="仿宋" w:hAnsi="仿宋" w:eastAsia="仿宋" w:cs="仿宋"/>
                <w:b w:val="0"/>
                <w:bCs/>
                <w:color w:val="auto"/>
                <w:kern w:val="0"/>
                <w:sz w:val="24"/>
                <w:szCs w:val="24"/>
                <w:highlight w:val="none"/>
                <w:lang w:bidi="ar"/>
              </w:rPr>
              <w:t>须附相关证明材料或承诺书</w:t>
            </w:r>
            <w:r>
              <w:rPr>
                <w:rFonts w:hint="eastAsia" w:ascii="仿宋" w:hAnsi="仿宋" w:eastAsia="仿宋" w:cs="仿宋"/>
                <w:b w:val="0"/>
                <w:bCs/>
                <w:color w:val="auto"/>
                <w:kern w:val="0"/>
                <w:sz w:val="24"/>
                <w:szCs w:val="24"/>
                <w:highlight w:val="none"/>
                <w:lang w:eastAsia="zh-CN" w:bidi="ar"/>
              </w:rPr>
              <w:t>。</w:t>
            </w:r>
          </w:p>
        </w:tc>
      </w:tr>
      <w:tr w14:paraId="52019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630" w:type="dxa"/>
            <w:tcBorders>
              <w:tl2br w:val="nil"/>
              <w:tr2bl w:val="nil"/>
            </w:tcBorders>
            <w:noWrap w:val="0"/>
            <w:vAlign w:val="center"/>
          </w:tcPr>
          <w:p w14:paraId="2E02CC71">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lang w:val="en-US" w:eastAsia="zh-CN"/>
              </w:rPr>
              <w:t>基本资质证明材料</w:t>
            </w:r>
          </w:p>
        </w:tc>
        <w:tc>
          <w:tcPr>
            <w:tcW w:w="5406" w:type="dxa"/>
            <w:tcBorders>
              <w:tl2br w:val="nil"/>
              <w:tr2bl w:val="nil"/>
            </w:tcBorders>
            <w:noWrap w:val="0"/>
            <w:vAlign w:val="center"/>
          </w:tcPr>
          <w:p w14:paraId="7F6895A9">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right="0" w:rightChars="0"/>
              <w:jc w:val="left"/>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具</w:t>
            </w:r>
            <w:r>
              <w:rPr>
                <w:rFonts w:hint="eastAsia" w:ascii="仿宋" w:hAnsi="仿宋" w:eastAsia="仿宋" w:cs="仿宋"/>
                <w:b w:val="0"/>
                <w:bCs/>
                <w:color w:val="auto"/>
                <w:sz w:val="24"/>
                <w:szCs w:val="24"/>
                <w:highlight w:val="none"/>
                <w:lang w:eastAsia="zh-CN"/>
              </w:rPr>
              <w:t>有依法缴纳税收和社会保障资金的良好记录</w:t>
            </w:r>
          </w:p>
          <w:p w14:paraId="3D14B454">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①</w:t>
            </w:r>
            <w:r>
              <w:rPr>
                <w:rFonts w:hint="eastAsia" w:ascii="仿宋" w:hAnsi="仿宋" w:eastAsia="仿宋" w:cs="仿宋"/>
                <w:b w:val="0"/>
                <w:bCs/>
                <w:color w:val="auto"/>
                <w:sz w:val="24"/>
                <w:szCs w:val="24"/>
                <w:highlight w:val="none"/>
                <w:lang w:eastAsia="zh-CN"/>
              </w:rPr>
              <w:t>税收缴纳证明：提供</w:t>
            </w:r>
            <w:r>
              <w:rPr>
                <w:rFonts w:hint="eastAsia" w:ascii="仿宋" w:hAnsi="仿宋" w:eastAsia="仿宋" w:cs="仿宋"/>
                <w:b w:val="0"/>
                <w:bCs/>
                <w:color w:val="auto"/>
                <w:sz w:val="24"/>
                <w:szCs w:val="24"/>
                <w:highlight w:val="none"/>
                <w:lang w:val="en-US" w:eastAsia="zh-CN"/>
              </w:rPr>
              <w:t>2025年5月至响应文件截止时间前任意2个月</w:t>
            </w:r>
            <w:r>
              <w:rPr>
                <w:rFonts w:hint="eastAsia" w:ascii="仿宋" w:hAnsi="仿宋" w:eastAsia="仿宋" w:cs="仿宋"/>
                <w:b w:val="0"/>
                <w:bCs/>
                <w:color w:val="auto"/>
                <w:sz w:val="24"/>
                <w:szCs w:val="24"/>
                <w:highlight w:val="none"/>
                <w:lang w:eastAsia="zh-CN"/>
              </w:rPr>
              <w:t>的纳税证明或完税证明，成立未满</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eastAsia="zh-CN"/>
              </w:rPr>
              <w:t>个月的，提供成立以来的纳税证明或完税证明凭证或相关情况说明；依法免税或零申报的供应商应提供相关文件证明；（</w:t>
            </w:r>
            <w:r>
              <w:rPr>
                <w:rFonts w:hint="eastAsia" w:ascii="仿宋" w:hAnsi="仿宋" w:eastAsia="仿宋" w:cs="仿宋"/>
                <w:b w:val="0"/>
                <w:bCs/>
                <w:color w:val="auto"/>
                <w:sz w:val="24"/>
                <w:szCs w:val="24"/>
                <w:highlight w:val="none"/>
                <w:lang w:val="en-US" w:eastAsia="zh-CN"/>
              </w:rPr>
              <w:t>提供扫描件</w:t>
            </w:r>
            <w:r>
              <w:rPr>
                <w:rFonts w:hint="eastAsia" w:ascii="仿宋" w:hAnsi="仿宋" w:eastAsia="仿宋" w:cs="仿宋"/>
                <w:b w:val="0"/>
                <w:bCs/>
                <w:color w:val="auto"/>
                <w:sz w:val="24"/>
                <w:szCs w:val="24"/>
                <w:highlight w:val="none"/>
                <w:lang w:eastAsia="zh-CN"/>
              </w:rPr>
              <w:t>加盖供应商公章）</w:t>
            </w:r>
          </w:p>
          <w:p w14:paraId="35B30AF8">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b w:val="0"/>
                <w:bCs/>
                <w:color w:val="auto"/>
                <w:sz w:val="24"/>
                <w:szCs w:val="24"/>
                <w:highlight w:val="none"/>
                <w:lang w:val="en-US" w:eastAsia="zh-CN"/>
              </w:rPr>
            </w:pPr>
          </w:p>
          <w:p w14:paraId="2C001AC4">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②</w:t>
            </w:r>
            <w:r>
              <w:rPr>
                <w:rFonts w:hint="eastAsia" w:ascii="仿宋" w:hAnsi="仿宋" w:eastAsia="仿宋" w:cs="仿宋"/>
                <w:b w:val="0"/>
                <w:bCs/>
                <w:color w:val="auto"/>
                <w:sz w:val="24"/>
                <w:szCs w:val="24"/>
                <w:highlight w:val="none"/>
                <w:lang w:eastAsia="zh-CN"/>
              </w:rPr>
              <w:t>社会保障资金缴纳证明：提供</w:t>
            </w:r>
            <w:r>
              <w:rPr>
                <w:rFonts w:hint="eastAsia" w:ascii="仿宋" w:hAnsi="仿宋" w:eastAsia="仿宋" w:cs="仿宋"/>
                <w:b w:val="0"/>
                <w:bCs/>
                <w:color w:val="auto"/>
                <w:sz w:val="24"/>
                <w:szCs w:val="24"/>
                <w:highlight w:val="none"/>
                <w:lang w:val="en-US" w:eastAsia="zh-CN"/>
              </w:rPr>
              <w:t>2025年5月至响应文件截止时间前任意2个月</w:t>
            </w:r>
            <w:r>
              <w:rPr>
                <w:rFonts w:hint="eastAsia" w:ascii="仿宋" w:hAnsi="仿宋" w:eastAsia="仿宋" w:cs="仿宋"/>
                <w:b w:val="0"/>
                <w:bCs/>
                <w:color w:val="auto"/>
                <w:sz w:val="24"/>
                <w:szCs w:val="24"/>
                <w:highlight w:val="none"/>
                <w:lang w:eastAsia="zh-CN"/>
              </w:rPr>
              <w:t>的社会保障资金缴存单据或社保机构开具的社会保险参保缴费情况证明，成立未满</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eastAsia="zh-CN"/>
              </w:rPr>
              <w:t>个月的，提供成立以来的社会保障资金缴纳凭证或相关情况说明。依法不需要缴纳社会保障资金的供应商应提供相关文件证明；（</w:t>
            </w:r>
            <w:r>
              <w:rPr>
                <w:rFonts w:hint="eastAsia" w:ascii="仿宋" w:hAnsi="仿宋" w:eastAsia="仿宋" w:cs="仿宋"/>
                <w:b w:val="0"/>
                <w:bCs/>
                <w:color w:val="auto"/>
                <w:sz w:val="24"/>
                <w:szCs w:val="24"/>
                <w:highlight w:val="none"/>
                <w:lang w:val="en-US" w:eastAsia="zh-CN"/>
              </w:rPr>
              <w:t>提供扫描件</w:t>
            </w:r>
            <w:r>
              <w:rPr>
                <w:rFonts w:hint="eastAsia" w:ascii="仿宋" w:hAnsi="仿宋" w:eastAsia="仿宋" w:cs="仿宋"/>
                <w:b w:val="0"/>
                <w:bCs/>
                <w:color w:val="auto"/>
                <w:sz w:val="24"/>
                <w:szCs w:val="24"/>
                <w:highlight w:val="none"/>
                <w:lang w:eastAsia="zh-CN"/>
              </w:rPr>
              <w:t>加盖供应商公章）</w:t>
            </w:r>
          </w:p>
        </w:tc>
        <w:tc>
          <w:tcPr>
            <w:tcW w:w="2735" w:type="dxa"/>
            <w:tcBorders>
              <w:tl2br w:val="nil"/>
              <w:tr2bl w:val="nil"/>
            </w:tcBorders>
            <w:noWrap w:val="0"/>
            <w:vAlign w:val="center"/>
          </w:tcPr>
          <w:p w14:paraId="2DF60D84">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0" w:firstLineChars="0"/>
              <w:jc w:val="center"/>
              <w:textAlignment w:val="auto"/>
              <w:rPr>
                <w:rFonts w:hint="eastAsia" w:ascii="仿宋" w:hAnsi="仿宋" w:eastAsia="仿宋" w:cs="仿宋"/>
                <w:b w:val="0"/>
                <w:bCs/>
                <w:color w:val="auto"/>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提供的材料</w:t>
            </w:r>
            <w:r>
              <w:rPr>
                <w:rFonts w:hint="eastAsia" w:ascii="仿宋" w:hAnsi="仿宋" w:eastAsia="仿宋" w:cs="仿宋"/>
                <w:b w:val="0"/>
                <w:bCs/>
                <w:color w:val="auto"/>
                <w:sz w:val="24"/>
                <w:szCs w:val="24"/>
                <w:highlight w:val="none"/>
                <w:lang w:eastAsia="zh-CN"/>
              </w:rPr>
              <w:t>合法有效，</w:t>
            </w:r>
            <w:r>
              <w:rPr>
                <w:rFonts w:hint="eastAsia" w:ascii="仿宋" w:hAnsi="仿宋" w:eastAsia="仿宋" w:cs="仿宋"/>
                <w:b w:val="0"/>
                <w:bCs/>
                <w:color w:val="auto"/>
                <w:sz w:val="24"/>
                <w:szCs w:val="24"/>
                <w:highlight w:val="none"/>
                <w:lang w:val="en-US" w:eastAsia="zh-CN"/>
              </w:rPr>
              <w:t>应完整地体现出材料或电子证照全部内容。</w:t>
            </w:r>
          </w:p>
        </w:tc>
      </w:tr>
      <w:tr w14:paraId="3D2E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0" w:type="dxa"/>
            <w:tcBorders>
              <w:tl2br w:val="nil"/>
              <w:tr2bl w:val="nil"/>
            </w:tcBorders>
            <w:noWrap w:val="0"/>
            <w:vAlign w:val="center"/>
          </w:tcPr>
          <w:p w14:paraId="4FF792C7">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eastAsia="zh-CN"/>
              </w:rPr>
              <w:t>基本资质证明材料</w:t>
            </w:r>
          </w:p>
        </w:tc>
        <w:tc>
          <w:tcPr>
            <w:tcW w:w="5406" w:type="dxa"/>
            <w:tcBorders>
              <w:tl2br w:val="nil"/>
              <w:tr2bl w:val="nil"/>
            </w:tcBorders>
            <w:shd w:val="clear" w:color="auto" w:fill="auto"/>
            <w:noWrap w:val="0"/>
            <w:vAlign w:val="center"/>
          </w:tcPr>
          <w:p w14:paraId="0B98705A">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jc w:val="left"/>
              <w:textAlignment w:val="auto"/>
              <w:rPr>
                <w:rFonts w:hint="eastAsia" w:ascii="仿宋" w:hAnsi="仿宋" w:eastAsia="仿宋" w:cs="仿宋"/>
                <w:b w:val="0"/>
                <w:bCs/>
                <w:snapToGrid w:val="0"/>
                <w:color w:val="auto"/>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供应商</w:t>
            </w:r>
            <w:r>
              <w:rPr>
                <w:rFonts w:hint="eastAsia" w:ascii="仿宋" w:hAnsi="仿宋" w:eastAsia="仿宋" w:cs="仿宋"/>
                <w:b w:val="0"/>
                <w:bCs/>
                <w:color w:val="auto"/>
                <w:sz w:val="24"/>
                <w:szCs w:val="24"/>
                <w:highlight w:val="none"/>
              </w:rPr>
              <w:t>参加政府采购活动前三年内，在经营活动中没有重大违法记录</w:t>
            </w:r>
          </w:p>
        </w:tc>
        <w:tc>
          <w:tcPr>
            <w:tcW w:w="2735" w:type="dxa"/>
            <w:tcBorders>
              <w:tl2br w:val="nil"/>
              <w:tr2bl w:val="nil"/>
            </w:tcBorders>
            <w:shd w:val="clear" w:color="auto" w:fill="auto"/>
            <w:noWrap w:val="0"/>
            <w:vAlign w:val="center"/>
          </w:tcPr>
          <w:p w14:paraId="1C71B602">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b w:val="0"/>
                <w:bCs/>
                <w:snapToGrid w:val="0"/>
                <w:color w:val="auto"/>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
              </w:rPr>
              <w:t>据实</w:t>
            </w:r>
            <w:r>
              <w:rPr>
                <w:rFonts w:hint="eastAsia" w:ascii="仿宋" w:hAnsi="仿宋" w:eastAsia="仿宋" w:cs="仿宋"/>
                <w:b w:val="0"/>
                <w:bCs/>
                <w:color w:val="auto"/>
                <w:sz w:val="24"/>
                <w:szCs w:val="24"/>
                <w:highlight w:val="none"/>
              </w:rPr>
              <w:t>提供</w:t>
            </w:r>
            <w:r>
              <w:rPr>
                <w:rFonts w:hint="eastAsia" w:ascii="仿宋" w:hAnsi="仿宋" w:eastAsia="仿宋" w:cs="仿宋"/>
                <w:b w:val="0"/>
                <w:bCs/>
                <w:color w:val="auto"/>
                <w:sz w:val="24"/>
                <w:szCs w:val="24"/>
                <w:highlight w:val="none"/>
                <w:lang w:eastAsia="zh-CN"/>
              </w:rPr>
              <w:t>《参加采购活动前三年内在经营活动中没有重大违法记录的书面声明》</w:t>
            </w:r>
            <w:r>
              <w:rPr>
                <w:rFonts w:hint="eastAsia" w:ascii="仿宋" w:hAnsi="仿宋" w:eastAsia="仿宋" w:cs="仿宋"/>
                <w:b w:val="0"/>
                <w:bCs/>
                <w:color w:val="auto"/>
                <w:sz w:val="24"/>
                <w:szCs w:val="24"/>
                <w:highlight w:val="none"/>
              </w:rPr>
              <w:t>。</w:t>
            </w:r>
          </w:p>
        </w:tc>
      </w:tr>
      <w:tr w14:paraId="4CB40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tcBorders>
              <w:tl2br w:val="nil"/>
              <w:tr2bl w:val="nil"/>
            </w:tcBorders>
            <w:shd w:val="clear" w:color="auto" w:fill="auto"/>
            <w:noWrap w:val="0"/>
            <w:vAlign w:val="center"/>
          </w:tcPr>
          <w:p w14:paraId="0CB1F257">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bCs/>
                <w:color w:val="auto"/>
                <w:sz w:val="24"/>
                <w:szCs w:val="24"/>
                <w:highlight w:val="none"/>
                <w:lang w:val="en-US" w:eastAsia="zh-CN"/>
              </w:rPr>
              <w:t>其他证明材料</w:t>
            </w:r>
          </w:p>
        </w:tc>
        <w:tc>
          <w:tcPr>
            <w:tcW w:w="5406" w:type="dxa"/>
            <w:tcBorders>
              <w:tl2br w:val="nil"/>
              <w:tr2bl w:val="nil"/>
            </w:tcBorders>
            <w:shd w:val="clear" w:color="auto" w:fill="auto"/>
            <w:noWrap w:val="0"/>
            <w:vAlign w:val="center"/>
          </w:tcPr>
          <w:p w14:paraId="574229F2">
            <w:pPr>
              <w:pStyle w:val="11"/>
              <w:keepNext w:val="0"/>
              <w:keepLines w:val="0"/>
              <w:pageBreakBefore w:val="0"/>
              <w:widowControl w:val="0"/>
              <w:tabs>
                <w:tab w:val="left" w:pos="2412"/>
              </w:tabs>
              <w:kinsoku/>
              <w:wordWrap w:val="0"/>
              <w:overflowPunct/>
              <w:topLinePunct/>
              <w:autoSpaceDE/>
              <w:autoSpaceDN/>
              <w:bidi w:val="0"/>
              <w:adjustRightInd/>
              <w:snapToGrid/>
              <w:spacing w:line="20" w:lineRule="atLeast"/>
              <w:ind w:right="0" w:rightChars="0" w:firstLine="480" w:firstLineChars="200"/>
              <w:jc w:val="left"/>
              <w:textAlignment w:val="auto"/>
              <w:rPr>
                <w:rFonts w:hint="eastAsia" w:ascii="仿宋" w:hAnsi="仿宋" w:eastAsia="仿宋" w:cs="仿宋"/>
                <w:b w:val="0"/>
                <w:bCs/>
                <w:color w:val="auto"/>
                <w:sz w:val="24"/>
                <w:szCs w:val="24"/>
                <w:highlight w:val="none"/>
                <w:lang w:val="en-US" w:eastAsia="zh-CN" w:bidi="ar-SA"/>
              </w:rPr>
            </w:pPr>
            <w:r>
              <w:rPr>
                <w:rFonts w:hint="eastAsia" w:ascii="仿宋" w:hAnsi="仿宋" w:eastAsia="仿宋" w:cs="仿宋"/>
                <w:b w:val="0"/>
                <w:bCs/>
                <w:color w:val="auto"/>
                <w:sz w:val="24"/>
                <w:szCs w:val="24"/>
                <w:highlight w:val="none"/>
              </w:rPr>
              <w:t>法律、行政法规规定的其他条件</w:t>
            </w:r>
          </w:p>
        </w:tc>
        <w:tc>
          <w:tcPr>
            <w:tcW w:w="2735" w:type="dxa"/>
            <w:tcBorders>
              <w:tl2br w:val="nil"/>
              <w:tr2bl w:val="nil"/>
            </w:tcBorders>
            <w:shd w:val="clear" w:color="auto" w:fill="auto"/>
            <w:noWrap w:val="0"/>
            <w:vAlign w:val="center"/>
          </w:tcPr>
          <w:p w14:paraId="41AC9F5D">
            <w:pPr>
              <w:pStyle w:val="11"/>
              <w:keepNext w:val="0"/>
              <w:keepLines w:val="0"/>
              <w:pageBreakBefore w:val="0"/>
              <w:widowControl w:val="0"/>
              <w:tabs>
                <w:tab w:val="left" w:pos="2412"/>
              </w:tabs>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据实提供《未被列入失信被执行人、重大税收违法案件当事人、政府采购严重违法失信行为名单的承诺函》《资格声明函》《无串通投标行为的承诺函》。</w:t>
            </w:r>
          </w:p>
        </w:tc>
      </w:tr>
      <w:tr w14:paraId="69AFB6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630" w:type="dxa"/>
            <w:vAlign w:val="center"/>
          </w:tcPr>
          <w:p w14:paraId="2D60D1BF">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其他证明材料</w:t>
            </w:r>
          </w:p>
        </w:tc>
        <w:tc>
          <w:tcPr>
            <w:tcW w:w="5406" w:type="dxa"/>
            <w:shd w:val="clear" w:color="auto" w:fill="auto"/>
            <w:vAlign w:val="center"/>
          </w:tcPr>
          <w:p w14:paraId="36AA827B">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leftChars="0" w:right="0" w:righ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保证金</w:t>
            </w:r>
          </w:p>
        </w:tc>
        <w:tc>
          <w:tcPr>
            <w:tcW w:w="2735" w:type="dxa"/>
            <w:shd w:val="clear" w:color="auto" w:fill="auto"/>
            <w:vAlign w:val="center"/>
          </w:tcPr>
          <w:p w14:paraId="086AC225">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right="0" w:righ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按照</w:t>
            </w:r>
            <w:r>
              <w:rPr>
                <w:rFonts w:hint="eastAsia" w:ascii="仿宋" w:hAnsi="仿宋" w:eastAsia="仿宋" w:cs="仿宋"/>
                <w:color w:val="auto"/>
                <w:sz w:val="24"/>
                <w:szCs w:val="24"/>
                <w:highlight w:val="none"/>
                <w:lang w:val="en-US" w:eastAsia="zh-CN"/>
              </w:rPr>
              <w:t>竞争性磋商文件</w:t>
            </w:r>
            <w:r>
              <w:rPr>
                <w:rFonts w:hint="eastAsia" w:ascii="仿宋" w:hAnsi="仿宋" w:eastAsia="仿宋" w:cs="仿宋"/>
                <w:color w:val="auto"/>
                <w:sz w:val="24"/>
                <w:szCs w:val="24"/>
                <w:highlight w:val="none"/>
                <w:lang w:eastAsia="zh-CN"/>
              </w:rPr>
              <w:t>的规定提交了</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lang w:eastAsia="zh-CN"/>
              </w:rPr>
              <w:t>保证金。</w:t>
            </w:r>
          </w:p>
        </w:tc>
      </w:tr>
    </w:tbl>
    <w:p w14:paraId="79455192">
      <w:pPr>
        <w:keepNext w:val="0"/>
        <w:keepLines w:val="0"/>
        <w:pageBreakBefore w:val="0"/>
        <w:widowControl w:val="0"/>
        <w:kinsoku/>
        <w:wordWrap w:val="0"/>
        <w:overflowPunct/>
        <w:topLinePunct/>
        <w:autoSpaceDE/>
        <w:autoSpaceDN/>
        <w:bidi w:val="0"/>
        <w:adjustRightInd/>
        <w:snapToGrid/>
        <w:spacing w:line="20" w:lineRule="atLeast"/>
        <w:ind w:left="0" w:leftChars="0" w:right="0" w:firstLine="420" w:firstLineChars="200"/>
        <w:textAlignment w:val="auto"/>
        <w:rPr>
          <w:rFonts w:hint="eastAsia" w:ascii="仿宋" w:hAnsi="仿宋" w:eastAsia="仿宋" w:cs="仿宋"/>
          <w:b/>
          <w:color w:val="auto"/>
          <w:sz w:val="21"/>
          <w:szCs w:val="21"/>
          <w:highlight w:val="none"/>
          <w:lang w:eastAsia="zh-CN"/>
        </w:rPr>
      </w:pPr>
      <w:r>
        <w:rPr>
          <w:rFonts w:hint="eastAsia" w:ascii="仿宋" w:hAnsi="仿宋" w:eastAsia="仿宋" w:cs="仿宋"/>
          <w:color w:val="auto"/>
          <w:sz w:val="21"/>
          <w:szCs w:val="21"/>
          <w:highlight w:val="none"/>
          <w:lang w:eastAsia="zh-CN"/>
        </w:rPr>
        <w:t>合格</w:t>
      </w:r>
      <w:r>
        <w:rPr>
          <w:rFonts w:hint="eastAsia" w:ascii="仿宋" w:hAnsi="仿宋" w:eastAsia="仿宋" w:cs="仿宋"/>
          <w:color w:val="auto"/>
          <w:sz w:val="21"/>
          <w:szCs w:val="21"/>
          <w:highlight w:val="none"/>
          <w:lang w:val="en-US" w:eastAsia="zh-CN"/>
        </w:rPr>
        <w:t>供应商</w:t>
      </w:r>
      <w:r>
        <w:rPr>
          <w:rFonts w:hint="eastAsia" w:ascii="仿宋" w:hAnsi="仿宋" w:eastAsia="仿宋" w:cs="仿宋"/>
          <w:color w:val="auto"/>
          <w:sz w:val="21"/>
          <w:szCs w:val="21"/>
          <w:highlight w:val="none"/>
          <w:lang w:eastAsia="zh-CN"/>
        </w:rPr>
        <w:t>不足3家的，不得评审，只有通过资格审查的</w:t>
      </w:r>
      <w:r>
        <w:rPr>
          <w:rFonts w:hint="eastAsia" w:ascii="仿宋" w:hAnsi="仿宋" w:eastAsia="仿宋" w:cs="仿宋"/>
          <w:color w:val="auto"/>
          <w:sz w:val="21"/>
          <w:szCs w:val="21"/>
          <w:highlight w:val="none"/>
          <w:lang w:val="en-US" w:eastAsia="zh-CN"/>
        </w:rPr>
        <w:t>响应</w:t>
      </w:r>
      <w:r>
        <w:rPr>
          <w:rFonts w:hint="eastAsia" w:ascii="仿宋" w:hAnsi="仿宋" w:eastAsia="仿宋" w:cs="仿宋"/>
          <w:color w:val="auto"/>
          <w:sz w:val="21"/>
          <w:szCs w:val="21"/>
          <w:highlight w:val="none"/>
          <w:lang w:eastAsia="zh-CN"/>
        </w:rPr>
        <w:t>文件才能进入</w:t>
      </w:r>
      <w:r>
        <w:rPr>
          <w:rFonts w:hint="eastAsia" w:ascii="仿宋" w:hAnsi="仿宋" w:eastAsia="仿宋" w:cs="仿宋"/>
          <w:color w:val="auto"/>
          <w:sz w:val="21"/>
          <w:szCs w:val="21"/>
          <w:highlight w:val="none"/>
          <w:lang w:val="en-US" w:eastAsia="zh-CN"/>
        </w:rPr>
        <w:t>符合性</w:t>
      </w:r>
      <w:r>
        <w:rPr>
          <w:rFonts w:hint="eastAsia" w:ascii="仿宋" w:hAnsi="仿宋" w:eastAsia="仿宋" w:cs="仿宋"/>
          <w:color w:val="auto"/>
          <w:sz w:val="21"/>
          <w:szCs w:val="21"/>
          <w:highlight w:val="none"/>
          <w:lang w:eastAsia="zh-CN"/>
        </w:rPr>
        <w:t>评审。</w:t>
      </w:r>
    </w:p>
    <w:p w14:paraId="06F9A740">
      <w:pPr>
        <w:keepNext w:val="0"/>
        <w:keepLines w:val="0"/>
        <w:pageBreakBefore w:val="0"/>
        <w:widowControl w:val="0"/>
        <w:kinsoku/>
        <w:wordWrap w:val="0"/>
        <w:overflowPunct/>
        <w:topLinePunct/>
        <w:autoSpaceDE/>
        <w:autoSpaceDN/>
        <w:bidi w:val="0"/>
        <w:adjustRightInd/>
        <w:snapToGrid/>
        <w:spacing w:line="360" w:lineRule="auto"/>
        <w:ind w:left="0" w:right="0" w:firstLine="482" w:firstLineChars="200"/>
        <w:jc w:val="center"/>
        <w:outlineLvl w:val="9"/>
        <w:rPr>
          <w:rStyle w:val="45"/>
          <w:rFonts w:hint="eastAsia" w:ascii="仿宋" w:hAnsi="仿宋" w:eastAsia="仿宋" w:cs="仿宋"/>
          <w:b/>
          <w:bCs/>
          <w:color w:val="auto"/>
          <w:sz w:val="24"/>
          <w:szCs w:val="24"/>
          <w:highlight w:val="none"/>
          <w:lang w:val="en-US" w:eastAsia="zh-CN"/>
        </w:rPr>
        <w:sectPr>
          <w:pgSz w:w="11906" w:h="16838"/>
          <w:pgMar w:top="1134" w:right="1134" w:bottom="1134" w:left="1134" w:header="851" w:footer="907" w:gutter="0"/>
          <w:pgNumType w:fmt="decimal"/>
          <w:cols w:space="720" w:num="1"/>
          <w:docGrid w:type="lines" w:linePitch="312" w:charSpace="0"/>
        </w:sectPr>
      </w:pPr>
      <w:bookmarkStart w:id="465" w:name="_Toc29461"/>
      <w:bookmarkStart w:id="466" w:name="_Toc12957"/>
      <w:bookmarkStart w:id="467" w:name="_Toc19870"/>
      <w:bookmarkStart w:id="468" w:name="_Toc927"/>
      <w:bookmarkStart w:id="469" w:name="_Toc22184"/>
    </w:p>
    <w:p w14:paraId="3C99FCBB">
      <w:pPr>
        <w:keepNext w:val="0"/>
        <w:keepLines w:val="0"/>
        <w:pageBreakBefore w:val="0"/>
        <w:widowControl w:val="0"/>
        <w:kinsoku/>
        <w:wordWrap w:val="0"/>
        <w:overflowPunct/>
        <w:topLinePunct/>
        <w:autoSpaceDE/>
        <w:autoSpaceDN/>
        <w:bidi w:val="0"/>
        <w:adjustRightInd/>
        <w:snapToGrid/>
        <w:spacing w:line="360" w:lineRule="auto"/>
        <w:ind w:right="0" w:rightChars="0"/>
        <w:jc w:val="center"/>
        <w:outlineLvl w:val="1"/>
        <w:rPr>
          <w:rStyle w:val="45"/>
          <w:rFonts w:hint="eastAsia" w:ascii="仿宋" w:hAnsi="仿宋" w:eastAsia="仿宋" w:cs="仿宋"/>
          <w:b/>
          <w:bCs/>
          <w:color w:val="auto"/>
          <w:sz w:val="28"/>
          <w:szCs w:val="28"/>
          <w:highlight w:val="none"/>
          <w:lang w:eastAsia="zh-CN"/>
        </w:rPr>
      </w:pPr>
      <w:bookmarkStart w:id="470" w:name="_Toc32633"/>
      <w:bookmarkStart w:id="471" w:name="_Toc17154"/>
      <w:r>
        <w:rPr>
          <w:rStyle w:val="45"/>
          <w:rFonts w:hint="eastAsia" w:ascii="仿宋" w:hAnsi="仿宋" w:eastAsia="仿宋" w:cs="仿宋"/>
          <w:b/>
          <w:bCs/>
          <w:color w:val="auto"/>
          <w:sz w:val="28"/>
          <w:szCs w:val="28"/>
          <w:highlight w:val="none"/>
          <w:lang w:val="en-US" w:eastAsia="zh-CN"/>
        </w:rPr>
        <w:t>二、</w:t>
      </w:r>
      <w:r>
        <w:rPr>
          <w:rStyle w:val="45"/>
          <w:rFonts w:hint="eastAsia" w:ascii="仿宋" w:hAnsi="仿宋" w:eastAsia="仿宋" w:cs="仿宋"/>
          <w:b/>
          <w:bCs/>
          <w:color w:val="auto"/>
          <w:sz w:val="28"/>
          <w:szCs w:val="28"/>
          <w:highlight w:val="none"/>
          <w:lang w:eastAsia="zh-CN"/>
        </w:rPr>
        <w:t>符合性评审标准</w:t>
      </w:r>
      <w:bookmarkEnd w:id="465"/>
      <w:bookmarkEnd w:id="466"/>
      <w:bookmarkEnd w:id="467"/>
      <w:bookmarkEnd w:id="470"/>
      <w:bookmarkEnd w:id="471"/>
    </w:p>
    <w:bookmarkEnd w:id="468"/>
    <w:bookmarkEnd w:id="469"/>
    <w:p w14:paraId="66B10AC3">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80" w:firstLineChars="200"/>
        <w:textAlignment w:val="auto"/>
        <w:rPr>
          <w:rFonts w:hint="eastAsia" w:ascii="仿宋" w:hAnsi="仿宋" w:eastAsia="仿宋" w:cs="仿宋"/>
          <w:color w:val="auto"/>
          <w:sz w:val="24"/>
          <w:szCs w:val="24"/>
          <w:highlight w:val="none"/>
          <w:lang w:val="en-US" w:eastAsia="zh-CN"/>
        </w:rPr>
      </w:pPr>
      <w:bookmarkStart w:id="472" w:name="_Toc36621972"/>
      <w:bookmarkStart w:id="473" w:name="_Toc535053841"/>
      <w:bookmarkStart w:id="474" w:name="_Toc512145677"/>
      <w:bookmarkStart w:id="475" w:name="_Toc522792533"/>
      <w:bookmarkStart w:id="476" w:name="_Toc522249415"/>
      <w:bookmarkStart w:id="477" w:name="_Toc510164598"/>
      <w:bookmarkStart w:id="478" w:name="_Toc24531792"/>
      <w:bookmarkStart w:id="479" w:name="_Toc510168028"/>
      <w:bookmarkStart w:id="480" w:name="_Toc532025724"/>
      <w:bookmarkStart w:id="481" w:name="_Toc532026507"/>
      <w:bookmarkStart w:id="482" w:name="_Toc535054230"/>
      <w:bookmarkStart w:id="483" w:name="_Toc427534"/>
      <w:bookmarkStart w:id="484" w:name="_Toc522705438"/>
      <w:bookmarkStart w:id="485" w:name="_Toc521313388"/>
      <w:bookmarkStart w:id="486" w:name="_Toc532026899"/>
      <w:bookmarkStart w:id="487" w:name="_Toc510164803"/>
      <w:bookmarkStart w:id="488" w:name="_Toc524152292"/>
      <w:bookmarkStart w:id="489" w:name="_Toc522249814"/>
      <w:bookmarkStart w:id="490" w:name="_Toc510168199"/>
      <w:bookmarkStart w:id="491" w:name="_Toc510164454"/>
      <w:bookmarkStart w:id="492" w:name="_Toc510164551"/>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委员会对符合资格审查的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进行符合性审查，以确定其是否满足</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的实质性要求。有下列情形</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不能通过符合性评审，未通过符合性评审的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将不进入综合评分</w:t>
      </w:r>
      <w:r>
        <w:rPr>
          <w:rFonts w:hint="eastAsia" w:ascii="仿宋" w:hAnsi="仿宋" w:eastAsia="仿宋" w:cs="仿宋"/>
          <w:color w:val="auto"/>
          <w:sz w:val="24"/>
          <w:szCs w:val="24"/>
          <w:highlight w:val="none"/>
          <w:lang w:eastAsia="zh-CN"/>
        </w:rPr>
        <w:t>。</w:t>
      </w:r>
    </w:p>
    <w:tbl>
      <w:tblPr>
        <w:tblStyle w:val="33"/>
        <w:tblW w:w="9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7701"/>
      </w:tblGrid>
      <w:tr w14:paraId="13643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9" w:type="dxa"/>
            <w:vAlign w:val="center"/>
          </w:tcPr>
          <w:p w14:paraId="349CD7FD">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leftChars="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 审 内 容</w:t>
            </w:r>
          </w:p>
        </w:tc>
        <w:tc>
          <w:tcPr>
            <w:tcW w:w="7701" w:type="dxa"/>
            <w:vAlign w:val="center"/>
          </w:tcPr>
          <w:p w14:paraId="5DFD8FBA">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leftChars="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 审 标 准</w:t>
            </w:r>
          </w:p>
        </w:tc>
      </w:tr>
      <w:tr w14:paraId="11883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9" w:type="dxa"/>
            <w:vAlign w:val="center"/>
          </w:tcPr>
          <w:p w14:paraId="7AF34BCA">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leftChars="0" w:right="0" w:firstLine="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响应文件格式</w:t>
            </w:r>
          </w:p>
        </w:tc>
        <w:tc>
          <w:tcPr>
            <w:tcW w:w="7701" w:type="dxa"/>
            <w:vAlign w:val="center"/>
          </w:tcPr>
          <w:p w14:paraId="6165D1CA">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响应文件未按</w:t>
            </w:r>
            <w:r>
              <w:rPr>
                <w:rFonts w:hint="eastAsia" w:ascii="仿宋" w:hAnsi="仿宋" w:eastAsia="仿宋" w:cs="仿宋"/>
                <w:color w:val="auto"/>
                <w:sz w:val="24"/>
                <w:szCs w:val="24"/>
                <w:highlight w:val="none"/>
                <w:lang w:val="en-US" w:eastAsia="zh-CN"/>
              </w:rPr>
              <w:t>竞争性磋商文件</w:t>
            </w:r>
            <w:r>
              <w:rPr>
                <w:rFonts w:hint="eastAsia" w:ascii="仿宋" w:hAnsi="仿宋" w:eastAsia="仿宋" w:cs="仿宋"/>
                <w:color w:val="auto"/>
                <w:sz w:val="24"/>
                <w:szCs w:val="24"/>
                <w:highlight w:val="none"/>
                <w:lang w:eastAsia="zh-CN"/>
              </w:rPr>
              <w:t xml:space="preserve"> 第</w:t>
            </w:r>
            <w:r>
              <w:rPr>
                <w:rFonts w:hint="eastAsia" w:ascii="仿宋" w:hAnsi="仿宋" w:eastAsia="仿宋" w:cs="仿宋"/>
                <w:color w:val="auto"/>
                <w:sz w:val="24"/>
              </w:rPr>
              <w:t>六</w:t>
            </w:r>
            <w:r>
              <w:rPr>
                <w:rFonts w:hint="eastAsia" w:ascii="仿宋" w:hAnsi="仿宋" w:eastAsia="仿宋" w:cs="仿宋"/>
                <w:color w:val="auto"/>
                <w:sz w:val="24"/>
                <w:szCs w:val="24"/>
                <w:highlight w:val="none"/>
                <w:lang w:eastAsia="zh-CN"/>
              </w:rPr>
              <w:t>章 响应文件格式“实质性格式”要求编制的。</w:t>
            </w:r>
          </w:p>
        </w:tc>
      </w:tr>
      <w:tr w14:paraId="4A20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9" w:type="dxa"/>
            <w:vAlign w:val="center"/>
          </w:tcPr>
          <w:p w14:paraId="768249D6">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leftChars="0" w:right="0" w:firstLine="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响应文件的签署</w:t>
            </w:r>
          </w:p>
        </w:tc>
        <w:tc>
          <w:tcPr>
            <w:tcW w:w="7701" w:type="dxa"/>
            <w:vAlign w:val="center"/>
          </w:tcPr>
          <w:p w14:paraId="1B5FF486">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响应文件未按</w:t>
            </w:r>
            <w:r>
              <w:rPr>
                <w:rFonts w:hint="eastAsia" w:ascii="仿宋" w:hAnsi="仿宋" w:eastAsia="仿宋" w:cs="仿宋"/>
                <w:color w:val="auto"/>
                <w:sz w:val="24"/>
                <w:szCs w:val="24"/>
                <w:highlight w:val="none"/>
                <w:lang w:val="en-US" w:eastAsia="zh-CN"/>
              </w:rPr>
              <w:t>竞争性磋商文件</w:t>
            </w:r>
            <w:r>
              <w:rPr>
                <w:rFonts w:hint="eastAsia" w:ascii="仿宋" w:hAnsi="仿宋" w:eastAsia="仿宋" w:cs="仿宋"/>
                <w:color w:val="auto"/>
                <w:sz w:val="24"/>
                <w:szCs w:val="24"/>
                <w:highlight w:val="none"/>
                <w:lang w:eastAsia="zh-CN"/>
              </w:rPr>
              <w:t>要求签署、盖章的。</w:t>
            </w:r>
          </w:p>
        </w:tc>
      </w:tr>
      <w:tr w14:paraId="58E38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9" w:type="dxa"/>
            <w:vAlign w:val="center"/>
          </w:tcPr>
          <w:p w14:paraId="0F7785B8">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leftChars="0" w:right="0" w:firstLine="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响应报价</w:t>
            </w:r>
          </w:p>
        </w:tc>
        <w:tc>
          <w:tcPr>
            <w:tcW w:w="7701" w:type="dxa"/>
            <w:vAlign w:val="center"/>
          </w:tcPr>
          <w:p w14:paraId="36200E23">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响应报价超过</w:t>
            </w:r>
            <w:r>
              <w:rPr>
                <w:rFonts w:hint="eastAsia" w:ascii="仿宋" w:hAnsi="仿宋" w:eastAsia="仿宋" w:cs="仿宋"/>
                <w:color w:val="auto"/>
                <w:sz w:val="24"/>
                <w:szCs w:val="24"/>
                <w:highlight w:val="none"/>
                <w:lang w:val="en-US" w:eastAsia="zh-CN"/>
              </w:rPr>
              <w:t>竞争性磋商文件</w:t>
            </w:r>
            <w:r>
              <w:rPr>
                <w:rFonts w:hint="eastAsia" w:ascii="仿宋" w:hAnsi="仿宋" w:eastAsia="仿宋" w:cs="仿宋"/>
                <w:color w:val="auto"/>
                <w:sz w:val="24"/>
                <w:szCs w:val="24"/>
                <w:highlight w:val="none"/>
                <w:lang w:eastAsia="zh-CN"/>
              </w:rPr>
              <w:t>中规定的预算金额或者最高限价的。</w:t>
            </w:r>
          </w:p>
        </w:tc>
      </w:tr>
      <w:tr w14:paraId="4F9C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9" w:type="dxa"/>
            <w:vAlign w:val="center"/>
          </w:tcPr>
          <w:p w14:paraId="2EE2B7E9">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leftChars="0" w:right="0" w:firstLine="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投标有效期</w:t>
            </w:r>
          </w:p>
        </w:tc>
        <w:tc>
          <w:tcPr>
            <w:tcW w:w="7701" w:type="dxa"/>
            <w:vAlign w:val="center"/>
          </w:tcPr>
          <w:p w14:paraId="5FE1D7B4">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响应文件未按</w:t>
            </w:r>
            <w:r>
              <w:rPr>
                <w:rFonts w:hint="eastAsia" w:ascii="仿宋" w:hAnsi="仿宋" w:eastAsia="仿宋" w:cs="仿宋"/>
                <w:color w:val="auto"/>
                <w:sz w:val="24"/>
                <w:szCs w:val="24"/>
                <w:highlight w:val="none"/>
                <w:lang w:val="en-US" w:eastAsia="zh-CN"/>
              </w:rPr>
              <w:t>竞争性磋商文件</w:t>
            </w:r>
            <w:r>
              <w:rPr>
                <w:rFonts w:hint="eastAsia" w:ascii="仿宋" w:hAnsi="仿宋" w:eastAsia="仿宋" w:cs="仿宋"/>
                <w:color w:val="auto"/>
                <w:sz w:val="24"/>
                <w:szCs w:val="24"/>
                <w:highlight w:val="none"/>
                <w:lang w:eastAsia="zh-CN"/>
              </w:rPr>
              <w:t>要求</w:t>
            </w:r>
            <w:r>
              <w:rPr>
                <w:rFonts w:hint="eastAsia" w:ascii="仿宋" w:hAnsi="仿宋" w:eastAsia="仿宋" w:cs="仿宋"/>
                <w:color w:val="auto"/>
                <w:sz w:val="24"/>
                <w:szCs w:val="24"/>
                <w:highlight w:val="none"/>
                <w:lang w:val="en-US" w:eastAsia="zh-CN"/>
              </w:rPr>
              <w:t>确定投标有效期</w:t>
            </w:r>
            <w:r>
              <w:rPr>
                <w:rFonts w:hint="eastAsia" w:ascii="仿宋" w:hAnsi="仿宋" w:eastAsia="仿宋" w:cs="仿宋"/>
                <w:color w:val="auto"/>
                <w:sz w:val="24"/>
                <w:szCs w:val="24"/>
                <w:highlight w:val="none"/>
                <w:lang w:eastAsia="zh-CN"/>
              </w:rPr>
              <w:t>的。</w:t>
            </w:r>
          </w:p>
        </w:tc>
      </w:tr>
      <w:tr w14:paraId="3147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9" w:type="dxa"/>
            <w:vAlign w:val="center"/>
          </w:tcPr>
          <w:p w14:paraId="3D1723B5">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leftChars="0" w:right="0" w:firstLine="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实质性条款</w:t>
            </w:r>
          </w:p>
        </w:tc>
        <w:tc>
          <w:tcPr>
            <w:tcW w:w="7701" w:type="dxa"/>
            <w:vAlign w:val="center"/>
          </w:tcPr>
          <w:p w14:paraId="1A40DB4F">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未实质性响应</w:t>
            </w:r>
            <w:r>
              <w:rPr>
                <w:rFonts w:hint="eastAsia" w:ascii="仿宋" w:hAnsi="仿宋" w:eastAsia="仿宋" w:cs="仿宋"/>
                <w:color w:val="auto"/>
                <w:sz w:val="24"/>
                <w:szCs w:val="24"/>
                <w:highlight w:val="none"/>
                <w:lang w:val="en-US" w:eastAsia="zh-CN"/>
              </w:rPr>
              <w:t>竞争性磋商文件</w:t>
            </w:r>
            <w:r>
              <w:rPr>
                <w:rFonts w:hint="eastAsia" w:ascii="仿宋" w:hAnsi="仿宋" w:eastAsia="仿宋" w:cs="仿宋"/>
                <w:color w:val="auto"/>
                <w:sz w:val="24"/>
                <w:szCs w:val="24"/>
                <w:highlight w:val="none"/>
                <w:lang w:eastAsia="zh-CN"/>
              </w:rPr>
              <w:t>中标注★条款内容的。</w:t>
            </w:r>
          </w:p>
        </w:tc>
      </w:tr>
      <w:tr w14:paraId="4CDF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1989" w:type="dxa"/>
            <w:vAlign w:val="center"/>
          </w:tcPr>
          <w:p w14:paraId="279D12D9">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jc w:val="center"/>
              <w:textAlignment w:val="auto"/>
              <w:rPr>
                <w:rFonts w:hint="eastAsia" w:ascii="仿宋" w:hAnsi="仿宋" w:eastAsia="仿宋" w:cs="仿宋"/>
                <w:color w:val="auto"/>
                <w:sz w:val="24"/>
                <w:szCs w:val="24"/>
                <w:highlight w:val="none"/>
                <w:lang w:val="en-US" w:eastAsia="en-US" w:bidi="ar-SA"/>
              </w:rPr>
            </w:pPr>
            <w:r>
              <w:rPr>
                <w:rFonts w:hint="eastAsia" w:ascii="仿宋" w:hAnsi="仿宋" w:eastAsia="仿宋" w:cs="仿宋"/>
                <w:color w:val="auto"/>
                <w:sz w:val="24"/>
                <w:szCs w:val="24"/>
                <w:highlight w:val="none"/>
              </w:rPr>
              <w:t>无串通投标情形</w:t>
            </w:r>
          </w:p>
        </w:tc>
        <w:tc>
          <w:tcPr>
            <w:tcW w:w="7701" w:type="dxa"/>
            <w:vAlign w:val="center"/>
          </w:tcPr>
          <w:p w14:paraId="60334122">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有下列情形之一的，视为</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串通投标：</w:t>
            </w:r>
          </w:p>
          <w:p w14:paraId="740862FA">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①不同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由同一单位或者个人编制；</w:t>
            </w:r>
          </w:p>
          <w:p w14:paraId="6133FAAB">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②不同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委托同一单位或者个人办理投标事宜；</w:t>
            </w:r>
          </w:p>
          <w:p w14:paraId="34448594">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③不同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载明的项目管理成员或者联系人员为同一人；</w:t>
            </w:r>
          </w:p>
          <w:p w14:paraId="1AEE7102">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④不同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异常一致或者</w:t>
            </w:r>
            <w:r>
              <w:rPr>
                <w:rFonts w:hint="eastAsia" w:ascii="仿宋" w:hAnsi="仿宋" w:eastAsia="仿宋" w:cs="仿宋"/>
                <w:color w:val="auto"/>
                <w:sz w:val="24"/>
                <w:szCs w:val="24"/>
                <w:highlight w:val="none"/>
                <w:lang w:eastAsia="zh-CN"/>
              </w:rPr>
              <w:t>响应报价</w:t>
            </w:r>
            <w:r>
              <w:rPr>
                <w:rFonts w:hint="eastAsia" w:ascii="仿宋" w:hAnsi="仿宋" w:eastAsia="仿宋" w:cs="仿宋"/>
                <w:color w:val="auto"/>
                <w:sz w:val="24"/>
                <w:szCs w:val="24"/>
                <w:highlight w:val="none"/>
              </w:rPr>
              <w:t>呈规律性差异；</w:t>
            </w:r>
          </w:p>
          <w:p w14:paraId="1F3FAE1F">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⑤不同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相互混装；</w:t>
            </w:r>
          </w:p>
          <w:p w14:paraId="0080A25D">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⑥不同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的投标保证金从同一单位或者个人的账户转出</w:t>
            </w:r>
            <w:r>
              <w:rPr>
                <w:rFonts w:hint="eastAsia" w:ascii="仿宋" w:hAnsi="仿宋" w:eastAsia="仿宋" w:cs="仿宋"/>
                <w:color w:val="auto"/>
                <w:sz w:val="24"/>
                <w:szCs w:val="24"/>
                <w:highlight w:val="none"/>
                <w:lang w:eastAsia="zh-CN"/>
              </w:rPr>
              <w:t>；</w:t>
            </w:r>
          </w:p>
          <w:p w14:paraId="472A7BBE">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80" w:firstLineChars="20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⑦其他围标串标的情形</w:t>
            </w:r>
            <w:r>
              <w:rPr>
                <w:rFonts w:hint="eastAsia" w:ascii="仿宋" w:hAnsi="仿宋" w:eastAsia="仿宋" w:cs="仿宋"/>
                <w:color w:val="auto"/>
                <w:sz w:val="24"/>
                <w:szCs w:val="24"/>
                <w:highlight w:val="none"/>
                <w:lang w:eastAsia="zh-CN"/>
              </w:rPr>
              <w:t>。</w:t>
            </w:r>
          </w:p>
        </w:tc>
      </w:tr>
      <w:tr w14:paraId="26B0B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9" w:type="dxa"/>
            <w:vAlign w:val="center"/>
          </w:tcPr>
          <w:p w14:paraId="56629AD5">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leftChars="0" w:right="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val="0"/>
                <w:bCs w:val="0"/>
                <w:snapToGrid w:val="0"/>
                <w:color w:val="auto"/>
                <w:kern w:val="0"/>
                <w:sz w:val="24"/>
                <w:szCs w:val="24"/>
                <w:highlight w:val="none"/>
                <w:lang w:val="en-US" w:eastAsia="zh-CN" w:bidi="ar-SA"/>
              </w:rPr>
              <w:t>附加条件</w:t>
            </w:r>
          </w:p>
        </w:tc>
        <w:tc>
          <w:tcPr>
            <w:tcW w:w="7701" w:type="dxa"/>
            <w:vAlign w:val="center"/>
          </w:tcPr>
          <w:p w14:paraId="3F3C65D1">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含有采购人不能接受的附加条件的</w:t>
            </w:r>
            <w:r>
              <w:rPr>
                <w:rFonts w:hint="eastAsia" w:ascii="仿宋" w:hAnsi="仿宋" w:eastAsia="仿宋" w:cs="仿宋"/>
                <w:color w:val="auto"/>
                <w:sz w:val="24"/>
                <w:szCs w:val="24"/>
                <w:highlight w:val="none"/>
                <w:lang w:eastAsia="zh-CN"/>
              </w:rPr>
              <w:t>。</w:t>
            </w:r>
          </w:p>
        </w:tc>
      </w:tr>
      <w:tr w14:paraId="7D0FD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9" w:type="dxa"/>
            <w:vAlign w:val="center"/>
          </w:tcPr>
          <w:p w14:paraId="21A7E720">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jc w:val="center"/>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rPr>
              <w:t>其他无效情形</w:t>
            </w:r>
          </w:p>
        </w:tc>
        <w:tc>
          <w:tcPr>
            <w:tcW w:w="7701" w:type="dxa"/>
            <w:vAlign w:val="center"/>
          </w:tcPr>
          <w:p w14:paraId="18A25C6E">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80" w:firstLineChars="200"/>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rPr>
              <w:t>出现</w:t>
            </w:r>
            <w:r>
              <w:rPr>
                <w:rFonts w:hint="eastAsia" w:ascii="仿宋" w:hAnsi="仿宋" w:eastAsia="仿宋" w:cs="仿宋"/>
                <w:snapToGrid w:val="0"/>
                <w:color w:val="auto"/>
                <w:kern w:val="0"/>
                <w:sz w:val="24"/>
                <w:szCs w:val="24"/>
                <w:highlight w:val="none"/>
                <w:lang w:eastAsia="zh-CN"/>
              </w:rPr>
              <w:t>法律法规</w:t>
            </w:r>
            <w:r>
              <w:rPr>
                <w:rFonts w:hint="eastAsia" w:ascii="仿宋" w:hAnsi="仿宋" w:eastAsia="仿宋" w:cs="仿宋"/>
                <w:snapToGrid w:val="0"/>
                <w:color w:val="auto"/>
                <w:kern w:val="0"/>
                <w:sz w:val="24"/>
                <w:szCs w:val="24"/>
                <w:highlight w:val="none"/>
              </w:rPr>
              <w:t>和</w:t>
            </w:r>
            <w:r>
              <w:rPr>
                <w:rFonts w:hint="eastAsia" w:ascii="仿宋" w:hAnsi="仿宋" w:eastAsia="仿宋" w:cs="仿宋"/>
                <w:snapToGrid w:val="0"/>
                <w:color w:val="auto"/>
                <w:kern w:val="0"/>
                <w:sz w:val="24"/>
                <w:szCs w:val="24"/>
                <w:highlight w:val="none"/>
                <w:lang w:val="en-US" w:eastAsia="zh-CN"/>
              </w:rPr>
              <w:t>竞争性磋商</w:t>
            </w:r>
            <w:r>
              <w:rPr>
                <w:rFonts w:hint="eastAsia" w:ascii="仿宋" w:hAnsi="仿宋" w:eastAsia="仿宋" w:cs="仿宋"/>
                <w:snapToGrid w:val="0"/>
                <w:color w:val="auto"/>
                <w:kern w:val="0"/>
                <w:sz w:val="24"/>
                <w:szCs w:val="24"/>
                <w:highlight w:val="none"/>
                <w:lang w:eastAsia="zh-CN"/>
              </w:rPr>
              <w:t>文件</w:t>
            </w:r>
            <w:r>
              <w:rPr>
                <w:rFonts w:hint="eastAsia" w:ascii="仿宋" w:hAnsi="仿宋" w:eastAsia="仿宋" w:cs="仿宋"/>
                <w:snapToGrid w:val="0"/>
                <w:color w:val="auto"/>
                <w:kern w:val="0"/>
                <w:sz w:val="24"/>
                <w:szCs w:val="24"/>
                <w:highlight w:val="none"/>
              </w:rPr>
              <w:t>规定的其他无效情形。</w:t>
            </w:r>
          </w:p>
        </w:tc>
      </w:t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tbl>
    <w:p w14:paraId="0B430322">
      <w:pPr>
        <w:keepNext w:val="0"/>
        <w:keepLines w:val="0"/>
        <w:pageBreakBefore w:val="0"/>
        <w:widowControl w:val="0"/>
        <w:numPr>
          <w:ilvl w:val="0"/>
          <w:numId w:val="0"/>
        </w:numPr>
        <w:kinsoku/>
        <w:wordWrap w:val="0"/>
        <w:overflowPunct/>
        <w:topLinePunct/>
        <w:autoSpaceDE/>
        <w:autoSpaceDN/>
        <w:bidi w:val="0"/>
        <w:adjustRightInd/>
        <w:snapToGrid/>
        <w:spacing w:before="0" w:after="0" w:line="360" w:lineRule="auto"/>
        <w:ind w:left="0" w:leftChars="0" w:right="0" w:firstLine="482" w:firstLineChars="200"/>
        <w:jc w:val="center"/>
        <w:textAlignment w:val="baseline"/>
        <w:outlineLvl w:val="9"/>
        <w:rPr>
          <w:rFonts w:hint="eastAsia" w:ascii="仿宋" w:hAnsi="仿宋" w:eastAsia="仿宋" w:cs="仿宋"/>
          <w:b/>
          <w:bCs/>
          <w:color w:val="auto"/>
          <w:spacing w:val="0"/>
          <w:w w:val="100"/>
          <w:kern w:val="2"/>
          <w:position w:val="0"/>
          <w:sz w:val="24"/>
          <w:szCs w:val="24"/>
          <w:lang w:val="en-US" w:eastAsia="zh-CN" w:bidi="ar-SA"/>
        </w:rPr>
        <w:sectPr>
          <w:pgSz w:w="11906" w:h="16838"/>
          <w:pgMar w:top="1134" w:right="1134" w:bottom="1134" w:left="1134" w:header="851" w:footer="907" w:gutter="0"/>
          <w:pgNumType w:fmt="decimal"/>
          <w:cols w:space="720" w:num="1"/>
          <w:docGrid w:type="lines" w:linePitch="312" w:charSpace="0"/>
        </w:sectPr>
      </w:pPr>
      <w:bookmarkStart w:id="493" w:name="_Toc13039"/>
      <w:bookmarkStart w:id="494" w:name="_Toc29344"/>
    </w:p>
    <w:p w14:paraId="7BE42917">
      <w:pPr>
        <w:pStyle w:val="3"/>
        <w:keepNext w:val="0"/>
        <w:keepLines w:val="0"/>
        <w:pageBreakBefore w:val="0"/>
        <w:widowControl w:val="0"/>
        <w:numPr>
          <w:ilvl w:val="0"/>
          <w:numId w:val="0"/>
        </w:numPr>
        <w:kinsoku/>
        <w:wordWrap w:val="0"/>
        <w:overflowPunct/>
        <w:topLinePunct/>
        <w:autoSpaceDE/>
        <w:autoSpaceDN/>
        <w:bidi w:val="0"/>
        <w:adjustRightInd/>
        <w:snapToGrid/>
        <w:spacing w:before="0" w:after="0" w:line="360" w:lineRule="auto"/>
        <w:ind w:right="0" w:rightChars="0"/>
        <w:jc w:val="center"/>
        <w:textAlignment w:val="baseline"/>
        <w:outlineLvl w:val="1"/>
        <w:rPr>
          <w:rFonts w:hint="eastAsia" w:ascii="仿宋" w:hAnsi="仿宋" w:eastAsia="仿宋" w:cs="仿宋"/>
          <w:b/>
          <w:bCs/>
          <w:color w:val="auto"/>
          <w:spacing w:val="0"/>
          <w:w w:val="100"/>
          <w:position w:val="0"/>
          <w:sz w:val="28"/>
          <w:szCs w:val="28"/>
          <w:lang w:val="en-US" w:eastAsia="zh-CN"/>
        </w:rPr>
      </w:pPr>
      <w:bookmarkStart w:id="495" w:name="_Toc19938"/>
      <w:bookmarkStart w:id="496" w:name="_Toc1287"/>
      <w:r>
        <w:rPr>
          <w:rFonts w:hint="eastAsia" w:ascii="仿宋" w:hAnsi="仿宋" w:eastAsia="仿宋" w:cs="仿宋"/>
          <w:b/>
          <w:bCs/>
          <w:color w:val="auto"/>
          <w:spacing w:val="0"/>
          <w:w w:val="100"/>
          <w:position w:val="0"/>
          <w:sz w:val="28"/>
          <w:szCs w:val="28"/>
          <w:lang w:val="en-US" w:eastAsia="zh-CN"/>
        </w:rPr>
        <w:t>三、评分标准</w:t>
      </w:r>
      <w:bookmarkEnd w:id="493"/>
      <w:bookmarkEnd w:id="494"/>
      <w:bookmarkEnd w:id="495"/>
      <w:bookmarkEnd w:id="496"/>
    </w:p>
    <w:p w14:paraId="3DE9676E">
      <w:pPr>
        <w:pStyle w:val="3"/>
        <w:keepNext w:val="0"/>
        <w:keepLines w:val="0"/>
        <w:pageBreakBefore w:val="0"/>
        <w:widowControl w:val="0"/>
        <w:kinsoku/>
        <w:wordWrap w:val="0"/>
        <w:overflowPunct/>
        <w:topLinePunct/>
        <w:autoSpaceDE/>
        <w:autoSpaceDN/>
        <w:bidi w:val="0"/>
        <w:adjustRightInd/>
        <w:snapToGrid/>
        <w:spacing w:before="0" w:after="0" w:line="20" w:lineRule="atLeast"/>
        <w:ind w:left="0" w:leftChars="0" w:right="0" w:rightChars="0"/>
        <w:jc w:val="center"/>
        <w:textAlignment w:val="auto"/>
        <w:outlineLvl w:val="2"/>
        <w:rPr>
          <w:rFonts w:hint="eastAsia" w:ascii="仿宋" w:hAnsi="仿宋" w:eastAsia="仿宋" w:cs="仿宋"/>
          <w:i w:val="0"/>
          <w:iCs w:val="0"/>
          <w:color w:val="auto"/>
          <w:sz w:val="28"/>
          <w:szCs w:val="28"/>
          <w:highlight w:val="none"/>
          <w:lang w:eastAsia="zh-CN"/>
        </w:rPr>
      </w:pPr>
      <w:bookmarkStart w:id="497" w:name="_Toc6308"/>
      <w:bookmarkStart w:id="498" w:name="_Toc28148"/>
      <w:bookmarkStart w:id="499" w:name="_Toc10981"/>
      <w:bookmarkStart w:id="500" w:name="_Toc13405"/>
      <w:bookmarkStart w:id="501" w:name="_Toc8449"/>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lang w:val="en-US" w:eastAsia="zh-CN"/>
        </w:rPr>
        <w:t>评分标准（</w:t>
      </w:r>
      <w:r>
        <w:rPr>
          <w:rFonts w:hint="eastAsia" w:ascii="仿宋" w:hAnsi="仿宋" w:eastAsia="仿宋" w:cs="仿宋"/>
          <w:i w:val="0"/>
          <w:iCs w:val="0"/>
          <w:color w:val="auto"/>
          <w:sz w:val="28"/>
          <w:szCs w:val="28"/>
          <w:highlight w:val="none"/>
          <w:lang w:val="en-US" w:eastAsia="zh-CN"/>
        </w:rPr>
        <w:t>满分</w:t>
      </w:r>
      <w:r>
        <w:rPr>
          <w:rFonts w:hint="eastAsia" w:ascii="仿宋" w:hAnsi="仿宋" w:eastAsia="仿宋" w:cs="仿宋"/>
          <w:i w:val="0"/>
          <w:iCs w:val="0"/>
          <w:color w:val="auto"/>
          <w:sz w:val="28"/>
          <w:szCs w:val="28"/>
          <w:highlight w:val="none"/>
          <w:u w:val="none"/>
          <w:lang w:val="en-US" w:eastAsia="zh-CN"/>
        </w:rPr>
        <w:t>30</w:t>
      </w:r>
      <w:r>
        <w:rPr>
          <w:rFonts w:hint="eastAsia" w:ascii="仿宋" w:hAnsi="仿宋" w:eastAsia="仿宋" w:cs="仿宋"/>
          <w:i w:val="0"/>
          <w:iCs w:val="0"/>
          <w:color w:val="auto"/>
          <w:sz w:val="28"/>
          <w:szCs w:val="28"/>
          <w:highlight w:val="none"/>
          <w:lang w:val="en-US" w:eastAsia="zh-CN"/>
        </w:rPr>
        <w:t>分）</w:t>
      </w:r>
      <w:bookmarkEnd w:id="497"/>
      <w:bookmarkEnd w:id="498"/>
      <w:bookmarkEnd w:id="499"/>
      <w:bookmarkEnd w:id="500"/>
      <w:bookmarkEnd w:id="501"/>
    </w:p>
    <w:tbl>
      <w:tblPr>
        <w:tblStyle w:val="33"/>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7325"/>
        <w:gridCol w:w="869"/>
        <w:gridCol w:w="793"/>
      </w:tblGrid>
      <w:tr w14:paraId="4A58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Align w:val="center"/>
          </w:tcPr>
          <w:p w14:paraId="575C5701">
            <w:pPr>
              <w:keepNext w:val="0"/>
              <w:keepLines w:val="0"/>
              <w:pageBreakBefore w:val="0"/>
              <w:widowControl w:val="0"/>
              <w:kinsoku/>
              <w:wordWrap w:val="0"/>
              <w:overflowPunct/>
              <w:topLinePunct/>
              <w:autoSpaceDE/>
              <w:autoSpaceDN/>
              <w:bidi w:val="0"/>
              <w:adjustRightInd/>
              <w:snapToGrid/>
              <w:spacing w:line="20" w:lineRule="atLeast"/>
              <w:ind w:left="0" w:right="0"/>
              <w:jc w:val="center"/>
              <w:textAlignment w:val="auto"/>
              <w:rPr>
                <w:rFonts w:hint="eastAsia" w:ascii="仿宋" w:hAnsi="仿宋" w:eastAsia="仿宋" w:cs="仿宋"/>
                <w:b/>
                <w:bCs/>
                <w:i w:val="0"/>
                <w:iCs w:val="0"/>
                <w:color w:val="auto"/>
                <w:sz w:val="24"/>
                <w:szCs w:val="24"/>
                <w:highlight w:val="none"/>
                <w:lang w:val="en-US" w:eastAsia="zh-CN"/>
              </w:rPr>
            </w:pPr>
            <w:r>
              <w:rPr>
                <w:rFonts w:hint="eastAsia" w:ascii="仿宋" w:hAnsi="仿宋" w:eastAsia="仿宋" w:cs="仿宋"/>
                <w:b/>
                <w:bCs/>
                <w:i w:val="0"/>
                <w:iCs w:val="0"/>
                <w:color w:val="auto"/>
                <w:sz w:val="24"/>
                <w:szCs w:val="24"/>
                <w:highlight w:val="none"/>
                <w:lang w:val="en-US" w:eastAsia="zh-CN"/>
              </w:rPr>
              <w:t>类型</w:t>
            </w:r>
          </w:p>
        </w:tc>
        <w:tc>
          <w:tcPr>
            <w:tcW w:w="7325" w:type="dxa"/>
            <w:vAlign w:val="center"/>
          </w:tcPr>
          <w:p w14:paraId="0BF9726E">
            <w:pPr>
              <w:keepNext w:val="0"/>
              <w:keepLines w:val="0"/>
              <w:pageBreakBefore w:val="0"/>
              <w:widowControl w:val="0"/>
              <w:kinsoku/>
              <w:wordWrap w:val="0"/>
              <w:overflowPunct/>
              <w:topLinePunct/>
              <w:autoSpaceDE/>
              <w:autoSpaceDN/>
              <w:bidi w:val="0"/>
              <w:adjustRightInd/>
              <w:snapToGrid/>
              <w:spacing w:line="20" w:lineRule="atLeast"/>
              <w:ind w:left="0" w:right="0"/>
              <w:jc w:val="center"/>
              <w:textAlignment w:val="auto"/>
              <w:rPr>
                <w:rFonts w:hint="eastAsia" w:ascii="仿宋" w:hAnsi="仿宋" w:eastAsia="仿宋" w:cs="仿宋"/>
                <w:b/>
                <w:bCs/>
                <w:i w:val="0"/>
                <w:iCs w:val="0"/>
                <w:color w:val="auto"/>
                <w:sz w:val="24"/>
                <w:szCs w:val="24"/>
                <w:highlight w:val="none"/>
                <w:lang w:val="en-US" w:eastAsia="zh-CN"/>
              </w:rPr>
            </w:pPr>
            <w:r>
              <w:rPr>
                <w:rFonts w:hint="eastAsia" w:ascii="仿宋" w:hAnsi="仿宋" w:eastAsia="仿宋" w:cs="仿宋"/>
                <w:b/>
                <w:bCs/>
                <w:i w:val="0"/>
                <w:iCs w:val="0"/>
                <w:color w:val="auto"/>
                <w:sz w:val="24"/>
                <w:szCs w:val="24"/>
                <w:highlight w:val="none"/>
                <w:lang w:val="en-US" w:eastAsia="zh-CN"/>
              </w:rPr>
              <w:t>评分标准</w:t>
            </w:r>
          </w:p>
        </w:tc>
        <w:tc>
          <w:tcPr>
            <w:tcW w:w="869" w:type="dxa"/>
            <w:vAlign w:val="center"/>
          </w:tcPr>
          <w:p w14:paraId="72C68822">
            <w:pPr>
              <w:keepNext w:val="0"/>
              <w:keepLines w:val="0"/>
              <w:pageBreakBefore w:val="0"/>
              <w:widowControl w:val="0"/>
              <w:kinsoku/>
              <w:wordWrap w:val="0"/>
              <w:overflowPunct/>
              <w:topLinePunct/>
              <w:autoSpaceDE/>
              <w:autoSpaceDN/>
              <w:bidi w:val="0"/>
              <w:adjustRightInd/>
              <w:snapToGrid/>
              <w:spacing w:line="20" w:lineRule="atLeast"/>
              <w:ind w:left="0" w:right="0"/>
              <w:jc w:val="center"/>
              <w:textAlignment w:val="auto"/>
              <w:rPr>
                <w:rFonts w:hint="eastAsia" w:ascii="仿宋" w:hAnsi="仿宋" w:eastAsia="仿宋" w:cs="仿宋"/>
                <w:b/>
                <w:bCs/>
                <w:i w:val="0"/>
                <w:iCs w:val="0"/>
                <w:color w:val="auto"/>
                <w:sz w:val="24"/>
                <w:szCs w:val="24"/>
                <w:highlight w:val="none"/>
                <w:lang w:val="en-US" w:eastAsia="zh-CN"/>
              </w:rPr>
            </w:pPr>
            <w:r>
              <w:rPr>
                <w:rFonts w:hint="eastAsia" w:ascii="仿宋" w:hAnsi="仿宋" w:eastAsia="仿宋" w:cs="仿宋"/>
                <w:b/>
                <w:bCs/>
                <w:i w:val="0"/>
                <w:iCs w:val="0"/>
                <w:color w:val="auto"/>
                <w:sz w:val="24"/>
                <w:szCs w:val="24"/>
                <w:highlight w:val="none"/>
                <w:lang w:val="en-US" w:eastAsia="zh-CN"/>
              </w:rPr>
              <w:t>分值</w:t>
            </w:r>
          </w:p>
        </w:tc>
        <w:tc>
          <w:tcPr>
            <w:tcW w:w="793" w:type="dxa"/>
            <w:vAlign w:val="center"/>
          </w:tcPr>
          <w:p w14:paraId="26DCBA23">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jc w:val="center"/>
              <w:rPr>
                <w:rFonts w:hint="eastAsia" w:ascii="仿宋" w:hAnsi="仿宋" w:eastAsia="仿宋" w:cs="仿宋"/>
                <w:snapToGrid w:val="0"/>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打分方法</w:t>
            </w:r>
          </w:p>
        </w:tc>
      </w:tr>
      <w:tr w14:paraId="4C90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719" w:type="dxa"/>
            <w:vAlign w:val="center"/>
          </w:tcPr>
          <w:p w14:paraId="6729F5E0">
            <w:pPr>
              <w:keepNext w:val="0"/>
              <w:keepLines w:val="0"/>
              <w:pageBreakBefore w:val="0"/>
              <w:widowControl w:val="0"/>
              <w:kinsoku/>
              <w:wordWrap w:val="0"/>
              <w:overflowPunct/>
              <w:topLinePunct/>
              <w:autoSpaceDE/>
              <w:autoSpaceDN/>
              <w:bidi w:val="0"/>
              <w:adjustRightInd/>
              <w:snapToGrid/>
              <w:spacing w:line="20" w:lineRule="atLeast"/>
              <w:ind w:left="0" w:right="0"/>
              <w:jc w:val="center"/>
              <w:textAlignment w:val="auto"/>
              <w:rPr>
                <w:rFonts w:hint="eastAsia" w:ascii="仿宋" w:hAnsi="仿宋" w:eastAsia="仿宋" w:cs="仿宋"/>
                <w:i w:val="0"/>
                <w:iCs w:val="0"/>
                <w:color w:val="auto"/>
                <w:sz w:val="24"/>
                <w:szCs w:val="24"/>
                <w:highlight w:val="none"/>
                <w:lang w:val="en-US" w:eastAsia="en-US" w:bidi="ar-SA"/>
              </w:rPr>
            </w:pPr>
            <w:r>
              <w:rPr>
                <w:rFonts w:hint="eastAsia" w:ascii="仿宋" w:hAnsi="仿宋" w:eastAsia="仿宋" w:cs="仿宋"/>
                <w:i w:val="0"/>
                <w:iCs w:val="0"/>
                <w:color w:val="auto"/>
                <w:sz w:val="24"/>
                <w:szCs w:val="24"/>
                <w:highlight w:val="none"/>
                <w:lang w:val="en-US" w:eastAsia="zh-CN"/>
              </w:rPr>
              <w:t>响应报价</w:t>
            </w:r>
          </w:p>
        </w:tc>
        <w:tc>
          <w:tcPr>
            <w:tcW w:w="7325" w:type="dxa"/>
            <w:vAlign w:val="center"/>
          </w:tcPr>
          <w:p w14:paraId="053430C9">
            <w:pPr>
              <w:keepNext w:val="0"/>
              <w:keepLines w:val="0"/>
              <w:pageBreakBefore w:val="0"/>
              <w:widowControl w:val="0"/>
              <w:kinsoku/>
              <w:wordWrap w:val="0"/>
              <w:overflowPunct/>
              <w:topLinePunct/>
              <w:autoSpaceDE/>
              <w:autoSpaceDN/>
              <w:bidi w:val="0"/>
              <w:adjustRightInd/>
              <w:snapToGrid/>
              <w:spacing w:line="20" w:lineRule="atLeast"/>
              <w:ind w:left="0" w:right="0"/>
              <w:textAlignment w:val="auto"/>
              <w:rPr>
                <w:rFonts w:hint="default"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eastAsia="zh-CN"/>
              </w:rPr>
              <w:t>响应报价</w:t>
            </w:r>
            <w:r>
              <w:rPr>
                <w:rFonts w:hint="eastAsia" w:ascii="仿宋" w:hAnsi="仿宋" w:eastAsia="仿宋" w:cs="仿宋"/>
                <w:i w:val="0"/>
                <w:iCs w:val="0"/>
                <w:color w:val="auto"/>
                <w:sz w:val="24"/>
                <w:szCs w:val="24"/>
                <w:highlight w:val="none"/>
              </w:rPr>
              <w:t xml:space="preserve">计算公式= </w:t>
            </w:r>
            <w:r>
              <w:rPr>
                <w:rFonts w:hint="eastAsia" w:ascii="仿宋" w:hAnsi="仿宋" w:eastAsia="仿宋" w:cs="仿宋"/>
                <w:i w:val="0"/>
                <w:iCs w:val="0"/>
                <w:color w:val="auto"/>
                <w:position w:val="-26"/>
                <w:sz w:val="24"/>
                <w:szCs w:val="24"/>
                <w:highlight w:val="none"/>
              </w:rPr>
              <w:object>
                <v:shape id="_x0000_i1025" o:spt="75" alt="341228446826312" type="#_x0000_t75" style="height:31.5pt;width:66.95pt;" o:ole="t" filled="f" stroked="f" coordsize="21600,21600">
                  <v:path/>
                  <v:fill on="f" focussize="0,0"/>
                  <v:stroke on="f"/>
                  <v:imagedata r:id="rId33" embosscolor="#FFFFFF" o:title=""/>
                  <o:lock v:ext="edit" aspectratio="t"/>
                  <w10:wrap type="none"/>
                  <w10:anchorlock/>
                </v:shape>
                <o:OLEObject Type="Embed" ProgID="Equation.3" ShapeID="_x0000_i1025" DrawAspect="Content" ObjectID="_1468075725" r:id="rId32">
                  <o:LockedField>false</o:LockedField>
                </o:OLEObject>
              </w:objec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u w:val="none"/>
                <w:lang w:val="en-US" w:eastAsia="zh-CN"/>
              </w:rPr>
              <w:t>30</w:t>
            </w:r>
          </w:p>
          <w:p w14:paraId="3B8EE577">
            <w:pPr>
              <w:keepNext w:val="0"/>
              <w:keepLines w:val="0"/>
              <w:pageBreakBefore w:val="0"/>
              <w:widowControl w:val="0"/>
              <w:kinsoku/>
              <w:wordWrap w:val="0"/>
              <w:overflowPunct/>
              <w:topLinePunct/>
              <w:autoSpaceDE/>
              <w:autoSpaceDN/>
              <w:bidi w:val="0"/>
              <w:adjustRightInd/>
              <w:snapToGrid/>
              <w:spacing w:line="20" w:lineRule="atLeast"/>
              <w:ind w:left="0" w:right="0"/>
              <w:textAlignment w:val="auto"/>
              <w:rPr>
                <w:rFonts w:hint="default"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rPr>
              <w:t>即：</w:t>
            </w:r>
            <w:r>
              <w:rPr>
                <w:rFonts w:hint="eastAsia" w:ascii="仿宋" w:hAnsi="仿宋" w:eastAsia="仿宋" w:cs="仿宋"/>
                <w:i w:val="0"/>
                <w:iCs w:val="0"/>
                <w:color w:val="auto"/>
                <w:sz w:val="24"/>
                <w:szCs w:val="24"/>
                <w:highlight w:val="none"/>
                <w:lang w:val="en-US" w:eastAsia="zh-CN"/>
              </w:rPr>
              <w:t>F1</w:t>
            </w:r>
            <w:r>
              <w:rPr>
                <w:rFonts w:hint="eastAsia" w:ascii="仿宋" w:hAnsi="仿宋" w:eastAsia="仿宋" w:cs="仿宋"/>
                <w:i w:val="0"/>
                <w:iCs w:val="0"/>
                <w:color w:val="auto"/>
                <w:sz w:val="24"/>
                <w:szCs w:val="24"/>
                <w:highlight w:val="none"/>
              </w:rPr>
              <w:t>=[C/（B1，B2，…，Bn）]×</w:t>
            </w:r>
            <w:r>
              <w:rPr>
                <w:rFonts w:hint="eastAsia" w:ascii="仿宋" w:hAnsi="仿宋" w:eastAsia="仿宋" w:cs="仿宋"/>
                <w:i w:val="0"/>
                <w:iCs w:val="0"/>
                <w:color w:val="auto"/>
                <w:sz w:val="24"/>
                <w:szCs w:val="24"/>
                <w:highlight w:val="none"/>
                <w:u w:val="none"/>
                <w:lang w:val="en-US" w:eastAsia="zh-CN"/>
              </w:rPr>
              <w:t>30</w:t>
            </w:r>
          </w:p>
          <w:p w14:paraId="1E8D8349">
            <w:pPr>
              <w:keepNext w:val="0"/>
              <w:keepLines w:val="0"/>
              <w:pageBreakBefore w:val="0"/>
              <w:widowControl w:val="0"/>
              <w:kinsoku/>
              <w:wordWrap w:val="0"/>
              <w:overflowPunct/>
              <w:topLinePunct/>
              <w:autoSpaceDE/>
              <w:autoSpaceDN/>
              <w:bidi w:val="0"/>
              <w:adjustRightInd/>
              <w:snapToGrid/>
              <w:spacing w:line="20" w:lineRule="atLeast"/>
              <w:ind w:left="0" w:right="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注：</w:t>
            </w:r>
            <w:r>
              <w:rPr>
                <w:rFonts w:hint="eastAsia" w:ascii="仿宋" w:hAnsi="仿宋" w:eastAsia="仿宋" w:cs="仿宋"/>
                <w:i w:val="0"/>
                <w:iCs w:val="0"/>
                <w:color w:val="auto"/>
                <w:sz w:val="24"/>
                <w:szCs w:val="24"/>
                <w:highlight w:val="none"/>
              </w:rPr>
              <w:t>C为</w:t>
            </w:r>
            <w:r>
              <w:rPr>
                <w:rFonts w:hint="eastAsia" w:ascii="仿宋" w:hAnsi="仿宋" w:eastAsia="仿宋" w:cs="仿宋"/>
                <w:i w:val="0"/>
                <w:iCs w:val="0"/>
                <w:color w:val="auto"/>
                <w:sz w:val="24"/>
                <w:szCs w:val="24"/>
                <w:highlight w:val="none"/>
                <w:lang w:eastAsia="zh-CN"/>
              </w:rPr>
              <w:t>评审</w:t>
            </w:r>
            <w:r>
              <w:rPr>
                <w:rFonts w:hint="eastAsia" w:ascii="仿宋" w:hAnsi="仿宋" w:eastAsia="仿宋" w:cs="仿宋"/>
                <w:i w:val="0"/>
                <w:iCs w:val="0"/>
                <w:color w:val="auto"/>
                <w:sz w:val="24"/>
                <w:szCs w:val="24"/>
                <w:highlight w:val="none"/>
              </w:rPr>
              <w:t>基准价，即经符合性评审合格且投标价格最低的</w:t>
            </w:r>
            <w:r>
              <w:rPr>
                <w:rFonts w:hint="eastAsia" w:ascii="仿宋" w:hAnsi="仿宋" w:eastAsia="仿宋" w:cs="仿宋"/>
                <w:i w:val="0"/>
                <w:iCs w:val="0"/>
                <w:color w:val="auto"/>
                <w:sz w:val="24"/>
                <w:szCs w:val="24"/>
                <w:highlight w:val="none"/>
                <w:lang w:eastAsia="zh-CN"/>
              </w:rPr>
              <w:t>响应报价</w:t>
            </w:r>
            <w:r>
              <w:rPr>
                <w:rFonts w:hint="eastAsia" w:ascii="仿宋" w:hAnsi="仿宋" w:eastAsia="仿宋" w:cs="仿宋"/>
                <w:i w:val="0"/>
                <w:iCs w:val="0"/>
                <w:color w:val="auto"/>
                <w:sz w:val="24"/>
                <w:szCs w:val="24"/>
                <w:highlight w:val="none"/>
              </w:rPr>
              <w:t>；</w:t>
            </w:r>
          </w:p>
          <w:p w14:paraId="30291B79">
            <w:pPr>
              <w:keepNext w:val="0"/>
              <w:keepLines w:val="0"/>
              <w:pageBreakBefore w:val="0"/>
              <w:widowControl w:val="0"/>
              <w:kinsoku/>
              <w:wordWrap w:val="0"/>
              <w:overflowPunct/>
              <w:topLinePunct/>
              <w:autoSpaceDE/>
              <w:autoSpaceDN/>
              <w:bidi w:val="0"/>
              <w:adjustRightInd/>
              <w:snapToGrid/>
              <w:spacing w:line="20" w:lineRule="atLeast"/>
              <w:ind w:left="0" w:right="0"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B1，B2，…，Bn为第n个经符合性评审合格的</w:t>
            </w:r>
            <w:r>
              <w:rPr>
                <w:rFonts w:hint="eastAsia" w:ascii="仿宋" w:hAnsi="仿宋" w:eastAsia="仿宋" w:cs="仿宋"/>
                <w:i w:val="0"/>
                <w:iCs w:val="0"/>
                <w:color w:val="auto"/>
                <w:sz w:val="24"/>
                <w:szCs w:val="24"/>
                <w:highlight w:val="none"/>
                <w:lang w:eastAsia="zh-CN"/>
              </w:rPr>
              <w:t>响应报价</w:t>
            </w:r>
            <w:r>
              <w:rPr>
                <w:rFonts w:hint="eastAsia" w:ascii="仿宋" w:hAnsi="仿宋" w:eastAsia="仿宋" w:cs="仿宋"/>
                <w:i w:val="0"/>
                <w:iCs w:val="0"/>
                <w:color w:val="auto"/>
                <w:sz w:val="24"/>
                <w:szCs w:val="24"/>
                <w:highlight w:val="none"/>
              </w:rPr>
              <w:t>。</w:t>
            </w:r>
          </w:p>
          <w:p w14:paraId="2EE36745">
            <w:pPr>
              <w:spacing w:line="365" w:lineRule="atLeast"/>
              <w:ind w:firstLine="480" w:firstLineChars="200"/>
              <w:textAlignment w:val="bottom"/>
              <w:rPr>
                <w:rFonts w:hint="eastAsia" w:ascii="仿宋" w:hAnsi="仿宋" w:eastAsia="仿宋"/>
                <w:color w:val="auto"/>
                <w:kern w:val="0"/>
                <w:sz w:val="24"/>
              </w:rPr>
            </w:pPr>
            <w:r>
              <w:rPr>
                <w:rFonts w:hint="eastAsia" w:ascii="仿宋" w:hAnsi="仿宋" w:eastAsia="仿宋"/>
                <w:color w:val="auto"/>
                <w:kern w:val="0"/>
                <w:sz w:val="24"/>
              </w:rPr>
              <w:t>1、因落实政府采购政策进行价格调整的，以调整后的价格计算评标基准价和</w:t>
            </w:r>
            <w:r>
              <w:rPr>
                <w:rFonts w:hint="eastAsia" w:ascii="仿宋" w:hAnsi="仿宋" w:eastAsia="仿宋"/>
                <w:color w:val="auto"/>
                <w:kern w:val="0"/>
                <w:sz w:val="24"/>
                <w:lang w:val="en-US" w:eastAsia="zh-CN"/>
              </w:rPr>
              <w:t>响应</w:t>
            </w:r>
            <w:r>
              <w:rPr>
                <w:rFonts w:hint="eastAsia" w:ascii="仿宋" w:hAnsi="仿宋" w:eastAsia="仿宋"/>
                <w:color w:val="auto"/>
                <w:kern w:val="0"/>
                <w:sz w:val="24"/>
              </w:rPr>
              <w:t>报价；</w:t>
            </w:r>
          </w:p>
          <w:p w14:paraId="73044EE1">
            <w:pPr>
              <w:spacing w:line="365" w:lineRule="atLeast"/>
              <w:ind w:firstLine="480" w:firstLineChars="200"/>
              <w:textAlignment w:val="bottom"/>
              <w:rPr>
                <w:rFonts w:hint="eastAsia" w:ascii="仿宋" w:hAnsi="仿宋" w:eastAsia="仿宋"/>
                <w:color w:val="auto"/>
                <w:kern w:val="0"/>
                <w:sz w:val="24"/>
              </w:rPr>
            </w:pPr>
            <w:r>
              <w:rPr>
                <w:rFonts w:hint="eastAsia" w:ascii="仿宋" w:hAnsi="仿宋" w:eastAsia="仿宋"/>
                <w:color w:val="auto"/>
                <w:kern w:val="0"/>
                <w:sz w:val="24"/>
              </w:rPr>
              <w:t>2、若货物为小微型企业（残疾人福利性单位、监狱企业）产品、服务，请在投标分项报价表备注栏中标明并同时提供证明材料，经评标委员会核实方可获得价格扣除；</w:t>
            </w:r>
          </w:p>
          <w:p w14:paraId="22DB10C8">
            <w:pPr>
              <w:spacing w:line="365" w:lineRule="atLeast"/>
              <w:ind w:firstLine="480" w:firstLineChars="200"/>
              <w:textAlignment w:val="bottom"/>
              <w:rPr>
                <w:rFonts w:hint="eastAsia" w:ascii="仿宋" w:hAnsi="仿宋" w:eastAsia="仿宋"/>
                <w:color w:val="auto"/>
                <w:kern w:val="0"/>
                <w:sz w:val="24"/>
              </w:rPr>
            </w:pPr>
            <w:r>
              <w:rPr>
                <w:rFonts w:hint="eastAsia" w:ascii="仿宋" w:hAnsi="仿宋" w:eastAsia="仿宋"/>
                <w:color w:val="auto"/>
                <w:kern w:val="0"/>
                <w:sz w:val="24"/>
              </w:rPr>
              <w:t>3、对小型和微型企业产品、服务的价格给予10%的扣除(即：评标价=投标报价×[1-10%])，用扣除后的价格参与评审；</w:t>
            </w:r>
          </w:p>
          <w:p w14:paraId="66FE9DC6">
            <w:pPr>
              <w:spacing w:line="365" w:lineRule="atLeast"/>
              <w:ind w:firstLine="480" w:firstLineChars="200"/>
              <w:textAlignment w:val="bottom"/>
              <w:rPr>
                <w:rFonts w:hint="eastAsia" w:ascii="仿宋" w:hAnsi="仿宋" w:eastAsia="仿宋"/>
                <w:color w:val="auto"/>
                <w:kern w:val="0"/>
                <w:sz w:val="24"/>
              </w:rPr>
            </w:pPr>
            <w:r>
              <w:rPr>
                <w:rFonts w:hint="eastAsia" w:ascii="仿宋" w:hAnsi="仿宋" w:eastAsia="仿宋"/>
                <w:color w:val="auto"/>
                <w:kern w:val="0"/>
                <w:sz w:val="24"/>
              </w:rPr>
              <w:t>4、残疾人福利性单位（监狱企业）产品、服务视同小型、微型企业产品、服务，享受同等价格扣除；</w:t>
            </w:r>
          </w:p>
          <w:p w14:paraId="27E00316">
            <w:pPr>
              <w:keepNext w:val="0"/>
              <w:keepLines w:val="0"/>
              <w:pageBreakBefore w:val="0"/>
              <w:widowControl w:val="0"/>
              <w:kinsoku/>
              <w:wordWrap w:val="0"/>
              <w:overflowPunct/>
              <w:topLinePunct/>
              <w:autoSpaceDE/>
              <w:autoSpaceDN/>
              <w:bidi w:val="0"/>
              <w:adjustRightInd/>
              <w:snapToGrid/>
              <w:spacing w:line="20" w:lineRule="atLeast"/>
              <w:ind w:left="0" w:right="0" w:firstLine="480" w:firstLineChars="200"/>
              <w:jc w:val="left"/>
              <w:textAlignment w:val="auto"/>
              <w:rPr>
                <w:rFonts w:hint="eastAsia" w:ascii="仿宋" w:hAnsi="仿宋" w:eastAsia="仿宋" w:cs="仿宋"/>
                <w:i w:val="0"/>
                <w:iCs w:val="0"/>
                <w:color w:val="auto"/>
                <w:sz w:val="24"/>
                <w:szCs w:val="24"/>
                <w:highlight w:val="none"/>
                <w:lang w:val="en-US" w:eastAsia="zh-CN" w:bidi="ar-SA"/>
              </w:rPr>
            </w:pPr>
            <w:r>
              <w:rPr>
                <w:rFonts w:hint="eastAsia" w:ascii="仿宋" w:hAnsi="仿宋" w:eastAsia="仿宋"/>
                <w:color w:val="auto"/>
                <w:kern w:val="0"/>
                <w:sz w:val="24"/>
              </w:rPr>
              <w:t>5、</w:t>
            </w:r>
            <w:r>
              <w:rPr>
                <w:rFonts w:hint="eastAsia" w:ascii="仿宋" w:hAnsi="仿宋" w:eastAsia="仿宋"/>
                <w:color w:val="auto"/>
                <w:kern w:val="0"/>
                <w:sz w:val="24"/>
                <w:lang w:val="en-US" w:eastAsia="zh-CN"/>
              </w:rPr>
              <w:t>支持本国产品：</w:t>
            </w:r>
            <w:r>
              <w:rPr>
                <w:rFonts w:hint="eastAsia" w:ascii="仿宋" w:hAnsi="仿宋" w:eastAsia="仿宋"/>
                <w:color w:val="auto"/>
                <w:kern w:val="0"/>
                <w:sz w:val="24"/>
              </w:rPr>
              <w:t>对本国产品的报价给予20%的价格扣除</w:t>
            </w:r>
            <w:r>
              <w:rPr>
                <w:rFonts w:hint="eastAsia" w:ascii="仿宋" w:hAnsi="仿宋" w:eastAsia="仿宋"/>
                <w:color w:val="auto"/>
                <w:kern w:val="0"/>
                <w:sz w:val="24"/>
                <w:lang w:eastAsia="zh-CN"/>
              </w:rPr>
              <w:t>（</w:t>
            </w:r>
            <w:r>
              <w:rPr>
                <w:rFonts w:hint="eastAsia" w:ascii="仿宋" w:hAnsi="仿宋" w:eastAsia="仿宋"/>
                <w:color w:val="auto"/>
                <w:kern w:val="0"/>
                <w:sz w:val="24"/>
              </w:rPr>
              <w:t>符合本国产品标准的产品成本之和占该供应商提供的全部产品成本之和的比例达到80%以上</w:t>
            </w:r>
            <w:r>
              <w:rPr>
                <w:rFonts w:hint="eastAsia" w:ascii="仿宋" w:hAnsi="仿宋" w:eastAsia="仿宋"/>
                <w:color w:val="auto"/>
                <w:kern w:val="0"/>
                <w:sz w:val="24"/>
                <w:lang w:eastAsia="zh-CN"/>
              </w:rPr>
              <w:t>）。</w:t>
            </w:r>
          </w:p>
        </w:tc>
        <w:tc>
          <w:tcPr>
            <w:tcW w:w="869" w:type="dxa"/>
            <w:vAlign w:val="center"/>
          </w:tcPr>
          <w:p w14:paraId="29E1703A">
            <w:pPr>
              <w:keepNext w:val="0"/>
              <w:keepLines w:val="0"/>
              <w:pageBreakBefore w:val="0"/>
              <w:widowControl w:val="0"/>
              <w:kinsoku/>
              <w:wordWrap w:val="0"/>
              <w:overflowPunct/>
              <w:topLinePunct/>
              <w:autoSpaceDE/>
              <w:autoSpaceDN/>
              <w:bidi w:val="0"/>
              <w:adjustRightInd/>
              <w:snapToGrid/>
              <w:spacing w:line="20" w:lineRule="atLeast"/>
              <w:ind w:left="0" w:right="0"/>
              <w:jc w:val="center"/>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b/>
                <w:bCs/>
                <w:i w:val="0"/>
                <w:iCs w:val="0"/>
                <w:color w:val="auto"/>
                <w:sz w:val="24"/>
                <w:szCs w:val="24"/>
                <w:highlight w:val="none"/>
                <w:u w:val="none"/>
                <w:lang w:val="en-US" w:eastAsia="zh-CN"/>
              </w:rPr>
              <w:t>30</w:t>
            </w:r>
            <w:r>
              <w:rPr>
                <w:rFonts w:hint="eastAsia" w:ascii="仿宋" w:hAnsi="仿宋" w:eastAsia="仿宋" w:cs="仿宋"/>
                <w:b/>
                <w:bCs/>
                <w:i w:val="0"/>
                <w:iCs w:val="0"/>
                <w:color w:val="auto"/>
                <w:sz w:val="24"/>
                <w:szCs w:val="24"/>
                <w:highlight w:val="none"/>
                <w:lang w:val="en-US" w:eastAsia="zh-CN"/>
              </w:rPr>
              <w:t>分</w:t>
            </w:r>
          </w:p>
        </w:tc>
        <w:tc>
          <w:tcPr>
            <w:tcW w:w="793" w:type="dxa"/>
            <w:vAlign w:val="center"/>
          </w:tcPr>
          <w:p w14:paraId="3B5D76C9">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jc w:val="center"/>
              <w:rPr>
                <w:rFonts w:hint="eastAsia" w:ascii="仿宋" w:hAnsi="仿宋" w:eastAsia="仿宋" w:cs="仿宋"/>
                <w:snapToGrid w:val="0"/>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客观分</w:t>
            </w:r>
          </w:p>
        </w:tc>
      </w:tr>
    </w:tbl>
    <w:p w14:paraId="278850DD">
      <w:pPr>
        <w:keepNext w:val="0"/>
        <w:keepLines w:val="0"/>
        <w:pageBreakBefore w:val="0"/>
        <w:widowControl w:val="0"/>
        <w:kinsoku/>
        <w:wordWrap w:val="0"/>
        <w:overflowPunct/>
        <w:topLinePunct/>
        <w:autoSpaceDE/>
        <w:autoSpaceDN/>
        <w:bidi w:val="0"/>
        <w:adjustRightInd/>
        <w:snapToGrid/>
        <w:spacing w:line="20" w:lineRule="atLeast"/>
        <w:ind w:left="0" w:right="0"/>
        <w:jc w:val="center"/>
        <w:rPr>
          <w:rFonts w:hint="eastAsia" w:ascii="仿宋" w:hAnsi="仿宋" w:eastAsia="仿宋" w:cs="仿宋"/>
          <w:color w:val="auto"/>
          <w:sz w:val="24"/>
          <w:szCs w:val="24"/>
          <w:highlight w:val="none"/>
          <w:lang w:val="zh-CN" w:eastAsia="zh-CN"/>
        </w:rPr>
      </w:pPr>
      <w:bookmarkStart w:id="502" w:name="_Toc27135"/>
      <w:bookmarkStart w:id="503" w:name="_Toc27017"/>
    </w:p>
    <w:p w14:paraId="283FDFBC">
      <w:pPr>
        <w:keepNext w:val="0"/>
        <w:keepLines w:val="0"/>
        <w:pageBreakBefore w:val="0"/>
        <w:widowControl w:val="0"/>
        <w:kinsoku/>
        <w:wordWrap w:val="0"/>
        <w:overflowPunct/>
        <w:topLinePunct/>
        <w:autoSpaceDE/>
        <w:autoSpaceDN/>
        <w:bidi w:val="0"/>
        <w:adjustRightInd/>
        <w:snapToGrid/>
        <w:spacing w:line="20" w:lineRule="atLeast"/>
        <w:ind w:left="0" w:right="0"/>
        <w:jc w:val="center"/>
        <w:rPr>
          <w:rFonts w:hint="eastAsia" w:ascii="仿宋" w:hAnsi="仿宋" w:eastAsia="仿宋" w:cs="仿宋"/>
          <w:b/>
          <w:bCs/>
          <w:color w:val="auto"/>
          <w:sz w:val="24"/>
          <w:szCs w:val="24"/>
          <w:highlight w:val="none"/>
          <w:lang w:val="zh-CN" w:eastAsia="zh-CN"/>
        </w:rPr>
      </w:pPr>
    </w:p>
    <w:p w14:paraId="2DE60E59">
      <w:pPr>
        <w:keepNext w:val="0"/>
        <w:keepLines w:val="0"/>
        <w:pageBreakBefore w:val="0"/>
        <w:widowControl w:val="0"/>
        <w:kinsoku/>
        <w:wordWrap w:val="0"/>
        <w:overflowPunct/>
        <w:topLinePunct/>
        <w:autoSpaceDE/>
        <w:autoSpaceDN/>
        <w:bidi w:val="0"/>
        <w:adjustRightInd/>
        <w:snapToGrid/>
        <w:spacing w:line="20" w:lineRule="atLeast"/>
        <w:ind w:left="0" w:right="0"/>
        <w:jc w:val="center"/>
        <w:rPr>
          <w:rFonts w:hint="eastAsia" w:ascii="仿宋" w:hAnsi="仿宋" w:eastAsia="仿宋" w:cs="仿宋"/>
          <w:b/>
          <w:bCs/>
          <w:color w:val="auto"/>
          <w:sz w:val="24"/>
          <w:szCs w:val="24"/>
          <w:highlight w:val="none"/>
          <w:lang w:val="zh-CN" w:eastAsia="zh-CN"/>
        </w:rPr>
      </w:pPr>
    </w:p>
    <w:p w14:paraId="645DD68C">
      <w:pPr>
        <w:keepNext w:val="0"/>
        <w:keepLines w:val="0"/>
        <w:pageBreakBefore w:val="0"/>
        <w:widowControl w:val="0"/>
        <w:kinsoku/>
        <w:wordWrap w:val="0"/>
        <w:overflowPunct/>
        <w:topLinePunct/>
        <w:autoSpaceDE/>
        <w:autoSpaceDN/>
        <w:bidi w:val="0"/>
        <w:adjustRightInd/>
        <w:snapToGrid/>
        <w:spacing w:line="20" w:lineRule="atLeast"/>
        <w:ind w:left="0" w:right="0"/>
        <w:jc w:val="center"/>
        <w:rPr>
          <w:rFonts w:hint="eastAsia" w:ascii="仿宋" w:hAnsi="仿宋" w:eastAsia="仿宋" w:cs="仿宋"/>
          <w:b/>
          <w:bCs/>
          <w:color w:val="auto"/>
          <w:sz w:val="24"/>
          <w:szCs w:val="24"/>
          <w:highlight w:val="none"/>
          <w:lang w:val="zh-CN" w:eastAsia="zh-CN"/>
        </w:rPr>
        <w:sectPr>
          <w:pgSz w:w="11906" w:h="16838"/>
          <w:pgMar w:top="1134" w:right="1134" w:bottom="1134" w:left="1134" w:header="851" w:footer="907" w:gutter="0"/>
          <w:pgNumType w:fmt="decimal"/>
          <w:cols w:space="720" w:num="1"/>
          <w:docGrid w:type="lines" w:linePitch="312" w:charSpace="0"/>
        </w:sectPr>
      </w:pPr>
    </w:p>
    <w:p w14:paraId="1E261E00">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jc w:val="center"/>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zh-CN" w:eastAsia="zh-CN"/>
        </w:rPr>
        <w:t>（</w:t>
      </w: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lang w:val="zh-CN" w:eastAsia="zh-CN"/>
        </w:rPr>
        <w:t>）商务技术</w:t>
      </w:r>
      <w:r>
        <w:rPr>
          <w:rFonts w:hint="eastAsia" w:ascii="仿宋" w:hAnsi="仿宋" w:eastAsia="仿宋" w:cs="仿宋"/>
          <w:b/>
          <w:bCs/>
          <w:color w:val="auto"/>
          <w:sz w:val="28"/>
          <w:szCs w:val="28"/>
          <w:highlight w:val="none"/>
          <w:lang w:val="zh-CN"/>
        </w:rPr>
        <w:t>评分</w:t>
      </w:r>
      <w:r>
        <w:rPr>
          <w:rFonts w:hint="eastAsia" w:ascii="仿宋" w:hAnsi="仿宋" w:eastAsia="仿宋" w:cs="仿宋"/>
          <w:b/>
          <w:bCs/>
          <w:color w:val="auto"/>
          <w:sz w:val="28"/>
          <w:szCs w:val="28"/>
          <w:highlight w:val="none"/>
          <w:lang w:val="en-US" w:eastAsia="zh-CN"/>
        </w:rPr>
        <w:t>标准（满分70分）</w:t>
      </w:r>
      <w:bookmarkEnd w:id="502"/>
      <w:bookmarkEnd w:id="503"/>
    </w:p>
    <w:tbl>
      <w:tblPr>
        <w:tblStyle w:val="33"/>
        <w:tblW w:w="9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7250"/>
        <w:gridCol w:w="941"/>
        <w:gridCol w:w="746"/>
      </w:tblGrid>
      <w:tr w14:paraId="1EFEE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60" w:type="dxa"/>
            <w:vAlign w:val="center"/>
          </w:tcPr>
          <w:p w14:paraId="36AC7485">
            <w:pPr>
              <w:keepNext w:val="0"/>
              <w:keepLines w:val="0"/>
              <w:pageBreakBefore w:val="0"/>
              <w:widowControl w:val="0"/>
              <w:kinsoku/>
              <w:wordWrap w:val="0"/>
              <w:overflowPunct/>
              <w:topLinePunct/>
              <w:autoSpaceDE/>
              <w:autoSpaceDN/>
              <w:bidi w:val="0"/>
              <w:adjustRightInd/>
              <w:snapToGrid/>
              <w:spacing w:line="360" w:lineRule="auto"/>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类型</w:t>
            </w:r>
          </w:p>
        </w:tc>
        <w:tc>
          <w:tcPr>
            <w:tcW w:w="7250" w:type="dxa"/>
            <w:vAlign w:val="center"/>
          </w:tcPr>
          <w:p w14:paraId="78666E0C">
            <w:pPr>
              <w:keepNext w:val="0"/>
              <w:keepLines w:val="0"/>
              <w:pageBreakBefore w:val="0"/>
              <w:widowControl w:val="0"/>
              <w:kinsoku/>
              <w:wordWrap w:val="0"/>
              <w:overflowPunct/>
              <w:topLinePunct/>
              <w:autoSpaceDE/>
              <w:autoSpaceDN/>
              <w:bidi w:val="0"/>
              <w:adjustRightInd/>
              <w:snapToGrid/>
              <w:spacing w:line="360" w:lineRule="auto"/>
              <w:ind w:left="0" w:right="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评分标准</w:t>
            </w:r>
          </w:p>
        </w:tc>
        <w:tc>
          <w:tcPr>
            <w:tcW w:w="941" w:type="dxa"/>
            <w:vAlign w:val="center"/>
          </w:tcPr>
          <w:p w14:paraId="3D36F6C4">
            <w:pPr>
              <w:keepNext w:val="0"/>
              <w:keepLines w:val="0"/>
              <w:pageBreakBefore w:val="0"/>
              <w:widowControl w:val="0"/>
              <w:kinsoku/>
              <w:wordWrap w:val="0"/>
              <w:overflowPunct/>
              <w:topLinePunct/>
              <w:autoSpaceDE/>
              <w:autoSpaceDN/>
              <w:bidi w:val="0"/>
              <w:adjustRightInd/>
              <w:snapToGrid/>
              <w:spacing w:line="360" w:lineRule="auto"/>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分值</w:t>
            </w:r>
          </w:p>
        </w:tc>
        <w:tc>
          <w:tcPr>
            <w:tcW w:w="746" w:type="dxa"/>
            <w:vAlign w:val="center"/>
          </w:tcPr>
          <w:p w14:paraId="3E9EFF62">
            <w:pPr>
              <w:keepNext w:val="0"/>
              <w:keepLines w:val="0"/>
              <w:pageBreakBefore w:val="0"/>
              <w:widowControl w:val="0"/>
              <w:kinsoku/>
              <w:wordWrap w:val="0"/>
              <w:overflowPunct/>
              <w:topLinePunct/>
              <w:autoSpaceDE/>
              <w:autoSpaceDN/>
              <w:bidi w:val="0"/>
              <w:adjustRightInd/>
              <w:snapToGrid/>
              <w:spacing w:line="360" w:lineRule="auto"/>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打分方法</w:t>
            </w:r>
          </w:p>
        </w:tc>
      </w:tr>
      <w:tr w14:paraId="4257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0" w:hRule="atLeast"/>
          <w:jc w:val="center"/>
        </w:trPr>
        <w:tc>
          <w:tcPr>
            <w:tcW w:w="1060" w:type="dxa"/>
            <w:vAlign w:val="center"/>
          </w:tcPr>
          <w:p w14:paraId="4A8DDED7">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jc w:val="center"/>
              <w:textAlignment w:val="auto"/>
              <w:rPr>
                <w:rFonts w:hint="default"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技术</w:t>
            </w:r>
          </w:p>
        </w:tc>
        <w:tc>
          <w:tcPr>
            <w:tcW w:w="7250" w:type="dxa"/>
            <w:vAlign w:val="center"/>
          </w:tcPr>
          <w:p w14:paraId="291F49AA">
            <w:pPr>
              <w:keepNext w:val="0"/>
              <w:keepLines w:val="0"/>
              <w:pageBreakBefore w:val="0"/>
              <w:widowControl w:val="0"/>
              <w:kinsoku/>
              <w:wordWrap w:val="0"/>
              <w:overflowPunct/>
              <w:topLinePunct/>
              <w:autoSpaceDE/>
              <w:autoSpaceDN/>
              <w:bidi w:val="0"/>
              <w:adjustRightInd/>
              <w:snapToGrid/>
              <w:spacing w:line="360" w:lineRule="auto"/>
              <w:ind w:left="0" w:right="0"/>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技术参数指标响应评审：</w:t>
            </w:r>
          </w:p>
          <w:p w14:paraId="1D220090">
            <w:pPr>
              <w:keepNext w:val="0"/>
              <w:keepLines w:val="0"/>
              <w:pageBreakBefore w:val="0"/>
              <w:widowControl w:val="0"/>
              <w:kinsoku/>
              <w:wordWrap w:val="0"/>
              <w:overflowPunct/>
              <w:topLinePunct/>
              <w:autoSpaceDE/>
              <w:autoSpaceDN/>
              <w:bidi w:val="0"/>
              <w:adjustRightInd/>
              <w:snapToGrid/>
              <w:spacing w:line="360" w:lineRule="auto"/>
              <w:ind w:left="0" w:right="0" w:firstLine="482" w:firstLineChars="200"/>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 xml:space="preserve"> </w:t>
            </w:r>
            <w:r>
              <w:rPr>
                <w:rFonts w:hint="eastAsia" w:ascii="仿宋" w:hAnsi="仿宋" w:eastAsia="仿宋" w:cs="仿宋"/>
                <w:bCs/>
                <w:color w:val="auto"/>
                <w:sz w:val="24"/>
                <w:szCs w:val="24"/>
                <w:highlight w:val="none"/>
              </w:rPr>
              <w:t>根据</w:t>
            </w:r>
            <w:r>
              <w:rPr>
                <w:rFonts w:hint="eastAsia" w:ascii="仿宋" w:hAnsi="仿宋" w:eastAsia="仿宋" w:cs="仿宋"/>
                <w:bCs/>
                <w:color w:val="auto"/>
                <w:sz w:val="24"/>
                <w:szCs w:val="24"/>
                <w:highlight w:val="none"/>
                <w:lang w:eastAsia="zh-CN"/>
              </w:rPr>
              <w:t>招标文件</w:t>
            </w:r>
            <w:r>
              <w:rPr>
                <w:rFonts w:hint="eastAsia" w:ascii="仿宋" w:hAnsi="仿宋" w:eastAsia="仿宋" w:cs="仿宋"/>
                <w:bCs/>
                <w:color w:val="auto"/>
                <w:sz w:val="24"/>
                <w:szCs w:val="24"/>
                <w:highlight w:val="none"/>
              </w:rPr>
              <w:t>第</w:t>
            </w:r>
            <w:r>
              <w:rPr>
                <w:rFonts w:hint="eastAsia" w:ascii="仿宋" w:hAnsi="仿宋" w:eastAsia="仿宋" w:cs="仿宋"/>
                <w:bCs/>
                <w:color w:val="auto"/>
                <w:sz w:val="24"/>
                <w:szCs w:val="24"/>
                <w:highlight w:val="none"/>
                <w:lang w:val="en-US" w:eastAsia="zh-CN"/>
              </w:rPr>
              <w:t>三</w:t>
            </w:r>
            <w:r>
              <w:rPr>
                <w:rFonts w:hint="eastAsia" w:ascii="仿宋" w:hAnsi="仿宋" w:eastAsia="仿宋" w:cs="仿宋"/>
                <w:bCs/>
                <w:color w:val="auto"/>
                <w:sz w:val="24"/>
                <w:szCs w:val="24"/>
                <w:highlight w:val="none"/>
              </w:rPr>
              <w:t>章</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采购需求中标注“★”条款外的技术</w:t>
            </w:r>
            <w:r>
              <w:rPr>
                <w:rFonts w:hint="eastAsia" w:ascii="仿宋" w:hAnsi="仿宋" w:eastAsia="仿宋" w:cs="仿宋"/>
                <w:bCs/>
                <w:color w:val="auto"/>
                <w:sz w:val="24"/>
                <w:szCs w:val="24"/>
                <w:highlight w:val="none"/>
                <w:lang w:val="en-US" w:eastAsia="zh-CN"/>
              </w:rPr>
              <w:t>要求参数</w:t>
            </w:r>
            <w:r>
              <w:rPr>
                <w:rFonts w:hint="eastAsia" w:ascii="仿宋" w:hAnsi="仿宋" w:eastAsia="仿宋" w:cs="仿宋"/>
                <w:bCs/>
                <w:color w:val="auto"/>
                <w:sz w:val="24"/>
                <w:szCs w:val="24"/>
                <w:highlight w:val="none"/>
              </w:rPr>
              <w:t>内容进行评审：</w:t>
            </w:r>
          </w:p>
          <w:p w14:paraId="59CB057F">
            <w:pPr>
              <w:keepNext w:val="0"/>
              <w:keepLines w:val="0"/>
              <w:pageBreakBefore w:val="0"/>
              <w:widowControl w:val="0"/>
              <w:kinsoku/>
              <w:wordWrap w:val="0"/>
              <w:overflowPunct/>
              <w:topLinePunct/>
              <w:autoSpaceDE/>
              <w:autoSpaceDN/>
              <w:bidi w:val="0"/>
              <w:adjustRightInd/>
              <w:snapToGrid/>
              <w:spacing w:line="360" w:lineRule="auto"/>
              <w:ind w:left="0" w:right="0"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一般</w:t>
            </w:r>
            <w:r>
              <w:rPr>
                <w:rFonts w:hint="eastAsia" w:ascii="仿宋" w:hAnsi="仿宋" w:eastAsia="仿宋" w:cs="仿宋"/>
                <w:bCs/>
                <w:color w:val="auto"/>
                <w:sz w:val="24"/>
                <w:szCs w:val="24"/>
                <w:highlight w:val="none"/>
              </w:rPr>
              <w:t>技术指标及要求共</w:t>
            </w:r>
            <w:r>
              <w:rPr>
                <w:rFonts w:hint="eastAsia" w:ascii="仿宋" w:hAnsi="仿宋" w:eastAsia="仿宋" w:cs="仿宋"/>
                <w:b/>
                <w:bCs w:val="0"/>
                <w:color w:val="auto"/>
                <w:sz w:val="24"/>
                <w:szCs w:val="24"/>
                <w:highlight w:val="none"/>
                <w:u w:val="single"/>
                <w:lang w:val="en-US" w:eastAsia="zh-CN"/>
              </w:rPr>
              <w:t>46</w:t>
            </w:r>
            <w:r>
              <w:rPr>
                <w:rFonts w:hint="eastAsia" w:ascii="仿宋" w:hAnsi="仿宋" w:eastAsia="仿宋" w:cs="仿宋"/>
                <w:bCs/>
                <w:color w:val="auto"/>
                <w:sz w:val="24"/>
                <w:szCs w:val="24"/>
                <w:highlight w:val="none"/>
              </w:rPr>
              <w:t>条</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满分</w:t>
            </w:r>
            <w:r>
              <w:rPr>
                <w:rFonts w:hint="eastAsia" w:ascii="仿宋" w:hAnsi="仿宋" w:eastAsia="仿宋" w:cs="仿宋"/>
                <w:b/>
                <w:bCs w:val="0"/>
                <w:color w:val="auto"/>
                <w:sz w:val="24"/>
                <w:szCs w:val="24"/>
                <w:highlight w:val="none"/>
                <w:u w:val="single"/>
                <w:lang w:val="en-US" w:eastAsia="zh-CN"/>
              </w:rPr>
              <w:t>46</w:t>
            </w:r>
            <w:r>
              <w:rPr>
                <w:rFonts w:hint="eastAsia" w:ascii="仿宋" w:hAnsi="仿宋" w:eastAsia="仿宋" w:cs="仿宋"/>
                <w:bCs/>
                <w:color w:val="auto"/>
                <w:sz w:val="24"/>
                <w:szCs w:val="24"/>
                <w:highlight w:val="none"/>
              </w:rPr>
              <w:t>分</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每</w:t>
            </w:r>
            <w:r>
              <w:rPr>
                <w:rFonts w:hint="eastAsia" w:ascii="仿宋" w:hAnsi="仿宋" w:eastAsia="仿宋" w:cs="仿宋"/>
                <w:bCs/>
                <w:color w:val="auto"/>
                <w:sz w:val="24"/>
                <w:szCs w:val="24"/>
                <w:highlight w:val="none"/>
              </w:rPr>
              <w:t>负偏离一条扣</w:t>
            </w:r>
            <w:r>
              <w:rPr>
                <w:rFonts w:hint="eastAsia" w:ascii="仿宋" w:hAnsi="仿宋" w:eastAsia="仿宋" w:cs="仿宋"/>
                <w:b/>
                <w:bCs w:val="0"/>
                <w:color w:val="auto"/>
                <w:sz w:val="24"/>
                <w:szCs w:val="24"/>
                <w:highlight w:val="none"/>
                <w:u w:val="single"/>
                <w:lang w:val="en-US" w:eastAsia="zh-CN"/>
              </w:rPr>
              <w:t>1</w:t>
            </w:r>
            <w:r>
              <w:rPr>
                <w:rFonts w:hint="eastAsia" w:ascii="仿宋" w:hAnsi="仿宋" w:eastAsia="仿宋" w:cs="仿宋"/>
                <w:bCs/>
                <w:color w:val="auto"/>
                <w:sz w:val="24"/>
                <w:szCs w:val="24"/>
                <w:highlight w:val="none"/>
              </w:rPr>
              <w:t>分</w:t>
            </w:r>
            <w:r>
              <w:rPr>
                <w:rFonts w:hint="eastAsia" w:ascii="仿宋" w:hAnsi="仿宋" w:eastAsia="仿宋" w:cs="仿宋"/>
                <w:b/>
                <w:bCs w:val="0"/>
                <w:color w:val="auto"/>
                <w:sz w:val="24"/>
                <w:szCs w:val="24"/>
                <w:highlight w:val="none"/>
                <w:lang w:val="en-US" w:eastAsia="zh-CN"/>
              </w:rPr>
              <w:t>。</w:t>
            </w:r>
          </w:p>
          <w:p w14:paraId="56D7A8C6">
            <w:pPr>
              <w:keepNext w:val="0"/>
              <w:keepLines w:val="0"/>
              <w:pageBreakBefore w:val="0"/>
              <w:widowControl w:val="0"/>
              <w:kinsoku/>
              <w:wordWrap w:val="0"/>
              <w:overflowPunct/>
              <w:topLinePunct/>
              <w:autoSpaceDE/>
              <w:autoSpaceDN/>
              <w:bidi w:val="0"/>
              <w:adjustRightInd/>
              <w:snapToGrid/>
              <w:spacing w:line="360" w:lineRule="auto"/>
              <w:ind w:left="0" w:right="0" w:firstLine="482" w:firstLineChars="20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注：（1）“采购需求”中的重要技术指标（“▲”指标），除按要求填写技术规格偏离表外，还须提供证明材料，证明材料包括：招标文件技术指标内明确要求提供的证明材料，未明确的可提供含有所投产品主要技术指标、参数及性能的公开印刷的技术白皮书或制造商公开发布的印刷资料（彩页或产品宣传册）或检测（检验）报告或官方网站发布的技术资料截图或系统功能截图，以上证明材料需体现所投产品的生产厂家品牌标识。不接受供应商自行临时编制、印刷、打印或者手写的无品牌标识的技术支持资料，若响应文件中技术支持资料指标与技术规格偏离表应答不符或无上述技术支持资料，视为无证明材料。</w:t>
            </w:r>
          </w:p>
          <w:p w14:paraId="0B8623D5">
            <w:pPr>
              <w:keepNext w:val="0"/>
              <w:keepLines w:val="0"/>
              <w:pageBreakBefore w:val="0"/>
              <w:widowControl w:val="0"/>
              <w:kinsoku/>
              <w:wordWrap w:val="0"/>
              <w:overflowPunct/>
              <w:topLinePunct/>
              <w:autoSpaceDE/>
              <w:autoSpaceDN/>
              <w:bidi w:val="0"/>
              <w:adjustRightInd/>
              <w:snapToGrid/>
              <w:spacing w:line="360" w:lineRule="auto"/>
              <w:ind w:left="0" w:right="0" w:firstLine="482" w:firstLineChars="200"/>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2）一般技术指标（未标注“▲”指标）若招标文件中明确要求提供证明材料的须按要求提供证明材料并填写技术规格偏离表，未明确要求的只需在技术规格偏离表上应答，偏离情况应如实填写“正偏离”或“负偏离”或“无偏离”。</w:t>
            </w:r>
            <w:r>
              <w:rPr>
                <w:rFonts w:hint="eastAsia" w:ascii="仿宋" w:hAnsi="仿宋" w:eastAsia="仿宋" w:cs="仿宋"/>
                <w:b/>
                <w:bCs w:val="0"/>
                <w:color w:val="auto"/>
                <w:sz w:val="24"/>
                <w:szCs w:val="24"/>
                <w:highlight w:val="none"/>
                <w:lang w:val="en-US" w:eastAsia="zh-CN"/>
              </w:rPr>
              <w:t>采购人有权在验收时</w:t>
            </w:r>
            <w:bookmarkStart w:id="1679" w:name="_GoBack"/>
            <w:bookmarkEnd w:id="1679"/>
            <w:r>
              <w:rPr>
                <w:rFonts w:hint="eastAsia" w:ascii="仿宋" w:hAnsi="仿宋" w:eastAsia="仿宋" w:cs="仿宋"/>
                <w:b/>
                <w:bCs w:val="0"/>
                <w:color w:val="auto"/>
                <w:sz w:val="24"/>
                <w:szCs w:val="24"/>
                <w:highlight w:val="none"/>
                <w:lang w:val="en-US" w:eastAsia="zh-CN"/>
              </w:rPr>
              <w:t>对设备的性能参数进行验证，如发现供应商承诺的参数与设备的实际内容不符合的，造成的所有损失由供应商自行承担。</w:t>
            </w:r>
          </w:p>
        </w:tc>
        <w:tc>
          <w:tcPr>
            <w:tcW w:w="941" w:type="dxa"/>
            <w:vAlign w:val="center"/>
          </w:tcPr>
          <w:p w14:paraId="511361F0">
            <w:pPr>
              <w:keepNext w:val="0"/>
              <w:keepLines w:val="0"/>
              <w:pageBreakBefore w:val="0"/>
              <w:widowControl w:val="0"/>
              <w:kinsoku/>
              <w:wordWrap w:val="0"/>
              <w:overflowPunct/>
              <w:topLinePunct/>
              <w:autoSpaceDE/>
              <w:autoSpaceDN/>
              <w:bidi w:val="0"/>
              <w:adjustRightInd/>
              <w:snapToGrid/>
              <w:spacing w:line="360" w:lineRule="auto"/>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0～</w:t>
            </w:r>
            <w:r>
              <w:rPr>
                <w:rFonts w:hint="eastAsia" w:ascii="仿宋" w:hAnsi="仿宋" w:eastAsia="仿宋" w:cs="仿宋"/>
                <w:color w:val="auto"/>
                <w:sz w:val="24"/>
                <w:szCs w:val="24"/>
                <w:highlight w:val="none"/>
                <w:lang w:val="en-US" w:eastAsia="zh-CN"/>
              </w:rPr>
              <w:t>46分</w:t>
            </w:r>
          </w:p>
        </w:tc>
        <w:tc>
          <w:tcPr>
            <w:tcW w:w="746" w:type="dxa"/>
            <w:vAlign w:val="center"/>
          </w:tcPr>
          <w:p w14:paraId="0701C78F">
            <w:pPr>
              <w:keepNext w:val="0"/>
              <w:keepLines w:val="0"/>
              <w:pageBreakBefore w:val="0"/>
              <w:widowControl w:val="0"/>
              <w:kinsoku/>
              <w:wordWrap w:val="0"/>
              <w:overflowPunct/>
              <w:topLinePunct/>
              <w:autoSpaceDE/>
              <w:autoSpaceDN/>
              <w:bidi w:val="0"/>
              <w:adjustRightInd/>
              <w:snapToGrid/>
              <w:spacing w:line="360" w:lineRule="auto"/>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客观分</w:t>
            </w:r>
          </w:p>
        </w:tc>
      </w:tr>
      <w:tr w14:paraId="5EE4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jc w:val="center"/>
        </w:trPr>
        <w:tc>
          <w:tcPr>
            <w:tcW w:w="1060" w:type="dxa"/>
            <w:vMerge w:val="restart"/>
            <w:vAlign w:val="center"/>
          </w:tcPr>
          <w:p w14:paraId="70955718">
            <w:pPr>
              <w:keepNext w:val="0"/>
              <w:keepLines w:val="0"/>
              <w:pageBreakBefore w:val="0"/>
              <w:widowControl w:val="0"/>
              <w:kinsoku/>
              <w:wordWrap w:val="0"/>
              <w:overflowPunct/>
              <w:topLinePunct/>
              <w:autoSpaceDE/>
              <w:autoSpaceDN/>
              <w:bidi w:val="0"/>
              <w:adjustRightInd/>
              <w:snapToGrid/>
              <w:spacing w:line="360" w:lineRule="auto"/>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商务</w:t>
            </w:r>
          </w:p>
        </w:tc>
        <w:tc>
          <w:tcPr>
            <w:tcW w:w="7250" w:type="dxa"/>
            <w:vAlign w:val="center"/>
          </w:tcPr>
          <w:p w14:paraId="34F18E5C">
            <w:pPr>
              <w:keepNext w:val="0"/>
              <w:keepLines w:val="0"/>
              <w:pageBreakBefore w:val="0"/>
              <w:widowControl w:val="0"/>
              <w:kinsoku/>
              <w:wordWrap w:val="0"/>
              <w:overflowPunct/>
              <w:topLinePunct/>
              <w:autoSpaceDE/>
              <w:autoSpaceDN/>
              <w:bidi w:val="0"/>
              <w:adjustRightInd/>
              <w:snapToGrid/>
              <w:spacing w:line="360" w:lineRule="auto"/>
              <w:ind w:right="0"/>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节能环保响应评审：</w:t>
            </w:r>
          </w:p>
          <w:p w14:paraId="6A555E8E">
            <w:pPr>
              <w:keepNext w:val="0"/>
              <w:keepLines w:val="0"/>
              <w:pageBreakBefore w:val="0"/>
              <w:widowControl w:val="0"/>
              <w:kinsoku/>
              <w:wordWrap w:val="0"/>
              <w:overflowPunct/>
              <w:topLinePunct/>
              <w:autoSpaceDE/>
              <w:autoSpaceDN/>
              <w:bidi w:val="0"/>
              <w:adjustRightInd/>
              <w:snapToGrid/>
              <w:spacing w:line="360" w:lineRule="auto"/>
              <w:ind w:left="0" w:right="0" w:firstLine="480" w:firstLineChars="200"/>
              <w:rPr>
                <w:rFonts w:hint="eastAsia"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所投产品列入《节能产品政府采购品目清单》《环境标志产品政府采购品目清单》，且提供国家相关部门出具的证明材料的，每项加1分，最多加2分；未列入的，得0分。</w:t>
            </w:r>
          </w:p>
        </w:tc>
        <w:tc>
          <w:tcPr>
            <w:tcW w:w="941" w:type="dxa"/>
            <w:vAlign w:val="center"/>
          </w:tcPr>
          <w:p w14:paraId="1F16F73C">
            <w:pPr>
              <w:keepNext w:val="0"/>
              <w:keepLines w:val="0"/>
              <w:pageBreakBefore w:val="0"/>
              <w:widowControl w:val="0"/>
              <w:kinsoku/>
              <w:wordWrap w:val="0"/>
              <w:overflowPunct/>
              <w:topLinePunct/>
              <w:autoSpaceDE/>
              <w:autoSpaceDN/>
              <w:bidi w:val="0"/>
              <w:adjustRightInd/>
              <w:snapToGrid/>
              <w:spacing w:line="360" w:lineRule="auto"/>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0～2分</w:t>
            </w:r>
          </w:p>
        </w:tc>
        <w:tc>
          <w:tcPr>
            <w:tcW w:w="746" w:type="dxa"/>
            <w:vAlign w:val="center"/>
          </w:tcPr>
          <w:p w14:paraId="6446037A">
            <w:pPr>
              <w:keepNext w:val="0"/>
              <w:keepLines w:val="0"/>
              <w:pageBreakBefore w:val="0"/>
              <w:widowControl w:val="0"/>
              <w:kinsoku/>
              <w:wordWrap w:val="0"/>
              <w:overflowPunct/>
              <w:topLinePunct/>
              <w:autoSpaceDE/>
              <w:autoSpaceDN/>
              <w:bidi w:val="0"/>
              <w:adjustRightInd/>
              <w:snapToGrid/>
              <w:spacing w:line="360" w:lineRule="auto"/>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客观分</w:t>
            </w:r>
          </w:p>
        </w:tc>
      </w:tr>
      <w:tr w14:paraId="7EEB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60" w:type="dxa"/>
            <w:vMerge w:val="continue"/>
            <w:vAlign w:val="center"/>
          </w:tcPr>
          <w:p w14:paraId="70927370">
            <w:pPr>
              <w:keepNext w:val="0"/>
              <w:keepLines w:val="0"/>
              <w:pageBreakBefore w:val="0"/>
              <w:widowControl w:val="0"/>
              <w:kinsoku/>
              <w:wordWrap w:val="0"/>
              <w:overflowPunct/>
              <w:topLinePunct/>
              <w:autoSpaceDE/>
              <w:autoSpaceDN/>
              <w:bidi w:val="0"/>
              <w:adjustRightInd/>
              <w:snapToGrid/>
              <w:spacing w:line="360" w:lineRule="auto"/>
              <w:ind w:left="0" w:right="0"/>
              <w:jc w:val="center"/>
              <w:rPr>
                <w:rFonts w:hint="eastAsia" w:ascii="仿宋" w:hAnsi="仿宋" w:eastAsia="仿宋" w:cs="仿宋"/>
                <w:color w:val="auto"/>
                <w:sz w:val="24"/>
                <w:szCs w:val="24"/>
                <w:highlight w:val="none"/>
                <w:lang w:val="en-US" w:eastAsia="zh-CN"/>
              </w:rPr>
            </w:pPr>
          </w:p>
        </w:tc>
        <w:tc>
          <w:tcPr>
            <w:tcW w:w="7250" w:type="dxa"/>
            <w:shd w:val="clear" w:color="auto" w:fill="auto"/>
            <w:vAlign w:val="center"/>
          </w:tcPr>
          <w:p w14:paraId="292B9DED">
            <w:pPr>
              <w:pStyle w:val="11"/>
              <w:keepNext w:val="0"/>
              <w:keepLines w:val="0"/>
              <w:pageBreakBefore w:val="0"/>
              <w:widowControl w:val="0"/>
              <w:shd w:val="clear"/>
              <w:kinsoku/>
              <w:wordWrap w:val="0"/>
              <w:overflowPunct/>
              <w:topLinePunct/>
              <w:autoSpaceDE/>
              <w:autoSpaceDN/>
              <w:bidi w:val="0"/>
              <w:adjustRightInd/>
              <w:snapToGrid/>
              <w:spacing w:line="360" w:lineRule="auto"/>
              <w:ind w:left="0" w:leftChars="0" w:right="0" w:firstLine="0" w:firstLineChars="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供应商</w:t>
            </w:r>
            <w:r>
              <w:rPr>
                <w:rFonts w:hint="eastAsia" w:ascii="仿宋" w:hAnsi="仿宋" w:eastAsia="仿宋" w:cs="仿宋"/>
                <w:color w:val="auto"/>
                <w:kern w:val="2"/>
                <w:sz w:val="24"/>
                <w:szCs w:val="24"/>
                <w:highlight w:val="none"/>
                <w:lang w:val="en-US" w:eastAsia="zh-CN" w:bidi="ar-SA"/>
              </w:rPr>
              <w:t>根据</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kern w:val="2"/>
                <w:sz w:val="24"/>
                <w:szCs w:val="24"/>
                <w:highlight w:val="none"/>
                <w:lang w:val="en-US" w:eastAsia="zh-CN" w:bidi="ar-SA"/>
              </w:rPr>
              <w:t>文件“第三章 采购需求”</w:t>
            </w:r>
            <w:r>
              <w:rPr>
                <w:rFonts w:hint="eastAsia" w:ascii="仿宋" w:hAnsi="仿宋" w:eastAsia="仿宋" w:cs="仿宋"/>
                <w:b w:val="0"/>
                <w:bCs w:val="0"/>
                <w:color w:val="auto"/>
                <w:sz w:val="24"/>
                <w:szCs w:val="24"/>
                <w:highlight w:val="none"/>
                <w:lang w:val="en-US" w:eastAsia="zh-CN"/>
              </w:rPr>
              <w:t>编制</w:t>
            </w:r>
            <w:r>
              <w:rPr>
                <w:rFonts w:hint="eastAsia" w:ascii="仿宋" w:hAnsi="仿宋" w:eastAsia="仿宋" w:cs="仿宋"/>
                <w:b/>
                <w:bCs/>
                <w:color w:val="auto"/>
                <w:sz w:val="24"/>
                <w:szCs w:val="24"/>
                <w:highlight w:val="none"/>
                <w:lang w:val="en-US" w:eastAsia="zh-CN"/>
              </w:rPr>
              <w:t>项目实施方案</w:t>
            </w:r>
            <w:r>
              <w:rPr>
                <w:rFonts w:hint="eastAsia" w:ascii="仿宋" w:hAnsi="仿宋" w:eastAsia="仿宋" w:cs="仿宋"/>
                <w:b/>
                <w:bCs/>
                <w:color w:val="auto"/>
                <w:sz w:val="24"/>
                <w:szCs w:val="24"/>
                <w:highlight w:val="none"/>
                <w:lang w:eastAsia="zh-CN"/>
              </w:rPr>
              <w:t>：</w:t>
            </w:r>
          </w:p>
          <w:p w14:paraId="1A53E87B">
            <w:pPr>
              <w:keepNext w:val="0"/>
              <w:keepLines w:val="0"/>
              <w:pageBreakBefore w:val="0"/>
              <w:widowControl w:val="0"/>
              <w:shd w:val="clear"/>
              <w:kinsoku/>
              <w:wordWrap w:val="0"/>
              <w:overflowPunct/>
              <w:topLinePunct/>
              <w:autoSpaceDE/>
              <w:autoSpaceDN/>
              <w:bidi w:val="0"/>
              <w:adjustRightInd/>
              <w:snapToGrid/>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方案包括：①安装</w:t>
            </w:r>
            <w:r>
              <w:rPr>
                <w:rFonts w:hint="eastAsia" w:ascii="仿宋" w:hAnsi="仿宋" w:eastAsia="仿宋" w:cs="仿宋"/>
                <w:bCs/>
                <w:color w:val="auto"/>
                <w:sz w:val="24"/>
                <w:szCs w:val="24"/>
                <w:highlight w:val="none"/>
                <w:lang w:val="en-US" w:eastAsia="zh-CN"/>
              </w:rPr>
              <w:t>调试实施</w:t>
            </w:r>
            <w:r>
              <w:rPr>
                <w:rFonts w:hint="eastAsia" w:ascii="仿宋" w:hAnsi="仿宋" w:eastAsia="仿宋" w:cs="仿宋"/>
                <w:bCs/>
                <w:color w:val="auto"/>
                <w:sz w:val="24"/>
                <w:szCs w:val="24"/>
                <w:highlight w:val="none"/>
              </w:rPr>
              <w:t>方案</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rPr>
              <w:t>包括但不限于</w:t>
            </w:r>
            <w:r>
              <w:rPr>
                <w:rFonts w:hint="eastAsia" w:ascii="仿宋" w:hAnsi="仿宋" w:eastAsia="仿宋" w:cs="仿宋"/>
                <w:bCs/>
                <w:color w:val="auto"/>
                <w:sz w:val="24"/>
                <w:szCs w:val="24"/>
                <w:highlight w:val="none"/>
                <w:lang w:val="en-US" w:eastAsia="zh-CN"/>
              </w:rPr>
              <w:t>设备安装调试方案（包括但不限于设备性能验证、项目性能验证）</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设备</w:t>
            </w:r>
            <w:r>
              <w:rPr>
                <w:rFonts w:hint="eastAsia" w:ascii="仿宋" w:hAnsi="仿宋" w:eastAsia="仿宋" w:cs="仿宋"/>
                <w:bCs/>
                <w:color w:val="auto"/>
                <w:sz w:val="24"/>
                <w:szCs w:val="24"/>
                <w:highlight w:val="none"/>
              </w:rPr>
              <w:t>配套资料</w:t>
            </w:r>
            <w:r>
              <w:rPr>
                <w:rFonts w:hint="eastAsia" w:ascii="仿宋" w:hAnsi="仿宋" w:eastAsia="仿宋" w:cs="仿宋"/>
                <w:bCs/>
                <w:color w:val="auto"/>
                <w:sz w:val="24"/>
                <w:szCs w:val="24"/>
                <w:highlight w:val="none"/>
                <w:lang w:val="en-US" w:eastAsia="zh-CN"/>
              </w:rPr>
              <w:t>及配件</w:t>
            </w:r>
            <w:r>
              <w:rPr>
                <w:rFonts w:hint="eastAsia" w:ascii="仿宋" w:hAnsi="仿宋" w:eastAsia="仿宋" w:cs="仿宋"/>
                <w:bCs/>
                <w:color w:val="auto"/>
                <w:sz w:val="24"/>
                <w:szCs w:val="24"/>
                <w:highlight w:val="none"/>
              </w:rPr>
              <w:t>的</w:t>
            </w:r>
            <w:r>
              <w:rPr>
                <w:rFonts w:hint="eastAsia" w:ascii="仿宋" w:hAnsi="仿宋" w:eastAsia="仿宋" w:cs="仿宋"/>
                <w:bCs/>
                <w:color w:val="auto"/>
                <w:sz w:val="24"/>
                <w:szCs w:val="24"/>
                <w:highlight w:val="none"/>
                <w:lang w:val="en-US" w:eastAsia="zh-CN"/>
              </w:rPr>
              <w:t>交付方案〕</w:t>
            </w:r>
            <w:r>
              <w:rPr>
                <w:rFonts w:hint="eastAsia" w:ascii="仿宋" w:hAnsi="仿宋" w:eastAsia="仿宋" w:cs="仿宋"/>
                <w:bCs/>
                <w:color w:val="auto"/>
                <w:sz w:val="24"/>
                <w:szCs w:val="24"/>
                <w:highlight w:val="none"/>
              </w:rPr>
              <w:t>；②</w:t>
            </w:r>
            <w:r>
              <w:rPr>
                <w:rFonts w:hint="eastAsia" w:ascii="仿宋" w:hAnsi="仿宋" w:eastAsia="仿宋" w:cs="仿宋"/>
                <w:bCs/>
                <w:color w:val="auto"/>
                <w:sz w:val="24"/>
                <w:szCs w:val="24"/>
                <w:highlight w:val="none"/>
                <w:lang w:val="en-US" w:eastAsia="zh-CN"/>
              </w:rPr>
              <w:t>工作</w:t>
            </w:r>
            <w:r>
              <w:rPr>
                <w:rFonts w:hint="eastAsia" w:ascii="仿宋" w:hAnsi="仿宋" w:eastAsia="仿宋" w:cs="仿宋"/>
                <w:bCs/>
                <w:color w:val="auto"/>
                <w:sz w:val="24"/>
                <w:szCs w:val="24"/>
                <w:highlight w:val="none"/>
              </w:rPr>
              <w:t>进度计划（</w:t>
            </w:r>
            <w:r>
              <w:rPr>
                <w:rFonts w:hint="eastAsia" w:ascii="仿宋" w:hAnsi="仿宋" w:eastAsia="仿宋" w:cs="仿宋"/>
                <w:bCs/>
                <w:color w:val="auto"/>
                <w:sz w:val="24"/>
                <w:szCs w:val="24"/>
                <w:highlight w:val="none"/>
                <w:lang w:val="en-US" w:eastAsia="zh-CN"/>
              </w:rPr>
              <w:t>包含但不限于产品运输、安装、调试的时间安排</w:t>
            </w:r>
            <w:r>
              <w:rPr>
                <w:rFonts w:hint="eastAsia" w:ascii="仿宋" w:hAnsi="仿宋" w:eastAsia="仿宋" w:cs="仿宋"/>
                <w:bCs/>
                <w:color w:val="auto"/>
                <w:sz w:val="24"/>
                <w:szCs w:val="24"/>
                <w:highlight w:val="none"/>
              </w:rPr>
              <w:t>）；③产品质量</w:t>
            </w:r>
            <w:r>
              <w:rPr>
                <w:rFonts w:hint="eastAsia" w:ascii="仿宋" w:hAnsi="仿宋" w:eastAsia="仿宋" w:cs="仿宋"/>
                <w:bCs/>
                <w:color w:val="auto"/>
                <w:sz w:val="24"/>
                <w:szCs w:val="24"/>
                <w:highlight w:val="none"/>
                <w:lang w:val="en-US" w:eastAsia="zh-CN"/>
              </w:rPr>
              <w:t>保证</w:t>
            </w:r>
            <w:r>
              <w:rPr>
                <w:rFonts w:hint="eastAsia" w:ascii="仿宋" w:hAnsi="仿宋" w:eastAsia="仿宋" w:cs="仿宋"/>
                <w:bCs/>
                <w:color w:val="auto"/>
                <w:sz w:val="24"/>
                <w:szCs w:val="24"/>
                <w:highlight w:val="none"/>
              </w:rPr>
              <w:t>措施；④突发事件紧急事件处置预案（包括</w:t>
            </w:r>
            <w:r>
              <w:rPr>
                <w:rFonts w:hint="eastAsia" w:ascii="仿宋" w:hAnsi="仿宋" w:eastAsia="仿宋" w:cs="仿宋"/>
                <w:bCs/>
                <w:color w:val="auto"/>
                <w:sz w:val="24"/>
                <w:szCs w:val="24"/>
                <w:highlight w:val="none"/>
                <w:lang w:val="en-US" w:eastAsia="zh-CN"/>
              </w:rPr>
              <w:t>但不限于产品运输过程中及安装</w:t>
            </w:r>
            <w:r>
              <w:rPr>
                <w:rFonts w:hint="eastAsia" w:ascii="仿宋" w:hAnsi="仿宋" w:eastAsia="仿宋" w:cs="仿宋"/>
                <w:bCs/>
                <w:color w:val="auto"/>
                <w:sz w:val="24"/>
                <w:szCs w:val="24"/>
                <w:highlight w:val="none"/>
              </w:rPr>
              <w:t>实施过程中可能遇到的各种风险</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有</w:t>
            </w:r>
            <w:r>
              <w:rPr>
                <w:rFonts w:hint="eastAsia" w:ascii="仿宋" w:hAnsi="仿宋" w:eastAsia="仿宋" w:cs="仿宋"/>
                <w:bCs/>
                <w:color w:val="auto"/>
                <w:sz w:val="24"/>
                <w:szCs w:val="24"/>
                <w:highlight w:val="none"/>
              </w:rPr>
              <w:t>应急预案及相应的解决措施）。</w:t>
            </w:r>
          </w:p>
          <w:p w14:paraId="7AB7F284">
            <w:pPr>
              <w:keepNext w:val="0"/>
              <w:keepLines w:val="0"/>
              <w:pageBreakBefore w:val="0"/>
              <w:widowControl w:val="0"/>
              <w:shd w:val="clear"/>
              <w:kinsoku/>
              <w:wordWrap w:val="0"/>
              <w:overflowPunct/>
              <w:topLinePunct/>
              <w:autoSpaceDE/>
              <w:autoSpaceDN/>
              <w:bidi w:val="0"/>
              <w:adjustRightInd/>
              <w:snapToGrid/>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以上</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项内容每项</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分，无漏项、无缺陷得</w:t>
            </w:r>
            <w:r>
              <w:rPr>
                <w:rFonts w:hint="eastAsia" w:ascii="仿宋" w:hAnsi="仿宋" w:eastAsia="仿宋" w:cs="仿宋"/>
                <w:b w:val="0"/>
                <w:bCs/>
                <w:color w:val="auto"/>
                <w:sz w:val="24"/>
                <w:szCs w:val="24"/>
                <w:highlight w:val="none"/>
                <w:lang w:val="en-US" w:eastAsia="zh-CN"/>
              </w:rPr>
              <w:t>8</w:t>
            </w:r>
            <w:r>
              <w:rPr>
                <w:rFonts w:hint="eastAsia" w:ascii="仿宋" w:hAnsi="仿宋" w:eastAsia="仿宋" w:cs="仿宋"/>
                <w:b w:val="0"/>
                <w:bCs/>
                <w:color w:val="auto"/>
                <w:sz w:val="24"/>
                <w:szCs w:val="24"/>
                <w:highlight w:val="none"/>
              </w:rPr>
              <w:t>分，每缺少一项扣</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分；每有一项内容</w:t>
            </w:r>
            <w:r>
              <w:rPr>
                <w:rFonts w:hint="eastAsia" w:ascii="仿宋" w:hAnsi="仿宋" w:eastAsia="仿宋" w:cs="仿宋"/>
                <w:b w:val="0"/>
                <w:bCs/>
                <w:color w:val="auto"/>
                <w:sz w:val="24"/>
                <w:szCs w:val="24"/>
                <w:highlight w:val="none"/>
                <w:lang w:val="en-US" w:eastAsia="zh-CN"/>
              </w:rPr>
              <w:t>存</w:t>
            </w:r>
            <w:r>
              <w:rPr>
                <w:rFonts w:hint="eastAsia" w:ascii="仿宋" w:hAnsi="仿宋" w:eastAsia="仿宋" w:cs="仿宋"/>
                <w:b w:val="0"/>
                <w:bCs/>
                <w:color w:val="auto"/>
                <w:sz w:val="24"/>
                <w:szCs w:val="24"/>
                <w:highlight w:val="none"/>
              </w:rPr>
              <w:t>在缺陷的扣</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rPr>
              <w:t>分，</w:t>
            </w:r>
            <w:r>
              <w:rPr>
                <w:rFonts w:hint="eastAsia" w:ascii="仿宋" w:hAnsi="仿宋" w:eastAsia="仿宋" w:cs="仿宋"/>
                <w:b w:val="0"/>
                <w:bCs/>
                <w:color w:val="auto"/>
                <w:sz w:val="24"/>
                <w:szCs w:val="24"/>
                <w:highlight w:val="none"/>
                <w:lang w:val="en-US" w:eastAsia="zh-CN"/>
              </w:rPr>
              <w:t>分数扣完为止，</w:t>
            </w:r>
            <w:r>
              <w:rPr>
                <w:rFonts w:hint="eastAsia" w:ascii="仿宋" w:hAnsi="仿宋" w:eastAsia="仿宋" w:cs="仿宋"/>
                <w:b w:val="0"/>
                <w:bCs/>
                <w:color w:val="auto"/>
                <w:sz w:val="24"/>
                <w:szCs w:val="24"/>
                <w:highlight w:val="none"/>
              </w:rPr>
              <w:t>未提供方案的不得分。</w:t>
            </w:r>
          </w:p>
          <w:p w14:paraId="3D64ACFE">
            <w:pPr>
              <w:pStyle w:val="11"/>
              <w:keepNext w:val="0"/>
              <w:keepLines w:val="0"/>
              <w:pageBreakBefore w:val="0"/>
              <w:widowControl w:val="0"/>
              <w:shd w:val="clear"/>
              <w:kinsoku/>
              <w:wordWrap w:val="0"/>
              <w:overflowPunct/>
              <w:topLinePunct/>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b w:val="0"/>
                <w:bCs w:val="0"/>
                <w:i w:val="0"/>
                <w:iCs w:val="0"/>
                <w:snapToGrid w:val="0"/>
                <w:color w:val="auto"/>
                <w:sz w:val="24"/>
                <w:szCs w:val="24"/>
                <w:highlight w:val="none"/>
                <w:lang w:val="en-US" w:eastAsia="zh-CN" w:bidi="ar-SA"/>
              </w:rPr>
            </w:pP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lang w:val="en-US" w:eastAsia="zh-CN"/>
              </w:rPr>
              <w:t>注：以上评审标准中所称“缺陷”是指以下几种情形：</w:t>
            </w:r>
            <w:r>
              <w:rPr>
                <w:rFonts w:hint="eastAsia" w:ascii="仿宋" w:hAnsi="仿宋" w:eastAsia="仿宋" w:cs="仿宋"/>
                <w:b w:val="0"/>
                <w:bCs w:val="0"/>
                <w:color w:val="auto"/>
                <w:sz w:val="24"/>
                <w:szCs w:val="24"/>
                <w:highlight w:val="none"/>
                <w:lang w:val="en-US" w:eastAsia="zh-CN"/>
              </w:rPr>
              <w:t>1、针对性不够：方案未能专门针对本项目，或者与项目的具体需求不匹配；2、内容前后矛盾：方案内容存在逻辑不一致或冲突的地方；3、涉及的规范及标准错误：方案中引用的规范或标准已经过期、不适用或存在错误；4、内容不完整或缺少关键节点：方案缺少必要的内容或步骤，无法支持项目的完整实施；5、套用其他项目方案：方案直接复制或修改其他项目的内容，而没有根据当前项目的具体情况进行调整。）</w:t>
            </w:r>
          </w:p>
        </w:tc>
        <w:tc>
          <w:tcPr>
            <w:tcW w:w="941" w:type="dxa"/>
            <w:shd w:val="clear" w:color="auto" w:fill="auto"/>
            <w:vAlign w:val="center"/>
          </w:tcPr>
          <w:p w14:paraId="531F77A8">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jc w:val="center"/>
              <w:rPr>
                <w:rFonts w:hint="eastAsia" w:ascii="仿宋" w:hAnsi="仿宋" w:eastAsia="仿宋" w:cs="仿宋"/>
                <w:b w:val="0"/>
                <w:bCs w:val="0"/>
                <w:i w:val="0"/>
                <w:iCs w:val="0"/>
                <w:snapToGrid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0～</w:t>
            </w:r>
            <w:r>
              <w:rPr>
                <w:rFonts w:hint="eastAsia" w:ascii="仿宋" w:hAnsi="仿宋" w:eastAsia="仿宋" w:cs="仿宋"/>
                <w:b w:val="0"/>
                <w:bCs w:val="0"/>
                <w:i w:val="0"/>
                <w:iCs w:val="0"/>
                <w:color w:val="auto"/>
                <w:sz w:val="24"/>
                <w:szCs w:val="24"/>
                <w:highlight w:val="none"/>
                <w:u w:val="none"/>
                <w:lang w:val="en-US" w:eastAsia="zh-CN"/>
              </w:rPr>
              <w:t>8分</w:t>
            </w:r>
          </w:p>
        </w:tc>
        <w:tc>
          <w:tcPr>
            <w:tcW w:w="746" w:type="dxa"/>
            <w:shd w:val="clear" w:color="auto" w:fill="auto"/>
            <w:vAlign w:val="center"/>
          </w:tcPr>
          <w:p w14:paraId="62E2894E">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jc w:val="center"/>
              <w:rPr>
                <w:rFonts w:hint="eastAsia" w:ascii="仿宋" w:hAnsi="仿宋" w:eastAsia="仿宋" w:cs="仿宋"/>
                <w:b w:val="0"/>
                <w:bCs w:val="0"/>
                <w:snapToGrid w:val="0"/>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主观分</w:t>
            </w:r>
          </w:p>
        </w:tc>
      </w:tr>
      <w:tr w14:paraId="1D3C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060" w:type="dxa"/>
            <w:vMerge w:val="continue"/>
          </w:tcPr>
          <w:p w14:paraId="5C2CFC8A">
            <w:pPr>
              <w:keepNext w:val="0"/>
              <w:keepLines w:val="0"/>
              <w:pageBreakBefore w:val="0"/>
              <w:widowControl w:val="0"/>
              <w:kinsoku/>
              <w:wordWrap w:val="0"/>
              <w:overflowPunct/>
              <w:topLinePunct/>
              <w:autoSpaceDE/>
              <w:autoSpaceDN/>
              <w:bidi w:val="0"/>
              <w:adjustRightInd/>
              <w:snapToGrid/>
              <w:spacing w:line="360" w:lineRule="auto"/>
              <w:ind w:left="0" w:right="0"/>
              <w:jc w:val="center"/>
              <w:rPr>
                <w:rFonts w:hint="eastAsia" w:ascii="仿宋" w:hAnsi="仿宋" w:eastAsia="仿宋" w:cs="仿宋"/>
                <w:color w:val="auto"/>
                <w:sz w:val="24"/>
                <w:szCs w:val="24"/>
                <w:highlight w:val="none"/>
                <w:lang w:val="en-US" w:eastAsia="zh-CN"/>
              </w:rPr>
            </w:pPr>
          </w:p>
        </w:tc>
        <w:tc>
          <w:tcPr>
            <w:tcW w:w="7250" w:type="dxa"/>
            <w:shd w:val="clear" w:color="auto" w:fill="auto"/>
            <w:vAlign w:val="center"/>
          </w:tcPr>
          <w:p w14:paraId="2A1DD5FE">
            <w:pPr>
              <w:pStyle w:val="11"/>
              <w:keepNext w:val="0"/>
              <w:keepLines w:val="0"/>
              <w:pageBreakBefore w:val="0"/>
              <w:widowControl w:val="0"/>
              <w:kinsoku/>
              <w:wordWrap w:val="0"/>
              <w:overflowPunct/>
              <w:topLinePunct/>
              <w:autoSpaceDE/>
              <w:autoSpaceDN/>
              <w:bidi w:val="0"/>
              <w:adjustRightInd/>
              <w:snapToGrid/>
              <w:spacing w:line="360" w:lineRule="auto"/>
              <w:ind w:left="0" w:leftChars="0" w:right="0" w:firstLine="0" w:firstLineChars="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供应商</w:t>
            </w:r>
            <w:r>
              <w:rPr>
                <w:rFonts w:hint="eastAsia" w:ascii="仿宋" w:hAnsi="仿宋" w:eastAsia="仿宋" w:cs="仿宋"/>
                <w:color w:val="auto"/>
                <w:kern w:val="2"/>
                <w:sz w:val="24"/>
                <w:szCs w:val="24"/>
                <w:highlight w:val="none"/>
                <w:lang w:val="en-US" w:eastAsia="zh-CN" w:bidi="ar-SA"/>
              </w:rPr>
              <w:t>根据招标文</w:t>
            </w:r>
            <w:r>
              <w:rPr>
                <w:rFonts w:hint="eastAsia" w:ascii="仿宋" w:hAnsi="仿宋" w:eastAsia="仿宋" w:cs="仿宋"/>
                <w:b w:val="0"/>
                <w:bCs w:val="0"/>
                <w:color w:val="auto"/>
                <w:kern w:val="2"/>
                <w:sz w:val="24"/>
                <w:szCs w:val="24"/>
                <w:highlight w:val="none"/>
                <w:lang w:val="en-US" w:eastAsia="zh-CN" w:bidi="ar-SA"/>
              </w:rPr>
              <w:t>件“第三章 采购</w:t>
            </w:r>
            <w:r>
              <w:rPr>
                <w:rFonts w:hint="eastAsia" w:ascii="仿宋" w:hAnsi="仿宋" w:eastAsia="仿宋" w:cs="仿宋"/>
                <w:color w:val="auto"/>
                <w:kern w:val="2"/>
                <w:sz w:val="24"/>
                <w:szCs w:val="24"/>
                <w:highlight w:val="none"/>
                <w:lang w:val="en-US" w:eastAsia="zh-CN" w:bidi="ar-SA"/>
              </w:rPr>
              <w:t>需求”</w:t>
            </w:r>
            <w:r>
              <w:rPr>
                <w:rFonts w:hint="eastAsia" w:ascii="仿宋" w:hAnsi="仿宋" w:eastAsia="仿宋" w:cs="仿宋"/>
                <w:b w:val="0"/>
                <w:bCs w:val="0"/>
                <w:color w:val="auto"/>
                <w:sz w:val="24"/>
                <w:szCs w:val="24"/>
                <w:highlight w:val="none"/>
                <w:lang w:val="en-US" w:eastAsia="zh-CN"/>
              </w:rPr>
              <w:t>编制</w:t>
            </w:r>
            <w:r>
              <w:rPr>
                <w:rFonts w:hint="eastAsia" w:ascii="仿宋" w:hAnsi="仿宋" w:eastAsia="仿宋" w:cs="仿宋"/>
                <w:b/>
                <w:bCs/>
                <w:color w:val="auto"/>
                <w:sz w:val="24"/>
                <w:szCs w:val="24"/>
                <w:highlight w:val="none"/>
                <w:lang w:val="en-US" w:eastAsia="zh-CN"/>
              </w:rPr>
              <w:t>培训方案</w:t>
            </w:r>
            <w:r>
              <w:rPr>
                <w:rFonts w:hint="eastAsia" w:ascii="仿宋" w:hAnsi="仿宋" w:eastAsia="仿宋" w:cs="仿宋"/>
                <w:b/>
                <w:bCs/>
                <w:color w:val="auto"/>
                <w:sz w:val="24"/>
                <w:szCs w:val="24"/>
                <w:highlight w:val="none"/>
                <w:lang w:eastAsia="zh-CN"/>
              </w:rPr>
              <w:t>：</w:t>
            </w:r>
          </w:p>
          <w:p w14:paraId="42940FE3">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方案包含：①培训方式、②培训内容</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包含但不限于</w:t>
            </w:r>
            <w:r>
              <w:rPr>
                <w:rFonts w:hint="eastAsia" w:ascii="仿宋" w:hAnsi="仿宋" w:eastAsia="仿宋" w:cs="仿宋"/>
                <w:bCs/>
                <w:color w:val="auto"/>
                <w:sz w:val="24"/>
                <w:szCs w:val="24"/>
                <w:highlight w:val="none"/>
              </w:rPr>
              <w:t>产品的功能、操作及</w:t>
            </w:r>
            <w:r>
              <w:rPr>
                <w:rFonts w:hint="eastAsia" w:ascii="仿宋" w:hAnsi="仿宋" w:eastAsia="仿宋" w:cs="仿宋"/>
                <w:bCs/>
                <w:color w:val="auto"/>
                <w:sz w:val="24"/>
                <w:szCs w:val="24"/>
                <w:highlight w:val="none"/>
                <w:lang w:val="en-US" w:eastAsia="zh-CN"/>
              </w:rPr>
              <w:t>日常</w:t>
            </w:r>
            <w:r>
              <w:rPr>
                <w:rFonts w:hint="eastAsia" w:ascii="仿宋" w:hAnsi="仿宋" w:eastAsia="仿宋" w:cs="仿宋"/>
                <w:bCs/>
                <w:color w:val="auto"/>
                <w:sz w:val="24"/>
                <w:szCs w:val="24"/>
                <w:highlight w:val="none"/>
              </w:rPr>
              <w:t>维护等</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、③培训计划、④保障措施；</w:t>
            </w:r>
          </w:p>
          <w:p w14:paraId="25AB414A">
            <w:pPr>
              <w:keepNext w:val="0"/>
              <w:keepLines w:val="0"/>
              <w:pageBreakBefore w:val="0"/>
              <w:widowControl w:val="0"/>
              <w:kinsoku/>
              <w:wordWrap w:val="0"/>
              <w:overflowPunct/>
              <w:topLinePunct/>
              <w:autoSpaceDE/>
              <w:autoSpaceDN/>
              <w:bidi w:val="0"/>
              <w:adjustRightInd/>
              <w:snapToGrid/>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以上4项内容每项</w:t>
            </w:r>
            <w:r>
              <w:rPr>
                <w:rFonts w:hint="eastAsia" w:ascii="仿宋" w:hAnsi="仿宋" w:eastAsia="仿宋" w:cs="仿宋"/>
                <w:b w:val="0"/>
                <w:bCs/>
                <w:color w:val="auto"/>
                <w:sz w:val="24"/>
                <w:szCs w:val="24"/>
                <w:highlight w:val="none"/>
                <w:lang w:val="en-US" w:eastAsia="zh-CN"/>
              </w:rPr>
              <w:t>1.5</w:t>
            </w:r>
            <w:r>
              <w:rPr>
                <w:rFonts w:hint="eastAsia" w:ascii="仿宋" w:hAnsi="仿宋" w:eastAsia="仿宋" w:cs="仿宋"/>
                <w:b w:val="0"/>
                <w:bCs/>
                <w:color w:val="auto"/>
                <w:sz w:val="24"/>
                <w:szCs w:val="24"/>
                <w:highlight w:val="none"/>
              </w:rPr>
              <w:t>分，无漏项、无缺陷得</w:t>
            </w: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分，每缺少一项扣</w:t>
            </w:r>
            <w:r>
              <w:rPr>
                <w:rFonts w:hint="eastAsia" w:ascii="仿宋" w:hAnsi="仿宋" w:eastAsia="仿宋" w:cs="仿宋"/>
                <w:b w:val="0"/>
                <w:bCs/>
                <w:color w:val="auto"/>
                <w:sz w:val="24"/>
                <w:szCs w:val="24"/>
                <w:highlight w:val="none"/>
                <w:lang w:val="en-US" w:eastAsia="zh-CN"/>
              </w:rPr>
              <w:t>1.5</w:t>
            </w:r>
            <w:r>
              <w:rPr>
                <w:rFonts w:hint="eastAsia" w:ascii="仿宋" w:hAnsi="仿宋" w:eastAsia="仿宋" w:cs="仿宋"/>
                <w:b w:val="0"/>
                <w:bCs/>
                <w:color w:val="auto"/>
                <w:sz w:val="24"/>
                <w:szCs w:val="24"/>
                <w:highlight w:val="none"/>
              </w:rPr>
              <w:t>分；每有一项内容存在缺陷的扣</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rPr>
              <w:t>分，</w:t>
            </w:r>
            <w:r>
              <w:rPr>
                <w:rFonts w:hint="eastAsia" w:ascii="仿宋" w:hAnsi="仿宋" w:eastAsia="仿宋" w:cs="仿宋"/>
                <w:b w:val="0"/>
                <w:bCs/>
                <w:color w:val="auto"/>
                <w:sz w:val="24"/>
                <w:szCs w:val="24"/>
                <w:highlight w:val="none"/>
                <w:lang w:val="en-US" w:eastAsia="zh-CN"/>
              </w:rPr>
              <w:t>分数扣完为止，</w:t>
            </w:r>
            <w:r>
              <w:rPr>
                <w:rFonts w:hint="eastAsia" w:ascii="仿宋" w:hAnsi="仿宋" w:eastAsia="仿宋" w:cs="仿宋"/>
                <w:b w:val="0"/>
                <w:bCs/>
                <w:color w:val="auto"/>
                <w:sz w:val="24"/>
                <w:szCs w:val="24"/>
                <w:highlight w:val="none"/>
              </w:rPr>
              <w:t>未提供方案的不得分。</w:t>
            </w:r>
          </w:p>
          <w:p w14:paraId="2A6ECCEE">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rPr>
                <w:rFonts w:hint="eastAsia" w:ascii="仿宋" w:hAnsi="仿宋" w:eastAsia="仿宋" w:cs="仿宋"/>
                <w:b w:val="0"/>
                <w:bCs w:val="0"/>
                <w:i w:val="0"/>
                <w:iCs w:val="0"/>
                <w:snapToGrid w:val="0"/>
                <w:color w:val="auto"/>
                <w:sz w:val="24"/>
                <w:szCs w:val="24"/>
                <w:highlight w:val="none"/>
                <w:lang w:val="en-US" w:eastAsia="zh-CN" w:bidi="ar-SA"/>
              </w:rPr>
            </w:pP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lang w:val="en-US" w:eastAsia="zh-CN"/>
              </w:rPr>
              <w:t>注：以上评审标准中所称“缺陷”是指以下几种情形：</w:t>
            </w:r>
            <w:r>
              <w:rPr>
                <w:rFonts w:hint="eastAsia" w:ascii="仿宋" w:hAnsi="仿宋" w:eastAsia="仿宋" w:cs="仿宋"/>
                <w:b w:val="0"/>
                <w:bCs w:val="0"/>
                <w:color w:val="auto"/>
                <w:sz w:val="24"/>
                <w:szCs w:val="24"/>
                <w:highlight w:val="none"/>
                <w:lang w:val="en-US" w:eastAsia="zh-CN"/>
              </w:rPr>
              <w:t>1、针对性不够：方案未能专门针对本项目，或者与项目的具体需求不匹配；2、内容前后矛盾：方案内容存在逻辑不一致或冲突的地方；3、涉及的规范及标准错误：方案中引用的规范或标准已经过期、不适用或存在错误；4、内容不完整或缺少关键节点：方案缺少必要的内容或步骤，无法支持项目的完整实施；5、套用其他项目方案：方案直接复制或修改其他项目的内容，而没有根据当前项目的具体情况进行调整。）</w:t>
            </w:r>
          </w:p>
        </w:tc>
        <w:tc>
          <w:tcPr>
            <w:tcW w:w="941" w:type="dxa"/>
            <w:shd w:val="clear" w:color="auto" w:fill="auto"/>
            <w:vAlign w:val="center"/>
          </w:tcPr>
          <w:p w14:paraId="146671F3">
            <w:pPr>
              <w:keepNext w:val="0"/>
              <w:keepLines w:val="0"/>
              <w:pageBreakBefore w:val="0"/>
              <w:widowControl w:val="0"/>
              <w:kinsoku/>
              <w:wordWrap w:val="0"/>
              <w:overflowPunct/>
              <w:topLinePunct/>
              <w:autoSpaceDE/>
              <w:autoSpaceDN/>
              <w:bidi w:val="0"/>
              <w:adjustRightInd/>
              <w:snapToGrid/>
              <w:spacing w:line="360" w:lineRule="auto"/>
              <w:jc w:val="center"/>
              <w:rPr>
                <w:rFonts w:hint="eastAsia" w:ascii="仿宋" w:hAnsi="仿宋" w:eastAsia="仿宋" w:cs="仿宋"/>
                <w:b w:val="0"/>
                <w:bCs w:val="0"/>
                <w:snapToGrid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0～6</w:t>
            </w:r>
            <w:r>
              <w:rPr>
                <w:rFonts w:hint="eastAsia" w:ascii="仿宋" w:hAnsi="仿宋" w:eastAsia="仿宋" w:cs="仿宋"/>
                <w:b w:val="0"/>
                <w:bCs w:val="0"/>
                <w:i w:val="0"/>
                <w:iCs w:val="0"/>
                <w:color w:val="auto"/>
                <w:sz w:val="24"/>
                <w:szCs w:val="24"/>
                <w:highlight w:val="none"/>
                <w:lang w:val="en-US" w:eastAsia="zh-CN"/>
              </w:rPr>
              <w:t>分</w:t>
            </w:r>
          </w:p>
        </w:tc>
        <w:tc>
          <w:tcPr>
            <w:tcW w:w="746" w:type="dxa"/>
            <w:shd w:val="clear" w:color="auto" w:fill="auto"/>
            <w:vAlign w:val="center"/>
          </w:tcPr>
          <w:p w14:paraId="416F1D60">
            <w:pPr>
              <w:keepNext w:val="0"/>
              <w:keepLines w:val="0"/>
              <w:pageBreakBefore w:val="0"/>
              <w:widowControl w:val="0"/>
              <w:kinsoku/>
              <w:wordWrap w:val="0"/>
              <w:overflowPunct/>
              <w:topLinePunct/>
              <w:autoSpaceDE/>
              <w:autoSpaceDN/>
              <w:bidi w:val="0"/>
              <w:adjustRightInd/>
              <w:snapToGrid/>
              <w:spacing w:line="360" w:lineRule="auto"/>
              <w:jc w:val="center"/>
              <w:rPr>
                <w:rFonts w:hint="eastAsia" w:ascii="仿宋" w:hAnsi="仿宋" w:eastAsia="仿宋" w:cs="仿宋"/>
                <w:snapToGrid w:val="0"/>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主观分</w:t>
            </w:r>
          </w:p>
        </w:tc>
      </w:tr>
      <w:tr w14:paraId="0BFC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8" w:hRule="atLeast"/>
          <w:jc w:val="center"/>
        </w:trPr>
        <w:tc>
          <w:tcPr>
            <w:tcW w:w="1060" w:type="dxa"/>
            <w:vMerge w:val="continue"/>
          </w:tcPr>
          <w:p w14:paraId="76E2E469">
            <w:pPr>
              <w:keepNext w:val="0"/>
              <w:keepLines w:val="0"/>
              <w:pageBreakBefore w:val="0"/>
              <w:widowControl w:val="0"/>
              <w:kinsoku/>
              <w:wordWrap w:val="0"/>
              <w:overflowPunct/>
              <w:topLinePunct/>
              <w:autoSpaceDE/>
              <w:autoSpaceDN/>
              <w:bidi w:val="0"/>
              <w:adjustRightInd/>
              <w:snapToGrid/>
              <w:spacing w:line="360" w:lineRule="auto"/>
              <w:ind w:left="0" w:right="0"/>
              <w:jc w:val="center"/>
              <w:rPr>
                <w:rFonts w:hint="eastAsia" w:ascii="仿宋" w:hAnsi="仿宋" w:eastAsia="仿宋" w:cs="仿宋"/>
                <w:color w:val="auto"/>
                <w:sz w:val="24"/>
                <w:szCs w:val="24"/>
                <w:highlight w:val="none"/>
                <w:lang w:val="en-US" w:eastAsia="zh-CN"/>
              </w:rPr>
            </w:pPr>
          </w:p>
        </w:tc>
        <w:tc>
          <w:tcPr>
            <w:tcW w:w="7250" w:type="dxa"/>
            <w:shd w:val="clear" w:color="auto" w:fill="auto"/>
            <w:vAlign w:val="center"/>
          </w:tcPr>
          <w:p w14:paraId="24FE5DE0">
            <w:pPr>
              <w:pStyle w:val="11"/>
              <w:keepNext w:val="0"/>
              <w:keepLines w:val="0"/>
              <w:pageBreakBefore w:val="0"/>
              <w:widowControl w:val="0"/>
              <w:kinsoku/>
              <w:wordWrap w:val="0"/>
              <w:overflowPunct/>
              <w:topLinePunct/>
              <w:autoSpaceDE/>
              <w:autoSpaceDN/>
              <w:bidi w:val="0"/>
              <w:adjustRightInd/>
              <w:snapToGrid/>
              <w:spacing w:line="360" w:lineRule="auto"/>
              <w:ind w:left="0" w:leftChars="0" w:right="0" w:firstLine="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eastAsia="zh-CN"/>
              </w:rPr>
              <w:t>供应商</w:t>
            </w:r>
            <w:r>
              <w:rPr>
                <w:rFonts w:hint="eastAsia" w:ascii="仿宋" w:hAnsi="仿宋" w:eastAsia="仿宋" w:cs="仿宋"/>
                <w:color w:val="auto"/>
                <w:kern w:val="2"/>
                <w:sz w:val="24"/>
                <w:szCs w:val="24"/>
                <w:highlight w:val="none"/>
                <w:lang w:val="en-US" w:eastAsia="zh-CN" w:bidi="ar-SA"/>
              </w:rPr>
              <w:t>根据</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kern w:val="2"/>
                <w:sz w:val="24"/>
                <w:szCs w:val="24"/>
                <w:highlight w:val="none"/>
                <w:lang w:val="en-US" w:eastAsia="zh-CN" w:bidi="ar-SA"/>
              </w:rPr>
              <w:t>文件</w:t>
            </w:r>
            <w:r>
              <w:rPr>
                <w:rFonts w:hint="eastAsia" w:ascii="仿宋" w:hAnsi="仿宋" w:eastAsia="仿宋" w:cs="仿宋"/>
                <w:b w:val="0"/>
                <w:bCs w:val="0"/>
                <w:color w:val="auto"/>
                <w:kern w:val="2"/>
                <w:sz w:val="24"/>
                <w:szCs w:val="24"/>
                <w:highlight w:val="none"/>
                <w:lang w:val="en-US" w:eastAsia="zh-CN" w:bidi="ar-SA"/>
              </w:rPr>
              <w:t>“第三章 采</w:t>
            </w:r>
            <w:r>
              <w:rPr>
                <w:rFonts w:hint="eastAsia" w:ascii="仿宋" w:hAnsi="仿宋" w:eastAsia="仿宋" w:cs="仿宋"/>
                <w:color w:val="auto"/>
                <w:kern w:val="2"/>
                <w:sz w:val="24"/>
                <w:szCs w:val="24"/>
                <w:highlight w:val="none"/>
                <w:lang w:val="en-US" w:eastAsia="zh-CN" w:bidi="ar-SA"/>
              </w:rPr>
              <w:t>购需求”</w:t>
            </w:r>
            <w:r>
              <w:rPr>
                <w:rFonts w:hint="eastAsia" w:ascii="仿宋" w:hAnsi="仿宋" w:eastAsia="仿宋" w:cs="仿宋"/>
                <w:b w:val="0"/>
                <w:bCs w:val="0"/>
                <w:color w:val="auto"/>
                <w:sz w:val="24"/>
                <w:szCs w:val="24"/>
                <w:highlight w:val="none"/>
                <w:lang w:val="en-US" w:eastAsia="zh-CN"/>
              </w:rPr>
              <w:t>编制</w:t>
            </w:r>
            <w:r>
              <w:rPr>
                <w:rFonts w:hint="eastAsia" w:ascii="仿宋" w:hAnsi="仿宋" w:eastAsia="仿宋" w:cs="仿宋"/>
                <w:b/>
                <w:bCs/>
                <w:color w:val="auto"/>
                <w:sz w:val="24"/>
                <w:szCs w:val="24"/>
                <w:highlight w:val="none"/>
                <w:lang w:val="en-US" w:eastAsia="zh-CN"/>
              </w:rPr>
              <w:t>售后服务方案</w:t>
            </w:r>
            <w:r>
              <w:rPr>
                <w:rFonts w:hint="eastAsia" w:ascii="仿宋" w:hAnsi="仿宋" w:eastAsia="仿宋" w:cs="仿宋"/>
                <w:b/>
                <w:bCs/>
                <w:color w:val="auto"/>
                <w:sz w:val="24"/>
                <w:szCs w:val="24"/>
                <w:highlight w:val="none"/>
                <w:lang w:eastAsia="zh-CN"/>
              </w:rPr>
              <w:t>：</w:t>
            </w:r>
          </w:p>
          <w:p w14:paraId="0311B394">
            <w:pPr>
              <w:keepNext w:val="0"/>
              <w:keepLines w:val="0"/>
              <w:pageBreakBefore w:val="0"/>
              <w:widowControl w:val="0"/>
              <w:kinsoku/>
              <w:wordWrap w:val="0"/>
              <w:overflowPunct/>
              <w:topLinePunct/>
              <w:autoSpaceDE/>
              <w:autoSpaceDN/>
              <w:bidi w:val="0"/>
              <w:adjustRightInd/>
              <w:snapToGrid/>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方案包括：①售后服务机构</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包括但不限于售后服务人员名单、售后服务联系方式、售后服务网点等</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②</w:t>
            </w:r>
            <w:r>
              <w:rPr>
                <w:rFonts w:hint="eastAsia" w:ascii="仿宋" w:hAnsi="仿宋" w:eastAsia="仿宋" w:cs="仿宋"/>
                <w:b w:val="0"/>
                <w:bCs/>
                <w:color w:val="auto"/>
                <w:sz w:val="24"/>
                <w:szCs w:val="24"/>
                <w:highlight w:val="none"/>
              </w:rPr>
              <w:t>售后服务</w:t>
            </w:r>
            <w:r>
              <w:rPr>
                <w:rFonts w:hint="eastAsia" w:ascii="仿宋" w:hAnsi="仿宋" w:eastAsia="仿宋" w:cs="仿宋"/>
                <w:b w:val="0"/>
                <w:bCs/>
                <w:color w:val="auto"/>
                <w:sz w:val="24"/>
                <w:szCs w:val="24"/>
                <w:highlight w:val="none"/>
                <w:lang w:val="en-US" w:eastAsia="zh-CN"/>
              </w:rPr>
              <w:t>内容</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包括但不限于</w:t>
            </w:r>
            <w:r>
              <w:rPr>
                <w:rFonts w:hint="eastAsia" w:ascii="仿宋" w:hAnsi="仿宋" w:eastAsia="仿宋" w:cs="仿宋"/>
                <w:b w:val="0"/>
                <w:bCs/>
                <w:color w:val="auto"/>
                <w:sz w:val="24"/>
                <w:szCs w:val="24"/>
                <w:highlight w:val="none"/>
                <w:lang w:eastAsia="zh-CN"/>
              </w:rPr>
              <w:t>巡检内容、</w:t>
            </w:r>
            <w:r>
              <w:rPr>
                <w:rFonts w:hint="eastAsia" w:ascii="仿宋" w:hAnsi="仿宋" w:eastAsia="仿宋" w:cs="仿宋"/>
                <w:b w:val="0"/>
                <w:bCs/>
                <w:color w:val="auto"/>
                <w:sz w:val="24"/>
                <w:szCs w:val="24"/>
                <w:highlight w:val="none"/>
                <w:lang w:val="en-US" w:eastAsia="zh-CN"/>
              </w:rPr>
              <w:t>设备</w:t>
            </w:r>
            <w:r>
              <w:rPr>
                <w:rFonts w:hint="eastAsia" w:ascii="仿宋" w:hAnsi="仿宋" w:eastAsia="仿宋" w:cs="仿宋"/>
                <w:b w:val="0"/>
                <w:bCs/>
                <w:color w:val="auto"/>
                <w:sz w:val="24"/>
                <w:szCs w:val="24"/>
                <w:highlight w:val="none"/>
                <w:lang w:eastAsia="zh-CN"/>
              </w:rPr>
              <w:t>性能</w:t>
            </w:r>
            <w:r>
              <w:rPr>
                <w:rFonts w:hint="eastAsia" w:ascii="仿宋" w:hAnsi="仿宋" w:eastAsia="仿宋" w:cs="仿宋"/>
                <w:b w:val="0"/>
                <w:bCs/>
                <w:color w:val="auto"/>
                <w:sz w:val="24"/>
                <w:szCs w:val="24"/>
                <w:highlight w:val="none"/>
                <w:lang w:val="en-US" w:eastAsia="zh-CN"/>
              </w:rPr>
              <w:t>调试</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设备</w:t>
            </w:r>
            <w:r>
              <w:rPr>
                <w:rFonts w:hint="eastAsia" w:ascii="仿宋" w:hAnsi="仿宋" w:eastAsia="仿宋" w:cs="仿宋"/>
                <w:b w:val="0"/>
                <w:bCs/>
                <w:color w:val="auto"/>
                <w:sz w:val="24"/>
                <w:szCs w:val="24"/>
                <w:highlight w:val="none"/>
                <w:lang w:eastAsia="zh-CN"/>
              </w:rPr>
              <w:t>升级服务等方面</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③故障处理方案</w:t>
            </w:r>
            <w:r>
              <w:rPr>
                <w:rFonts w:hint="eastAsia" w:ascii="仿宋" w:hAnsi="仿宋" w:eastAsia="仿宋" w:cs="仿宋"/>
                <w:b w:val="0"/>
                <w:bCs/>
                <w:color w:val="auto"/>
                <w:sz w:val="24"/>
                <w:szCs w:val="24"/>
                <w:highlight w:val="none"/>
              </w:rPr>
              <w:t>（包括但不限于</w:t>
            </w:r>
            <w:r>
              <w:rPr>
                <w:rFonts w:hint="eastAsia" w:ascii="仿宋" w:hAnsi="仿宋" w:eastAsia="仿宋" w:cs="仿宋"/>
                <w:b w:val="0"/>
                <w:bCs/>
                <w:color w:val="auto"/>
                <w:sz w:val="24"/>
                <w:szCs w:val="24"/>
                <w:highlight w:val="none"/>
                <w:lang w:val="en-US" w:eastAsia="zh-CN"/>
              </w:rPr>
              <w:t>故障处理</w:t>
            </w:r>
            <w:r>
              <w:rPr>
                <w:rFonts w:hint="eastAsia" w:ascii="仿宋" w:hAnsi="仿宋" w:eastAsia="仿宋" w:cs="仿宋"/>
                <w:b w:val="0"/>
                <w:bCs/>
                <w:color w:val="auto"/>
                <w:sz w:val="24"/>
                <w:szCs w:val="24"/>
                <w:highlight w:val="none"/>
                <w:lang w:eastAsia="zh-CN"/>
              </w:rPr>
              <w:t>流程、</w:t>
            </w:r>
            <w:r>
              <w:rPr>
                <w:rFonts w:hint="eastAsia" w:ascii="仿宋" w:hAnsi="仿宋" w:eastAsia="仿宋" w:cs="仿宋"/>
                <w:b w:val="0"/>
                <w:bCs/>
                <w:color w:val="auto"/>
                <w:sz w:val="24"/>
                <w:szCs w:val="24"/>
                <w:highlight w:val="none"/>
                <w:lang w:val="en-US" w:eastAsia="zh-CN"/>
              </w:rPr>
              <w:t>故障</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lang w:eastAsia="zh-CN"/>
              </w:rPr>
              <w:t>处理时间</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④质量监管措施</w:t>
            </w:r>
            <w:r>
              <w:rPr>
                <w:rFonts w:hint="eastAsia" w:ascii="仿宋" w:hAnsi="仿宋" w:eastAsia="仿宋" w:cs="仿宋"/>
                <w:b w:val="0"/>
                <w:bCs/>
                <w:color w:val="auto"/>
                <w:sz w:val="24"/>
                <w:szCs w:val="24"/>
                <w:highlight w:val="none"/>
              </w:rPr>
              <w:t>。</w:t>
            </w:r>
          </w:p>
          <w:p w14:paraId="4492BC17">
            <w:pPr>
              <w:keepNext w:val="0"/>
              <w:keepLines w:val="0"/>
              <w:pageBreakBefore w:val="0"/>
              <w:widowControl w:val="0"/>
              <w:kinsoku/>
              <w:wordWrap w:val="0"/>
              <w:overflowPunct/>
              <w:topLinePunct/>
              <w:autoSpaceDE/>
              <w:autoSpaceDN/>
              <w:bidi w:val="0"/>
              <w:adjustRightInd/>
              <w:snapToGrid/>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以上4项内容每项</w:t>
            </w:r>
            <w:r>
              <w:rPr>
                <w:rFonts w:hint="eastAsia" w:ascii="仿宋" w:hAnsi="仿宋" w:eastAsia="仿宋" w:cs="仿宋"/>
                <w:b w:val="0"/>
                <w:bCs/>
                <w:color w:val="auto"/>
                <w:sz w:val="24"/>
                <w:szCs w:val="24"/>
                <w:highlight w:val="none"/>
                <w:lang w:val="en-US" w:eastAsia="zh-CN"/>
              </w:rPr>
              <w:t>1.5</w:t>
            </w:r>
            <w:r>
              <w:rPr>
                <w:rFonts w:hint="eastAsia" w:ascii="仿宋" w:hAnsi="仿宋" w:eastAsia="仿宋" w:cs="仿宋"/>
                <w:b w:val="0"/>
                <w:bCs/>
                <w:color w:val="auto"/>
                <w:sz w:val="24"/>
                <w:szCs w:val="24"/>
                <w:highlight w:val="none"/>
              </w:rPr>
              <w:t>分，无漏项、无缺陷得</w:t>
            </w: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分，每缺少一项扣</w:t>
            </w:r>
            <w:r>
              <w:rPr>
                <w:rFonts w:hint="eastAsia" w:ascii="仿宋" w:hAnsi="仿宋" w:eastAsia="仿宋" w:cs="仿宋"/>
                <w:b w:val="0"/>
                <w:bCs/>
                <w:color w:val="auto"/>
                <w:sz w:val="24"/>
                <w:szCs w:val="24"/>
                <w:highlight w:val="none"/>
                <w:lang w:val="en-US" w:eastAsia="zh-CN"/>
              </w:rPr>
              <w:t>1.5</w:t>
            </w:r>
            <w:r>
              <w:rPr>
                <w:rFonts w:hint="eastAsia" w:ascii="仿宋" w:hAnsi="仿宋" w:eastAsia="仿宋" w:cs="仿宋"/>
                <w:b w:val="0"/>
                <w:bCs/>
                <w:color w:val="auto"/>
                <w:sz w:val="24"/>
                <w:szCs w:val="24"/>
                <w:highlight w:val="none"/>
              </w:rPr>
              <w:t>分；每有一项内容存在缺陷的扣</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rPr>
              <w:t>分，</w:t>
            </w:r>
            <w:r>
              <w:rPr>
                <w:rFonts w:hint="eastAsia" w:ascii="仿宋" w:hAnsi="仿宋" w:eastAsia="仿宋" w:cs="仿宋"/>
                <w:b w:val="0"/>
                <w:bCs/>
                <w:color w:val="auto"/>
                <w:sz w:val="24"/>
                <w:szCs w:val="24"/>
                <w:highlight w:val="none"/>
                <w:lang w:val="en-US" w:eastAsia="zh-CN"/>
              </w:rPr>
              <w:t>分数扣完为止，</w:t>
            </w:r>
            <w:r>
              <w:rPr>
                <w:rFonts w:hint="eastAsia" w:ascii="仿宋" w:hAnsi="仿宋" w:eastAsia="仿宋" w:cs="仿宋"/>
                <w:b w:val="0"/>
                <w:bCs/>
                <w:color w:val="auto"/>
                <w:sz w:val="24"/>
                <w:szCs w:val="24"/>
                <w:highlight w:val="none"/>
              </w:rPr>
              <w:t>未提供方案的不得分。</w:t>
            </w:r>
          </w:p>
          <w:p w14:paraId="78D1EA55">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rPr>
                <w:rFonts w:hint="eastAsia" w:ascii="仿宋" w:hAnsi="仿宋" w:eastAsia="仿宋" w:cs="仿宋"/>
                <w:b w:val="0"/>
                <w:bCs w:val="0"/>
                <w:i w:val="0"/>
                <w:iCs w:val="0"/>
                <w:snapToGrid w:val="0"/>
                <w:color w:val="auto"/>
                <w:sz w:val="24"/>
                <w:szCs w:val="24"/>
                <w:highlight w:val="none"/>
                <w:lang w:val="en-US" w:eastAsia="zh-CN" w:bidi="ar-SA"/>
              </w:rPr>
            </w:pP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lang w:val="en-US" w:eastAsia="zh-CN"/>
              </w:rPr>
              <w:t>注：以上评审标准中所称“缺陷”是指以下几种情形：</w:t>
            </w:r>
            <w:r>
              <w:rPr>
                <w:rFonts w:hint="eastAsia" w:ascii="仿宋" w:hAnsi="仿宋" w:eastAsia="仿宋" w:cs="仿宋"/>
                <w:b w:val="0"/>
                <w:bCs w:val="0"/>
                <w:color w:val="auto"/>
                <w:sz w:val="24"/>
                <w:szCs w:val="24"/>
                <w:highlight w:val="none"/>
                <w:lang w:val="en-US" w:eastAsia="zh-CN"/>
              </w:rPr>
              <w:t>1、针对性不够：方案未能专门针对本项目，或者与项目的具体需求不匹配；2、内容前后矛盾：方案内容存在逻辑不一致或冲突的地方；3、涉及的规范及标准错误：方案中引用的规范或标准已经过期、不适用或存在错误；4、内容不完整或缺少关键节点：方案缺少必要的内容或步骤，无法支持项目的完整实施；5、套用其他项目方案：方案直接复制或修改其他项目的内容，而没有根据当前项目的具体情况进行调整。）</w:t>
            </w:r>
          </w:p>
        </w:tc>
        <w:tc>
          <w:tcPr>
            <w:tcW w:w="941" w:type="dxa"/>
            <w:shd w:val="clear" w:color="auto" w:fill="auto"/>
            <w:vAlign w:val="center"/>
          </w:tcPr>
          <w:p w14:paraId="0ECD4C5F">
            <w:pPr>
              <w:keepNext w:val="0"/>
              <w:keepLines w:val="0"/>
              <w:pageBreakBefore w:val="0"/>
              <w:widowControl w:val="0"/>
              <w:kinsoku/>
              <w:wordWrap w:val="0"/>
              <w:overflowPunct/>
              <w:topLinePunct/>
              <w:autoSpaceDE/>
              <w:autoSpaceDN/>
              <w:bidi w:val="0"/>
              <w:adjustRightInd/>
              <w:snapToGrid/>
              <w:spacing w:line="360" w:lineRule="auto"/>
              <w:jc w:val="center"/>
              <w:rPr>
                <w:rFonts w:hint="eastAsia" w:ascii="仿宋" w:hAnsi="仿宋" w:eastAsia="仿宋" w:cs="仿宋"/>
                <w:b w:val="0"/>
                <w:bCs w:val="0"/>
                <w:snapToGrid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0～6</w:t>
            </w:r>
            <w:r>
              <w:rPr>
                <w:rFonts w:hint="eastAsia" w:ascii="仿宋" w:hAnsi="仿宋" w:eastAsia="仿宋" w:cs="仿宋"/>
                <w:b w:val="0"/>
                <w:bCs w:val="0"/>
                <w:i w:val="0"/>
                <w:iCs w:val="0"/>
                <w:color w:val="auto"/>
                <w:sz w:val="24"/>
                <w:szCs w:val="24"/>
                <w:highlight w:val="none"/>
                <w:lang w:val="en-US" w:eastAsia="zh-CN"/>
              </w:rPr>
              <w:t>分</w:t>
            </w:r>
          </w:p>
        </w:tc>
        <w:tc>
          <w:tcPr>
            <w:tcW w:w="746" w:type="dxa"/>
            <w:shd w:val="clear" w:color="auto" w:fill="auto"/>
            <w:vAlign w:val="center"/>
          </w:tcPr>
          <w:p w14:paraId="60B6F809">
            <w:pPr>
              <w:keepNext w:val="0"/>
              <w:keepLines w:val="0"/>
              <w:pageBreakBefore w:val="0"/>
              <w:widowControl w:val="0"/>
              <w:kinsoku/>
              <w:wordWrap w:val="0"/>
              <w:overflowPunct/>
              <w:topLinePunct/>
              <w:autoSpaceDE/>
              <w:autoSpaceDN/>
              <w:bidi w:val="0"/>
              <w:adjustRightInd/>
              <w:snapToGrid/>
              <w:spacing w:line="360" w:lineRule="auto"/>
              <w:jc w:val="center"/>
              <w:rPr>
                <w:rFonts w:hint="eastAsia" w:ascii="仿宋" w:hAnsi="仿宋" w:eastAsia="仿宋" w:cs="仿宋"/>
                <w:snapToGrid w:val="0"/>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主观分</w:t>
            </w:r>
          </w:p>
        </w:tc>
      </w:tr>
      <w:tr w14:paraId="66596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1060" w:type="dxa"/>
            <w:vMerge w:val="continue"/>
          </w:tcPr>
          <w:p w14:paraId="44A47183">
            <w:pPr>
              <w:keepNext w:val="0"/>
              <w:keepLines w:val="0"/>
              <w:pageBreakBefore w:val="0"/>
              <w:widowControl w:val="0"/>
              <w:kinsoku/>
              <w:wordWrap w:val="0"/>
              <w:overflowPunct/>
              <w:topLinePunct/>
              <w:autoSpaceDE/>
              <w:autoSpaceDN/>
              <w:bidi w:val="0"/>
              <w:adjustRightInd/>
              <w:snapToGrid/>
              <w:spacing w:line="360" w:lineRule="auto"/>
              <w:ind w:left="0" w:right="0"/>
              <w:jc w:val="center"/>
              <w:rPr>
                <w:rFonts w:hint="eastAsia" w:ascii="仿宋" w:hAnsi="仿宋" w:eastAsia="仿宋" w:cs="仿宋"/>
                <w:color w:val="auto"/>
                <w:sz w:val="24"/>
                <w:szCs w:val="24"/>
                <w:highlight w:val="none"/>
                <w:lang w:val="en-US" w:eastAsia="zh-CN"/>
              </w:rPr>
            </w:pPr>
          </w:p>
        </w:tc>
        <w:tc>
          <w:tcPr>
            <w:tcW w:w="7250" w:type="dxa"/>
            <w:shd w:val="clear" w:color="auto" w:fill="auto"/>
            <w:vAlign w:val="center"/>
          </w:tcPr>
          <w:p w14:paraId="63BB2C27">
            <w:pPr>
              <w:pStyle w:val="11"/>
              <w:keepNext w:val="0"/>
              <w:keepLines w:val="0"/>
              <w:pageBreakBefore w:val="0"/>
              <w:widowControl w:val="0"/>
              <w:kinsoku/>
              <w:wordWrap w:val="0"/>
              <w:overflowPunct/>
              <w:topLinePunct/>
              <w:autoSpaceDE/>
              <w:autoSpaceDN/>
              <w:bidi w:val="0"/>
              <w:adjustRightInd/>
              <w:snapToGrid/>
              <w:spacing w:line="360" w:lineRule="auto"/>
              <w:ind w:left="0" w:leftChars="0" w:right="0" w:firstLine="0" w:firstLineChars="0"/>
              <w:textAlignment w:val="auto"/>
              <w:rPr>
                <w:rFonts w:hint="eastAsia" w:ascii="仿宋" w:hAnsi="仿宋" w:eastAsia="仿宋" w:cs="仿宋"/>
                <w:b/>
                <w:bCs/>
                <w:i w:val="0"/>
                <w:iCs w:val="0"/>
                <w:color w:val="auto"/>
                <w:sz w:val="24"/>
                <w:szCs w:val="24"/>
                <w:highlight w:val="none"/>
                <w:lang w:eastAsia="zh-CN"/>
              </w:rPr>
            </w:pPr>
            <w:r>
              <w:rPr>
                <w:rFonts w:hint="eastAsia" w:ascii="仿宋" w:hAnsi="仿宋" w:eastAsia="仿宋" w:cs="仿宋"/>
                <w:b/>
                <w:bCs/>
                <w:i w:val="0"/>
                <w:iCs w:val="0"/>
                <w:color w:val="auto"/>
                <w:sz w:val="24"/>
                <w:szCs w:val="24"/>
                <w:highlight w:val="none"/>
                <w:lang w:eastAsia="zh-CN"/>
              </w:rPr>
              <w:t>类似业绩评审：</w:t>
            </w:r>
            <w:r>
              <w:rPr>
                <w:rFonts w:hint="eastAsia" w:ascii="仿宋" w:hAnsi="仿宋" w:eastAsia="仿宋" w:cs="仿宋"/>
                <w:b w:val="0"/>
                <w:bCs w:val="0"/>
                <w:i w:val="0"/>
                <w:iCs w:val="0"/>
                <w:color w:val="auto"/>
                <w:sz w:val="24"/>
                <w:szCs w:val="24"/>
                <w:highlight w:val="none"/>
                <w:lang w:eastAsia="zh-CN"/>
              </w:rPr>
              <w:t>（</w:t>
            </w:r>
            <w:r>
              <w:rPr>
                <w:rFonts w:hint="eastAsia" w:ascii="仿宋" w:hAnsi="仿宋" w:eastAsia="仿宋" w:cs="仿宋"/>
                <w:b w:val="0"/>
                <w:bCs w:val="0"/>
                <w:i w:val="0"/>
                <w:iCs w:val="0"/>
                <w:color w:val="auto"/>
                <w:sz w:val="24"/>
                <w:szCs w:val="24"/>
                <w:highlight w:val="none"/>
                <w:lang w:val="en-US" w:eastAsia="zh-CN"/>
              </w:rPr>
              <w:t>有效业绩的标准详见“投标人须知前附表”</w:t>
            </w:r>
            <w:r>
              <w:rPr>
                <w:rFonts w:hint="eastAsia" w:ascii="仿宋" w:hAnsi="仿宋" w:eastAsia="仿宋" w:cs="仿宋"/>
                <w:b w:val="0"/>
                <w:bCs w:val="0"/>
                <w:i w:val="0"/>
                <w:iCs w:val="0"/>
                <w:color w:val="auto"/>
                <w:sz w:val="24"/>
                <w:szCs w:val="24"/>
                <w:highlight w:val="none"/>
                <w:lang w:eastAsia="zh-CN"/>
              </w:rPr>
              <w:t>）</w:t>
            </w:r>
          </w:p>
          <w:p w14:paraId="1E515BF8">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rPr>
                <w:rFonts w:hint="eastAsia" w:ascii="仿宋" w:hAnsi="仿宋" w:eastAsia="仿宋" w:cs="仿宋"/>
                <w:b w:val="0"/>
                <w:bCs w:val="0"/>
                <w:i w:val="0"/>
                <w:iCs w:val="0"/>
                <w:snapToGrid w:val="0"/>
                <w:color w:val="auto"/>
                <w:kern w:val="2"/>
                <w:sz w:val="24"/>
                <w:szCs w:val="24"/>
                <w:highlight w:val="none"/>
                <w:lang w:val="en-US" w:eastAsia="zh-CN" w:bidi="ar-SA"/>
              </w:rPr>
            </w:pPr>
            <w:r>
              <w:rPr>
                <w:rFonts w:hint="eastAsia" w:ascii="仿宋" w:hAnsi="仿宋" w:eastAsia="仿宋" w:cs="仿宋"/>
                <w:b w:val="0"/>
                <w:bCs w:val="0"/>
                <w:i w:val="0"/>
                <w:iCs w:val="0"/>
                <w:color w:val="auto"/>
                <w:sz w:val="24"/>
                <w:szCs w:val="24"/>
                <w:highlight w:val="none"/>
                <w:lang w:eastAsia="zh-CN"/>
              </w:rPr>
              <w:t>投标人</w:t>
            </w:r>
            <w:r>
              <w:rPr>
                <w:rFonts w:hint="eastAsia" w:ascii="仿宋" w:hAnsi="仿宋" w:eastAsia="仿宋" w:cs="仿宋"/>
                <w:b w:val="0"/>
                <w:bCs w:val="0"/>
                <w:i w:val="0"/>
                <w:iCs w:val="0"/>
                <w:color w:val="auto"/>
                <w:sz w:val="24"/>
                <w:szCs w:val="24"/>
                <w:highlight w:val="none"/>
                <w:lang w:val="en-US" w:eastAsia="zh-CN"/>
              </w:rPr>
              <w:t>自</w:t>
            </w:r>
            <w:r>
              <w:rPr>
                <w:rFonts w:hint="eastAsia" w:ascii="仿宋" w:hAnsi="仿宋" w:eastAsia="仿宋" w:cs="仿宋"/>
                <w:b w:val="0"/>
                <w:bCs w:val="0"/>
                <w:i w:val="0"/>
                <w:iCs w:val="0"/>
                <w:color w:val="auto"/>
                <w:sz w:val="24"/>
                <w:szCs w:val="24"/>
                <w:highlight w:val="none"/>
                <w:lang w:eastAsia="zh-CN"/>
              </w:rPr>
              <w:t>投标截止时间前</w:t>
            </w:r>
            <w:r>
              <w:rPr>
                <w:rFonts w:hint="eastAsia" w:ascii="仿宋" w:hAnsi="仿宋" w:eastAsia="仿宋" w:cs="仿宋"/>
                <w:b w:val="0"/>
                <w:bCs w:val="0"/>
                <w:i w:val="0"/>
                <w:iCs w:val="0"/>
                <w:color w:val="auto"/>
                <w:sz w:val="24"/>
                <w:szCs w:val="24"/>
                <w:highlight w:val="none"/>
                <w:lang w:val="en-US" w:eastAsia="zh-CN"/>
              </w:rPr>
              <w:t>近三年的</w:t>
            </w:r>
            <w:r>
              <w:rPr>
                <w:rFonts w:hint="eastAsia" w:ascii="仿宋" w:hAnsi="仿宋" w:eastAsia="仿宋" w:cs="仿宋"/>
                <w:b w:val="0"/>
                <w:bCs w:val="0"/>
                <w:i w:val="0"/>
                <w:iCs w:val="0"/>
                <w:color w:val="auto"/>
                <w:sz w:val="24"/>
                <w:szCs w:val="24"/>
                <w:highlight w:val="none"/>
                <w:lang w:eastAsia="zh-CN"/>
              </w:rPr>
              <w:t>类似业绩，每提供一项得</w:t>
            </w:r>
            <w:r>
              <w:rPr>
                <w:rFonts w:hint="eastAsia" w:ascii="仿宋" w:hAnsi="仿宋" w:eastAsia="仿宋" w:cs="仿宋"/>
                <w:b w:val="0"/>
                <w:bCs w:val="0"/>
                <w:i w:val="0"/>
                <w:iCs w:val="0"/>
                <w:color w:val="auto"/>
                <w:sz w:val="24"/>
                <w:szCs w:val="24"/>
                <w:highlight w:val="none"/>
                <w:lang w:val="en-US" w:eastAsia="zh-CN"/>
              </w:rPr>
              <w:t>1</w:t>
            </w:r>
            <w:r>
              <w:rPr>
                <w:rFonts w:hint="eastAsia" w:ascii="仿宋" w:hAnsi="仿宋" w:eastAsia="仿宋" w:cs="仿宋"/>
                <w:b w:val="0"/>
                <w:bCs w:val="0"/>
                <w:i w:val="0"/>
                <w:iCs w:val="0"/>
                <w:color w:val="auto"/>
                <w:sz w:val="24"/>
                <w:szCs w:val="24"/>
                <w:highlight w:val="none"/>
                <w:lang w:eastAsia="zh-CN"/>
              </w:rPr>
              <w:t>分，</w:t>
            </w:r>
            <w:r>
              <w:rPr>
                <w:rFonts w:hint="eastAsia" w:ascii="仿宋" w:hAnsi="仿宋" w:eastAsia="仿宋" w:cs="仿宋"/>
                <w:b w:val="0"/>
                <w:bCs w:val="0"/>
                <w:i w:val="0"/>
                <w:iCs w:val="0"/>
                <w:color w:val="auto"/>
                <w:sz w:val="24"/>
                <w:szCs w:val="24"/>
                <w:highlight w:val="none"/>
                <w:lang w:val="en-US" w:eastAsia="zh-CN"/>
              </w:rPr>
              <w:t>最高得2分</w:t>
            </w:r>
            <w:r>
              <w:rPr>
                <w:rFonts w:hint="eastAsia" w:ascii="仿宋" w:hAnsi="仿宋" w:eastAsia="仿宋" w:cs="仿宋"/>
                <w:b w:val="0"/>
                <w:bCs w:val="0"/>
                <w:i w:val="0"/>
                <w:iCs w:val="0"/>
                <w:color w:val="auto"/>
                <w:sz w:val="24"/>
                <w:szCs w:val="24"/>
                <w:highlight w:val="none"/>
                <w:lang w:eastAsia="zh-CN"/>
              </w:rPr>
              <w:t>；业绩如果为同一个项目统招分签的，仅作为一项业绩计分。</w:t>
            </w:r>
          </w:p>
        </w:tc>
        <w:tc>
          <w:tcPr>
            <w:tcW w:w="941" w:type="dxa"/>
            <w:shd w:val="clear" w:color="auto" w:fill="auto"/>
            <w:vAlign w:val="center"/>
          </w:tcPr>
          <w:p w14:paraId="16092D57">
            <w:pPr>
              <w:keepNext w:val="0"/>
              <w:keepLines w:val="0"/>
              <w:pageBreakBefore w:val="0"/>
              <w:widowControl w:val="0"/>
              <w:kinsoku/>
              <w:wordWrap w:val="0"/>
              <w:overflowPunct/>
              <w:topLinePunct/>
              <w:autoSpaceDE/>
              <w:autoSpaceDN/>
              <w:bidi w:val="0"/>
              <w:adjustRightInd/>
              <w:snapToGrid/>
              <w:spacing w:line="360" w:lineRule="auto"/>
              <w:jc w:val="center"/>
              <w:rPr>
                <w:rFonts w:hint="eastAsia" w:ascii="仿宋" w:hAnsi="仿宋" w:eastAsia="仿宋" w:cs="仿宋"/>
                <w:b w:val="0"/>
                <w:bCs w:val="0"/>
                <w:snapToGrid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0～2</w:t>
            </w:r>
            <w:r>
              <w:rPr>
                <w:rFonts w:hint="eastAsia" w:ascii="仿宋" w:hAnsi="仿宋" w:eastAsia="仿宋" w:cs="仿宋"/>
                <w:b w:val="0"/>
                <w:bCs w:val="0"/>
                <w:i w:val="0"/>
                <w:iCs w:val="0"/>
                <w:color w:val="auto"/>
                <w:sz w:val="24"/>
                <w:szCs w:val="24"/>
                <w:highlight w:val="none"/>
                <w:lang w:val="en-US" w:eastAsia="zh-CN"/>
              </w:rPr>
              <w:t>分</w:t>
            </w:r>
          </w:p>
        </w:tc>
        <w:tc>
          <w:tcPr>
            <w:tcW w:w="746" w:type="dxa"/>
            <w:shd w:val="clear" w:color="auto" w:fill="auto"/>
            <w:vAlign w:val="center"/>
          </w:tcPr>
          <w:p w14:paraId="013046AF">
            <w:pPr>
              <w:keepNext w:val="0"/>
              <w:keepLines w:val="0"/>
              <w:pageBreakBefore w:val="0"/>
              <w:widowControl w:val="0"/>
              <w:kinsoku/>
              <w:wordWrap w:val="0"/>
              <w:overflowPunct/>
              <w:topLinePunct/>
              <w:autoSpaceDE/>
              <w:autoSpaceDN/>
              <w:bidi w:val="0"/>
              <w:adjustRightInd/>
              <w:snapToGrid/>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客观分</w:t>
            </w:r>
          </w:p>
        </w:tc>
      </w:tr>
    </w:tbl>
    <w:p w14:paraId="792E43BE">
      <w:pPr>
        <w:wordWrap w:val="0"/>
        <w:spacing w:before="120" w:beforeLines="50"/>
        <w:jc w:val="center"/>
        <w:outlineLvl w:val="9"/>
        <w:rPr>
          <w:rFonts w:hint="eastAsia" w:ascii="仿宋" w:hAnsi="仿宋" w:eastAsia="仿宋" w:cs="仿宋"/>
          <w:b/>
          <w:color w:val="auto"/>
          <w:sz w:val="44"/>
          <w:szCs w:val="44"/>
        </w:rPr>
      </w:pPr>
      <w:r>
        <w:rPr>
          <w:rFonts w:hint="eastAsia" w:ascii="仿宋" w:hAnsi="仿宋" w:eastAsia="仿宋" w:cs="仿宋"/>
          <w:color w:val="auto"/>
          <w:sz w:val="24"/>
        </w:rPr>
        <w:br w:type="page"/>
      </w:r>
      <w:r>
        <w:rPr>
          <w:rFonts w:hint="eastAsia" w:ascii="仿宋" w:hAnsi="仿宋" w:eastAsia="仿宋" w:cs="仿宋"/>
          <w:b/>
          <w:bCs/>
          <w:color w:val="auto"/>
          <w:sz w:val="40"/>
          <w:szCs w:val="44"/>
        </w:rPr>
        <w:t>磋商程序及评审办法</w:t>
      </w:r>
    </w:p>
    <w:p w14:paraId="24663BE9">
      <w:pPr>
        <w:tabs>
          <w:tab w:val="left" w:pos="843"/>
        </w:tabs>
        <w:wordWrap w:val="0"/>
        <w:spacing w:line="460" w:lineRule="exact"/>
        <w:jc w:val="left"/>
        <w:rPr>
          <w:rFonts w:hint="eastAsia" w:ascii="仿宋" w:hAnsi="仿宋" w:eastAsia="仿宋" w:cs="仿宋"/>
          <w:b/>
          <w:color w:val="auto"/>
          <w:sz w:val="24"/>
        </w:rPr>
      </w:pPr>
    </w:p>
    <w:p w14:paraId="08AE2EB6">
      <w:pPr>
        <w:wordWrap w:val="0"/>
        <w:spacing w:line="360" w:lineRule="auto"/>
        <w:outlineLvl w:val="3"/>
        <w:rPr>
          <w:rFonts w:hint="eastAsia" w:ascii="仿宋" w:hAnsi="仿宋" w:eastAsia="仿宋" w:cs="仿宋"/>
          <w:b/>
          <w:color w:val="auto"/>
          <w:sz w:val="24"/>
        </w:rPr>
      </w:pPr>
      <w:r>
        <w:rPr>
          <w:rFonts w:hint="eastAsia" w:ascii="仿宋" w:hAnsi="仿宋" w:eastAsia="仿宋" w:cs="仿宋"/>
          <w:b/>
          <w:color w:val="auto"/>
          <w:sz w:val="24"/>
          <w:lang w:eastAsia="zh-CN"/>
        </w:rPr>
        <w:t>1.</w:t>
      </w:r>
      <w:r>
        <w:rPr>
          <w:rFonts w:hint="eastAsia" w:ascii="仿宋" w:hAnsi="仿宋" w:eastAsia="仿宋" w:cs="仿宋"/>
          <w:b/>
          <w:color w:val="auto"/>
          <w:sz w:val="24"/>
        </w:rPr>
        <w:t>总则</w:t>
      </w:r>
    </w:p>
    <w:p w14:paraId="66315F6D">
      <w:pPr>
        <w:pStyle w:val="12"/>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根据《中华人民共和国政府采购法》《政府采购竞争性磋商采购方式管理暂行办法》等有关法律法规和规章的规定，制定本办法。</w:t>
      </w:r>
    </w:p>
    <w:p w14:paraId="6D56C57C">
      <w:pPr>
        <w:wordWrap w:val="0"/>
        <w:spacing w:line="360" w:lineRule="auto"/>
        <w:outlineLvl w:val="3"/>
        <w:rPr>
          <w:rFonts w:hint="eastAsia" w:ascii="仿宋" w:hAnsi="仿宋" w:eastAsia="仿宋" w:cs="仿宋"/>
          <w:b/>
          <w:color w:val="auto"/>
          <w:sz w:val="24"/>
        </w:rPr>
      </w:pPr>
      <w:r>
        <w:rPr>
          <w:rFonts w:hint="eastAsia" w:ascii="仿宋" w:hAnsi="仿宋" w:eastAsia="仿宋" w:cs="仿宋"/>
          <w:b/>
          <w:color w:val="auto"/>
          <w:sz w:val="24"/>
          <w:lang w:eastAsia="zh-CN"/>
        </w:rPr>
        <w:t>2.</w:t>
      </w:r>
      <w:r>
        <w:rPr>
          <w:rFonts w:hint="eastAsia" w:ascii="仿宋" w:hAnsi="仿宋" w:eastAsia="仿宋" w:cs="仿宋"/>
          <w:b/>
          <w:color w:val="auto"/>
          <w:sz w:val="24"/>
        </w:rPr>
        <w:t>评审机构</w:t>
      </w:r>
    </w:p>
    <w:p w14:paraId="35A71280">
      <w:pPr>
        <w:pStyle w:val="12"/>
        <w:wordWrap w:val="0"/>
        <w:spacing w:line="360" w:lineRule="auto"/>
        <w:ind w:firstLine="480" w:firstLineChars="200"/>
        <w:jc w:val="left"/>
        <w:outlineLvl w:val="4"/>
        <w:rPr>
          <w:rFonts w:hint="eastAsia" w:ascii="仿宋" w:hAnsi="仿宋" w:eastAsia="仿宋" w:cs="仿宋"/>
          <w:color w:val="auto"/>
          <w:sz w:val="24"/>
        </w:rPr>
      </w:pPr>
      <w:r>
        <w:rPr>
          <w:rFonts w:hint="eastAsia" w:ascii="仿宋" w:hAnsi="仿宋" w:eastAsia="仿宋" w:cs="仿宋"/>
          <w:color w:val="auto"/>
          <w:sz w:val="24"/>
        </w:rPr>
        <w:t>2.1本次竞争性磋商项目依法组建磋商小组。</w:t>
      </w:r>
    </w:p>
    <w:p w14:paraId="20BD6295">
      <w:pPr>
        <w:pStyle w:val="12"/>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2.2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6FC3F57F">
      <w:pPr>
        <w:pStyle w:val="12"/>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2.3磋商小组应当推选组长，采购人代表不得担任组长。采购人委派代表参加磋商会议的，应当向采购代理机构出具授权函。除授权代表外，采购人可以委派纪检监察等相关人员进入磋商现场，对磋商工作实施监督。</w:t>
      </w:r>
    </w:p>
    <w:p w14:paraId="7B0E0D9D">
      <w:pPr>
        <w:wordWrap w:val="0"/>
        <w:spacing w:line="360" w:lineRule="auto"/>
        <w:outlineLvl w:val="3"/>
        <w:rPr>
          <w:rFonts w:hint="eastAsia" w:ascii="仿宋" w:hAnsi="仿宋" w:eastAsia="仿宋" w:cs="仿宋"/>
          <w:b/>
          <w:color w:val="auto"/>
          <w:sz w:val="24"/>
        </w:rPr>
      </w:pPr>
      <w:r>
        <w:rPr>
          <w:rFonts w:hint="eastAsia" w:ascii="仿宋" w:hAnsi="仿宋" w:eastAsia="仿宋" w:cs="仿宋"/>
          <w:b/>
          <w:color w:val="auto"/>
          <w:sz w:val="24"/>
          <w:lang w:eastAsia="zh-CN"/>
        </w:rPr>
        <w:t>3.</w:t>
      </w:r>
      <w:r>
        <w:rPr>
          <w:rFonts w:hint="eastAsia" w:ascii="仿宋" w:hAnsi="仿宋" w:eastAsia="仿宋" w:cs="仿宋"/>
          <w:b/>
          <w:color w:val="auto"/>
          <w:sz w:val="24"/>
        </w:rPr>
        <w:t>评审原则</w:t>
      </w:r>
    </w:p>
    <w:p w14:paraId="34EDF6EB">
      <w:pPr>
        <w:pStyle w:val="12"/>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7DDCCF9E">
      <w:pPr>
        <w:wordWrap w:val="0"/>
        <w:spacing w:line="360" w:lineRule="auto"/>
        <w:outlineLvl w:val="3"/>
        <w:rPr>
          <w:rFonts w:hint="eastAsia" w:ascii="仿宋" w:hAnsi="仿宋" w:eastAsia="仿宋" w:cs="仿宋"/>
          <w:b/>
          <w:color w:val="auto"/>
          <w:sz w:val="24"/>
        </w:rPr>
      </w:pPr>
      <w:r>
        <w:rPr>
          <w:rFonts w:hint="eastAsia" w:ascii="仿宋" w:hAnsi="仿宋" w:eastAsia="仿宋" w:cs="仿宋"/>
          <w:b/>
          <w:color w:val="auto"/>
          <w:sz w:val="24"/>
          <w:lang w:eastAsia="zh-CN"/>
        </w:rPr>
        <w:t>4.</w:t>
      </w:r>
      <w:r>
        <w:rPr>
          <w:rFonts w:hint="eastAsia" w:ascii="仿宋" w:hAnsi="仿宋" w:eastAsia="仿宋" w:cs="仿宋"/>
          <w:b/>
          <w:color w:val="auto"/>
          <w:sz w:val="24"/>
        </w:rPr>
        <w:t>评审纪律</w:t>
      </w:r>
    </w:p>
    <w:p w14:paraId="196AA5A6">
      <w:pPr>
        <w:pStyle w:val="12"/>
        <w:wordWrap w:val="0"/>
        <w:spacing w:line="360" w:lineRule="auto"/>
        <w:ind w:firstLine="480"/>
        <w:jc w:val="left"/>
        <w:rPr>
          <w:rFonts w:hint="eastAsia" w:ascii="仿宋" w:hAnsi="仿宋" w:eastAsia="仿宋" w:cs="仿宋"/>
          <w:color w:val="auto"/>
          <w:sz w:val="24"/>
          <w:lang w:eastAsia="zh-CN"/>
        </w:rPr>
      </w:pPr>
      <w:r>
        <w:rPr>
          <w:rFonts w:hint="eastAsia" w:ascii="仿宋" w:hAnsi="仿宋" w:eastAsia="仿宋" w:cs="仿宋"/>
          <w:color w:val="auto"/>
          <w:sz w:val="24"/>
        </w:rPr>
        <w:t>4.1评审专家应当遵守评审工作纪律，不得泄露评审情况和评审中获悉的商业秘密</w:t>
      </w:r>
      <w:r>
        <w:rPr>
          <w:rFonts w:hint="eastAsia" w:ascii="仿宋" w:hAnsi="仿宋" w:eastAsia="仿宋" w:cs="仿宋"/>
          <w:color w:val="auto"/>
          <w:sz w:val="24"/>
          <w:lang w:eastAsia="zh-CN"/>
        </w:rPr>
        <w:t>；</w:t>
      </w:r>
    </w:p>
    <w:p w14:paraId="370657EB">
      <w:pPr>
        <w:pStyle w:val="12"/>
        <w:wordWrap w:val="0"/>
        <w:spacing w:line="360" w:lineRule="auto"/>
        <w:ind w:firstLine="480"/>
        <w:jc w:val="left"/>
        <w:rPr>
          <w:rFonts w:hint="eastAsia" w:ascii="仿宋" w:hAnsi="仿宋" w:eastAsia="仿宋" w:cs="仿宋"/>
          <w:color w:val="auto"/>
          <w:sz w:val="24"/>
          <w:lang w:eastAsia="zh-CN"/>
        </w:rPr>
      </w:pPr>
      <w:r>
        <w:rPr>
          <w:rFonts w:hint="eastAsia" w:ascii="仿宋" w:hAnsi="仿宋" w:eastAsia="仿宋" w:cs="仿宋"/>
          <w:color w:val="auto"/>
          <w:sz w:val="24"/>
        </w:rPr>
        <w:t>4.2磋商小组在评审过程中发现供应商有行贿、提供虚假材料或者串通等违法行为的，应当及时向财政部门报告</w:t>
      </w:r>
      <w:r>
        <w:rPr>
          <w:rFonts w:hint="eastAsia" w:ascii="仿宋" w:hAnsi="仿宋" w:eastAsia="仿宋" w:cs="仿宋"/>
          <w:color w:val="auto"/>
          <w:sz w:val="24"/>
          <w:lang w:eastAsia="zh-CN"/>
        </w:rPr>
        <w:t>；</w:t>
      </w:r>
    </w:p>
    <w:p w14:paraId="20D06BF5">
      <w:pPr>
        <w:pStyle w:val="12"/>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4.3评审内容和评审过程要严格保密，不得向供应商或与该过程无关的其他人员泄露；</w:t>
      </w:r>
    </w:p>
    <w:p w14:paraId="75B73615">
      <w:pPr>
        <w:pStyle w:val="12"/>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4.4评审期间的一切资料，包括评审意见、评审记录和评审结论，一律不得向外</w:t>
      </w:r>
      <w:r>
        <w:rPr>
          <w:rFonts w:hint="eastAsia" w:ascii="仿宋" w:hAnsi="仿宋" w:eastAsia="仿宋" w:cs="仿宋"/>
          <w:color w:val="auto"/>
          <w:sz w:val="24"/>
          <w:lang w:eastAsia="zh-CN"/>
        </w:rPr>
        <w:t>传播</w:t>
      </w:r>
      <w:r>
        <w:rPr>
          <w:rFonts w:hint="eastAsia" w:ascii="仿宋" w:hAnsi="仿宋" w:eastAsia="仿宋" w:cs="仿宋"/>
          <w:color w:val="auto"/>
          <w:sz w:val="24"/>
        </w:rPr>
        <w:t>和泄露；</w:t>
      </w:r>
    </w:p>
    <w:p w14:paraId="4ABFB8CC">
      <w:pPr>
        <w:pStyle w:val="12"/>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4.5任何属于响应文件审查、澄清、评价和比较的资料，不得向供应商或与该过程无关的其他人员泄露；</w:t>
      </w:r>
    </w:p>
    <w:p w14:paraId="4A75ADFB">
      <w:pPr>
        <w:pStyle w:val="12"/>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4.6所有资料（包括磋商文件、响应文件、评标表格及各种文字记录）在</w:t>
      </w:r>
      <w:r>
        <w:rPr>
          <w:rFonts w:hint="eastAsia" w:ascii="仿宋" w:hAnsi="仿宋" w:eastAsia="仿宋" w:cs="仿宋"/>
          <w:color w:val="auto"/>
          <w:sz w:val="24"/>
          <w:lang w:val="en-US" w:eastAsia="zh-CN"/>
        </w:rPr>
        <w:t>评审</w:t>
      </w:r>
      <w:r>
        <w:rPr>
          <w:rFonts w:hint="eastAsia" w:ascii="仿宋" w:hAnsi="仿宋" w:eastAsia="仿宋" w:cs="仿宋"/>
          <w:color w:val="auto"/>
          <w:sz w:val="24"/>
        </w:rPr>
        <w:t>结束后均应分别整理、存档备查，任何人不得私自复制和保留；</w:t>
      </w:r>
    </w:p>
    <w:p w14:paraId="67ABB217">
      <w:pPr>
        <w:pStyle w:val="12"/>
        <w:wordWrap w:val="0"/>
        <w:spacing w:line="360" w:lineRule="auto"/>
        <w:ind w:firstLine="480" w:firstLineChars="200"/>
        <w:jc w:val="left"/>
        <w:outlineLvl w:val="4"/>
        <w:rPr>
          <w:rFonts w:hint="eastAsia" w:ascii="仿宋" w:hAnsi="仿宋" w:eastAsia="仿宋" w:cs="仿宋"/>
          <w:color w:val="auto"/>
          <w:sz w:val="24"/>
        </w:rPr>
      </w:pPr>
      <w:r>
        <w:rPr>
          <w:rFonts w:hint="eastAsia" w:ascii="仿宋" w:hAnsi="仿宋" w:eastAsia="仿宋" w:cs="仿宋"/>
          <w:color w:val="auto"/>
          <w:sz w:val="24"/>
        </w:rPr>
        <w:t>4.7评审期间，评审人员不得外出，确需外出时应事先请假；</w:t>
      </w:r>
    </w:p>
    <w:p w14:paraId="2BDE957A">
      <w:pPr>
        <w:pStyle w:val="12"/>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4.8评审期间，所有与会人员均不得私自以任何方式和供应商进行联系，</w:t>
      </w:r>
      <w:r>
        <w:rPr>
          <w:rFonts w:hint="eastAsia" w:ascii="仿宋" w:hAnsi="仿宋" w:eastAsia="仿宋" w:cs="仿宋"/>
          <w:color w:val="auto"/>
          <w:sz w:val="24"/>
          <w:lang w:eastAsia="zh-CN"/>
        </w:rPr>
        <w:t>需要</w:t>
      </w:r>
      <w:r>
        <w:rPr>
          <w:rFonts w:hint="eastAsia" w:ascii="仿宋" w:hAnsi="仿宋" w:eastAsia="仿宋" w:cs="仿宋"/>
          <w:color w:val="auto"/>
          <w:sz w:val="24"/>
        </w:rPr>
        <w:t>询问、澄清的问题由磋商小组统一组织；</w:t>
      </w:r>
    </w:p>
    <w:p w14:paraId="7B47BD5D">
      <w:pPr>
        <w:pStyle w:val="12"/>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4.9评审期间，未经允许，磋商小组以外的任何单位或部门不得参加评审和</w:t>
      </w:r>
      <w:r>
        <w:rPr>
          <w:rFonts w:hint="eastAsia" w:ascii="仿宋" w:hAnsi="仿宋" w:eastAsia="仿宋" w:cs="仿宋"/>
          <w:color w:val="auto"/>
          <w:sz w:val="24"/>
          <w:lang w:val="en-US" w:eastAsia="zh-CN"/>
        </w:rPr>
        <w:t>妨碍</w:t>
      </w:r>
      <w:r>
        <w:rPr>
          <w:rFonts w:hint="eastAsia" w:ascii="仿宋" w:hAnsi="仿宋" w:eastAsia="仿宋" w:cs="仿宋"/>
          <w:color w:val="auto"/>
          <w:sz w:val="24"/>
        </w:rPr>
        <w:t>评审工作；</w:t>
      </w:r>
    </w:p>
    <w:p w14:paraId="4225517F">
      <w:pPr>
        <w:pStyle w:val="12"/>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4.10评审结束后，与会人员不得向外界透露评审人员的评审意见，如因此造成的后果由责任者承担。</w:t>
      </w:r>
    </w:p>
    <w:p w14:paraId="59C377CF">
      <w:pPr>
        <w:wordWrap w:val="0"/>
        <w:spacing w:line="360" w:lineRule="auto"/>
        <w:outlineLvl w:val="3"/>
        <w:rPr>
          <w:rFonts w:hint="eastAsia" w:ascii="仿宋" w:hAnsi="仿宋" w:eastAsia="仿宋" w:cs="仿宋"/>
          <w:b/>
          <w:color w:val="auto"/>
          <w:sz w:val="24"/>
        </w:rPr>
      </w:pPr>
      <w:r>
        <w:rPr>
          <w:rFonts w:hint="eastAsia" w:ascii="仿宋" w:hAnsi="仿宋" w:eastAsia="仿宋" w:cs="仿宋"/>
          <w:b/>
          <w:color w:val="auto"/>
          <w:sz w:val="24"/>
          <w:lang w:eastAsia="zh-CN"/>
        </w:rPr>
        <w:t>5.</w:t>
      </w:r>
      <w:r>
        <w:rPr>
          <w:rFonts w:hint="eastAsia" w:ascii="仿宋" w:hAnsi="仿宋" w:eastAsia="仿宋" w:cs="仿宋"/>
          <w:b/>
          <w:color w:val="auto"/>
          <w:sz w:val="24"/>
        </w:rPr>
        <w:t>评审目的</w:t>
      </w:r>
    </w:p>
    <w:p w14:paraId="6A77D7EA">
      <w:pPr>
        <w:pStyle w:val="12"/>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评审工作的目的：审查供应商的响应文件与磋商文件的所有条款、条件是否相符；是否已提供了必备的资料，做出实质性响应；实质性偏离系指所投服务的类型、数量及资格证明文件明显不能满足磋商文件的要求。按评审程序和评审方法推荐出合格的候选成交供应商。</w:t>
      </w:r>
    </w:p>
    <w:p w14:paraId="0A34E4CB">
      <w:pPr>
        <w:wordWrap w:val="0"/>
        <w:spacing w:line="360" w:lineRule="auto"/>
        <w:outlineLvl w:val="3"/>
        <w:rPr>
          <w:rFonts w:hint="eastAsia" w:ascii="仿宋" w:hAnsi="仿宋" w:eastAsia="仿宋" w:cs="仿宋"/>
          <w:b/>
          <w:color w:val="auto"/>
          <w:sz w:val="24"/>
        </w:rPr>
      </w:pPr>
      <w:r>
        <w:rPr>
          <w:rFonts w:hint="eastAsia" w:ascii="仿宋" w:hAnsi="仿宋" w:eastAsia="仿宋" w:cs="仿宋"/>
          <w:b/>
          <w:color w:val="auto"/>
          <w:sz w:val="24"/>
          <w:lang w:eastAsia="zh-CN"/>
        </w:rPr>
        <w:t>6.</w:t>
      </w:r>
      <w:r>
        <w:rPr>
          <w:rFonts w:hint="eastAsia" w:ascii="仿宋" w:hAnsi="仿宋" w:eastAsia="仿宋" w:cs="仿宋"/>
          <w:b/>
          <w:color w:val="auto"/>
          <w:sz w:val="24"/>
        </w:rPr>
        <w:t>磋商程序</w:t>
      </w:r>
    </w:p>
    <w:p w14:paraId="300CCEB3">
      <w:pPr>
        <w:pStyle w:val="12"/>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1</w:t>
      </w:r>
      <w:r>
        <w:rPr>
          <w:rFonts w:hint="eastAsia" w:ascii="仿宋" w:hAnsi="仿宋" w:eastAsia="仿宋" w:cs="仿宋"/>
          <w:color w:val="auto"/>
          <w:sz w:val="24"/>
        </w:rPr>
        <w:t>）磋商小组审查各供应商所递交的响应性文件（只有实质性响应磋商文件要求的供应商才能进入磋商及最后报价环节）；</w:t>
      </w:r>
    </w:p>
    <w:p w14:paraId="785C0041">
      <w:pPr>
        <w:pStyle w:val="12"/>
        <w:wordWrap w:val="0"/>
        <w:spacing w:line="360" w:lineRule="auto"/>
        <w:ind w:firstLine="480" w:firstLineChars="200"/>
        <w:jc w:val="left"/>
        <w:outlineLvl w:val="2"/>
        <w:rPr>
          <w:rFonts w:hint="eastAsia" w:ascii="仿宋" w:hAnsi="仿宋" w:eastAsia="仿宋" w:cs="仿宋"/>
          <w:color w:val="auto"/>
          <w:sz w:val="24"/>
        </w:rPr>
      </w:pPr>
      <w:bookmarkStart w:id="504" w:name="_Toc14089"/>
      <w:bookmarkStart w:id="505" w:name="_Toc26231"/>
      <w:r>
        <w:rPr>
          <w:rFonts w:hint="eastAsia" w:ascii="仿宋" w:hAnsi="仿宋" w:eastAsia="仿宋" w:cs="仿宋"/>
          <w:color w:val="auto"/>
          <w:sz w:val="24"/>
        </w:rPr>
        <w:t>（</w:t>
      </w:r>
      <w:r>
        <w:rPr>
          <w:rFonts w:hint="eastAsia" w:ascii="仿宋" w:hAnsi="仿宋" w:eastAsia="仿宋" w:cs="仿宋"/>
          <w:color w:val="auto"/>
          <w:sz w:val="24"/>
          <w:lang w:val="en-US" w:eastAsia="zh-CN"/>
        </w:rPr>
        <w:t>2</w:t>
      </w:r>
      <w:r>
        <w:rPr>
          <w:rFonts w:hint="eastAsia" w:ascii="仿宋" w:hAnsi="仿宋" w:eastAsia="仿宋" w:cs="仿宋"/>
          <w:color w:val="auto"/>
          <w:sz w:val="24"/>
        </w:rPr>
        <w:t>）磋商小组所有成员集中与单一供应商分别进行磋商；</w:t>
      </w:r>
      <w:bookmarkEnd w:id="504"/>
      <w:bookmarkEnd w:id="505"/>
    </w:p>
    <w:p w14:paraId="026605BC">
      <w:pPr>
        <w:pStyle w:val="12"/>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3</w:t>
      </w:r>
      <w:r>
        <w:rPr>
          <w:rFonts w:hint="eastAsia" w:ascii="仿宋" w:hAnsi="仿宋" w:eastAsia="仿宋" w:cs="仿宋"/>
          <w:color w:val="auto"/>
          <w:sz w:val="24"/>
        </w:rPr>
        <w:t>）经磋商确定最终</w:t>
      </w:r>
      <w:r>
        <w:rPr>
          <w:rFonts w:hint="eastAsia" w:ascii="仿宋" w:hAnsi="仿宋" w:eastAsia="仿宋" w:cs="仿宋"/>
          <w:color w:val="auto"/>
          <w:sz w:val="24"/>
          <w:lang w:eastAsia="zh-CN"/>
        </w:rPr>
        <w:t>采购需求</w:t>
      </w:r>
      <w:r>
        <w:rPr>
          <w:rFonts w:hint="eastAsia" w:ascii="仿宋" w:hAnsi="仿宋" w:eastAsia="仿宋" w:cs="仿宋"/>
          <w:color w:val="auto"/>
          <w:sz w:val="24"/>
        </w:rPr>
        <w:t>和提交最后报价的供应商后，所有实质性响应的供应商在磋商小组规定时间内提交最后报价；</w:t>
      </w:r>
    </w:p>
    <w:p w14:paraId="3D722C5A">
      <w:pPr>
        <w:pStyle w:val="12"/>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4</w:t>
      </w:r>
      <w:r>
        <w:rPr>
          <w:rFonts w:hint="eastAsia" w:ascii="仿宋" w:hAnsi="仿宋" w:eastAsia="仿宋" w:cs="仿宋"/>
          <w:color w:val="auto"/>
          <w:sz w:val="24"/>
        </w:rPr>
        <w:t>）由磋商小组采用综合评分法对提交最后报价的供应商的响应文件和最后报价进行综合评分；</w:t>
      </w:r>
    </w:p>
    <w:p w14:paraId="196F0D1E">
      <w:pPr>
        <w:pStyle w:val="12"/>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5</w:t>
      </w:r>
      <w:r>
        <w:rPr>
          <w:rFonts w:hint="eastAsia" w:ascii="仿宋" w:hAnsi="仿宋" w:eastAsia="仿宋" w:cs="仿宋"/>
          <w:color w:val="auto"/>
          <w:sz w:val="24"/>
        </w:rPr>
        <w:t>）磋商小组根据综合评分情况，按照评审得分由高到低顺序推荐3名成交候选供应商，并编写评审报告。</w:t>
      </w:r>
    </w:p>
    <w:p w14:paraId="0053330E">
      <w:pPr>
        <w:wordWrap w:val="0"/>
        <w:spacing w:line="360" w:lineRule="auto"/>
        <w:outlineLvl w:val="3"/>
        <w:rPr>
          <w:rFonts w:hint="eastAsia" w:ascii="仿宋" w:hAnsi="仿宋" w:eastAsia="仿宋" w:cs="仿宋"/>
          <w:b/>
          <w:color w:val="auto"/>
          <w:sz w:val="24"/>
        </w:rPr>
      </w:pPr>
      <w:r>
        <w:rPr>
          <w:rFonts w:hint="eastAsia" w:ascii="仿宋" w:hAnsi="仿宋" w:eastAsia="仿宋" w:cs="仿宋"/>
          <w:b/>
          <w:color w:val="auto"/>
          <w:sz w:val="24"/>
          <w:lang w:eastAsia="zh-CN"/>
        </w:rPr>
        <w:t>7.</w:t>
      </w:r>
      <w:r>
        <w:rPr>
          <w:rFonts w:hint="eastAsia" w:ascii="仿宋" w:hAnsi="仿宋" w:eastAsia="仿宋" w:cs="仿宋"/>
          <w:b/>
          <w:color w:val="auto"/>
          <w:sz w:val="24"/>
        </w:rPr>
        <w:t>评审办法</w:t>
      </w:r>
    </w:p>
    <w:p w14:paraId="65878FFD">
      <w:pPr>
        <w:pStyle w:val="12"/>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本次竞争性磋商采用综合评分法。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r>
        <w:rPr>
          <w:rFonts w:hint="eastAsia" w:ascii="仿宋" w:hAnsi="仿宋" w:eastAsia="仿宋" w:cs="仿宋"/>
          <w:color w:val="auto"/>
          <w:sz w:val="24"/>
          <w:lang w:eastAsia="zh-CN"/>
        </w:rPr>
        <w:t>。</w:t>
      </w:r>
    </w:p>
    <w:p w14:paraId="28C05710">
      <w:pPr>
        <w:pStyle w:val="12"/>
        <w:wordWrap w:val="0"/>
        <w:spacing w:line="360" w:lineRule="auto"/>
        <w:ind w:firstLine="482" w:firstLineChars="200"/>
        <w:jc w:val="left"/>
        <w:outlineLvl w:val="4"/>
        <w:rPr>
          <w:rFonts w:hint="eastAsia" w:ascii="仿宋" w:hAnsi="仿宋" w:eastAsia="仿宋" w:cs="仿宋"/>
          <w:b/>
          <w:color w:val="auto"/>
          <w:sz w:val="24"/>
        </w:rPr>
      </w:pPr>
      <w:r>
        <w:rPr>
          <w:rFonts w:hint="eastAsia" w:ascii="仿宋" w:hAnsi="仿宋" w:eastAsia="仿宋" w:cs="仿宋"/>
          <w:b/>
          <w:color w:val="auto"/>
          <w:sz w:val="24"/>
        </w:rPr>
        <w:t>7.1评审要求</w:t>
      </w:r>
    </w:p>
    <w:p w14:paraId="1BCED8E5">
      <w:pPr>
        <w:pStyle w:val="12"/>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7.1.1在磋商之前，先审查每份响应文件是否实质上响应了磋商文件的要求。如果响应文件实质上没有响应磋商文件的要求将予以拒绝，供应商不得通过修正或撤销</w:t>
      </w:r>
      <w:r>
        <w:rPr>
          <w:rFonts w:hint="eastAsia" w:ascii="仿宋" w:hAnsi="仿宋" w:eastAsia="仿宋" w:cs="仿宋"/>
          <w:color w:val="auto"/>
          <w:sz w:val="24"/>
          <w:lang w:eastAsia="zh-CN"/>
        </w:rPr>
        <w:t>不符</w:t>
      </w:r>
      <w:r>
        <w:rPr>
          <w:rFonts w:hint="eastAsia" w:ascii="仿宋" w:hAnsi="仿宋" w:eastAsia="仿宋" w:cs="仿宋"/>
          <w:color w:val="auto"/>
          <w:sz w:val="24"/>
        </w:rPr>
        <w:t>合要求的偏离或保留从而使其响应文件成为实质上响应的投标。</w:t>
      </w:r>
    </w:p>
    <w:p w14:paraId="4AAD0B38">
      <w:pPr>
        <w:pStyle w:val="12"/>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7.1.2在需要时可要求供应商对响应文件中含义不明确的内容做必要的澄清或说明，澄清或说明应采用书面形式。澄清或说明不得超出响应文件的范围或者改变响应文件的实质性内容。</w:t>
      </w:r>
    </w:p>
    <w:p w14:paraId="24D5CE1F">
      <w:pPr>
        <w:pStyle w:val="12"/>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7.1.3资格评审：依据法律法规和竞争性磋商文件</w:t>
      </w:r>
      <w:r>
        <w:rPr>
          <w:rFonts w:hint="eastAsia" w:ascii="仿宋" w:hAnsi="仿宋" w:eastAsia="仿宋" w:cs="仿宋"/>
          <w:color w:val="auto"/>
          <w:sz w:val="24"/>
          <w:lang w:val="en-US" w:eastAsia="zh-CN"/>
        </w:rPr>
        <w:t>的规定</w:t>
      </w:r>
      <w:r>
        <w:rPr>
          <w:rFonts w:hint="eastAsia" w:ascii="仿宋" w:hAnsi="仿宋" w:eastAsia="仿宋" w:cs="仿宋"/>
          <w:color w:val="auto"/>
          <w:sz w:val="24"/>
        </w:rPr>
        <w:t>，磋商小组应对响应文件中的资格证明等进行审查，以确定参加磋商的供应商是否具备</w:t>
      </w:r>
      <w:r>
        <w:rPr>
          <w:rFonts w:hint="eastAsia" w:ascii="仿宋" w:hAnsi="仿宋" w:eastAsia="仿宋" w:cs="仿宋"/>
          <w:color w:val="auto"/>
          <w:sz w:val="24"/>
          <w:lang w:val="en-US" w:eastAsia="zh-CN"/>
        </w:rPr>
        <w:t>磋商</w:t>
      </w:r>
      <w:r>
        <w:rPr>
          <w:rFonts w:hint="eastAsia" w:ascii="仿宋" w:hAnsi="仿宋" w:eastAsia="仿宋" w:cs="仿宋"/>
          <w:color w:val="auto"/>
          <w:sz w:val="24"/>
        </w:rPr>
        <w:t>资格。未通过资格评审的供应商将不进入符合性评审。</w:t>
      </w:r>
    </w:p>
    <w:p w14:paraId="02714105">
      <w:pPr>
        <w:pStyle w:val="12"/>
        <w:wordWrap w:val="0"/>
        <w:spacing w:line="360" w:lineRule="auto"/>
        <w:ind w:firstLine="480"/>
        <w:jc w:val="left"/>
        <w:rPr>
          <w:rFonts w:hint="eastAsia" w:ascii="仿宋" w:hAnsi="仿宋" w:eastAsia="仿宋" w:cs="仿宋"/>
          <w:color w:val="auto"/>
          <w:sz w:val="24"/>
          <w:lang w:eastAsia="zh-CN"/>
        </w:rPr>
      </w:pPr>
      <w:r>
        <w:rPr>
          <w:rFonts w:hint="eastAsia" w:ascii="仿宋" w:hAnsi="仿宋" w:eastAsia="仿宋" w:cs="仿宋"/>
          <w:color w:val="auto"/>
          <w:sz w:val="24"/>
        </w:rPr>
        <w:t>7.1.4未通过符合性评审的供应商将不进入磋商及最终报价</w:t>
      </w:r>
      <w:r>
        <w:rPr>
          <w:rFonts w:hint="eastAsia" w:ascii="仿宋" w:hAnsi="仿宋" w:eastAsia="仿宋" w:cs="仿宋"/>
          <w:color w:val="auto"/>
          <w:sz w:val="24"/>
          <w:lang w:eastAsia="zh-CN"/>
        </w:rPr>
        <w:t>。</w:t>
      </w:r>
    </w:p>
    <w:p w14:paraId="6012823F">
      <w:pPr>
        <w:pStyle w:val="12"/>
        <w:wordWrap w:val="0"/>
        <w:spacing w:line="360" w:lineRule="auto"/>
        <w:ind w:firstLine="482" w:firstLineChars="200"/>
        <w:jc w:val="left"/>
        <w:outlineLvl w:val="4"/>
        <w:rPr>
          <w:rFonts w:hint="eastAsia" w:ascii="仿宋" w:hAnsi="仿宋" w:eastAsia="仿宋" w:cs="仿宋"/>
          <w:b/>
          <w:color w:val="auto"/>
          <w:sz w:val="24"/>
        </w:rPr>
      </w:pPr>
      <w:r>
        <w:rPr>
          <w:rFonts w:hint="eastAsia" w:ascii="仿宋" w:hAnsi="仿宋" w:eastAsia="仿宋" w:cs="仿宋"/>
          <w:b/>
          <w:color w:val="auto"/>
          <w:sz w:val="24"/>
        </w:rPr>
        <w:t>7.2磋商及最后报价</w:t>
      </w:r>
    </w:p>
    <w:p w14:paraId="4497CB52">
      <w:pPr>
        <w:pStyle w:val="12"/>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7.2.1磋商小组所有成员集中与通过资格评审和符合性评审的单一供应商分别进行磋商。在磋商中，磋商的任何一方不得透露与磋商有关的其他供应商的技术资料、价格、折扣和其他信息。</w:t>
      </w:r>
    </w:p>
    <w:p w14:paraId="2927B010">
      <w:pPr>
        <w:pStyle w:val="12"/>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7.2.2磋商文件有实质性变动的，磋商小组将经采购人代表确认后，以书面形式通知所有参加磋商的供应商。</w:t>
      </w:r>
    </w:p>
    <w:p w14:paraId="5BB4F7B0">
      <w:pPr>
        <w:pStyle w:val="12"/>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7.2.3为</w:t>
      </w:r>
      <w:r>
        <w:rPr>
          <w:rFonts w:hint="eastAsia" w:ascii="仿宋" w:hAnsi="仿宋" w:eastAsia="仿宋" w:cs="仿宋"/>
          <w:color w:val="auto"/>
          <w:sz w:val="24"/>
          <w:lang w:eastAsia="zh-CN"/>
        </w:rPr>
        <w:t>有助于</w:t>
      </w:r>
      <w:r>
        <w:rPr>
          <w:rFonts w:hint="eastAsia" w:ascii="仿宋" w:hAnsi="仿宋" w:eastAsia="仿宋" w:cs="仿宋"/>
          <w:color w:val="auto"/>
          <w:sz w:val="24"/>
        </w:rPr>
        <w:t>响应文件的详细审查、评价和比较，磋商小组可要求对供应商分别进行技术询问、澄清，有关要求和答复</w:t>
      </w:r>
      <w:r>
        <w:rPr>
          <w:rFonts w:hint="eastAsia" w:ascii="仿宋" w:hAnsi="仿宋" w:eastAsia="仿宋" w:cs="仿宋"/>
          <w:color w:val="auto"/>
          <w:sz w:val="24"/>
          <w:lang w:eastAsia="zh-CN"/>
        </w:rPr>
        <w:t>均在</w:t>
      </w:r>
      <w:r>
        <w:rPr>
          <w:rFonts w:hint="eastAsia" w:ascii="仿宋" w:hAnsi="仿宋" w:eastAsia="仿宋" w:cs="仿宋"/>
          <w:color w:val="auto"/>
          <w:sz w:val="24"/>
        </w:rPr>
        <w:t>现场进行。</w:t>
      </w:r>
    </w:p>
    <w:p w14:paraId="783E8983">
      <w:pPr>
        <w:pStyle w:val="12"/>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7.2.4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B7CDC29">
      <w:pPr>
        <w:pStyle w:val="12"/>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7.2.5磋商小组对供应商提交的澄清、说明有疑问的，可以要求供应商进一步澄清、说明。</w:t>
      </w:r>
    </w:p>
    <w:p w14:paraId="50323283">
      <w:pPr>
        <w:pStyle w:val="12"/>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7.2.6磋商结束后，磋商小组将要求所有继续参加磋商的供应商在规定时间内提交最后报价，提交最后报价的供应商不得少于3家。</w:t>
      </w:r>
    </w:p>
    <w:p w14:paraId="27A1A7D9">
      <w:pPr>
        <w:pStyle w:val="12"/>
        <w:wordWrap w:val="0"/>
        <w:spacing w:line="360" w:lineRule="auto"/>
        <w:ind w:firstLine="482" w:firstLineChars="200"/>
        <w:jc w:val="left"/>
        <w:outlineLvl w:val="4"/>
        <w:rPr>
          <w:rFonts w:hint="eastAsia" w:ascii="仿宋" w:hAnsi="仿宋" w:eastAsia="仿宋" w:cs="仿宋"/>
          <w:b/>
          <w:color w:val="auto"/>
          <w:sz w:val="24"/>
        </w:rPr>
      </w:pPr>
      <w:r>
        <w:rPr>
          <w:rFonts w:hint="eastAsia" w:ascii="仿宋" w:hAnsi="仿宋" w:eastAsia="仿宋" w:cs="仿宋"/>
          <w:b/>
          <w:color w:val="auto"/>
          <w:sz w:val="24"/>
        </w:rPr>
        <w:t>7.3综合评分</w:t>
      </w:r>
    </w:p>
    <w:p w14:paraId="17DC8A1D">
      <w:pPr>
        <w:pStyle w:val="12"/>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磋商小组按以下公式计算出各供应商的总得分。</w:t>
      </w:r>
    </w:p>
    <w:p w14:paraId="6F01CAE6">
      <w:pPr>
        <w:pStyle w:val="12"/>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磋商总得分F1＋F2+F3</w:t>
      </w:r>
    </w:p>
    <w:p w14:paraId="65EAD36A">
      <w:pPr>
        <w:pStyle w:val="12"/>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F1、F2……Fn分别为各项评分因素的汇总得分；</w:t>
      </w:r>
    </w:p>
    <w:p w14:paraId="217C2A68">
      <w:pPr>
        <w:pStyle w:val="12"/>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其中F值为磋商小组所有成员汇总得分的算术平均值。</w:t>
      </w:r>
    </w:p>
    <w:p w14:paraId="62361907">
      <w:pPr>
        <w:wordWrap w:val="0"/>
        <w:spacing w:line="360" w:lineRule="auto"/>
        <w:outlineLvl w:val="3"/>
        <w:rPr>
          <w:rFonts w:hint="eastAsia" w:ascii="仿宋" w:hAnsi="仿宋" w:eastAsia="仿宋" w:cs="仿宋"/>
          <w:b/>
          <w:color w:val="auto"/>
          <w:sz w:val="24"/>
        </w:rPr>
      </w:pPr>
      <w:r>
        <w:rPr>
          <w:rFonts w:hint="eastAsia" w:ascii="仿宋" w:hAnsi="仿宋" w:eastAsia="仿宋" w:cs="仿宋"/>
          <w:b/>
          <w:color w:val="auto"/>
          <w:sz w:val="24"/>
          <w:lang w:eastAsia="zh-CN"/>
        </w:rPr>
        <w:t>8.</w:t>
      </w:r>
      <w:r>
        <w:rPr>
          <w:rFonts w:hint="eastAsia" w:ascii="仿宋" w:hAnsi="仿宋" w:eastAsia="仿宋" w:cs="仿宋"/>
          <w:b/>
          <w:color w:val="auto"/>
          <w:sz w:val="24"/>
        </w:rPr>
        <w:t>统分原则</w:t>
      </w:r>
    </w:p>
    <w:p w14:paraId="5A3B712B">
      <w:pPr>
        <w:wordWrap w:val="0"/>
        <w:adjustRightInd w:val="0"/>
        <w:snapToGrid w:val="0"/>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8.1评委应首先对各供应商响应文件进行评审，写出书面意见并按磋商文件规定分值评分。</w:t>
      </w:r>
    </w:p>
    <w:p w14:paraId="136C49D6">
      <w:pPr>
        <w:wordWrap w:val="0"/>
        <w:adjustRightInd w:val="0"/>
        <w:snapToGrid w:val="0"/>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8.2除磋商报价得分（F1）外，其余部分由各评委自主评分并签字确认。</w:t>
      </w:r>
    </w:p>
    <w:p w14:paraId="197C8166">
      <w:pPr>
        <w:pStyle w:val="12"/>
        <w:tabs>
          <w:tab w:val="left" w:pos="840"/>
        </w:tabs>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8.3统分原则：计算算术平均值为供应商的该项评分因素的得分（保留小数点后两位）。</w:t>
      </w:r>
    </w:p>
    <w:p w14:paraId="4635C767">
      <w:pPr>
        <w:wordWrap w:val="0"/>
        <w:adjustRightInd w:val="0"/>
        <w:snapToGrid w:val="0"/>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8.4统分办法：各项评分因素得分乘以相对应的权重系数后的总和即为供应商最后得分。</w:t>
      </w:r>
    </w:p>
    <w:p w14:paraId="33274FA0">
      <w:pPr>
        <w:wordWrap w:val="0"/>
        <w:spacing w:line="360" w:lineRule="auto"/>
        <w:outlineLvl w:val="3"/>
        <w:rPr>
          <w:rFonts w:hint="eastAsia" w:ascii="仿宋" w:hAnsi="仿宋" w:eastAsia="仿宋" w:cs="仿宋"/>
          <w:b/>
          <w:color w:val="auto"/>
          <w:sz w:val="24"/>
        </w:rPr>
      </w:pPr>
      <w:r>
        <w:rPr>
          <w:rFonts w:hint="eastAsia" w:ascii="仿宋" w:hAnsi="仿宋" w:eastAsia="仿宋" w:cs="仿宋"/>
          <w:b/>
          <w:color w:val="auto"/>
          <w:sz w:val="24"/>
          <w:lang w:eastAsia="zh-CN"/>
        </w:rPr>
        <w:t>9.</w:t>
      </w:r>
      <w:r>
        <w:rPr>
          <w:rFonts w:hint="eastAsia" w:ascii="仿宋" w:hAnsi="仿宋" w:eastAsia="仿宋" w:cs="仿宋"/>
          <w:b/>
          <w:color w:val="auto"/>
          <w:sz w:val="24"/>
        </w:rPr>
        <w:t>磋商结果</w:t>
      </w:r>
    </w:p>
    <w:p w14:paraId="2833CDA9">
      <w:pPr>
        <w:wordWrap w:val="0"/>
        <w:adjustRightInd w:val="0"/>
        <w:snapToGrid w:val="0"/>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9.1磋商小组按最终得分由高到低顺序推荐成交候选人，并提出书面评标报告。</w:t>
      </w:r>
    </w:p>
    <w:p w14:paraId="45F838C5">
      <w:pPr>
        <w:wordWrap w:val="0"/>
        <w:adjustRightInd w:val="0"/>
        <w:snapToGrid w:val="0"/>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9.2采购人根据磋商小组提出的书面评标报告和推荐的成交候选人名单，确定成交供应商。</w:t>
      </w:r>
    </w:p>
    <w:p w14:paraId="53396A22">
      <w:pPr>
        <w:wordWrap w:val="0"/>
        <w:adjustRightInd w:val="0"/>
        <w:snapToGrid w:val="0"/>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9.3 磋商小组发现磋商文件存在歧义、重大缺陷导致评审工作无法进行，或者磋商文件内容违反国家有关规定的，要停止评审工作并向采购人或采购代理机构书面说明情况，采购人或采购代理机构应当修改磋商文件后重新组织采购活动；发现供应商提供虚假材料、串通等违法违规行为的，要及时向采购人或采购代理机构报告。</w:t>
      </w:r>
    </w:p>
    <w:p w14:paraId="50E3901B">
      <w:pPr>
        <w:wordWrap w:val="0"/>
        <w:spacing w:line="360" w:lineRule="auto"/>
        <w:outlineLvl w:val="3"/>
        <w:rPr>
          <w:rFonts w:hint="eastAsia" w:ascii="仿宋" w:hAnsi="仿宋" w:eastAsia="仿宋" w:cs="仿宋"/>
          <w:b/>
          <w:color w:val="auto"/>
          <w:sz w:val="24"/>
        </w:rPr>
      </w:pPr>
      <w:r>
        <w:rPr>
          <w:rFonts w:hint="eastAsia" w:ascii="仿宋" w:hAnsi="仿宋" w:eastAsia="仿宋" w:cs="仿宋"/>
          <w:b/>
          <w:color w:val="auto"/>
          <w:sz w:val="24"/>
          <w:lang w:eastAsia="zh-CN"/>
        </w:rPr>
        <w:t>10.</w:t>
      </w:r>
      <w:r>
        <w:rPr>
          <w:rFonts w:hint="eastAsia" w:ascii="仿宋" w:hAnsi="仿宋" w:eastAsia="仿宋" w:cs="仿宋"/>
          <w:b/>
          <w:color w:val="auto"/>
          <w:sz w:val="24"/>
        </w:rPr>
        <w:t>有下列情形之一的，视为供应商串通投标，其投标无效</w:t>
      </w:r>
    </w:p>
    <w:p w14:paraId="417BE05A">
      <w:pPr>
        <w:wordWrap w:val="0"/>
        <w:spacing w:line="360" w:lineRule="auto"/>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lang w:eastAsia="zh-CN"/>
        </w:rPr>
        <w:t>（</w:t>
      </w:r>
      <w:r>
        <w:rPr>
          <w:rFonts w:hint="eastAsia" w:ascii="仿宋" w:hAnsi="仿宋" w:eastAsia="仿宋" w:cs="仿宋"/>
          <w:b w:val="0"/>
          <w:bCs/>
          <w:color w:val="auto"/>
          <w:sz w:val="24"/>
          <w:lang w:val="en-US" w:eastAsia="zh-CN"/>
        </w:rPr>
        <w:t>1</w:t>
      </w:r>
      <w:r>
        <w:rPr>
          <w:rFonts w:hint="eastAsia" w:ascii="仿宋" w:hAnsi="仿宋" w:eastAsia="仿宋" w:cs="仿宋"/>
          <w:b w:val="0"/>
          <w:bCs/>
          <w:color w:val="auto"/>
          <w:sz w:val="24"/>
          <w:lang w:eastAsia="zh-CN"/>
        </w:rPr>
        <w:t>）</w:t>
      </w:r>
      <w:r>
        <w:rPr>
          <w:rFonts w:hint="eastAsia" w:ascii="仿宋" w:hAnsi="仿宋" w:eastAsia="仿宋" w:cs="仿宋"/>
          <w:b w:val="0"/>
          <w:bCs/>
          <w:color w:val="auto"/>
          <w:sz w:val="24"/>
        </w:rPr>
        <w:t>不同</w:t>
      </w:r>
      <w:r>
        <w:rPr>
          <w:rFonts w:hint="eastAsia" w:ascii="仿宋" w:hAnsi="仿宋" w:eastAsia="仿宋" w:cs="仿宋"/>
          <w:b w:val="0"/>
          <w:bCs/>
          <w:color w:val="auto"/>
          <w:sz w:val="24"/>
          <w:lang w:eastAsia="zh-CN"/>
        </w:rPr>
        <w:t>供应商</w:t>
      </w:r>
      <w:r>
        <w:rPr>
          <w:rFonts w:hint="eastAsia" w:ascii="仿宋" w:hAnsi="仿宋" w:eastAsia="仿宋" w:cs="仿宋"/>
          <w:b w:val="0"/>
          <w:bCs/>
          <w:color w:val="auto"/>
          <w:sz w:val="24"/>
        </w:rPr>
        <w:t>的</w:t>
      </w:r>
      <w:r>
        <w:rPr>
          <w:rFonts w:hint="eastAsia" w:ascii="仿宋" w:hAnsi="仿宋" w:eastAsia="仿宋" w:cs="仿宋"/>
          <w:b w:val="0"/>
          <w:bCs/>
          <w:color w:val="auto"/>
          <w:sz w:val="24"/>
          <w:lang w:eastAsia="zh-CN"/>
        </w:rPr>
        <w:t>响应文件</w:t>
      </w:r>
      <w:r>
        <w:rPr>
          <w:rFonts w:hint="eastAsia" w:ascii="仿宋" w:hAnsi="仿宋" w:eastAsia="仿宋" w:cs="仿宋"/>
          <w:b w:val="0"/>
          <w:bCs/>
          <w:color w:val="auto"/>
          <w:sz w:val="24"/>
        </w:rPr>
        <w:t>由同一单位或者个人编制；</w:t>
      </w:r>
    </w:p>
    <w:p w14:paraId="245046B6">
      <w:pPr>
        <w:wordWrap w:val="0"/>
        <w:spacing w:line="360" w:lineRule="auto"/>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lang w:eastAsia="zh-CN"/>
        </w:rPr>
        <w:t>（</w:t>
      </w:r>
      <w:r>
        <w:rPr>
          <w:rFonts w:hint="eastAsia" w:ascii="仿宋" w:hAnsi="仿宋" w:eastAsia="仿宋" w:cs="仿宋"/>
          <w:b w:val="0"/>
          <w:bCs/>
          <w:color w:val="auto"/>
          <w:sz w:val="24"/>
          <w:lang w:val="en-US" w:eastAsia="zh-CN"/>
        </w:rPr>
        <w:t>2</w:t>
      </w:r>
      <w:r>
        <w:rPr>
          <w:rFonts w:hint="eastAsia" w:ascii="仿宋" w:hAnsi="仿宋" w:eastAsia="仿宋" w:cs="仿宋"/>
          <w:b w:val="0"/>
          <w:bCs/>
          <w:color w:val="auto"/>
          <w:sz w:val="24"/>
          <w:lang w:eastAsia="zh-CN"/>
        </w:rPr>
        <w:t>）</w:t>
      </w:r>
      <w:r>
        <w:rPr>
          <w:rFonts w:hint="eastAsia" w:ascii="仿宋" w:hAnsi="仿宋" w:eastAsia="仿宋" w:cs="仿宋"/>
          <w:b w:val="0"/>
          <w:bCs/>
          <w:color w:val="auto"/>
          <w:sz w:val="24"/>
        </w:rPr>
        <w:t>不同</w:t>
      </w:r>
      <w:r>
        <w:rPr>
          <w:rFonts w:hint="eastAsia" w:ascii="仿宋" w:hAnsi="仿宋" w:eastAsia="仿宋" w:cs="仿宋"/>
          <w:b w:val="0"/>
          <w:bCs/>
          <w:color w:val="auto"/>
          <w:sz w:val="24"/>
          <w:lang w:eastAsia="zh-CN"/>
        </w:rPr>
        <w:t>供应商</w:t>
      </w:r>
      <w:r>
        <w:rPr>
          <w:rFonts w:hint="eastAsia" w:ascii="仿宋" w:hAnsi="仿宋" w:eastAsia="仿宋" w:cs="仿宋"/>
          <w:b w:val="0"/>
          <w:bCs/>
          <w:color w:val="auto"/>
          <w:sz w:val="24"/>
        </w:rPr>
        <w:t>委托同一单位或者个人办理投标事宜；</w:t>
      </w:r>
    </w:p>
    <w:p w14:paraId="575E8853">
      <w:pPr>
        <w:wordWrap w:val="0"/>
        <w:spacing w:line="360" w:lineRule="auto"/>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lang w:eastAsia="zh-CN"/>
        </w:rPr>
        <w:t>（</w:t>
      </w:r>
      <w:r>
        <w:rPr>
          <w:rFonts w:hint="eastAsia" w:ascii="仿宋" w:hAnsi="仿宋" w:eastAsia="仿宋" w:cs="仿宋"/>
          <w:b w:val="0"/>
          <w:bCs/>
          <w:color w:val="auto"/>
          <w:sz w:val="24"/>
          <w:lang w:val="en-US" w:eastAsia="zh-CN"/>
        </w:rPr>
        <w:t>3</w:t>
      </w:r>
      <w:r>
        <w:rPr>
          <w:rFonts w:hint="eastAsia" w:ascii="仿宋" w:hAnsi="仿宋" w:eastAsia="仿宋" w:cs="仿宋"/>
          <w:b w:val="0"/>
          <w:bCs/>
          <w:color w:val="auto"/>
          <w:sz w:val="24"/>
          <w:lang w:eastAsia="zh-CN"/>
        </w:rPr>
        <w:t>）</w:t>
      </w:r>
      <w:r>
        <w:rPr>
          <w:rFonts w:hint="eastAsia" w:ascii="仿宋" w:hAnsi="仿宋" w:eastAsia="仿宋" w:cs="仿宋"/>
          <w:b w:val="0"/>
          <w:bCs/>
          <w:color w:val="auto"/>
          <w:sz w:val="24"/>
        </w:rPr>
        <w:t>不同</w:t>
      </w:r>
      <w:r>
        <w:rPr>
          <w:rFonts w:hint="eastAsia" w:ascii="仿宋" w:hAnsi="仿宋" w:eastAsia="仿宋" w:cs="仿宋"/>
          <w:b w:val="0"/>
          <w:bCs/>
          <w:color w:val="auto"/>
          <w:sz w:val="24"/>
          <w:lang w:eastAsia="zh-CN"/>
        </w:rPr>
        <w:t>供应商</w:t>
      </w:r>
      <w:r>
        <w:rPr>
          <w:rFonts w:hint="eastAsia" w:ascii="仿宋" w:hAnsi="仿宋" w:eastAsia="仿宋" w:cs="仿宋"/>
          <w:b w:val="0"/>
          <w:bCs/>
          <w:color w:val="auto"/>
          <w:sz w:val="24"/>
        </w:rPr>
        <w:t>的</w:t>
      </w:r>
      <w:r>
        <w:rPr>
          <w:rFonts w:hint="eastAsia" w:ascii="仿宋" w:hAnsi="仿宋" w:eastAsia="仿宋" w:cs="仿宋"/>
          <w:b w:val="0"/>
          <w:bCs/>
          <w:color w:val="auto"/>
          <w:sz w:val="24"/>
          <w:lang w:eastAsia="zh-CN"/>
        </w:rPr>
        <w:t>响应文件</w:t>
      </w:r>
      <w:r>
        <w:rPr>
          <w:rFonts w:hint="eastAsia" w:ascii="仿宋" w:hAnsi="仿宋" w:eastAsia="仿宋" w:cs="仿宋"/>
          <w:b w:val="0"/>
          <w:bCs/>
          <w:color w:val="auto"/>
          <w:sz w:val="24"/>
        </w:rPr>
        <w:t>载明的项目管理成员或者联系人员为同一人；</w:t>
      </w:r>
    </w:p>
    <w:p w14:paraId="40A9158E">
      <w:pPr>
        <w:wordWrap w:val="0"/>
        <w:spacing w:line="360" w:lineRule="auto"/>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lang w:eastAsia="zh-CN"/>
        </w:rPr>
        <w:t>（</w:t>
      </w:r>
      <w:r>
        <w:rPr>
          <w:rFonts w:hint="eastAsia" w:ascii="仿宋" w:hAnsi="仿宋" w:eastAsia="仿宋" w:cs="仿宋"/>
          <w:b w:val="0"/>
          <w:bCs/>
          <w:color w:val="auto"/>
          <w:sz w:val="24"/>
          <w:lang w:val="en-US" w:eastAsia="zh-CN"/>
        </w:rPr>
        <w:t>4</w:t>
      </w:r>
      <w:r>
        <w:rPr>
          <w:rFonts w:hint="eastAsia" w:ascii="仿宋" w:hAnsi="仿宋" w:eastAsia="仿宋" w:cs="仿宋"/>
          <w:b w:val="0"/>
          <w:bCs/>
          <w:color w:val="auto"/>
          <w:sz w:val="24"/>
          <w:lang w:eastAsia="zh-CN"/>
        </w:rPr>
        <w:t>）</w:t>
      </w:r>
      <w:r>
        <w:rPr>
          <w:rFonts w:hint="eastAsia" w:ascii="仿宋" w:hAnsi="仿宋" w:eastAsia="仿宋" w:cs="仿宋"/>
          <w:b w:val="0"/>
          <w:bCs/>
          <w:color w:val="auto"/>
          <w:sz w:val="24"/>
        </w:rPr>
        <w:t>不同</w:t>
      </w:r>
      <w:r>
        <w:rPr>
          <w:rFonts w:hint="eastAsia" w:ascii="仿宋" w:hAnsi="仿宋" w:eastAsia="仿宋" w:cs="仿宋"/>
          <w:b w:val="0"/>
          <w:bCs/>
          <w:color w:val="auto"/>
          <w:sz w:val="24"/>
          <w:lang w:eastAsia="zh-CN"/>
        </w:rPr>
        <w:t>供应商</w:t>
      </w:r>
      <w:r>
        <w:rPr>
          <w:rFonts w:hint="eastAsia" w:ascii="仿宋" w:hAnsi="仿宋" w:eastAsia="仿宋" w:cs="仿宋"/>
          <w:b w:val="0"/>
          <w:bCs/>
          <w:color w:val="auto"/>
          <w:sz w:val="24"/>
        </w:rPr>
        <w:t>的</w:t>
      </w:r>
      <w:r>
        <w:rPr>
          <w:rFonts w:hint="eastAsia" w:ascii="仿宋" w:hAnsi="仿宋" w:eastAsia="仿宋" w:cs="仿宋"/>
          <w:b w:val="0"/>
          <w:bCs/>
          <w:color w:val="auto"/>
          <w:sz w:val="24"/>
          <w:lang w:eastAsia="zh-CN"/>
        </w:rPr>
        <w:t>响应文件</w:t>
      </w:r>
      <w:r>
        <w:rPr>
          <w:rFonts w:hint="eastAsia" w:ascii="仿宋" w:hAnsi="仿宋" w:eastAsia="仿宋" w:cs="仿宋"/>
          <w:b w:val="0"/>
          <w:bCs/>
          <w:color w:val="auto"/>
          <w:sz w:val="24"/>
        </w:rPr>
        <w:t>异常一致或者</w:t>
      </w:r>
      <w:r>
        <w:rPr>
          <w:rFonts w:hint="eastAsia" w:ascii="仿宋" w:hAnsi="仿宋" w:eastAsia="仿宋" w:cs="仿宋"/>
          <w:b w:val="0"/>
          <w:bCs/>
          <w:color w:val="auto"/>
          <w:sz w:val="24"/>
          <w:lang w:eastAsia="zh-CN"/>
        </w:rPr>
        <w:t>响应报价</w:t>
      </w:r>
      <w:r>
        <w:rPr>
          <w:rFonts w:hint="eastAsia" w:ascii="仿宋" w:hAnsi="仿宋" w:eastAsia="仿宋" w:cs="仿宋"/>
          <w:b w:val="0"/>
          <w:bCs/>
          <w:color w:val="auto"/>
          <w:sz w:val="24"/>
        </w:rPr>
        <w:t>呈规律性差异；</w:t>
      </w:r>
    </w:p>
    <w:p w14:paraId="682634CC">
      <w:pPr>
        <w:wordWrap w:val="0"/>
        <w:spacing w:line="360" w:lineRule="auto"/>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lang w:eastAsia="zh-CN"/>
        </w:rPr>
        <w:t>（</w:t>
      </w:r>
      <w:r>
        <w:rPr>
          <w:rFonts w:hint="eastAsia" w:ascii="仿宋" w:hAnsi="仿宋" w:eastAsia="仿宋" w:cs="仿宋"/>
          <w:b w:val="0"/>
          <w:bCs/>
          <w:color w:val="auto"/>
          <w:sz w:val="24"/>
          <w:lang w:val="en-US" w:eastAsia="zh-CN"/>
        </w:rPr>
        <w:t>5</w:t>
      </w:r>
      <w:r>
        <w:rPr>
          <w:rFonts w:hint="eastAsia" w:ascii="仿宋" w:hAnsi="仿宋" w:eastAsia="仿宋" w:cs="仿宋"/>
          <w:b w:val="0"/>
          <w:bCs/>
          <w:color w:val="auto"/>
          <w:sz w:val="24"/>
          <w:lang w:eastAsia="zh-CN"/>
        </w:rPr>
        <w:t>）</w:t>
      </w:r>
      <w:r>
        <w:rPr>
          <w:rFonts w:hint="eastAsia" w:ascii="仿宋" w:hAnsi="仿宋" w:eastAsia="仿宋" w:cs="仿宋"/>
          <w:b w:val="0"/>
          <w:bCs/>
          <w:color w:val="auto"/>
          <w:sz w:val="24"/>
        </w:rPr>
        <w:t>不同</w:t>
      </w:r>
      <w:r>
        <w:rPr>
          <w:rFonts w:hint="eastAsia" w:ascii="仿宋" w:hAnsi="仿宋" w:eastAsia="仿宋" w:cs="仿宋"/>
          <w:b w:val="0"/>
          <w:bCs/>
          <w:color w:val="auto"/>
          <w:sz w:val="24"/>
          <w:lang w:eastAsia="zh-CN"/>
        </w:rPr>
        <w:t>供应商</w:t>
      </w:r>
      <w:r>
        <w:rPr>
          <w:rFonts w:hint="eastAsia" w:ascii="仿宋" w:hAnsi="仿宋" w:eastAsia="仿宋" w:cs="仿宋"/>
          <w:b w:val="0"/>
          <w:bCs/>
          <w:color w:val="auto"/>
          <w:sz w:val="24"/>
        </w:rPr>
        <w:t>的</w:t>
      </w:r>
      <w:r>
        <w:rPr>
          <w:rFonts w:hint="eastAsia" w:ascii="仿宋" w:hAnsi="仿宋" w:eastAsia="仿宋" w:cs="仿宋"/>
          <w:b w:val="0"/>
          <w:bCs/>
          <w:color w:val="auto"/>
          <w:sz w:val="24"/>
          <w:lang w:eastAsia="zh-CN"/>
        </w:rPr>
        <w:t>响应文件</w:t>
      </w:r>
      <w:r>
        <w:rPr>
          <w:rFonts w:hint="eastAsia" w:ascii="仿宋" w:hAnsi="仿宋" w:eastAsia="仿宋" w:cs="仿宋"/>
          <w:b w:val="0"/>
          <w:bCs/>
          <w:color w:val="auto"/>
          <w:sz w:val="24"/>
        </w:rPr>
        <w:t>相互混装；</w:t>
      </w:r>
    </w:p>
    <w:p w14:paraId="4DC33822">
      <w:pPr>
        <w:wordWrap w:val="0"/>
        <w:spacing w:line="360" w:lineRule="auto"/>
        <w:ind w:firstLine="480" w:firstLineChars="200"/>
        <w:rPr>
          <w:rFonts w:hint="eastAsia" w:ascii="仿宋" w:hAnsi="仿宋" w:eastAsia="仿宋" w:cs="仿宋"/>
          <w:b w:val="0"/>
          <w:bCs/>
          <w:color w:val="auto"/>
          <w:sz w:val="24"/>
          <w:lang w:eastAsia="zh-CN"/>
        </w:rPr>
      </w:pPr>
      <w:r>
        <w:rPr>
          <w:rFonts w:hint="eastAsia" w:ascii="仿宋" w:hAnsi="仿宋" w:eastAsia="仿宋" w:cs="仿宋"/>
          <w:b w:val="0"/>
          <w:bCs/>
          <w:color w:val="auto"/>
          <w:sz w:val="24"/>
          <w:lang w:eastAsia="zh-CN"/>
        </w:rPr>
        <w:t>（</w:t>
      </w:r>
      <w:r>
        <w:rPr>
          <w:rFonts w:hint="eastAsia" w:ascii="仿宋" w:hAnsi="仿宋" w:eastAsia="仿宋" w:cs="仿宋"/>
          <w:b w:val="0"/>
          <w:bCs/>
          <w:color w:val="auto"/>
          <w:sz w:val="24"/>
          <w:lang w:val="en-US" w:eastAsia="zh-CN"/>
        </w:rPr>
        <w:t>6</w:t>
      </w:r>
      <w:r>
        <w:rPr>
          <w:rFonts w:hint="eastAsia" w:ascii="仿宋" w:hAnsi="仿宋" w:eastAsia="仿宋" w:cs="仿宋"/>
          <w:b w:val="0"/>
          <w:bCs/>
          <w:color w:val="auto"/>
          <w:sz w:val="24"/>
          <w:lang w:eastAsia="zh-CN"/>
        </w:rPr>
        <w:t>）</w:t>
      </w:r>
      <w:r>
        <w:rPr>
          <w:rFonts w:hint="eastAsia" w:ascii="仿宋" w:hAnsi="仿宋" w:eastAsia="仿宋" w:cs="仿宋"/>
          <w:b w:val="0"/>
          <w:bCs/>
          <w:color w:val="auto"/>
          <w:sz w:val="24"/>
        </w:rPr>
        <w:t>不同</w:t>
      </w:r>
      <w:r>
        <w:rPr>
          <w:rFonts w:hint="eastAsia" w:ascii="仿宋" w:hAnsi="仿宋" w:eastAsia="仿宋" w:cs="仿宋"/>
          <w:b w:val="0"/>
          <w:bCs/>
          <w:color w:val="auto"/>
          <w:sz w:val="24"/>
          <w:lang w:eastAsia="zh-CN"/>
        </w:rPr>
        <w:t>供应商</w:t>
      </w:r>
      <w:r>
        <w:rPr>
          <w:rFonts w:hint="eastAsia" w:ascii="仿宋" w:hAnsi="仿宋" w:eastAsia="仿宋" w:cs="仿宋"/>
          <w:b w:val="0"/>
          <w:bCs/>
          <w:color w:val="auto"/>
          <w:sz w:val="24"/>
        </w:rPr>
        <w:t>的投标保证金从同一单位或者个人的账户转出</w:t>
      </w:r>
      <w:r>
        <w:rPr>
          <w:rFonts w:hint="eastAsia" w:ascii="仿宋" w:hAnsi="仿宋" w:eastAsia="仿宋" w:cs="仿宋"/>
          <w:b w:val="0"/>
          <w:bCs/>
          <w:color w:val="auto"/>
          <w:sz w:val="24"/>
          <w:lang w:eastAsia="zh-CN"/>
        </w:rPr>
        <w:t>；</w:t>
      </w:r>
    </w:p>
    <w:p w14:paraId="3AC4DF17">
      <w:pPr>
        <w:wordWrap w:val="0"/>
        <w:spacing w:line="360" w:lineRule="auto"/>
        <w:ind w:firstLine="480" w:firstLineChars="200"/>
        <w:rPr>
          <w:rFonts w:hint="eastAsia" w:ascii="仿宋" w:hAnsi="仿宋" w:eastAsia="仿宋" w:cs="仿宋"/>
          <w:b w:val="0"/>
          <w:bCs/>
          <w:color w:val="auto"/>
          <w:sz w:val="24"/>
          <w:lang w:eastAsia="zh-CN"/>
        </w:rPr>
      </w:pPr>
      <w:r>
        <w:rPr>
          <w:rFonts w:hint="eastAsia" w:ascii="仿宋" w:hAnsi="仿宋" w:eastAsia="仿宋" w:cs="仿宋"/>
          <w:b w:val="0"/>
          <w:bCs/>
          <w:color w:val="auto"/>
          <w:sz w:val="24"/>
          <w:lang w:eastAsia="zh-CN"/>
        </w:rPr>
        <w:t>（</w:t>
      </w:r>
      <w:r>
        <w:rPr>
          <w:rFonts w:hint="eastAsia" w:ascii="仿宋" w:hAnsi="仿宋" w:eastAsia="仿宋" w:cs="仿宋"/>
          <w:b w:val="0"/>
          <w:bCs/>
          <w:color w:val="auto"/>
          <w:sz w:val="24"/>
          <w:lang w:val="en-US" w:eastAsia="zh-CN"/>
        </w:rPr>
        <w:t>7</w:t>
      </w:r>
      <w:r>
        <w:rPr>
          <w:rFonts w:hint="eastAsia" w:ascii="仿宋" w:hAnsi="仿宋" w:eastAsia="仿宋" w:cs="仿宋"/>
          <w:b w:val="0"/>
          <w:bCs/>
          <w:color w:val="auto"/>
          <w:sz w:val="24"/>
          <w:lang w:eastAsia="zh-CN"/>
        </w:rPr>
        <w:t>）</w:t>
      </w:r>
      <w:r>
        <w:rPr>
          <w:rFonts w:hint="eastAsia" w:ascii="仿宋" w:hAnsi="仿宋" w:eastAsia="仿宋" w:cs="仿宋"/>
          <w:b w:val="0"/>
          <w:bCs/>
          <w:color w:val="auto"/>
          <w:sz w:val="24"/>
        </w:rPr>
        <w:t>其他围标串标的情形</w:t>
      </w:r>
      <w:r>
        <w:rPr>
          <w:rFonts w:hint="eastAsia" w:ascii="仿宋" w:hAnsi="仿宋" w:eastAsia="仿宋" w:cs="仿宋"/>
          <w:b w:val="0"/>
          <w:bCs/>
          <w:color w:val="auto"/>
          <w:sz w:val="24"/>
          <w:lang w:eastAsia="zh-CN"/>
        </w:rPr>
        <w:t>。</w:t>
      </w:r>
    </w:p>
    <w:p w14:paraId="0B6B5A16">
      <w:pPr>
        <w:wordWrap w:val="0"/>
        <w:spacing w:line="360" w:lineRule="auto"/>
        <w:outlineLvl w:val="3"/>
        <w:rPr>
          <w:rFonts w:hint="eastAsia" w:ascii="仿宋" w:hAnsi="仿宋" w:eastAsia="仿宋" w:cs="仿宋"/>
          <w:b/>
          <w:color w:val="auto"/>
          <w:sz w:val="24"/>
        </w:rPr>
      </w:pPr>
      <w:r>
        <w:rPr>
          <w:rFonts w:hint="eastAsia" w:ascii="仿宋" w:hAnsi="仿宋" w:eastAsia="仿宋" w:cs="仿宋"/>
          <w:b/>
          <w:color w:val="auto"/>
          <w:sz w:val="24"/>
          <w:lang w:eastAsia="zh-CN"/>
        </w:rPr>
        <w:t>11.</w:t>
      </w:r>
      <w:r>
        <w:rPr>
          <w:rFonts w:hint="eastAsia" w:ascii="仿宋" w:hAnsi="仿宋" w:eastAsia="仿宋" w:cs="仿宋"/>
          <w:b/>
          <w:color w:val="auto"/>
          <w:sz w:val="24"/>
        </w:rPr>
        <w:t>关于中小企业</w:t>
      </w:r>
    </w:p>
    <w:p w14:paraId="1068F195">
      <w:pPr>
        <w:wordWrap w:val="0"/>
        <w:adjustRightInd w:val="0"/>
        <w:snapToGrid w:val="0"/>
        <w:spacing w:line="360" w:lineRule="auto"/>
        <w:ind w:firstLine="405" w:firstLineChars="169"/>
        <w:jc w:val="left"/>
        <w:rPr>
          <w:rFonts w:hint="eastAsia" w:ascii="仿宋" w:hAnsi="仿宋" w:eastAsia="仿宋" w:cs="仿宋"/>
          <w:color w:val="auto"/>
          <w:sz w:val="24"/>
        </w:rPr>
      </w:pPr>
      <w:r>
        <w:rPr>
          <w:rFonts w:hint="eastAsia" w:ascii="仿宋" w:hAnsi="仿宋" w:eastAsia="仿宋" w:cs="仿宋"/>
          <w:color w:val="auto"/>
          <w:sz w:val="24"/>
        </w:rPr>
        <w:t>11.1根据《关于印发〈政府采购促进中小企业发展管理办法</w:t>
      </w:r>
      <w:r>
        <w:rPr>
          <w:rFonts w:hint="eastAsia" w:ascii="仿宋" w:hAnsi="仿宋" w:eastAsia="仿宋" w:cs="仿宋"/>
          <w:color w:val="auto"/>
          <w:sz w:val="24"/>
          <w:lang w:eastAsia="zh-CN"/>
        </w:rPr>
        <w:t>〉的通知》</w:t>
      </w:r>
      <w:r>
        <w:rPr>
          <w:rFonts w:hint="eastAsia" w:ascii="仿宋" w:hAnsi="仿宋" w:eastAsia="仿宋" w:cs="仿宋"/>
          <w:color w:val="auto"/>
          <w:sz w:val="24"/>
        </w:rPr>
        <w:t>（财库</w:t>
      </w:r>
      <w:r>
        <w:rPr>
          <w:rFonts w:hint="eastAsia" w:ascii="仿宋" w:hAnsi="仿宋" w:eastAsia="仿宋" w:cs="仿宋"/>
          <w:color w:val="auto"/>
          <w:sz w:val="24"/>
          <w:lang w:eastAsia="zh-CN"/>
        </w:rPr>
        <w:t>〔2020〕46号</w:t>
      </w:r>
      <w:r>
        <w:rPr>
          <w:rFonts w:hint="eastAsia" w:ascii="仿宋" w:hAnsi="仿宋" w:eastAsia="仿宋" w:cs="仿宋"/>
          <w:color w:val="auto"/>
          <w:sz w:val="24"/>
        </w:rPr>
        <w:t>文）、《关于进一步加大政府采购支持中小企业力度的通知》（财库〔2022〕19号）的规定，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24C4AF93">
      <w:pPr>
        <w:wordWrap w:val="0"/>
        <w:adjustRightInd w:val="0"/>
        <w:snapToGrid w:val="0"/>
        <w:spacing w:line="360" w:lineRule="auto"/>
        <w:ind w:firstLine="405" w:firstLineChars="169"/>
        <w:jc w:val="left"/>
        <w:rPr>
          <w:rFonts w:hint="eastAsia" w:ascii="仿宋" w:hAnsi="仿宋" w:eastAsia="仿宋" w:cs="仿宋"/>
          <w:color w:val="auto"/>
          <w:sz w:val="24"/>
        </w:rPr>
      </w:pPr>
      <w:r>
        <w:rPr>
          <w:rFonts w:hint="eastAsia" w:ascii="仿宋" w:hAnsi="仿宋" w:eastAsia="仿宋" w:cs="仿宋"/>
          <w:color w:val="auto"/>
          <w:sz w:val="24"/>
        </w:rPr>
        <w:t>11.2在政府采购活动中，供应商提供的货物、工程或者服务符合下列情形的，享受本办法规定的中小企业扶持政策：</w:t>
      </w:r>
    </w:p>
    <w:p w14:paraId="2A2EEF70">
      <w:pPr>
        <w:wordWrap w:val="0"/>
        <w:adjustRightInd w:val="0"/>
        <w:snapToGrid w:val="0"/>
        <w:spacing w:line="360" w:lineRule="auto"/>
        <w:ind w:firstLine="405" w:firstLineChars="169"/>
        <w:jc w:val="left"/>
        <w:rPr>
          <w:rFonts w:hint="eastAsia" w:ascii="仿宋" w:hAnsi="仿宋" w:eastAsia="仿宋" w:cs="仿宋"/>
          <w:color w:val="auto"/>
          <w:sz w:val="24"/>
        </w:rPr>
      </w:pPr>
      <w:r>
        <w:rPr>
          <w:rFonts w:hint="eastAsia" w:ascii="仿宋" w:hAnsi="仿宋" w:eastAsia="仿宋" w:cs="仿宋"/>
          <w:color w:val="auto"/>
          <w:sz w:val="24"/>
        </w:rPr>
        <w:t>（一）在货物采购项目中，货物由中小企业制造，即货物由中小企业生产且使用该中小企业商号或者注册商标；</w:t>
      </w:r>
    </w:p>
    <w:p w14:paraId="53D67195">
      <w:pPr>
        <w:wordWrap w:val="0"/>
        <w:adjustRightInd w:val="0"/>
        <w:snapToGrid w:val="0"/>
        <w:spacing w:line="360" w:lineRule="auto"/>
        <w:ind w:firstLine="405" w:firstLineChars="169"/>
        <w:jc w:val="left"/>
        <w:rPr>
          <w:rFonts w:hint="eastAsia" w:ascii="仿宋" w:hAnsi="仿宋" w:eastAsia="仿宋" w:cs="仿宋"/>
          <w:color w:val="auto"/>
          <w:sz w:val="24"/>
        </w:rPr>
      </w:pPr>
      <w:r>
        <w:rPr>
          <w:rFonts w:hint="eastAsia" w:ascii="仿宋" w:hAnsi="仿宋" w:eastAsia="仿宋" w:cs="仿宋"/>
          <w:color w:val="auto"/>
          <w:sz w:val="24"/>
        </w:rPr>
        <w:t>（二）在工程采购项目中，工程由中小企业承建，即工程施工单位为中小企业；</w:t>
      </w:r>
    </w:p>
    <w:p w14:paraId="44DEBE6A">
      <w:pPr>
        <w:wordWrap w:val="0"/>
        <w:adjustRightInd w:val="0"/>
        <w:snapToGrid w:val="0"/>
        <w:spacing w:line="360" w:lineRule="auto"/>
        <w:ind w:firstLine="405" w:firstLineChars="169"/>
        <w:jc w:val="left"/>
        <w:rPr>
          <w:rFonts w:hint="eastAsia" w:ascii="仿宋" w:hAnsi="仿宋" w:eastAsia="仿宋" w:cs="仿宋"/>
          <w:color w:val="auto"/>
          <w:sz w:val="24"/>
        </w:rPr>
      </w:pPr>
      <w:r>
        <w:rPr>
          <w:rFonts w:hint="eastAsia" w:ascii="仿宋" w:hAnsi="仿宋" w:eastAsia="仿宋" w:cs="仿宋"/>
          <w:color w:val="auto"/>
          <w:sz w:val="24"/>
        </w:rPr>
        <w:t>（三）在服务采购项目中，服务由中小企业承接，即提供服务的人员为中小企业依照《中华人民共和国劳动合同法》订立劳动合同的从业人员。</w:t>
      </w:r>
    </w:p>
    <w:p w14:paraId="184E9436">
      <w:pPr>
        <w:wordWrap w:val="0"/>
        <w:adjustRightInd w:val="0"/>
        <w:snapToGrid w:val="0"/>
        <w:spacing w:line="360" w:lineRule="auto"/>
        <w:ind w:firstLine="405" w:firstLineChars="169"/>
        <w:jc w:val="left"/>
        <w:rPr>
          <w:rFonts w:hint="eastAsia" w:ascii="仿宋" w:hAnsi="仿宋" w:eastAsia="仿宋" w:cs="仿宋"/>
          <w:color w:val="auto"/>
          <w:sz w:val="24"/>
        </w:rPr>
      </w:pPr>
      <w:r>
        <w:rPr>
          <w:rFonts w:hint="eastAsia" w:ascii="仿宋" w:hAnsi="仿宋" w:eastAsia="仿宋" w:cs="仿宋"/>
          <w:color w:val="auto"/>
          <w:sz w:val="24"/>
        </w:rPr>
        <w:t>在货物采购项目中，供应商提供的货物既有中小企业制造货物，也有大型企业制造货物的，不享受本办法规定的中小企业扶持政策。</w:t>
      </w:r>
    </w:p>
    <w:p w14:paraId="27C9944D">
      <w:pPr>
        <w:wordWrap w:val="0"/>
        <w:adjustRightInd w:val="0"/>
        <w:snapToGrid w:val="0"/>
        <w:spacing w:line="360" w:lineRule="auto"/>
        <w:ind w:firstLine="405" w:firstLineChars="169"/>
        <w:jc w:val="left"/>
        <w:rPr>
          <w:rFonts w:hint="eastAsia" w:ascii="仿宋" w:hAnsi="仿宋" w:eastAsia="仿宋" w:cs="仿宋"/>
          <w:color w:val="auto"/>
          <w:sz w:val="24"/>
        </w:rPr>
      </w:pPr>
      <w:r>
        <w:rPr>
          <w:rFonts w:hint="eastAsia" w:ascii="仿宋" w:hAnsi="仿宋" w:eastAsia="仿宋" w:cs="仿宋"/>
          <w:color w:val="auto"/>
          <w:sz w:val="24"/>
        </w:rPr>
        <w:t>以联合体形式参加政府采购活动，联合体各方均为中小企业的，联合体视同中小企业。其中，联合体各方均为小微企业的，联合体视同小微企业。</w:t>
      </w:r>
    </w:p>
    <w:p w14:paraId="0EED6C12">
      <w:pPr>
        <w:keepNext w:val="0"/>
        <w:keepLines w:val="0"/>
        <w:pageBreakBefore w:val="0"/>
        <w:widowControl w:val="0"/>
        <w:kinsoku/>
        <w:wordWrap w:val="0"/>
        <w:overflowPunct/>
        <w:topLinePunct/>
        <w:autoSpaceDE/>
        <w:autoSpaceDN/>
        <w:bidi w:val="0"/>
        <w:adjustRightInd/>
        <w:snapToGrid/>
        <w:spacing w:line="360" w:lineRule="auto"/>
        <w:textAlignment w:val="baseline"/>
        <w:outlineLvl w:val="3"/>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color w:val="auto"/>
          <w:sz w:val="24"/>
          <w:lang w:eastAsia="zh-CN"/>
        </w:rPr>
        <w:t>1</w:t>
      </w:r>
      <w:r>
        <w:rPr>
          <w:rFonts w:hint="eastAsia" w:ascii="仿宋" w:hAnsi="仿宋" w:eastAsia="仿宋" w:cs="仿宋"/>
          <w:b/>
          <w:color w:val="auto"/>
          <w:sz w:val="24"/>
          <w:lang w:val="en-US" w:eastAsia="zh-CN"/>
        </w:rPr>
        <w:t>2</w:t>
      </w:r>
      <w:r>
        <w:rPr>
          <w:rFonts w:hint="eastAsia" w:ascii="仿宋" w:hAnsi="仿宋" w:eastAsia="仿宋" w:cs="仿宋"/>
          <w:b/>
          <w:color w:val="auto"/>
          <w:sz w:val="24"/>
          <w:lang w:eastAsia="zh-CN"/>
        </w:rPr>
        <w:t>.</w:t>
      </w:r>
      <w:r>
        <w:rPr>
          <w:rFonts w:hint="eastAsia" w:ascii="仿宋" w:hAnsi="仿宋" w:eastAsia="仿宋" w:cs="仿宋"/>
          <w:b w:val="0"/>
          <w:bCs w:val="0"/>
          <w:color w:val="auto"/>
          <w:sz w:val="24"/>
          <w:szCs w:val="24"/>
          <w:highlight w:val="none"/>
          <w:lang w:val="en-US" w:eastAsia="zh-CN"/>
        </w:rPr>
        <w:t>政府采购异常低价</w:t>
      </w:r>
    </w:p>
    <w:p w14:paraId="0CBE6787">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baseline"/>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根据《关于推动解决政府采购异常低价问题的通知》财库〔2026〕2号的规定，政府采购评审中出现下列情形之一的，评审委员会应当启动异常低价投标（响应）审查程序：</w:t>
      </w:r>
    </w:p>
    <w:p w14:paraId="52A90594">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baseline"/>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2A819E7F">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baseline"/>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73B9ACBF">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baseline"/>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3）投标（响应）报价低于采购项目最高限价45%的，即投标（响应）报价&lt;采购项目最高限价×45%；</w:t>
      </w:r>
    </w:p>
    <w:p w14:paraId="532B09A5">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baseline"/>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4）评审委员会基于专业判断，认为供应商报价过低，有可能影响产品质量或者不能诚信履约的其他情形。</w:t>
      </w:r>
    </w:p>
    <w:p w14:paraId="798D872A">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baseline"/>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相关法律法规对供应商报价有规定的，从其规定。</w:t>
      </w:r>
    </w:p>
    <w:p w14:paraId="1B8E5C9E">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baseline"/>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评审委员会启动异常低价投标（响应）审查后，属于前述第1</w:t>
      </w:r>
      <w:r>
        <w:rPr>
          <w:rFonts w:hint="eastAsia" w:ascii="仿宋" w:hAnsi="仿宋" w:eastAsia="仿宋" w:cs="仿宋"/>
          <w:b w:val="0"/>
          <w:bCs w:val="0"/>
          <w:color w:val="auto"/>
          <w:sz w:val="24"/>
          <w:szCs w:val="24"/>
          <w:highlight w:val="none"/>
          <w:lang w:val="en-US" w:eastAsia="zh-CN"/>
        </w:rPr>
        <w:t>）</w:t>
      </w:r>
      <w:r>
        <w:rPr>
          <w:rFonts w:hint="default" w:ascii="仿宋" w:hAnsi="仿宋" w:eastAsia="仿宋" w:cs="仿宋"/>
          <w:b w:val="0"/>
          <w:bCs w:val="0"/>
          <w:color w:val="auto"/>
          <w:sz w:val="24"/>
          <w:szCs w:val="24"/>
          <w:highlight w:val="none"/>
          <w:lang w:val="en-US" w:eastAsia="zh-CN"/>
        </w:rPr>
        <w:t>项至第4</w:t>
      </w:r>
      <w:r>
        <w:rPr>
          <w:rFonts w:hint="eastAsia" w:ascii="仿宋" w:hAnsi="仿宋" w:eastAsia="仿宋" w:cs="仿宋"/>
          <w:b w:val="0"/>
          <w:bCs w:val="0"/>
          <w:color w:val="auto"/>
          <w:sz w:val="24"/>
          <w:szCs w:val="24"/>
          <w:highlight w:val="none"/>
          <w:lang w:val="en-US" w:eastAsia="zh-CN"/>
        </w:rPr>
        <w:t>）</w:t>
      </w:r>
      <w:r>
        <w:rPr>
          <w:rFonts w:hint="default" w:ascii="仿宋" w:hAnsi="仿宋" w:eastAsia="仿宋" w:cs="仿宋"/>
          <w:b w:val="0"/>
          <w:bCs w:val="0"/>
          <w:color w:val="auto"/>
          <w:sz w:val="24"/>
          <w:szCs w:val="24"/>
          <w:highlight w:val="none"/>
          <w:lang w:val="en-US" w:eastAsia="zh-CN"/>
        </w:rPr>
        <w:t>项情形的，应当要求相关</w:t>
      </w:r>
      <w:r>
        <w:rPr>
          <w:rFonts w:hint="eastAsia" w:ascii="仿宋" w:hAnsi="仿宋" w:eastAsia="仿宋" w:cs="仿宋"/>
          <w:b w:val="0"/>
          <w:bCs w:val="0"/>
          <w:color w:val="auto"/>
          <w:sz w:val="24"/>
          <w:szCs w:val="24"/>
          <w:highlight w:val="none"/>
          <w:lang w:val="en-US" w:eastAsia="zh-CN"/>
        </w:rPr>
        <w:t>供应商</w:t>
      </w:r>
      <w:r>
        <w:rPr>
          <w:rFonts w:hint="default" w:ascii="仿宋" w:hAnsi="仿宋" w:eastAsia="仿宋" w:cs="仿宋"/>
          <w:b w:val="0"/>
          <w:bCs w:val="0"/>
          <w:color w:val="auto"/>
          <w:sz w:val="24"/>
          <w:szCs w:val="24"/>
          <w:highlight w:val="none"/>
          <w:lang w:val="en-US" w:eastAsia="zh-CN"/>
        </w:rPr>
        <w:t>在评审现场合理的时间内对投标（响应）价格作出解释，提供项目具体成本测算等与报价合理性相关的书面说明及必要的证明材料，包括但不限于原材料成本、人工成本、制造费用等，给予相关</w:t>
      </w:r>
      <w:r>
        <w:rPr>
          <w:rFonts w:hint="eastAsia" w:ascii="仿宋" w:hAnsi="仿宋" w:eastAsia="仿宋" w:cs="仿宋"/>
          <w:b w:val="0"/>
          <w:bCs w:val="0"/>
          <w:color w:val="auto"/>
          <w:sz w:val="24"/>
          <w:szCs w:val="24"/>
          <w:highlight w:val="none"/>
          <w:lang w:val="en-US" w:eastAsia="zh-CN"/>
        </w:rPr>
        <w:t>供应商</w:t>
      </w:r>
      <w:r>
        <w:rPr>
          <w:rFonts w:hint="default" w:ascii="仿宋" w:hAnsi="仿宋" w:eastAsia="仿宋" w:cs="仿宋"/>
          <w:b w:val="0"/>
          <w:bCs w:val="0"/>
          <w:color w:val="auto"/>
          <w:sz w:val="24"/>
          <w:szCs w:val="24"/>
          <w:highlight w:val="none"/>
          <w:lang w:val="en-US" w:eastAsia="zh-CN"/>
        </w:rPr>
        <w:t>的合理时间一般不少于30分钟。其中，属于第3</w:t>
      </w:r>
      <w:r>
        <w:rPr>
          <w:rFonts w:hint="eastAsia" w:ascii="仿宋" w:hAnsi="仿宋" w:eastAsia="仿宋" w:cs="仿宋"/>
          <w:b w:val="0"/>
          <w:bCs w:val="0"/>
          <w:color w:val="auto"/>
          <w:sz w:val="24"/>
          <w:szCs w:val="24"/>
          <w:highlight w:val="none"/>
          <w:lang w:val="en-US" w:eastAsia="zh-CN"/>
        </w:rPr>
        <w:t>）</w:t>
      </w:r>
      <w:r>
        <w:rPr>
          <w:rFonts w:hint="default" w:ascii="仿宋" w:hAnsi="仿宋" w:eastAsia="仿宋" w:cs="仿宋"/>
          <w:b w:val="0"/>
          <w:bCs w:val="0"/>
          <w:color w:val="auto"/>
          <w:sz w:val="24"/>
          <w:szCs w:val="24"/>
          <w:highlight w:val="none"/>
          <w:lang w:val="en-US" w:eastAsia="zh-CN"/>
        </w:rPr>
        <w:t>项情形，</w:t>
      </w:r>
      <w:r>
        <w:rPr>
          <w:rFonts w:hint="eastAsia" w:ascii="仿宋" w:hAnsi="仿宋" w:eastAsia="仿宋" w:cs="仿宋"/>
          <w:b w:val="0"/>
          <w:bCs w:val="0"/>
          <w:color w:val="auto"/>
          <w:sz w:val="24"/>
          <w:szCs w:val="24"/>
          <w:highlight w:val="none"/>
          <w:lang w:val="en-US" w:eastAsia="zh-CN"/>
        </w:rPr>
        <w:t>供应商</w:t>
      </w:r>
      <w:r>
        <w:rPr>
          <w:rFonts w:hint="default" w:ascii="仿宋" w:hAnsi="仿宋" w:eastAsia="仿宋" w:cs="仿宋"/>
          <w:b w:val="0"/>
          <w:bCs w:val="0"/>
          <w:color w:val="auto"/>
          <w:sz w:val="24"/>
          <w:szCs w:val="24"/>
          <w:highlight w:val="none"/>
          <w:lang w:val="en-US" w:eastAsia="zh-CN"/>
        </w:rPr>
        <w:t>已随投标（响应）文件一并提交相关书面说明及必要的证明材料的，在评审现场可不再重复提交。</w:t>
      </w:r>
    </w:p>
    <w:p w14:paraId="3CDA9716">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baseline"/>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w:t>
      </w:r>
      <w:r>
        <w:rPr>
          <w:rFonts w:hint="eastAsia" w:ascii="仿宋" w:hAnsi="仿宋" w:eastAsia="仿宋" w:cs="仿宋"/>
          <w:b w:val="0"/>
          <w:bCs w:val="0"/>
          <w:color w:val="auto"/>
          <w:sz w:val="24"/>
          <w:szCs w:val="24"/>
          <w:highlight w:val="none"/>
          <w:lang w:val="en-US" w:eastAsia="zh-CN"/>
        </w:rPr>
        <w:t>供应商</w:t>
      </w:r>
      <w:r>
        <w:rPr>
          <w:rFonts w:hint="default" w:ascii="仿宋" w:hAnsi="仿宋" w:eastAsia="仿宋" w:cs="仿宋"/>
          <w:b w:val="0"/>
          <w:bCs w:val="0"/>
          <w:color w:val="auto"/>
          <w:sz w:val="24"/>
          <w:szCs w:val="24"/>
          <w:highlight w:val="none"/>
          <w:lang w:val="en-US" w:eastAsia="zh-CN"/>
        </w:rPr>
        <w:t>不能提供书面说明、证明材料，或者提供的书面说明、证明材料不能证明其报价合理性的，评审委员会应当将其作为无效投标（响应）处理。</w:t>
      </w:r>
    </w:p>
    <w:p w14:paraId="48279646">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baseline"/>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BC5859E">
      <w:pPr>
        <w:wordWrap w:val="0"/>
        <w:adjustRightInd w:val="0"/>
        <w:snapToGrid w:val="0"/>
        <w:spacing w:line="360" w:lineRule="auto"/>
        <w:jc w:val="left"/>
        <w:rPr>
          <w:rFonts w:hint="eastAsia" w:ascii="仿宋" w:hAnsi="仿宋" w:eastAsia="仿宋" w:cs="仿宋"/>
          <w:color w:val="auto"/>
          <w:sz w:val="24"/>
        </w:rPr>
      </w:pPr>
      <w:r>
        <w:rPr>
          <w:rFonts w:hint="default" w:ascii="仿宋" w:hAnsi="仿宋" w:eastAsia="仿宋" w:cs="仿宋"/>
          <w:b w:val="0"/>
          <w:bCs w:val="0"/>
          <w:color w:val="auto"/>
          <w:sz w:val="24"/>
          <w:szCs w:val="24"/>
          <w:highlight w:val="none"/>
          <w:lang w:val="en-US" w:eastAsia="zh-CN"/>
        </w:rPr>
        <w:t>异常低价投标（响应）审查的启动原因、审查意见和审查结果应当在评审报告中记录，并随</w:t>
      </w:r>
      <w:r>
        <w:rPr>
          <w:rFonts w:hint="eastAsia" w:ascii="仿宋" w:hAnsi="仿宋" w:eastAsia="仿宋" w:cs="仿宋"/>
          <w:b w:val="0"/>
          <w:bCs w:val="0"/>
          <w:color w:val="auto"/>
          <w:sz w:val="24"/>
          <w:szCs w:val="24"/>
          <w:highlight w:val="none"/>
          <w:lang w:val="en-US" w:eastAsia="zh-CN"/>
        </w:rPr>
        <w:t>供应商</w:t>
      </w:r>
      <w:r>
        <w:rPr>
          <w:rFonts w:hint="default" w:ascii="仿宋" w:hAnsi="仿宋" w:eastAsia="仿宋" w:cs="仿宋"/>
          <w:b w:val="0"/>
          <w:bCs w:val="0"/>
          <w:color w:val="auto"/>
          <w:sz w:val="24"/>
          <w:szCs w:val="24"/>
          <w:highlight w:val="none"/>
          <w:lang w:val="en-US" w:eastAsia="zh-CN"/>
        </w:rPr>
        <w:t>提供的相关书面说明及证明材料，以及评审委员会有关互联网浏览、查询历史一并归档。</w:t>
      </w:r>
    </w:p>
    <w:p w14:paraId="3C6B0BC6">
      <w:pPr>
        <w:wordWrap w:val="0"/>
        <w:spacing w:line="360" w:lineRule="auto"/>
        <w:jc w:val="center"/>
        <w:rPr>
          <w:rFonts w:hint="eastAsia" w:ascii="仿宋" w:hAnsi="仿宋" w:eastAsia="仿宋" w:cs="仿宋"/>
          <w:color w:val="auto"/>
          <w:sz w:val="24"/>
        </w:rPr>
      </w:pPr>
    </w:p>
    <w:p w14:paraId="75EE75E4">
      <w:pPr>
        <w:wordWrap w:val="0"/>
        <w:spacing w:line="360" w:lineRule="auto"/>
        <w:jc w:val="center"/>
        <w:rPr>
          <w:rFonts w:hint="eastAsia" w:ascii="仿宋" w:hAnsi="仿宋" w:eastAsia="仿宋" w:cs="仿宋"/>
          <w:color w:val="auto"/>
          <w:sz w:val="24"/>
        </w:rPr>
      </w:pPr>
    </w:p>
    <w:p w14:paraId="7D52B346">
      <w:pPr>
        <w:wordWrap w:val="0"/>
        <w:spacing w:line="360" w:lineRule="auto"/>
        <w:jc w:val="center"/>
        <w:rPr>
          <w:rFonts w:hint="eastAsia" w:ascii="仿宋" w:hAnsi="仿宋" w:eastAsia="仿宋" w:cs="仿宋"/>
          <w:color w:val="auto"/>
          <w:sz w:val="24"/>
        </w:rPr>
      </w:pPr>
    </w:p>
    <w:p w14:paraId="63720218">
      <w:pPr>
        <w:wordWrap w:val="0"/>
        <w:spacing w:line="360" w:lineRule="auto"/>
        <w:jc w:val="center"/>
        <w:rPr>
          <w:rFonts w:hint="eastAsia" w:ascii="仿宋" w:hAnsi="仿宋" w:eastAsia="仿宋" w:cs="仿宋"/>
          <w:color w:val="auto"/>
          <w:sz w:val="24"/>
        </w:rPr>
      </w:pPr>
    </w:p>
    <w:p w14:paraId="20C8FEAC">
      <w:pPr>
        <w:wordWrap w:val="0"/>
        <w:spacing w:line="360" w:lineRule="auto"/>
        <w:jc w:val="center"/>
        <w:rPr>
          <w:rFonts w:hint="eastAsia" w:ascii="仿宋" w:hAnsi="仿宋" w:eastAsia="仿宋" w:cs="仿宋"/>
          <w:color w:val="auto"/>
          <w:sz w:val="24"/>
        </w:rPr>
      </w:pPr>
    </w:p>
    <w:p w14:paraId="799A4547">
      <w:pPr>
        <w:wordWrap w:val="0"/>
        <w:spacing w:line="360" w:lineRule="auto"/>
        <w:jc w:val="center"/>
        <w:rPr>
          <w:rFonts w:hint="eastAsia" w:ascii="仿宋" w:hAnsi="仿宋" w:eastAsia="仿宋" w:cs="仿宋"/>
          <w:color w:val="auto"/>
          <w:sz w:val="24"/>
        </w:rPr>
      </w:pPr>
    </w:p>
    <w:p w14:paraId="2166D906">
      <w:pPr>
        <w:wordWrap w:val="0"/>
        <w:spacing w:line="360" w:lineRule="auto"/>
        <w:jc w:val="center"/>
        <w:rPr>
          <w:rFonts w:hint="eastAsia" w:ascii="仿宋" w:hAnsi="仿宋" w:eastAsia="仿宋" w:cs="仿宋"/>
          <w:color w:val="auto"/>
          <w:sz w:val="24"/>
        </w:rPr>
      </w:pPr>
    </w:p>
    <w:p w14:paraId="7CDCFD37">
      <w:pPr>
        <w:wordWrap w:val="0"/>
        <w:spacing w:line="360" w:lineRule="auto"/>
        <w:jc w:val="center"/>
        <w:rPr>
          <w:rFonts w:hint="eastAsia" w:ascii="仿宋" w:hAnsi="仿宋" w:eastAsia="仿宋" w:cs="仿宋"/>
          <w:color w:val="auto"/>
          <w:sz w:val="24"/>
        </w:rPr>
      </w:pPr>
    </w:p>
    <w:p w14:paraId="45C66A55">
      <w:pPr>
        <w:wordWrap w:val="0"/>
        <w:spacing w:line="360" w:lineRule="auto"/>
        <w:jc w:val="center"/>
        <w:rPr>
          <w:rFonts w:hint="eastAsia" w:ascii="仿宋" w:hAnsi="仿宋" w:eastAsia="仿宋" w:cs="仿宋"/>
          <w:color w:val="auto"/>
          <w:sz w:val="24"/>
        </w:rPr>
      </w:pPr>
    </w:p>
    <w:p w14:paraId="6022B5FB">
      <w:pPr>
        <w:wordWrap w:val="0"/>
        <w:spacing w:line="360" w:lineRule="auto"/>
        <w:jc w:val="center"/>
        <w:rPr>
          <w:rFonts w:hint="eastAsia" w:ascii="仿宋" w:hAnsi="仿宋" w:eastAsia="仿宋" w:cs="仿宋"/>
          <w:color w:val="auto"/>
          <w:sz w:val="24"/>
        </w:rPr>
      </w:pPr>
    </w:p>
    <w:p w14:paraId="462E8110">
      <w:pPr>
        <w:wordWrap w:val="0"/>
        <w:spacing w:line="360" w:lineRule="auto"/>
        <w:jc w:val="center"/>
        <w:rPr>
          <w:rFonts w:hint="eastAsia" w:ascii="仿宋" w:hAnsi="仿宋" w:eastAsia="仿宋" w:cs="仿宋"/>
          <w:color w:val="auto"/>
          <w:sz w:val="24"/>
        </w:rPr>
      </w:pPr>
    </w:p>
    <w:p w14:paraId="6CDFDD53">
      <w:pPr>
        <w:pStyle w:val="29"/>
        <w:numPr>
          <w:ilvl w:val="0"/>
          <w:numId w:val="2"/>
        </w:numPr>
        <w:wordWrap w:val="0"/>
        <w:ind w:left="0" w:leftChars="0" w:firstLine="0" w:firstLineChars="0"/>
        <w:rPr>
          <w:rFonts w:hint="eastAsia" w:ascii="仿宋" w:hAnsi="仿宋" w:eastAsia="仿宋" w:cs="仿宋"/>
          <w:color w:val="auto"/>
          <w:sz w:val="40"/>
        </w:rPr>
        <w:sectPr>
          <w:footerReference r:id="rId11" w:type="first"/>
          <w:headerReference r:id="rId8" w:type="default"/>
          <w:footerReference r:id="rId9" w:type="default"/>
          <w:footerReference r:id="rId10" w:type="even"/>
          <w:pgSz w:w="11907" w:h="16840"/>
          <w:pgMar w:top="1276" w:right="1134" w:bottom="1588" w:left="1134" w:header="720" w:footer="720" w:gutter="0"/>
          <w:pgNumType w:fmt="decimal"/>
          <w:cols w:space="720" w:num="1"/>
          <w:titlePg/>
          <w:docGrid w:linePitch="490" w:charSpace="0"/>
        </w:sectPr>
      </w:pPr>
    </w:p>
    <w:p w14:paraId="0C46C5E9">
      <w:pPr>
        <w:pStyle w:val="29"/>
        <w:wordWrap w:val="0"/>
        <w:rPr>
          <w:rFonts w:hint="eastAsia" w:ascii="仿宋" w:hAnsi="仿宋" w:eastAsia="仿宋" w:cs="仿宋"/>
          <w:color w:val="auto"/>
          <w:sz w:val="40"/>
        </w:rPr>
      </w:pPr>
      <w:bookmarkStart w:id="506" w:name="_Toc18108"/>
      <w:r>
        <w:rPr>
          <w:rFonts w:hint="eastAsia" w:ascii="仿宋" w:hAnsi="仿宋" w:eastAsia="仿宋" w:cs="仿宋"/>
          <w:color w:val="auto"/>
          <w:sz w:val="40"/>
          <w:lang w:val="en-US" w:eastAsia="zh-CN"/>
        </w:rPr>
        <w:t xml:space="preserve">第五章 </w:t>
      </w:r>
      <w:r>
        <w:rPr>
          <w:rFonts w:hint="eastAsia" w:ascii="仿宋" w:hAnsi="仿宋" w:eastAsia="仿宋" w:cs="仿宋"/>
          <w:color w:val="auto"/>
          <w:sz w:val="40"/>
        </w:rPr>
        <w:t>合同基本格式</w:t>
      </w:r>
      <w:bookmarkEnd w:id="71"/>
      <w:bookmarkEnd w:id="438"/>
      <w:bookmarkEnd w:id="439"/>
      <w:r>
        <w:rPr>
          <w:rFonts w:hint="eastAsia" w:ascii="仿宋" w:hAnsi="仿宋" w:eastAsia="仿宋" w:cs="仿宋"/>
          <w:color w:val="auto"/>
          <w:sz w:val="40"/>
        </w:rPr>
        <w:t>及主要条款</w:t>
      </w:r>
      <w:bookmarkEnd w:id="440"/>
      <w:bookmarkEnd w:id="506"/>
    </w:p>
    <w:p w14:paraId="23525977">
      <w:pPr>
        <w:tabs>
          <w:tab w:val="left" w:pos="1021"/>
        </w:tabs>
        <w:wordWrap w:val="0"/>
        <w:adjustRightInd w:val="0"/>
        <w:snapToGrid w:val="0"/>
        <w:spacing w:line="360" w:lineRule="auto"/>
        <w:ind w:firstLine="602" w:firstLineChars="200"/>
        <w:jc w:val="center"/>
        <w:outlineLvl w:val="9"/>
        <w:rPr>
          <w:rFonts w:hint="eastAsia" w:ascii="仿宋" w:hAnsi="仿宋" w:eastAsia="仿宋" w:cs="仿宋"/>
          <w:b/>
          <w:color w:val="auto"/>
          <w:sz w:val="30"/>
          <w:szCs w:val="30"/>
          <w:lang w:eastAsia="zh-CN"/>
        </w:rPr>
      </w:pPr>
    </w:p>
    <w:p w14:paraId="62134D19">
      <w:pPr>
        <w:spacing w:line="360" w:lineRule="auto"/>
        <w:jc w:val="center"/>
        <w:rPr>
          <w:rFonts w:hint="eastAsia" w:ascii="仿宋" w:hAnsi="仿宋" w:eastAsia="仿宋" w:cs="仿宋"/>
          <w:color w:val="auto"/>
          <w:sz w:val="24"/>
          <w:highlight w:val="none"/>
        </w:rPr>
      </w:pPr>
      <w:bookmarkStart w:id="507" w:name="_Toc29357077"/>
      <w:bookmarkStart w:id="508" w:name="_Toc78603129"/>
      <w:bookmarkStart w:id="509" w:name="_Toc389644548"/>
      <w:bookmarkStart w:id="510" w:name="_Toc450064597"/>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注：</w:t>
      </w:r>
      <w:r>
        <w:rPr>
          <w:rFonts w:hint="eastAsia" w:ascii="仿宋" w:hAnsi="仿宋" w:eastAsia="仿宋" w:cs="仿宋"/>
          <w:b/>
          <w:color w:val="auto"/>
          <w:sz w:val="24"/>
          <w:highlight w:val="none"/>
          <w:u w:val="single"/>
        </w:rPr>
        <w:t>本合同样式仅供参考，具体合同以采购人与</w:t>
      </w:r>
      <w:r>
        <w:rPr>
          <w:rFonts w:hint="eastAsia" w:ascii="仿宋" w:hAnsi="仿宋" w:eastAsia="仿宋" w:cs="仿宋"/>
          <w:b/>
          <w:color w:val="auto"/>
          <w:sz w:val="24"/>
          <w:highlight w:val="none"/>
          <w:u w:val="single"/>
          <w:lang w:val="en-US" w:eastAsia="zh-CN"/>
        </w:rPr>
        <w:t>成交</w:t>
      </w:r>
      <w:r>
        <w:rPr>
          <w:rFonts w:hint="eastAsia" w:ascii="仿宋" w:hAnsi="仿宋" w:eastAsia="仿宋" w:cs="仿宋"/>
          <w:b/>
          <w:color w:val="auto"/>
          <w:sz w:val="24"/>
          <w:highlight w:val="none"/>
          <w:u w:val="single"/>
        </w:rPr>
        <w:t>人</w:t>
      </w:r>
      <w:r>
        <w:rPr>
          <w:rFonts w:hint="eastAsia" w:ascii="仿宋" w:hAnsi="仿宋" w:eastAsia="仿宋" w:cs="仿宋"/>
          <w:b/>
          <w:color w:val="auto"/>
          <w:sz w:val="24"/>
          <w:highlight w:val="none"/>
          <w:u w:val="single"/>
          <w:lang w:eastAsia="zh-CN"/>
        </w:rPr>
        <w:t>签订</w:t>
      </w:r>
      <w:r>
        <w:rPr>
          <w:rFonts w:hint="eastAsia" w:ascii="仿宋" w:hAnsi="仿宋" w:eastAsia="仿宋" w:cs="仿宋"/>
          <w:b/>
          <w:color w:val="auto"/>
          <w:sz w:val="24"/>
          <w:highlight w:val="none"/>
          <w:u w:val="single"/>
        </w:rPr>
        <w:t>的合同为准</w:t>
      </w:r>
      <w:r>
        <w:rPr>
          <w:rFonts w:hint="eastAsia" w:ascii="仿宋" w:hAnsi="仿宋" w:eastAsia="仿宋" w:cs="仿宋"/>
          <w:color w:val="auto"/>
          <w:sz w:val="24"/>
          <w:highlight w:val="none"/>
        </w:rPr>
        <w:t>）</w:t>
      </w:r>
    </w:p>
    <w:p w14:paraId="5116E227">
      <w:pPr>
        <w:rPr>
          <w:rFonts w:hint="eastAsia" w:ascii="仿宋" w:hAnsi="仿宋" w:eastAsia="仿宋" w:cs="仿宋"/>
          <w:color w:val="auto"/>
          <w:sz w:val="24"/>
          <w:highlight w:val="none"/>
        </w:rPr>
      </w:pPr>
    </w:p>
    <w:p w14:paraId="57C69918">
      <w:pPr>
        <w:wordWrap w:val="0"/>
        <w:spacing w:line="288" w:lineRule="auto"/>
        <w:ind w:right="640" w:firstLine="3220" w:firstLineChars="1150"/>
        <w:rPr>
          <w:rFonts w:hint="eastAsia" w:ascii="仿宋" w:hAnsi="仿宋" w:eastAsia="仿宋" w:cs="仿宋"/>
          <w:color w:val="auto"/>
          <w:sz w:val="28"/>
          <w:szCs w:val="28"/>
        </w:rPr>
      </w:pPr>
      <w:bookmarkStart w:id="511" w:name="_Toc31619"/>
      <w:r>
        <w:rPr>
          <w:rFonts w:hint="eastAsia" w:ascii="仿宋" w:hAnsi="仿宋" w:eastAsia="仿宋" w:cs="仿宋"/>
          <w:color w:val="auto"/>
          <w:sz w:val="28"/>
          <w:szCs w:val="28"/>
        </w:rPr>
        <w:t>合同编号：</w:t>
      </w:r>
    </w:p>
    <w:p w14:paraId="635599B0">
      <w:pPr>
        <w:wordWrap w:val="0"/>
        <w:spacing w:line="288" w:lineRule="auto"/>
        <w:ind w:right="640" w:firstLine="3220" w:firstLineChars="1150"/>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"http://www.yngp.com/plan/plandeclare.do?method=list&amp;menuName=1480558591048" </w:instrText>
      </w:r>
      <w:r>
        <w:rPr>
          <w:rFonts w:hint="eastAsia" w:ascii="仿宋" w:hAnsi="仿宋" w:eastAsia="仿宋" w:cs="仿宋"/>
          <w:color w:val="auto"/>
          <w:sz w:val="28"/>
          <w:szCs w:val="28"/>
        </w:rPr>
        <w:fldChar w:fldCharType="separate"/>
      </w:r>
      <w:r>
        <w:rPr>
          <w:rStyle w:val="40"/>
          <w:rFonts w:hint="eastAsia" w:ascii="仿宋" w:hAnsi="仿宋" w:eastAsia="仿宋" w:cs="仿宋"/>
          <w:color w:val="auto"/>
          <w:sz w:val="28"/>
          <w:szCs w:val="28"/>
          <w:u w:val="none"/>
        </w:rPr>
        <w:t>政府采购合同编号</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w:t>
      </w:r>
    </w:p>
    <w:p w14:paraId="1CD1C4A7">
      <w:pPr>
        <w:snapToGrid w:val="0"/>
        <w:spacing w:line="288" w:lineRule="auto"/>
        <w:ind w:firstLine="482" w:firstLineChars="200"/>
        <w:jc w:val="center"/>
        <w:rPr>
          <w:rFonts w:hint="eastAsia" w:ascii="仿宋" w:hAnsi="仿宋" w:eastAsia="仿宋" w:cs="仿宋"/>
          <w:b/>
          <w:color w:val="auto"/>
          <w:sz w:val="24"/>
        </w:rPr>
      </w:pPr>
    </w:p>
    <w:p w14:paraId="03C2ADE3">
      <w:pPr>
        <w:snapToGrid w:val="0"/>
        <w:spacing w:line="288" w:lineRule="auto"/>
        <w:ind w:firstLine="482" w:firstLineChars="200"/>
        <w:jc w:val="center"/>
        <w:rPr>
          <w:rFonts w:hint="eastAsia" w:ascii="仿宋" w:hAnsi="仿宋" w:eastAsia="仿宋" w:cs="仿宋"/>
          <w:b/>
          <w:color w:val="auto"/>
          <w:sz w:val="24"/>
        </w:rPr>
      </w:pPr>
    </w:p>
    <w:p w14:paraId="404DE4A7">
      <w:pPr>
        <w:snapToGrid w:val="0"/>
        <w:spacing w:line="288" w:lineRule="auto"/>
        <w:jc w:val="center"/>
        <w:rPr>
          <w:rFonts w:hint="eastAsia" w:ascii="仿宋" w:hAnsi="仿宋" w:eastAsia="仿宋" w:cs="仿宋"/>
          <w:b/>
          <w:bCs/>
          <w:color w:val="auto"/>
          <w:sz w:val="44"/>
          <w:szCs w:val="44"/>
          <w:lang w:eastAsia="zh-CN"/>
        </w:rPr>
      </w:pPr>
      <w:r>
        <w:rPr>
          <w:rFonts w:hint="eastAsia" w:ascii="仿宋" w:hAnsi="仿宋" w:eastAsia="仿宋" w:cs="仿宋"/>
          <w:b/>
          <w:bCs/>
          <w:color w:val="auto"/>
          <w:sz w:val="44"/>
          <w:szCs w:val="44"/>
          <w:lang w:eastAsia="zh-CN"/>
        </w:rPr>
        <w:t>（</w:t>
      </w:r>
      <w:r>
        <w:rPr>
          <w:rFonts w:hint="eastAsia" w:ascii="仿宋" w:hAnsi="仿宋" w:eastAsia="仿宋" w:cs="仿宋"/>
          <w:b/>
          <w:bCs/>
          <w:color w:val="auto"/>
          <w:sz w:val="44"/>
          <w:szCs w:val="44"/>
          <w:lang w:val="en-US" w:eastAsia="zh-CN"/>
        </w:rPr>
        <w:t>项目名称</w:t>
      </w:r>
      <w:r>
        <w:rPr>
          <w:rFonts w:hint="eastAsia" w:ascii="仿宋" w:hAnsi="仿宋" w:eastAsia="仿宋" w:cs="仿宋"/>
          <w:b/>
          <w:bCs/>
          <w:color w:val="auto"/>
          <w:sz w:val="44"/>
          <w:szCs w:val="44"/>
          <w:lang w:eastAsia="zh-CN"/>
        </w:rPr>
        <w:t>）</w:t>
      </w:r>
    </w:p>
    <w:p w14:paraId="5894CBCB">
      <w:pPr>
        <w:snapToGrid w:val="0"/>
        <w:spacing w:line="288" w:lineRule="auto"/>
        <w:jc w:val="center"/>
        <w:rPr>
          <w:rFonts w:hint="eastAsia" w:ascii="仿宋" w:hAnsi="仿宋" w:eastAsia="仿宋" w:cs="仿宋"/>
          <w:b/>
          <w:bCs/>
          <w:color w:val="auto"/>
          <w:sz w:val="84"/>
          <w:szCs w:val="84"/>
        </w:rPr>
      </w:pPr>
    </w:p>
    <w:p w14:paraId="36E2A7F3">
      <w:pPr>
        <w:snapToGrid w:val="0"/>
        <w:spacing w:line="288" w:lineRule="auto"/>
        <w:jc w:val="center"/>
        <w:rPr>
          <w:rFonts w:hint="eastAsia" w:ascii="仿宋" w:hAnsi="仿宋" w:eastAsia="仿宋" w:cs="仿宋"/>
          <w:b/>
          <w:bCs/>
          <w:color w:val="auto"/>
          <w:sz w:val="84"/>
          <w:szCs w:val="84"/>
        </w:rPr>
      </w:pPr>
      <w:r>
        <w:rPr>
          <w:rFonts w:hint="eastAsia" w:ascii="仿宋" w:hAnsi="仿宋" w:eastAsia="仿宋" w:cs="仿宋"/>
          <w:b/>
          <w:bCs/>
          <w:color w:val="auto"/>
          <w:sz w:val="84"/>
          <w:szCs w:val="84"/>
        </w:rPr>
        <w:t>合</w:t>
      </w:r>
    </w:p>
    <w:p w14:paraId="1F9BC602">
      <w:pPr>
        <w:snapToGrid w:val="0"/>
        <w:spacing w:line="288" w:lineRule="auto"/>
        <w:jc w:val="center"/>
        <w:rPr>
          <w:rFonts w:hint="eastAsia" w:ascii="仿宋" w:hAnsi="仿宋" w:eastAsia="仿宋" w:cs="仿宋"/>
          <w:b/>
          <w:bCs/>
          <w:color w:val="auto"/>
          <w:sz w:val="84"/>
          <w:szCs w:val="84"/>
        </w:rPr>
      </w:pPr>
      <w:r>
        <w:rPr>
          <w:rFonts w:hint="eastAsia" w:ascii="仿宋" w:hAnsi="仿宋" w:eastAsia="仿宋" w:cs="仿宋"/>
          <w:b/>
          <w:bCs/>
          <w:color w:val="auto"/>
          <w:sz w:val="84"/>
          <w:szCs w:val="84"/>
        </w:rPr>
        <w:t>同</w:t>
      </w:r>
    </w:p>
    <w:p w14:paraId="0A9B45F2">
      <w:pPr>
        <w:snapToGrid w:val="0"/>
        <w:spacing w:line="288" w:lineRule="auto"/>
        <w:jc w:val="center"/>
        <w:rPr>
          <w:rFonts w:hint="eastAsia" w:ascii="仿宋" w:hAnsi="仿宋" w:eastAsia="仿宋" w:cs="仿宋"/>
          <w:b/>
          <w:color w:val="auto"/>
          <w:sz w:val="84"/>
          <w:szCs w:val="84"/>
        </w:rPr>
      </w:pPr>
      <w:r>
        <w:rPr>
          <w:rFonts w:hint="eastAsia" w:ascii="仿宋" w:hAnsi="仿宋" w:eastAsia="仿宋" w:cs="仿宋"/>
          <w:b/>
          <w:bCs/>
          <w:color w:val="auto"/>
          <w:sz w:val="84"/>
          <w:szCs w:val="84"/>
        </w:rPr>
        <w:t>书</w:t>
      </w:r>
    </w:p>
    <w:p w14:paraId="1C341B1C">
      <w:pPr>
        <w:snapToGrid w:val="0"/>
        <w:spacing w:line="288" w:lineRule="auto"/>
        <w:rPr>
          <w:rFonts w:hint="eastAsia" w:ascii="仿宋" w:hAnsi="仿宋" w:eastAsia="仿宋" w:cs="仿宋"/>
          <w:color w:val="auto"/>
          <w:sz w:val="24"/>
        </w:rPr>
      </w:pPr>
    </w:p>
    <w:p w14:paraId="3893DD7C">
      <w:pPr>
        <w:snapToGrid w:val="0"/>
        <w:spacing w:line="288" w:lineRule="auto"/>
        <w:rPr>
          <w:rFonts w:hint="eastAsia" w:ascii="仿宋" w:hAnsi="仿宋" w:eastAsia="仿宋" w:cs="仿宋"/>
          <w:color w:val="auto"/>
          <w:sz w:val="24"/>
        </w:rPr>
      </w:pPr>
    </w:p>
    <w:p w14:paraId="71DB29A3">
      <w:pPr>
        <w:snapToGrid w:val="0"/>
        <w:spacing w:line="288" w:lineRule="auto"/>
        <w:rPr>
          <w:rFonts w:hint="eastAsia" w:ascii="仿宋" w:hAnsi="仿宋" w:eastAsia="仿宋" w:cs="仿宋"/>
          <w:color w:val="auto"/>
          <w:sz w:val="24"/>
        </w:rPr>
      </w:pPr>
    </w:p>
    <w:p w14:paraId="359331D8">
      <w:pPr>
        <w:snapToGrid w:val="0"/>
        <w:spacing w:line="288" w:lineRule="auto"/>
        <w:rPr>
          <w:rFonts w:hint="eastAsia" w:ascii="仿宋" w:hAnsi="仿宋" w:eastAsia="仿宋" w:cs="仿宋"/>
          <w:color w:val="auto"/>
          <w:sz w:val="24"/>
        </w:rPr>
      </w:pPr>
    </w:p>
    <w:p w14:paraId="554047A6">
      <w:pPr>
        <w:snapToGrid w:val="0"/>
        <w:spacing w:line="288" w:lineRule="auto"/>
        <w:rPr>
          <w:rFonts w:hint="eastAsia" w:ascii="仿宋" w:hAnsi="仿宋" w:eastAsia="仿宋" w:cs="仿宋"/>
          <w:color w:val="auto"/>
          <w:sz w:val="24"/>
        </w:rPr>
      </w:pPr>
    </w:p>
    <w:p w14:paraId="34FC3675">
      <w:pPr>
        <w:snapToGrid w:val="0"/>
        <w:spacing w:line="288" w:lineRule="auto"/>
        <w:ind w:left="567" w:leftChars="27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甲方(需方)：楚雄师范学院</w:t>
      </w:r>
    </w:p>
    <w:p w14:paraId="508C34C6">
      <w:pPr>
        <w:snapToGrid w:val="0"/>
        <w:spacing w:line="288" w:lineRule="auto"/>
        <w:ind w:left="567" w:leftChars="270"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 xml:space="preserve">乙方(供方)： </w:t>
      </w:r>
      <w:r>
        <w:rPr>
          <w:rFonts w:hint="eastAsia" w:ascii="仿宋" w:hAnsi="仿宋" w:eastAsia="仿宋" w:cs="仿宋"/>
          <w:color w:val="auto"/>
          <w:kern w:val="0"/>
          <w:sz w:val="28"/>
          <w:szCs w:val="28"/>
          <w:lang w:val="en-US" w:eastAsia="zh-CN"/>
        </w:rPr>
        <w:t xml:space="preserve"> </w:t>
      </w:r>
    </w:p>
    <w:p w14:paraId="2D020DB5">
      <w:pPr>
        <w:snapToGrid w:val="0"/>
        <w:spacing w:line="288" w:lineRule="auto"/>
        <w:ind w:left="567" w:leftChars="27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签订地点：  楚雄师范学院</w:t>
      </w:r>
    </w:p>
    <w:p w14:paraId="0D50B22F">
      <w:pPr>
        <w:snapToGrid w:val="0"/>
        <w:spacing w:line="288" w:lineRule="auto"/>
        <w:ind w:left="567" w:leftChars="27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签订时间：  202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p w14:paraId="056E4B22">
      <w:pPr>
        <w:pStyle w:val="81"/>
        <w:rPr>
          <w:rFonts w:hint="eastAsia" w:ascii="仿宋" w:hAnsi="仿宋" w:eastAsia="仿宋" w:cs="仿宋"/>
          <w:color w:val="auto"/>
        </w:rPr>
      </w:pPr>
    </w:p>
    <w:p w14:paraId="507BA5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Style w:val="36"/>
          <w:rFonts w:hint="eastAsia" w:ascii="仿宋" w:hAnsi="仿宋" w:eastAsia="仿宋" w:cs="仿宋"/>
          <w:b/>
          <w:bCs/>
          <w:color w:val="auto"/>
          <w:kern w:val="0"/>
          <w:sz w:val="19"/>
          <w:szCs w:val="19"/>
          <w:lang w:val="en-US" w:eastAsia="zh-CN" w:bidi="ar"/>
        </w:rPr>
      </w:pPr>
    </w:p>
    <w:p w14:paraId="5BB164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right="0"/>
        <w:rPr>
          <w:rFonts w:hint="eastAsia" w:ascii="仿宋" w:hAnsi="仿宋" w:eastAsia="仿宋" w:cs="仿宋"/>
          <w:color w:val="auto"/>
          <w:sz w:val="24"/>
          <w:szCs w:val="24"/>
        </w:rPr>
      </w:pPr>
    </w:p>
    <w:p w14:paraId="00ACE3B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甲方 (需方)：楚雄师范学院</w:t>
      </w:r>
    </w:p>
    <w:p w14:paraId="4697B7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right="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统一社会信用代码：12530000431845953R</w:t>
      </w:r>
    </w:p>
    <w:p w14:paraId="464969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right="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单位地址：楚雄市鹿城南路雁塔山</w:t>
      </w:r>
    </w:p>
    <w:p w14:paraId="6AF358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right="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联系电话：0878-3101939</w:t>
      </w:r>
    </w:p>
    <w:p w14:paraId="5D930D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right="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开户银行：农行云南省楚雄东新支行</w:t>
      </w:r>
    </w:p>
    <w:p w14:paraId="6D835D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right="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银行账号：24100501040011344</w:t>
      </w:r>
    </w:p>
    <w:p w14:paraId="3E4B497B">
      <w:pPr>
        <w:pStyle w:val="81"/>
        <w:spacing w:line="600" w:lineRule="auto"/>
        <w:rPr>
          <w:rFonts w:hint="eastAsia" w:ascii="仿宋" w:hAnsi="仿宋" w:eastAsia="仿宋" w:cs="仿宋"/>
          <w:color w:val="auto"/>
          <w:sz w:val="24"/>
          <w:szCs w:val="24"/>
        </w:rPr>
      </w:pPr>
    </w:p>
    <w:p w14:paraId="27FD4BF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right="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乙方 (供方)：</w:t>
      </w:r>
      <w:r>
        <w:rPr>
          <w:rFonts w:hint="eastAsia" w:ascii="仿宋" w:hAnsi="仿宋" w:eastAsia="仿宋" w:cs="仿宋"/>
          <w:color w:val="auto"/>
          <w:sz w:val="24"/>
          <w:szCs w:val="24"/>
          <w:lang w:val="en-US" w:eastAsia="zh-CN"/>
        </w:rPr>
        <w:t>XXXXXXXXX</w:t>
      </w:r>
    </w:p>
    <w:p w14:paraId="7CD7C4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right="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统一社会信用代码：__________</w:t>
      </w:r>
    </w:p>
    <w:p w14:paraId="5347BE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right="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单位地址：__________</w:t>
      </w:r>
    </w:p>
    <w:p w14:paraId="55ACFF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right="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联系电话：__________</w:t>
      </w:r>
    </w:p>
    <w:p w14:paraId="1CE142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right="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开户银行：__________</w:t>
      </w:r>
    </w:p>
    <w:p w14:paraId="77BA07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right="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银行账号：__________</w:t>
      </w:r>
    </w:p>
    <w:p w14:paraId="2D9F2F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仿宋" w:hAnsi="仿宋" w:eastAsia="仿宋" w:cs="仿宋"/>
          <w:color w:val="auto"/>
          <w:sz w:val="24"/>
          <w:szCs w:val="24"/>
        </w:rPr>
      </w:pPr>
    </w:p>
    <w:p w14:paraId="5CFC51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p>
    <w:p w14:paraId="1A15F2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p>
    <w:p w14:paraId="6F7037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p>
    <w:p w14:paraId="1769F9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根据《中华人民共和国政府采购法》《中华人民共和国政府采购法实施条例》《中华人民共和国民法典》等现行法律法规及</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评标结果，甲乙双方遵循平等、自愿、公平、诚实信用的原则，经友好协商，就甲方采购乙方体育场地提质和校园体育智慧平台建设相关货物及服务事宜，达成如下协议，以资共同遵守。</w:t>
      </w:r>
    </w:p>
    <w:p w14:paraId="0D0011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rPr>
          <w:rFonts w:hint="eastAsia" w:ascii="仿宋" w:hAnsi="仿宋" w:eastAsia="仿宋" w:cs="仿宋"/>
          <w:b w:val="0"/>
          <w:bCs w:val="0"/>
          <w:color w:val="auto"/>
          <w:sz w:val="24"/>
          <w:szCs w:val="24"/>
        </w:rPr>
      </w:pPr>
      <w:bookmarkStart w:id="512" w:name="_Toc31119"/>
      <w:r>
        <w:rPr>
          <w:rFonts w:hint="eastAsia" w:ascii="仿宋" w:hAnsi="仿宋" w:eastAsia="仿宋" w:cs="仿宋"/>
          <w:b w:val="0"/>
          <w:bCs w:val="0"/>
          <w:color w:val="auto"/>
          <w:sz w:val="24"/>
          <w:szCs w:val="24"/>
        </w:rPr>
        <w:t>1 合同标的及承诺</w:t>
      </w:r>
      <w:bookmarkEnd w:id="512"/>
    </w:p>
    <w:p w14:paraId="14F19A01">
      <w:pPr>
        <w:keepNext w:val="0"/>
        <w:keepLines w:val="0"/>
        <w:widowControl/>
        <w:numPr>
          <w:ilvl w:val="1"/>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乙方郑重承诺：本合同依据项目中标通知书、甲方竞争性磋商文件、乙方响应文件签订，合同实质性内容与上述文件保持一致，无任何实质性变更；若本合同货物参数存在错漏，</w:t>
      </w:r>
      <w:r>
        <w:rPr>
          <w:rStyle w:val="36"/>
          <w:rFonts w:hint="eastAsia" w:ascii="仿宋" w:hAnsi="仿宋" w:eastAsia="仿宋" w:cs="仿宋"/>
          <w:b w:val="0"/>
          <w:bCs w:val="0"/>
          <w:color w:val="auto"/>
          <w:kern w:val="0"/>
          <w:sz w:val="24"/>
          <w:szCs w:val="24"/>
          <w:lang w:val="en-US" w:eastAsia="zh-CN" w:bidi="ar"/>
        </w:rPr>
        <w:t>以竞争性磋商文件及乙方响应文件正本为准</w:t>
      </w:r>
      <w:r>
        <w:rPr>
          <w:rFonts w:hint="eastAsia" w:ascii="仿宋" w:hAnsi="仿宋" w:eastAsia="仿宋" w:cs="仿宋"/>
          <w:b w:val="0"/>
          <w:bCs w:val="0"/>
          <w:color w:val="auto"/>
          <w:kern w:val="0"/>
          <w:sz w:val="24"/>
          <w:szCs w:val="24"/>
          <w:lang w:val="en-US" w:eastAsia="zh-CN" w:bidi="ar"/>
        </w:rPr>
        <w:t>。</w:t>
      </w:r>
    </w:p>
    <w:p w14:paraId="0F6C924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left"/>
        <w:rPr>
          <w:rFonts w:hint="eastAsia" w:ascii="仿宋" w:hAnsi="仿宋" w:eastAsia="仿宋" w:cs="仿宋"/>
          <w:color w:val="auto"/>
          <w:sz w:val="24"/>
          <w:szCs w:val="24"/>
        </w:rPr>
      </w:pPr>
      <w:r>
        <w:rPr>
          <w:rFonts w:hint="eastAsia" w:ascii="仿宋" w:hAnsi="仿宋" w:eastAsia="仿宋" w:cs="仿宋"/>
          <w:b w:val="0"/>
          <w:bCs w:val="0"/>
          <w:color w:val="auto"/>
          <w:kern w:val="0"/>
          <w:sz w:val="24"/>
          <w:szCs w:val="24"/>
          <w:lang w:val="en-US" w:eastAsia="zh-CN" w:bidi="ar"/>
        </w:rPr>
        <w:t>1.2 本合同采购标的明细如</w:t>
      </w:r>
      <w:r>
        <w:rPr>
          <w:rFonts w:hint="eastAsia" w:ascii="仿宋" w:hAnsi="仿宋" w:eastAsia="仿宋" w:cs="仿宋"/>
          <w:color w:val="auto"/>
          <w:kern w:val="0"/>
          <w:sz w:val="24"/>
          <w:szCs w:val="24"/>
          <w:lang w:val="en-US" w:eastAsia="zh-CN" w:bidi="ar"/>
        </w:rPr>
        <w:t>下（乙方须按响应文件据实填写，不得更改核心参数）：</w:t>
      </w:r>
    </w:p>
    <w:tbl>
      <w:tblPr>
        <w:tblStyle w:val="3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949"/>
        <w:gridCol w:w="949"/>
        <w:gridCol w:w="949"/>
        <w:gridCol w:w="951"/>
        <w:gridCol w:w="951"/>
        <w:gridCol w:w="951"/>
        <w:gridCol w:w="951"/>
        <w:gridCol w:w="953"/>
        <w:gridCol w:w="955"/>
      </w:tblGrid>
      <w:tr w14:paraId="223B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118E125F">
            <w:pPr>
              <w:keepNext w:val="0"/>
              <w:keepLines w:val="0"/>
              <w:widowControl/>
              <w:suppressLineNumbers w:val="0"/>
              <w:spacing w:before="0" w:beforeAutospacing="0" w:after="0" w:afterAutospacing="0" w:line="360" w:lineRule="auto"/>
              <w:ind w:right="0"/>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标号</w:t>
            </w:r>
          </w:p>
        </w:tc>
        <w:tc>
          <w:tcPr>
            <w:tcW w:w="499" w:type="pct"/>
            <w:vAlign w:val="center"/>
          </w:tcPr>
          <w:p w14:paraId="0FE5F8E3">
            <w:pPr>
              <w:keepNext w:val="0"/>
              <w:keepLines w:val="0"/>
              <w:widowControl/>
              <w:suppressLineNumbers w:val="0"/>
              <w:spacing w:before="0" w:beforeAutospacing="0" w:after="0" w:afterAutospacing="0" w:line="360" w:lineRule="auto"/>
              <w:ind w:right="0"/>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货物名称</w:t>
            </w:r>
          </w:p>
        </w:tc>
        <w:tc>
          <w:tcPr>
            <w:tcW w:w="499" w:type="pct"/>
            <w:vAlign w:val="center"/>
          </w:tcPr>
          <w:p w14:paraId="575D48A4">
            <w:pPr>
              <w:keepNext w:val="0"/>
              <w:keepLines w:val="0"/>
              <w:widowControl/>
              <w:suppressLineNumbers w:val="0"/>
              <w:spacing w:before="0" w:beforeAutospacing="0" w:after="0" w:afterAutospacing="0" w:line="360" w:lineRule="auto"/>
              <w:ind w:right="0"/>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详细参数</w:t>
            </w:r>
          </w:p>
        </w:tc>
        <w:tc>
          <w:tcPr>
            <w:tcW w:w="499" w:type="pct"/>
            <w:vAlign w:val="center"/>
          </w:tcPr>
          <w:p w14:paraId="7ED3919B">
            <w:pPr>
              <w:keepNext w:val="0"/>
              <w:keepLines w:val="0"/>
              <w:widowControl/>
              <w:suppressLineNumbers w:val="0"/>
              <w:spacing w:before="0" w:beforeAutospacing="0" w:after="0" w:afterAutospacing="0" w:line="360" w:lineRule="auto"/>
              <w:ind w:right="0"/>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品牌型号</w:t>
            </w:r>
          </w:p>
        </w:tc>
        <w:tc>
          <w:tcPr>
            <w:tcW w:w="500" w:type="pct"/>
            <w:vAlign w:val="center"/>
          </w:tcPr>
          <w:p w14:paraId="1F4F96B0">
            <w:pPr>
              <w:keepNext w:val="0"/>
              <w:keepLines w:val="0"/>
              <w:widowControl/>
              <w:suppressLineNumbers w:val="0"/>
              <w:spacing w:before="0" w:beforeAutospacing="0" w:after="0" w:afterAutospacing="0" w:line="360" w:lineRule="auto"/>
              <w:ind w:right="0"/>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生产厂家</w:t>
            </w:r>
          </w:p>
        </w:tc>
        <w:tc>
          <w:tcPr>
            <w:tcW w:w="500" w:type="pct"/>
            <w:vAlign w:val="center"/>
          </w:tcPr>
          <w:p w14:paraId="5524B858">
            <w:pPr>
              <w:keepNext w:val="0"/>
              <w:keepLines w:val="0"/>
              <w:widowControl/>
              <w:suppressLineNumbers w:val="0"/>
              <w:spacing w:before="0" w:beforeAutospacing="0" w:after="0" w:afterAutospacing="0" w:line="360" w:lineRule="auto"/>
              <w:ind w:right="0"/>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单位</w:t>
            </w:r>
          </w:p>
        </w:tc>
        <w:tc>
          <w:tcPr>
            <w:tcW w:w="500" w:type="pct"/>
            <w:vAlign w:val="center"/>
          </w:tcPr>
          <w:p w14:paraId="09D8E571">
            <w:pPr>
              <w:keepNext w:val="0"/>
              <w:keepLines w:val="0"/>
              <w:widowControl/>
              <w:suppressLineNumbers w:val="0"/>
              <w:spacing w:before="0" w:beforeAutospacing="0" w:after="0" w:afterAutospacing="0" w:line="360" w:lineRule="auto"/>
              <w:ind w:right="0"/>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数量</w:t>
            </w:r>
          </w:p>
        </w:tc>
        <w:tc>
          <w:tcPr>
            <w:tcW w:w="500" w:type="pct"/>
            <w:vAlign w:val="center"/>
          </w:tcPr>
          <w:p w14:paraId="31E7EE67">
            <w:pPr>
              <w:keepNext w:val="0"/>
              <w:keepLines w:val="0"/>
              <w:widowControl/>
              <w:suppressLineNumbers w:val="0"/>
              <w:spacing w:before="0" w:beforeAutospacing="0" w:after="0" w:afterAutospacing="0" w:line="360" w:lineRule="auto"/>
              <w:ind w:right="0"/>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单价（元）</w:t>
            </w:r>
          </w:p>
        </w:tc>
        <w:tc>
          <w:tcPr>
            <w:tcW w:w="501" w:type="pct"/>
            <w:vAlign w:val="center"/>
          </w:tcPr>
          <w:p w14:paraId="5EA0CF75">
            <w:pPr>
              <w:keepNext w:val="0"/>
              <w:keepLines w:val="0"/>
              <w:widowControl/>
              <w:suppressLineNumbers w:val="0"/>
              <w:spacing w:before="0" w:beforeAutospacing="0" w:after="0" w:afterAutospacing="0" w:line="360" w:lineRule="auto"/>
              <w:ind w:right="0"/>
              <w:jc w:val="center"/>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合计（元）</w:t>
            </w:r>
          </w:p>
        </w:tc>
        <w:tc>
          <w:tcPr>
            <w:tcW w:w="501" w:type="pct"/>
            <w:vAlign w:val="center"/>
          </w:tcPr>
          <w:p w14:paraId="084649A0">
            <w:pPr>
              <w:keepNext w:val="0"/>
              <w:keepLines w:val="0"/>
              <w:widowControl/>
              <w:suppressLineNumbers w:val="0"/>
              <w:spacing w:before="0" w:beforeAutospacing="0" w:after="0" w:afterAutospacing="0" w:line="360" w:lineRule="auto"/>
              <w:ind w:right="0"/>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备注</w:t>
            </w:r>
          </w:p>
        </w:tc>
      </w:tr>
      <w:tr w14:paraId="1AC33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122AE3CC">
            <w:pPr>
              <w:keepNext w:val="0"/>
              <w:keepLines w:val="0"/>
              <w:widowControl/>
              <w:suppressLineNumbers w:val="0"/>
              <w:spacing w:before="0" w:beforeAutospacing="0" w:after="0" w:afterAutospacing="0" w:line="360" w:lineRule="auto"/>
              <w:ind w:right="0"/>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w:t>
            </w:r>
          </w:p>
        </w:tc>
        <w:tc>
          <w:tcPr>
            <w:tcW w:w="499" w:type="pct"/>
          </w:tcPr>
          <w:p w14:paraId="22A02ACF">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c>
          <w:tcPr>
            <w:tcW w:w="499" w:type="pct"/>
          </w:tcPr>
          <w:p w14:paraId="3B872695">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c>
          <w:tcPr>
            <w:tcW w:w="499" w:type="pct"/>
          </w:tcPr>
          <w:p w14:paraId="372C78C3">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c>
          <w:tcPr>
            <w:tcW w:w="500" w:type="pct"/>
          </w:tcPr>
          <w:p w14:paraId="57D75F37">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c>
          <w:tcPr>
            <w:tcW w:w="500" w:type="pct"/>
          </w:tcPr>
          <w:p w14:paraId="5C9D298D">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c>
          <w:tcPr>
            <w:tcW w:w="500" w:type="pct"/>
          </w:tcPr>
          <w:p w14:paraId="4D8D3C20">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c>
          <w:tcPr>
            <w:tcW w:w="500" w:type="pct"/>
          </w:tcPr>
          <w:p w14:paraId="21848CF1">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c>
          <w:tcPr>
            <w:tcW w:w="501" w:type="pct"/>
          </w:tcPr>
          <w:p w14:paraId="65C7A4C4">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c>
          <w:tcPr>
            <w:tcW w:w="501" w:type="pct"/>
          </w:tcPr>
          <w:p w14:paraId="256EC0E9">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r>
      <w:tr w14:paraId="1A36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77C3F4A1">
            <w:pPr>
              <w:keepNext w:val="0"/>
              <w:keepLines w:val="0"/>
              <w:widowControl/>
              <w:suppressLineNumbers w:val="0"/>
              <w:spacing w:before="0" w:beforeAutospacing="0" w:after="0" w:afterAutospacing="0" w:line="360" w:lineRule="auto"/>
              <w:ind w:right="0"/>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w:t>
            </w:r>
          </w:p>
        </w:tc>
        <w:tc>
          <w:tcPr>
            <w:tcW w:w="499" w:type="pct"/>
          </w:tcPr>
          <w:p w14:paraId="3D8EC8BA">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c>
          <w:tcPr>
            <w:tcW w:w="499" w:type="pct"/>
          </w:tcPr>
          <w:p w14:paraId="4BBC0B6A">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c>
          <w:tcPr>
            <w:tcW w:w="499" w:type="pct"/>
          </w:tcPr>
          <w:p w14:paraId="2BE410AA">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c>
          <w:tcPr>
            <w:tcW w:w="500" w:type="pct"/>
          </w:tcPr>
          <w:p w14:paraId="55E3CF52">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c>
          <w:tcPr>
            <w:tcW w:w="500" w:type="pct"/>
          </w:tcPr>
          <w:p w14:paraId="7486602C">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c>
          <w:tcPr>
            <w:tcW w:w="500" w:type="pct"/>
          </w:tcPr>
          <w:p w14:paraId="443F80AF">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c>
          <w:tcPr>
            <w:tcW w:w="500" w:type="pct"/>
          </w:tcPr>
          <w:p w14:paraId="3E335B54">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c>
          <w:tcPr>
            <w:tcW w:w="501" w:type="pct"/>
          </w:tcPr>
          <w:p w14:paraId="08B50A3E">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c>
          <w:tcPr>
            <w:tcW w:w="501" w:type="pct"/>
          </w:tcPr>
          <w:p w14:paraId="2FCE01AB">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r>
      <w:tr w14:paraId="0C1D7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1203211A">
            <w:pPr>
              <w:keepNext w:val="0"/>
              <w:keepLines w:val="0"/>
              <w:widowControl/>
              <w:suppressLineNumbers w:val="0"/>
              <w:spacing w:before="0" w:beforeAutospacing="0" w:after="0" w:afterAutospacing="0" w:line="360" w:lineRule="auto"/>
              <w:ind w:right="0"/>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w:t>
            </w:r>
          </w:p>
        </w:tc>
        <w:tc>
          <w:tcPr>
            <w:tcW w:w="499" w:type="pct"/>
          </w:tcPr>
          <w:p w14:paraId="7EC3D30C">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c>
          <w:tcPr>
            <w:tcW w:w="499" w:type="pct"/>
          </w:tcPr>
          <w:p w14:paraId="4736C02B">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c>
          <w:tcPr>
            <w:tcW w:w="499" w:type="pct"/>
          </w:tcPr>
          <w:p w14:paraId="65F713C8">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c>
          <w:tcPr>
            <w:tcW w:w="500" w:type="pct"/>
          </w:tcPr>
          <w:p w14:paraId="7A5D1863">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c>
          <w:tcPr>
            <w:tcW w:w="500" w:type="pct"/>
          </w:tcPr>
          <w:p w14:paraId="414DFB0C">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c>
          <w:tcPr>
            <w:tcW w:w="500" w:type="pct"/>
          </w:tcPr>
          <w:p w14:paraId="5C9C3D96">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c>
          <w:tcPr>
            <w:tcW w:w="500" w:type="pct"/>
          </w:tcPr>
          <w:p w14:paraId="4008E85E">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c>
          <w:tcPr>
            <w:tcW w:w="501" w:type="pct"/>
          </w:tcPr>
          <w:p w14:paraId="2F9C6FC9">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c>
          <w:tcPr>
            <w:tcW w:w="501" w:type="pct"/>
          </w:tcPr>
          <w:p w14:paraId="73C81060">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r>
      <w:tr w14:paraId="0733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2EA939A8">
            <w:pPr>
              <w:keepNext w:val="0"/>
              <w:keepLines w:val="0"/>
              <w:widowControl/>
              <w:suppressLineNumbers w:val="0"/>
              <w:spacing w:before="0" w:beforeAutospacing="0" w:after="0" w:afterAutospacing="0" w:line="360" w:lineRule="auto"/>
              <w:ind w:right="0"/>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w:t>
            </w:r>
          </w:p>
        </w:tc>
        <w:tc>
          <w:tcPr>
            <w:tcW w:w="499" w:type="pct"/>
          </w:tcPr>
          <w:p w14:paraId="23C4ABEB">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c>
          <w:tcPr>
            <w:tcW w:w="499" w:type="pct"/>
          </w:tcPr>
          <w:p w14:paraId="636706ED">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c>
          <w:tcPr>
            <w:tcW w:w="499" w:type="pct"/>
          </w:tcPr>
          <w:p w14:paraId="7794CE4F">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c>
          <w:tcPr>
            <w:tcW w:w="500" w:type="pct"/>
          </w:tcPr>
          <w:p w14:paraId="1A25A775">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c>
          <w:tcPr>
            <w:tcW w:w="500" w:type="pct"/>
          </w:tcPr>
          <w:p w14:paraId="331355A2">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c>
          <w:tcPr>
            <w:tcW w:w="500" w:type="pct"/>
          </w:tcPr>
          <w:p w14:paraId="48D21900">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c>
          <w:tcPr>
            <w:tcW w:w="500" w:type="pct"/>
          </w:tcPr>
          <w:p w14:paraId="4D440C4E">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c>
          <w:tcPr>
            <w:tcW w:w="501" w:type="pct"/>
          </w:tcPr>
          <w:p w14:paraId="3065FE33">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c>
          <w:tcPr>
            <w:tcW w:w="501" w:type="pct"/>
          </w:tcPr>
          <w:p w14:paraId="4DA7EC12">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r>
      <w:tr w14:paraId="0EDE9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699F4163">
            <w:pPr>
              <w:keepNext w:val="0"/>
              <w:keepLines w:val="0"/>
              <w:widowControl/>
              <w:suppressLineNumbers w:val="0"/>
              <w:spacing w:before="0" w:beforeAutospacing="0" w:after="0" w:afterAutospacing="0" w:line="360" w:lineRule="auto"/>
              <w:ind w:right="0"/>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w:t>
            </w:r>
          </w:p>
        </w:tc>
        <w:tc>
          <w:tcPr>
            <w:tcW w:w="499" w:type="pct"/>
          </w:tcPr>
          <w:p w14:paraId="736BC4EF">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c>
          <w:tcPr>
            <w:tcW w:w="499" w:type="pct"/>
          </w:tcPr>
          <w:p w14:paraId="0D6215B8">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c>
          <w:tcPr>
            <w:tcW w:w="499" w:type="pct"/>
          </w:tcPr>
          <w:p w14:paraId="357DCF60">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c>
          <w:tcPr>
            <w:tcW w:w="500" w:type="pct"/>
          </w:tcPr>
          <w:p w14:paraId="076D3D42">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c>
          <w:tcPr>
            <w:tcW w:w="500" w:type="pct"/>
          </w:tcPr>
          <w:p w14:paraId="3D77E053">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c>
          <w:tcPr>
            <w:tcW w:w="500" w:type="pct"/>
          </w:tcPr>
          <w:p w14:paraId="4C783C6B">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c>
          <w:tcPr>
            <w:tcW w:w="500" w:type="pct"/>
          </w:tcPr>
          <w:p w14:paraId="6730EA40">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c>
          <w:tcPr>
            <w:tcW w:w="501" w:type="pct"/>
          </w:tcPr>
          <w:p w14:paraId="2170995B">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c>
          <w:tcPr>
            <w:tcW w:w="501" w:type="pct"/>
          </w:tcPr>
          <w:p w14:paraId="4C976E1D">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p>
        </w:tc>
      </w:tr>
      <w:tr w14:paraId="2FE0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788BEAB1">
            <w:pPr>
              <w:keepNext w:val="0"/>
              <w:keepLines w:val="0"/>
              <w:widowControl/>
              <w:suppressLineNumbers w:val="0"/>
              <w:spacing w:before="0" w:beforeAutospacing="0" w:after="0" w:afterAutospacing="0" w:line="360" w:lineRule="auto"/>
              <w:ind w:right="0"/>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总价</w:t>
            </w:r>
          </w:p>
        </w:tc>
        <w:tc>
          <w:tcPr>
            <w:tcW w:w="4500" w:type="pct"/>
            <w:gridSpan w:val="9"/>
          </w:tcPr>
          <w:p w14:paraId="02D1CB9C">
            <w:pPr>
              <w:keepNext w:val="0"/>
              <w:keepLines w:val="0"/>
              <w:widowControl/>
              <w:suppressLineNumbers w:val="0"/>
              <w:spacing w:before="0" w:beforeAutospacing="0" w:after="0" w:afterAutospacing="0" w:line="360" w:lineRule="auto"/>
              <w:ind w:right="0"/>
              <w:jc w:val="left"/>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      大写：       （含税全包价）</w:t>
            </w:r>
          </w:p>
        </w:tc>
      </w:tr>
    </w:tbl>
    <w:p w14:paraId="215D23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仿宋" w:hAnsi="仿宋" w:eastAsia="仿宋" w:cs="仿宋"/>
          <w:color w:val="auto"/>
          <w:sz w:val="24"/>
          <w:szCs w:val="24"/>
        </w:rPr>
      </w:pPr>
    </w:p>
    <w:p w14:paraId="662468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1.3 本合同标的包含货物本身、配套软件、安装调试、技术培训、售后服务等全部相关内容，乙方不得拆分标的或另行收取费用。</w:t>
      </w:r>
    </w:p>
    <w:p w14:paraId="4F7BB7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rPr>
          <w:rFonts w:hint="eastAsia" w:ascii="仿宋" w:hAnsi="仿宋" w:eastAsia="仿宋" w:cs="仿宋"/>
          <w:color w:val="auto"/>
          <w:sz w:val="24"/>
          <w:szCs w:val="24"/>
        </w:rPr>
      </w:pPr>
      <w:bookmarkStart w:id="513" w:name="_Toc18659"/>
      <w:r>
        <w:rPr>
          <w:rFonts w:hint="eastAsia" w:ascii="仿宋" w:hAnsi="仿宋" w:eastAsia="仿宋" w:cs="仿宋"/>
          <w:color w:val="auto"/>
          <w:sz w:val="24"/>
          <w:szCs w:val="24"/>
        </w:rPr>
        <w:t>2 合同价款及结算说明</w:t>
      </w:r>
      <w:bookmarkEnd w:id="513"/>
    </w:p>
    <w:p w14:paraId="194A34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2.1 本合同总价款为人民币</w:t>
      </w:r>
      <w:r>
        <w:rPr>
          <w:rStyle w:val="36"/>
          <w:rFonts w:hint="eastAsia" w:ascii="仿宋" w:hAnsi="仿宋" w:eastAsia="仿宋" w:cs="仿宋"/>
          <w:b/>
          <w:bCs/>
          <w:color w:val="auto"/>
          <w:kern w:val="0"/>
          <w:sz w:val="24"/>
          <w:szCs w:val="24"/>
          <w:lang w:val="en-US" w:eastAsia="zh-CN" w:bidi="ar"/>
        </w:rPr>
        <w:t xml:space="preserve">     元（大写：          ）</w:t>
      </w:r>
      <w:r>
        <w:rPr>
          <w:rFonts w:hint="eastAsia" w:ascii="仿宋" w:hAnsi="仿宋" w:eastAsia="仿宋" w:cs="仿宋"/>
          <w:color w:val="auto"/>
          <w:kern w:val="0"/>
          <w:sz w:val="24"/>
          <w:szCs w:val="24"/>
          <w:lang w:val="en-US" w:eastAsia="zh-CN" w:bidi="ar"/>
        </w:rPr>
        <w:t>，该价款为</w:t>
      </w:r>
      <w:r>
        <w:rPr>
          <w:rStyle w:val="36"/>
          <w:rFonts w:hint="eastAsia" w:ascii="仿宋" w:hAnsi="仿宋" w:eastAsia="仿宋" w:cs="仿宋"/>
          <w:b/>
          <w:bCs/>
          <w:color w:val="auto"/>
          <w:kern w:val="0"/>
          <w:sz w:val="24"/>
          <w:szCs w:val="24"/>
          <w:lang w:val="en-US" w:eastAsia="zh-CN" w:bidi="ar"/>
        </w:rPr>
        <w:t>固定总价</w:t>
      </w:r>
      <w:r>
        <w:rPr>
          <w:rFonts w:hint="eastAsia" w:ascii="仿宋" w:hAnsi="仿宋" w:eastAsia="仿宋" w:cs="仿宋"/>
          <w:color w:val="auto"/>
          <w:kern w:val="0"/>
          <w:sz w:val="24"/>
          <w:szCs w:val="24"/>
          <w:lang w:val="en-US" w:eastAsia="zh-CN" w:bidi="ar"/>
        </w:rPr>
        <w:t>，在合同执行期间不因市场价格波动、政策调整等任何因素变更。</w:t>
      </w:r>
    </w:p>
    <w:p w14:paraId="56CDBD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2.2 本合同总价款为含税价，包含货物设计、制造、包装、仓储、运输、装卸、安装、调试、验收合格前的全部费用，以及保修期内备品备件、伴随服务、售后服务、技术培训等全部费用，无任何价外费用。</w:t>
      </w:r>
    </w:p>
    <w:p w14:paraId="30778D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2.3 乙方须向</w:t>
      </w:r>
      <w:r>
        <w:rPr>
          <w:rFonts w:hint="eastAsia" w:ascii="仿宋" w:hAnsi="仿宋" w:eastAsia="仿宋" w:cs="仿宋"/>
          <w:b w:val="0"/>
          <w:bCs w:val="0"/>
          <w:color w:val="auto"/>
          <w:kern w:val="0"/>
          <w:sz w:val="24"/>
          <w:szCs w:val="24"/>
          <w:lang w:val="en-US" w:eastAsia="zh-CN" w:bidi="ar"/>
        </w:rPr>
        <w:t>甲方开具</w:t>
      </w:r>
      <w:r>
        <w:rPr>
          <w:rStyle w:val="36"/>
          <w:rFonts w:hint="eastAsia" w:ascii="仿宋" w:hAnsi="仿宋" w:eastAsia="仿宋" w:cs="仿宋"/>
          <w:b w:val="0"/>
          <w:bCs w:val="0"/>
          <w:color w:val="auto"/>
          <w:kern w:val="0"/>
          <w:sz w:val="24"/>
          <w:szCs w:val="24"/>
          <w:lang w:val="en-US" w:eastAsia="zh-CN" w:bidi="ar"/>
        </w:rPr>
        <w:t>合法有效、符合国家税收规定的增值税普通/专用发票</w:t>
      </w:r>
      <w:r>
        <w:rPr>
          <w:rFonts w:hint="eastAsia" w:ascii="仿宋" w:hAnsi="仿宋" w:eastAsia="仿宋" w:cs="仿宋"/>
          <w:b w:val="0"/>
          <w:bCs w:val="0"/>
          <w:color w:val="auto"/>
          <w:kern w:val="0"/>
          <w:sz w:val="24"/>
          <w:szCs w:val="24"/>
          <w:lang w:val="en-US" w:eastAsia="zh-CN" w:bidi="ar"/>
        </w:rPr>
        <w:t>，发票信息须与甲方备案信息一致，否则甲方有权拒付货款，</w:t>
      </w:r>
      <w:r>
        <w:rPr>
          <w:rFonts w:hint="eastAsia" w:ascii="仿宋" w:hAnsi="仿宋" w:eastAsia="仿宋" w:cs="仿宋"/>
          <w:color w:val="auto"/>
          <w:kern w:val="0"/>
          <w:sz w:val="24"/>
          <w:szCs w:val="24"/>
          <w:lang w:val="en-US" w:eastAsia="zh-CN" w:bidi="ar"/>
        </w:rPr>
        <w:t>且不承担违约责任。</w:t>
      </w:r>
    </w:p>
    <w:p w14:paraId="6C90F8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rPr>
          <w:rFonts w:hint="eastAsia" w:ascii="仿宋" w:hAnsi="仿宋" w:eastAsia="仿宋" w:cs="仿宋"/>
          <w:color w:val="auto"/>
          <w:sz w:val="24"/>
          <w:szCs w:val="24"/>
        </w:rPr>
      </w:pPr>
      <w:bookmarkStart w:id="514" w:name="_Toc20077"/>
      <w:r>
        <w:rPr>
          <w:rFonts w:hint="eastAsia" w:ascii="仿宋" w:hAnsi="仿宋" w:eastAsia="仿宋" w:cs="仿宋"/>
          <w:color w:val="auto"/>
          <w:sz w:val="24"/>
          <w:szCs w:val="24"/>
        </w:rPr>
        <w:t>3 权利与义务保证</w:t>
      </w:r>
      <w:bookmarkEnd w:id="514"/>
    </w:p>
    <w:p w14:paraId="2B2F93D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rPr>
          <w:rFonts w:hint="eastAsia" w:ascii="仿宋" w:hAnsi="仿宋" w:eastAsia="仿宋" w:cs="仿宋"/>
          <w:color w:val="auto"/>
          <w:sz w:val="24"/>
          <w:szCs w:val="24"/>
        </w:rPr>
      </w:pPr>
      <w:bookmarkStart w:id="515" w:name="_Toc8814"/>
      <w:r>
        <w:rPr>
          <w:rFonts w:hint="eastAsia" w:ascii="仿宋" w:hAnsi="仿宋" w:eastAsia="仿宋" w:cs="仿宋"/>
          <w:color w:val="auto"/>
          <w:sz w:val="24"/>
          <w:szCs w:val="24"/>
        </w:rPr>
        <w:t>3.1 乙方权利与义务</w:t>
      </w:r>
      <w:bookmarkEnd w:id="515"/>
    </w:p>
    <w:p w14:paraId="3A5D3B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3.1.1 保证甲方在合同标的（含配套软件、硬件设备）使用期间，不受第三方就专利权、商标权、著作权、工业设计权等知识产权提出任何起诉、索赔；若发生知识产权侵权纠纷，乙方须承担全部法律责任及经济损失（包括甲方为维权支出的律师费、诉讼费、鉴定费等）。</w:t>
      </w:r>
    </w:p>
    <w:p w14:paraId="7D1A0D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3.1.2 有权拒绝甲方提出的本合同标的范围外、与招响应文件约定不符的要求。</w:t>
      </w:r>
    </w:p>
    <w:p w14:paraId="0D2F4A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3.1.3 严格按照招响应文件及本合同约定履行义务，不得将合同义务转包、分包给第三方（经甲方书面同意的除外）。</w:t>
      </w:r>
    </w:p>
    <w:p w14:paraId="7AE2381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rPr>
          <w:rFonts w:hint="eastAsia" w:ascii="仿宋" w:hAnsi="仿宋" w:eastAsia="仿宋" w:cs="仿宋"/>
          <w:color w:val="auto"/>
          <w:sz w:val="24"/>
          <w:szCs w:val="24"/>
        </w:rPr>
      </w:pPr>
      <w:bookmarkStart w:id="516" w:name="_Toc31488"/>
      <w:r>
        <w:rPr>
          <w:rFonts w:hint="eastAsia" w:ascii="仿宋" w:hAnsi="仿宋" w:eastAsia="仿宋" w:cs="仿宋"/>
          <w:color w:val="auto"/>
          <w:sz w:val="24"/>
          <w:szCs w:val="24"/>
        </w:rPr>
        <w:t>3.2 甲方权利与义务</w:t>
      </w:r>
      <w:bookmarkEnd w:id="516"/>
    </w:p>
    <w:p w14:paraId="25B930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3.2.1 负责合同签订后项目实施的对接协调工作，现场安装调试时配备专人监管，及时配合乙方解决实施过程中的场地协调问题。</w:t>
      </w:r>
    </w:p>
    <w:p w14:paraId="60018C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3.2.2 按照乙方要求，提供设备安装、调试、施工所需的场地、水、电、路等基础条件，相关费用由甲方承担（竞争性磋商文件另有约定的除外）。</w:t>
      </w:r>
    </w:p>
    <w:p w14:paraId="253EE5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3.2.3 有权对乙方的供货、施工、安装调试过程进行监督，发现不符合约定的情形，有权要求乙方限期整改。</w:t>
      </w:r>
    </w:p>
    <w:p w14:paraId="55A96A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3.2.4 有权拒付合同约定外的任何费用，对乙方开具的不符合要求的发票，有权要求重新开具。</w:t>
      </w:r>
    </w:p>
    <w:p w14:paraId="0EF36A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rPr>
          <w:rFonts w:hint="eastAsia" w:ascii="仿宋" w:hAnsi="仿宋" w:eastAsia="仿宋" w:cs="仿宋"/>
          <w:color w:val="auto"/>
          <w:sz w:val="24"/>
          <w:szCs w:val="24"/>
        </w:rPr>
      </w:pPr>
      <w:bookmarkStart w:id="517" w:name="_Toc11319"/>
      <w:r>
        <w:rPr>
          <w:rFonts w:hint="eastAsia" w:ascii="仿宋" w:hAnsi="仿宋" w:eastAsia="仿宋" w:cs="仿宋"/>
          <w:color w:val="auto"/>
          <w:sz w:val="24"/>
          <w:szCs w:val="24"/>
        </w:rPr>
        <w:t>4 质量保证</w:t>
      </w:r>
      <w:bookmarkEnd w:id="517"/>
    </w:p>
    <w:p w14:paraId="797A7F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4.1 乙方所供</w:t>
      </w:r>
      <w:r>
        <w:rPr>
          <w:rFonts w:hint="eastAsia" w:ascii="仿宋" w:hAnsi="仿宋" w:eastAsia="仿宋" w:cs="仿宋"/>
          <w:b w:val="0"/>
          <w:bCs w:val="0"/>
          <w:color w:val="auto"/>
          <w:kern w:val="0"/>
          <w:sz w:val="24"/>
          <w:szCs w:val="24"/>
          <w:lang w:val="en-US" w:eastAsia="zh-CN" w:bidi="ar"/>
        </w:rPr>
        <w:t>货物必须为</w:t>
      </w:r>
      <w:r>
        <w:rPr>
          <w:rStyle w:val="36"/>
          <w:rFonts w:hint="eastAsia" w:ascii="仿宋" w:hAnsi="仿宋" w:eastAsia="仿宋" w:cs="仿宋"/>
          <w:b w:val="0"/>
          <w:bCs w:val="0"/>
          <w:color w:val="auto"/>
          <w:kern w:val="0"/>
          <w:sz w:val="24"/>
          <w:szCs w:val="24"/>
          <w:lang w:val="en-US" w:eastAsia="zh-CN" w:bidi="ar"/>
        </w:rPr>
        <w:t>全新、未使用过的原装正品</w:t>
      </w:r>
      <w:r>
        <w:rPr>
          <w:rFonts w:hint="eastAsia" w:ascii="仿宋" w:hAnsi="仿宋" w:eastAsia="仿宋" w:cs="仿宋"/>
          <w:b w:val="0"/>
          <w:bCs w:val="0"/>
          <w:color w:val="auto"/>
          <w:kern w:val="0"/>
          <w:sz w:val="24"/>
          <w:szCs w:val="24"/>
          <w:lang w:val="en-US" w:eastAsia="zh-CN" w:bidi="ar"/>
        </w:rPr>
        <w:t>，符合国家现行质量</w:t>
      </w:r>
      <w:r>
        <w:rPr>
          <w:rFonts w:hint="eastAsia" w:ascii="仿宋" w:hAnsi="仿宋" w:eastAsia="仿宋" w:cs="仿宋"/>
          <w:color w:val="auto"/>
          <w:kern w:val="0"/>
          <w:sz w:val="24"/>
          <w:szCs w:val="24"/>
          <w:lang w:val="en-US" w:eastAsia="zh-CN" w:bidi="ar"/>
        </w:rPr>
        <w:t>检测标准、产品出厂标准及招响应文件约定的技术参数和配置要求，进口产品须提供国家海关、商检等部门的完整备案手续及中文说明书。</w:t>
      </w:r>
    </w:p>
    <w:p w14:paraId="3C7F9A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4.2 货物须附带完整的质量合格证明、保修卡、产品合格证、检测报告等资料，资料内容须与货物实际信息一致，不得提供虚假资料。</w:t>
      </w:r>
    </w:p>
    <w:p w14:paraId="4A6D93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4.3 乙方对所供货物</w:t>
      </w:r>
      <w:r>
        <w:rPr>
          <w:rFonts w:hint="eastAsia" w:ascii="仿宋" w:hAnsi="仿宋" w:eastAsia="仿宋" w:cs="仿宋"/>
          <w:b w:val="0"/>
          <w:bCs w:val="0"/>
          <w:color w:val="auto"/>
          <w:kern w:val="0"/>
          <w:sz w:val="24"/>
          <w:szCs w:val="24"/>
          <w:lang w:val="en-US" w:eastAsia="zh-CN" w:bidi="ar"/>
        </w:rPr>
        <w:t>承担</w:t>
      </w:r>
      <w:r>
        <w:rPr>
          <w:rStyle w:val="36"/>
          <w:rFonts w:hint="eastAsia" w:ascii="仿宋" w:hAnsi="仿宋" w:eastAsia="仿宋" w:cs="仿宋"/>
          <w:b w:val="0"/>
          <w:bCs w:val="0"/>
          <w:color w:val="auto"/>
          <w:kern w:val="0"/>
          <w:sz w:val="24"/>
          <w:szCs w:val="24"/>
          <w:lang w:val="en-US" w:eastAsia="zh-CN" w:bidi="ar"/>
        </w:rPr>
        <w:t>质量瑕疵担保责任</w:t>
      </w:r>
      <w:r>
        <w:rPr>
          <w:rFonts w:hint="eastAsia" w:ascii="仿宋" w:hAnsi="仿宋" w:eastAsia="仿宋" w:cs="仿宋"/>
          <w:b w:val="0"/>
          <w:bCs w:val="0"/>
          <w:color w:val="auto"/>
          <w:kern w:val="0"/>
          <w:sz w:val="24"/>
          <w:szCs w:val="24"/>
          <w:lang w:val="en-US" w:eastAsia="zh-CN" w:bidi="ar"/>
        </w:rPr>
        <w:t>，在验</w:t>
      </w:r>
      <w:r>
        <w:rPr>
          <w:rFonts w:hint="eastAsia" w:ascii="仿宋" w:hAnsi="仿宋" w:eastAsia="仿宋" w:cs="仿宋"/>
          <w:color w:val="auto"/>
          <w:kern w:val="0"/>
          <w:sz w:val="24"/>
          <w:szCs w:val="24"/>
          <w:lang w:val="en-US" w:eastAsia="zh-CN" w:bidi="ar"/>
        </w:rPr>
        <w:t>收合格前，若发现货物存在质量问题、规格不符、破损等情形，乙方须在</w:t>
      </w:r>
      <w:r>
        <w:rPr>
          <w:rStyle w:val="36"/>
          <w:rFonts w:hint="eastAsia" w:ascii="仿宋" w:hAnsi="仿宋" w:eastAsia="仿宋" w:cs="仿宋"/>
          <w:b/>
          <w:bCs/>
          <w:color w:val="auto"/>
          <w:kern w:val="0"/>
          <w:sz w:val="24"/>
          <w:szCs w:val="24"/>
          <w:lang w:val="en-US" w:eastAsia="zh-CN" w:bidi="ar"/>
        </w:rPr>
        <w:t>7个工作日内</w:t>
      </w:r>
      <w:r>
        <w:rPr>
          <w:rFonts w:hint="eastAsia" w:ascii="仿宋" w:hAnsi="仿宋" w:eastAsia="仿宋" w:cs="仿宋"/>
          <w:color w:val="auto"/>
          <w:kern w:val="0"/>
          <w:sz w:val="24"/>
          <w:szCs w:val="24"/>
          <w:lang w:val="en-US" w:eastAsia="zh-CN" w:bidi="ar"/>
        </w:rPr>
        <w:t>无条件更换合格货物，并承担由此产生的运输、装卸等全部费用；若因质量问题给甲方造成损失的，乙方须依法赔偿。</w:t>
      </w:r>
    </w:p>
    <w:p w14:paraId="1A4820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4.4 货物质量保证期自</w:t>
      </w:r>
      <w:r>
        <w:rPr>
          <w:rStyle w:val="36"/>
          <w:rFonts w:hint="eastAsia" w:ascii="仿宋" w:hAnsi="仿宋" w:eastAsia="仿宋" w:cs="仿宋"/>
          <w:b w:val="0"/>
          <w:bCs w:val="0"/>
          <w:color w:val="auto"/>
          <w:kern w:val="0"/>
          <w:sz w:val="24"/>
          <w:szCs w:val="24"/>
          <w:lang w:val="en-US" w:eastAsia="zh-CN" w:bidi="ar"/>
        </w:rPr>
        <w:t>最终验收合格之日</w:t>
      </w:r>
      <w:r>
        <w:rPr>
          <w:rFonts w:hint="eastAsia" w:ascii="仿宋" w:hAnsi="仿宋" w:eastAsia="仿宋" w:cs="仿宋"/>
          <w:color w:val="auto"/>
          <w:kern w:val="0"/>
          <w:sz w:val="24"/>
          <w:szCs w:val="24"/>
          <w:lang w:val="en-US" w:eastAsia="zh-CN" w:bidi="ar"/>
        </w:rPr>
        <w:t>起计算，质保期内，因设计、工艺、材料等乙方原因造成的货物故障或损坏，乙方须免费维修、更换，且不得降低更换部件的质量标准。</w:t>
      </w:r>
    </w:p>
    <w:p w14:paraId="7B5CF1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rPr>
          <w:rFonts w:hint="eastAsia" w:ascii="仿宋" w:hAnsi="仿宋" w:eastAsia="仿宋" w:cs="仿宋"/>
          <w:color w:val="auto"/>
          <w:sz w:val="24"/>
          <w:szCs w:val="24"/>
        </w:rPr>
      </w:pPr>
      <w:bookmarkStart w:id="518" w:name="_Toc32188"/>
      <w:r>
        <w:rPr>
          <w:rFonts w:hint="eastAsia" w:ascii="仿宋" w:hAnsi="仿宋" w:eastAsia="仿宋" w:cs="仿宋"/>
          <w:color w:val="auto"/>
          <w:sz w:val="24"/>
          <w:szCs w:val="24"/>
        </w:rPr>
        <w:t>5 售后服务</w:t>
      </w:r>
      <w:bookmarkEnd w:id="518"/>
    </w:p>
    <w:p w14:paraId="6DDB5E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5.1 本合同所有货物（不含耗材）的</w:t>
      </w:r>
      <w:r>
        <w:rPr>
          <w:rStyle w:val="36"/>
          <w:rFonts w:hint="eastAsia" w:ascii="仿宋" w:hAnsi="仿宋" w:eastAsia="仿宋" w:cs="仿宋"/>
          <w:b w:val="0"/>
          <w:bCs w:val="0"/>
          <w:color w:val="auto"/>
          <w:kern w:val="0"/>
          <w:sz w:val="24"/>
          <w:szCs w:val="24"/>
          <w:lang w:val="en-US" w:eastAsia="zh-CN" w:bidi="ar"/>
        </w:rPr>
        <w:t>质量保证期为</w:t>
      </w:r>
      <w:r>
        <w:rPr>
          <w:rStyle w:val="36"/>
          <w:rFonts w:hint="eastAsia" w:ascii="仿宋" w:hAnsi="仿宋" w:eastAsia="仿宋" w:cs="仿宋"/>
          <w:b/>
          <w:bCs/>
          <w:color w:val="auto"/>
          <w:kern w:val="0"/>
          <w:sz w:val="24"/>
          <w:szCs w:val="24"/>
          <w:u w:val="single"/>
          <w:lang w:val="en-US" w:eastAsia="zh-CN" w:bidi="ar"/>
        </w:rPr>
        <w:t xml:space="preserve">    </w:t>
      </w:r>
      <w:r>
        <w:rPr>
          <w:rStyle w:val="36"/>
          <w:rFonts w:hint="eastAsia" w:ascii="仿宋" w:hAnsi="仿宋" w:eastAsia="仿宋" w:cs="仿宋"/>
          <w:b w:val="0"/>
          <w:bCs w:val="0"/>
          <w:color w:val="auto"/>
          <w:kern w:val="0"/>
          <w:sz w:val="24"/>
          <w:szCs w:val="24"/>
          <w:lang w:val="en-US" w:eastAsia="zh-CN" w:bidi="ar"/>
        </w:rPr>
        <w:t>个月</w:t>
      </w:r>
      <w:r>
        <w:rPr>
          <w:rFonts w:hint="eastAsia" w:ascii="仿宋" w:hAnsi="仿宋" w:eastAsia="仿宋" w:cs="仿宋"/>
          <w:color w:val="auto"/>
          <w:kern w:val="0"/>
          <w:sz w:val="24"/>
          <w:szCs w:val="24"/>
          <w:lang w:val="en-US" w:eastAsia="zh-CN" w:bidi="ar"/>
        </w:rPr>
        <w:t>，耗材的质保期按产品出厂标准执行，乙方须在合同中明确耗材明细及质保期限。</w:t>
      </w:r>
    </w:p>
    <w:p w14:paraId="51C974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5.2 质保期内，甲方反馈货物故障后，乙方须在2</w:t>
      </w:r>
      <w:r>
        <w:rPr>
          <w:rStyle w:val="36"/>
          <w:rFonts w:hint="eastAsia" w:ascii="仿宋" w:hAnsi="仿宋" w:eastAsia="仿宋" w:cs="仿宋"/>
          <w:b w:val="0"/>
          <w:bCs w:val="0"/>
          <w:color w:val="auto"/>
          <w:kern w:val="0"/>
          <w:sz w:val="24"/>
          <w:szCs w:val="24"/>
          <w:lang w:val="en-US" w:eastAsia="zh-CN" w:bidi="ar"/>
        </w:rPr>
        <w:t>小时内</w:t>
      </w:r>
      <w:r>
        <w:rPr>
          <w:rFonts w:hint="eastAsia" w:ascii="仿宋" w:hAnsi="仿宋" w:eastAsia="仿宋" w:cs="仿宋"/>
          <w:color w:val="auto"/>
          <w:kern w:val="0"/>
          <w:sz w:val="24"/>
          <w:szCs w:val="24"/>
          <w:lang w:val="en-US" w:eastAsia="zh-CN" w:bidi="ar"/>
        </w:rPr>
        <w:t>通过电话、邮件等方式给出书面答复及解决方案；一般故障须在</w:t>
      </w:r>
      <w:r>
        <w:rPr>
          <w:rStyle w:val="36"/>
          <w:rFonts w:hint="eastAsia" w:ascii="仿宋" w:hAnsi="仿宋" w:eastAsia="仿宋" w:cs="仿宋"/>
          <w:b w:val="0"/>
          <w:bCs w:val="0"/>
          <w:color w:val="auto"/>
          <w:kern w:val="0"/>
          <w:sz w:val="24"/>
          <w:szCs w:val="24"/>
          <w:lang w:val="en-US" w:eastAsia="zh-CN" w:bidi="ar"/>
        </w:rPr>
        <w:t>24小时内</w:t>
      </w:r>
      <w:r>
        <w:rPr>
          <w:rFonts w:hint="eastAsia" w:ascii="仿宋" w:hAnsi="仿宋" w:eastAsia="仿宋" w:cs="仿宋"/>
          <w:color w:val="auto"/>
          <w:kern w:val="0"/>
          <w:sz w:val="24"/>
          <w:szCs w:val="24"/>
          <w:lang w:val="en-US" w:eastAsia="zh-CN" w:bidi="ar"/>
        </w:rPr>
        <w:t>派员到场完成维修或更换，特殊复杂故障须出具书面处理方案，明确维修时限（最长不超过48小时），确保设备正常运行。</w:t>
      </w:r>
    </w:p>
    <w:p w14:paraId="453E0A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5.3 乙方须保证质保期内及质保期满后</w:t>
      </w:r>
      <w:r>
        <w:rPr>
          <w:rStyle w:val="36"/>
          <w:rFonts w:hint="eastAsia" w:ascii="仿宋" w:hAnsi="仿宋" w:eastAsia="仿宋" w:cs="仿宋"/>
          <w:b/>
          <w:bCs/>
          <w:color w:val="auto"/>
          <w:kern w:val="0"/>
          <w:sz w:val="24"/>
          <w:szCs w:val="24"/>
          <w:u w:val="single"/>
          <w:lang w:val="en-US" w:eastAsia="zh-CN" w:bidi="ar"/>
        </w:rPr>
        <w:t xml:space="preserve">    </w:t>
      </w:r>
      <w:r>
        <w:rPr>
          <w:rStyle w:val="36"/>
          <w:rFonts w:hint="eastAsia" w:ascii="仿宋" w:hAnsi="仿宋" w:eastAsia="仿宋" w:cs="仿宋"/>
          <w:b w:val="0"/>
          <w:bCs w:val="0"/>
          <w:color w:val="auto"/>
          <w:kern w:val="0"/>
          <w:sz w:val="24"/>
          <w:szCs w:val="24"/>
          <w:lang w:val="en-US" w:eastAsia="zh-CN" w:bidi="ar"/>
        </w:rPr>
        <w:t>年内</w:t>
      </w:r>
      <w:r>
        <w:rPr>
          <w:rFonts w:hint="eastAsia" w:ascii="仿宋" w:hAnsi="仿宋" w:eastAsia="仿宋" w:cs="仿宋"/>
          <w:color w:val="auto"/>
          <w:kern w:val="0"/>
          <w:sz w:val="24"/>
          <w:szCs w:val="24"/>
          <w:lang w:val="en-US" w:eastAsia="zh-CN" w:bidi="ar"/>
        </w:rPr>
        <w:t>的仪器零配件供应，零配件价格不得高于市场同期公允价格，且不得无故拒绝供应。</w:t>
      </w:r>
    </w:p>
    <w:p w14:paraId="0793EA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5.4 乙方须为甲方提供</w:t>
      </w:r>
      <w:r>
        <w:rPr>
          <w:rStyle w:val="36"/>
          <w:rFonts w:hint="eastAsia" w:ascii="仿宋" w:hAnsi="仿宋" w:eastAsia="仿宋" w:cs="仿宋"/>
          <w:b w:val="0"/>
          <w:bCs w:val="0"/>
          <w:color w:val="auto"/>
          <w:kern w:val="0"/>
          <w:sz w:val="24"/>
          <w:szCs w:val="24"/>
          <w:lang w:val="en-US" w:eastAsia="zh-CN" w:bidi="ar"/>
        </w:rPr>
        <w:t>免费的技术培训</w:t>
      </w:r>
      <w:r>
        <w:rPr>
          <w:rFonts w:hint="eastAsia" w:ascii="仿宋" w:hAnsi="仿宋" w:eastAsia="仿宋" w:cs="仿宋"/>
          <w:color w:val="auto"/>
          <w:kern w:val="0"/>
          <w:sz w:val="24"/>
          <w:szCs w:val="24"/>
          <w:lang w:val="en-US" w:eastAsia="zh-CN" w:bidi="ar"/>
        </w:rPr>
        <w:t>，培训内容包括设备操作、日常维护、故障排查等，培训方式可采用现场或线上形式，确保甲方工作人员能独立操作及基本维护；培训完成后，甲方须出具培训确认单。</w:t>
      </w:r>
    </w:p>
    <w:p w14:paraId="0FFF63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5.5 乙方须向甲方提供</w:t>
      </w:r>
      <w:r>
        <w:rPr>
          <w:rStyle w:val="36"/>
          <w:rFonts w:hint="eastAsia" w:ascii="仿宋" w:hAnsi="仿宋" w:eastAsia="仿宋" w:cs="仿宋"/>
          <w:b w:val="0"/>
          <w:bCs w:val="0"/>
          <w:color w:val="auto"/>
          <w:kern w:val="0"/>
          <w:sz w:val="24"/>
          <w:szCs w:val="24"/>
          <w:lang w:val="en-US" w:eastAsia="zh-CN" w:bidi="ar"/>
        </w:rPr>
        <w:t>云南省内的维修服务中心、特约维修站</w:t>
      </w:r>
      <w:r>
        <w:rPr>
          <w:rFonts w:hint="eastAsia" w:ascii="仿宋" w:hAnsi="仿宋" w:eastAsia="仿宋" w:cs="仿宋"/>
          <w:color w:val="auto"/>
          <w:kern w:val="0"/>
          <w:sz w:val="24"/>
          <w:szCs w:val="24"/>
          <w:lang w:val="en-US" w:eastAsia="zh-CN" w:bidi="ar"/>
        </w:rPr>
        <w:t>等售后服务网点的详细名单（含地址、联系电话、负责人、服务范围），并指定专人作为本项目售后服务联系人：售后服务联系人：__________ 联系电话：__________ 备用电话：__________</w:t>
      </w:r>
    </w:p>
    <w:p w14:paraId="4FCD41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5.6 质保期满后，乙方仍须为甲方提供终身有偿维修服务，维修费用按成本价收取，且须在接到甲方通知后24小时内响应。</w:t>
      </w:r>
    </w:p>
    <w:p w14:paraId="2A50C5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rPr>
          <w:rFonts w:hint="eastAsia" w:ascii="仿宋" w:hAnsi="仿宋" w:eastAsia="仿宋" w:cs="仿宋"/>
          <w:color w:val="auto"/>
          <w:sz w:val="24"/>
          <w:szCs w:val="24"/>
        </w:rPr>
      </w:pPr>
      <w:bookmarkStart w:id="519" w:name="_Toc22495"/>
      <w:r>
        <w:rPr>
          <w:rFonts w:hint="eastAsia" w:ascii="仿宋" w:hAnsi="仿宋" w:eastAsia="仿宋" w:cs="仿宋"/>
          <w:color w:val="auto"/>
          <w:sz w:val="24"/>
          <w:szCs w:val="24"/>
        </w:rPr>
        <w:t>6 交货、施工及交验要求</w:t>
      </w:r>
      <w:bookmarkEnd w:id="519"/>
    </w:p>
    <w:p w14:paraId="11DA06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 xml:space="preserve">6.1 </w:t>
      </w:r>
      <w:r>
        <w:rPr>
          <w:rStyle w:val="36"/>
          <w:rFonts w:hint="eastAsia" w:ascii="仿宋" w:hAnsi="仿宋" w:eastAsia="仿宋" w:cs="仿宋"/>
          <w:b/>
          <w:bCs/>
          <w:color w:val="auto"/>
          <w:kern w:val="0"/>
          <w:sz w:val="24"/>
          <w:szCs w:val="24"/>
          <w:lang w:val="en-US" w:eastAsia="zh-CN" w:bidi="ar"/>
        </w:rPr>
        <w:t>交货期</w:t>
      </w:r>
      <w:r>
        <w:rPr>
          <w:rFonts w:hint="eastAsia" w:ascii="仿宋" w:hAnsi="仿宋" w:eastAsia="仿宋" w:cs="仿宋"/>
          <w:color w:val="auto"/>
          <w:kern w:val="0"/>
          <w:sz w:val="24"/>
          <w:szCs w:val="24"/>
          <w:lang w:val="en-US" w:eastAsia="zh-CN" w:bidi="ar"/>
        </w:rPr>
        <w:t>：乙方须在本合同签订之日起</w:t>
      </w:r>
      <w:r>
        <w:rPr>
          <w:rStyle w:val="36"/>
          <w:rFonts w:hint="eastAsia" w:ascii="仿宋" w:hAnsi="仿宋" w:eastAsia="仿宋" w:cs="仿宋"/>
          <w:b/>
          <w:bCs/>
          <w:color w:val="auto"/>
          <w:kern w:val="0"/>
          <w:sz w:val="24"/>
          <w:szCs w:val="24"/>
          <w:u w:val="single"/>
          <w:lang w:val="en-US" w:eastAsia="zh-CN" w:bidi="ar"/>
        </w:rPr>
        <w:t xml:space="preserve">     </w:t>
      </w:r>
      <w:r>
        <w:rPr>
          <w:rStyle w:val="36"/>
          <w:rFonts w:hint="eastAsia" w:ascii="仿宋" w:hAnsi="仿宋" w:eastAsia="仿宋" w:cs="仿宋"/>
          <w:b w:val="0"/>
          <w:bCs w:val="0"/>
          <w:color w:val="auto"/>
          <w:kern w:val="0"/>
          <w:sz w:val="24"/>
          <w:szCs w:val="24"/>
          <w:lang w:val="en-US" w:eastAsia="zh-CN" w:bidi="ar"/>
        </w:rPr>
        <w:t>个日历天内</w:t>
      </w:r>
      <w:r>
        <w:rPr>
          <w:rFonts w:hint="eastAsia" w:ascii="仿宋" w:hAnsi="仿宋" w:eastAsia="仿宋" w:cs="仿宋"/>
          <w:color w:val="auto"/>
          <w:kern w:val="0"/>
          <w:sz w:val="24"/>
          <w:szCs w:val="24"/>
          <w:lang w:val="en-US" w:eastAsia="zh-CN" w:bidi="ar"/>
        </w:rPr>
        <w:t>完成全部货物的供货、安装、调试，并达到试运行条件；因甲方原因导致工期延误的，交货期相应顺延，乙方不承担违约责任。</w:t>
      </w:r>
    </w:p>
    <w:p w14:paraId="5D656C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6.2 </w:t>
      </w:r>
      <w:r>
        <w:rPr>
          <w:rStyle w:val="36"/>
          <w:rFonts w:hint="eastAsia" w:ascii="仿宋" w:hAnsi="仿宋" w:eastAsia="仿宋" w:cs="仿宋"/>
          <w:b/>
          <w:bCs/>
          <w:color w:val="auto"/>
          <w:kern w:val="0"/>
          <w:sz w:val="24"/>
          <w:szCs w:val="24"/>
          <w:lang w:val="en-US" w:eastAsia="zh-CN" w:bidi="ar"/>
        </w:rPr>
        <w:t>交货及施工地点</w:t>
      </w:r>
      <w:r>
        <w:rPr>
          <w:rFonts w:hint="eastAsia" w:ascii="仿宋" w:hAnsi="仿宋" w:eastAsia="仿宋" w:cs="仿宋"/>
          <w:color w:val="auto"/>
          <w:kern w:val="0"/>
          <w:sz w:val="24"/>
          <w:szCs w:val="24"/>
          <w:lang w:val="en-US" w:eastAsia="zh-CN" w:bidi="ar"/>
        </w:rPr>
        <w:t>：楚雄师范学院指定地点（__________）。</w:t>
      </w:r>
    </w:p>
    <w:p w14:paraId="4792D19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rPr>
          <w:rFonts w:hint="eastAsia" w:ascii="仿宋" w:hAnsi="仿宋" w:eastAsia="仿宋" w:cs="仿宋"/>
          <w:color w:val="auto"/>
          <w:sz w:val="24"/>
          <w:szCs w:val="24"/>
        </w:rPr>
      </w:pPr>
      <w:bookmarkStart w:id="520" w:name="_Toc8912"/>
      <w:r>
        <w:rPr>
          <w:rFonts w:hint="eastAsia" w:ascii="仿宋" w:hAnsi="仿宋" w:eastAsia="仿宋" w:cs="仿宋"/>
          <w:color w:val="auto"/>
          <w:sz w:val="24"/>
          <w:szCs w:val="24"/>
        </w:rPr>
        <w:t>6.3 交验及施工要求</w:t>
      </w:r>
      <w:bookmarkEnd w:id="520"/>
    </w:p>
    <w:p w14:paraId="10ED9D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6.3.1 乙方须将完整配套的原封货物送达指定地点，由甲乙双方共同开箱初验，核对货物品牌、型号、数量、外观等，初验合格后签署《货物初验单》；初验不合格的，乙方须在7个工作日内更换，直至初验合格。</w:t>
      </w:r>
    </w:p>
    <w:p w14:paraId="6BAD93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6.3.2 乙方负责货物的安装、调试、加电测试等全部工作，施工过程须严格遵守相关法律法规及甲方校园管理规定，制定完善的施工安全方案，配备安全防护设施。</w:t>
      </w:r>
    </w:p>
    <w:p w14:paraId="1920BE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6.3.3 施工过程中，乙方须采取有效措施保护甲方原有设备、线路、场地等设施，若造成损坏，乙方须按甲方要求</w:t>
      </w:r>
      <w:r>
        <w:rPr>
          <w:rStyle w:val="36"/>
          <w:rFonts w:hint="eastAsia" w:ascii="仿宋" w:hAnsi="仿宋" w:eastAsia="仿宋" w:cs="仿宋"/>
          <w:b w:val="0"/>
          <w:bCs w:val="0"/>
          <w:color w:val="auto"/>
          <w:kern w:val="0"/>
          <w:sz w:val="24"/>
          <w:szCs w:val="24"/>
          <w:lang w:val="en-US" w:eastAsia="zh-CN" w:bidi="ar"/>
        </w:rPr>
        <w:t>无偿维修、更换</w:t>
      </w:r>
      <w:r>
        <w:rPr>
          <w:rFonts w:hint="eastAsia" w:ascii="仿宋" w:hAnsi="仿宋" w:eastAsia="仿宋" w:cs="仿宋"/>
          <w:color w:val="auto"/>
          <w:kern w:val="0"/>
          <w:sz w:val="24"/>
          <w:szCs w:val="24"/>
          <w:lang w:val="en-US" w:eastAsia="zh-CN" w:bidi="ar"/>
        </w:rPr>
        <w:t>，并承担由此产生的全部损失。</w:t>
      </w:r>
    </w:p>
    <w:p w14:paraId="670824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6.3.4 乙方对施工全过程的安全负责，若发生安全事故，由乙方承担全部法律责任及经济损失，甲方不承担任何责任；施工人员的人身意外伤害保险由乙方统一购买。</w:t>
      </w:r>
    </w:p>
    <w:p w14:paraId="3AE849A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rPr>
          <w:rFonts w:hint="eastAsia" w:ascii="仿宋" w:hAnsi="仿宋" w:eastAsia="仿宋" w:cs="仿宋"/>
          <w:color w:val="auto"/>
          <w:sz w:val="24"/>
          <w:szCs w:val="24"/>
        </w:rPr>
      </w:pPr>
      <w:bookmarkStart w:id="521" w:name="_Toc9635"/>
      <w:r>
        <w:rPr>
          <w:rFonts w:hint="eastAsia" w:ascii="仿宋" w:hAnsi="仿宋" w:eastAsia="仿宋" w:cs="仿宋"/>
          <w:color w:val="auto"/>
          <w:sz w:val="24"/>
          <w:szCs w:val="24"/>
        </w:rPr>
        <w:t>6.4 资料交付</w:t>
      </w:r>
      <w:bookmarkEnd w:id="521"/>
    </w:p>
    <w:p w14:paraId="4A1CE0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乙方交货时，须向甲方一次性交付以下资料（均为原件或加盖乙方公章的复印件，一式三份），资料不全的，视为未按合同约定交货，甲方有权拒收：</w:t>
      </w:r>
    </w:p>
    <w:p w14:paraId="5DDF37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6.4.1 货物装箱清单、质量合格证、保修卡、检测报告；</w:t>
      </w:r>
    </w:p>
    <w:p w14:paraId="138881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6.4.2 设备操作手册、使用指南、维修手册、安装调试说明书、服务手册等；</w:t>
      </w:r>
    </w:p>
    <w:p w14:paraId="0AC4B8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6.4.3 配套软件的安装光盘、授权文件、使用许可协议；</w:t>
      </w:r>
    </w:p>
    <w:p w14:paraId="1D650C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6.4.4 随机工具、备品备件清单；</w:t>
      </w:r>
    </w:p>
    <w:p w14:paraId="2901C9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6.4.5 招响应文件约定的其他资料。</w:t>
      </w:r>
    </w:p>
    <w:p w14:paraId="4E69B7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rPr>
          <w:rFonts w:hint="eastAsia" w:ascii="仿宋" w:hAnsi="仿宋" w:eastAsia="仿宋" w:cs="仿宋"/>
          <w:color w:val="auto"/>
          <w:sz w:val="24"/>
          <w:szCs w:val="24"/>
        </w:rPr>
      </w:pPr>
      <w:bookmarkStart w:id="522" w:name="_Toc25379"/>
      <w:r>
        <w:rPr>
          <w:rFonts w:hint="eastAsia" w:ascii="仿宋" w:hAnsi="仿宋" w:eastAsia="仿宋" w:cs="仿宋"/>
          <w:color w:val="auto"/>
          <w:sz w:val="24"/>
          <w:szCs w:val="24"/>
        </w:rPr>
        <w:t>7 验收标准及程序</w:t>
      </w:r>
      <w:bookmarkEnd w:id="522"/>
    </w:p>
    <w:p w14:paraId="6C954A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7.1 本项目验收</w:t>
      </w:r>
      <w:r>
        <w:rPr>
          <w:rStyle w:val="36"/>
          <w:rFonts w:hint="eastAsia" w:ascii="仿宋" w:hAnsi="仿宋" w:eastAsia="仿宋" w:cs="仿宋"/>
          <w:b w:val="0"/>
          <w:bCs w:val="0"/>
          <w:color w:val="auto"/>
          <w:kern w:val="0"/>
          <w:sz w:val="24"/>
          <w:szCs w:val="24"/>
          <w:lang w:val="en-US" w:eastAsia="zh-CN" w:bidi="ar"/>
        </w:rPr>
        <w:t>以国家现行标准、招标文件、乙方响应文件及本合同约定</w:t>
      </w:r>
      <w:r>
        <w:rPr>
          <w:rFonts w:hint="eastAsia" w:ascii="仿宋" w:hAnsi="仿宋" w:eastAsia="仿宋" w:cs="仿宋"/>
          <w:color w:val="auto"/>
          <w:kern w:val="0"/>
          <w:sz w:val="24"/>
          <w:szCs w:val="24"/>
          <w:lang w:val="en-US" w:eastAsia="zh-CN" w:bidi="ar"/>
        </w:rPr>
        <w:t>为验收依据。</w:t>
      </w:r>
    </w:p>
    <w:p w14:paraId="5B19D8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7.2 设备安装调试完成后，乙方自行检查测试，做好《设备测试记录》，向甲方提出验收申请；甲方在收到最终验收申请后10个工作日内，组织验收小组进行最终验收，验收合格的，双方签署《项目验收报告》，本项目正式交付使用；验收不合格的，乙方须在甲方要求的期限内整改，整改后仍不合格的，甲方有权解除合同，乙方须退还已收货款，并承担违约责任。</w:t>
      </w:r>
    </w:p>
    <w:p w14:paraId="3F2006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7.3 验收完成进入试运行期间，乙方须安排专人现场值守，记录设备运行数据，及时处理运行过程中的问题；</w:t>
      </w:r>
    </w:p>
    <w:p w14:paraId="3324A3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7.4 乙方须向甲方提供</w:t>
      </w:r>
      <w:r>
        <w:rPr>
          <w:rStyle w:val="36"/>
          <w:rFonts w:hint="eastAsia" w:ascii="仿宋" w:hAnsi="仿宋" w:eastAsia="仿宋" w:cs="仿宋"/>
          <w:b w:val="0"/>
          <w:bCs w:val="0"/>
          <w:color w:val="auto"/>
          <w:kern w:val="0"/>
          <w:sz w:val="24"/>
          <w:szCs w:val="24"/>
          <w:lang w:val="en-US" w:eastAsia="zh-CN" w:bidi="ar"/>
        </w:rPr>
        <w:t>两套完整的项目验收资料（包含正本、副本，正本为原件，副本为复印件）</w:t>
      </w:r>
      <w:r>
        <w:rPr>
          <w:rFonts w:hint="eastAsia" w:ascii="仿宋" w:hAnsi="仿宋" w:eastAsia="仿宋" w:cs="仿宋"/>
          <w:color w:val="auto"/>
          <w:kern w:val="0"/>
          <w:sz w:val="24"/>
          <w:szCs w:val="24"/>
          <w:lang w:val="en-US" w:eastAsia="zh-CN" w:bidi="ar"/>
        </w:rPr>
        <w:t>，内容包括但不限于：中标通知书、政府采购合同、方案报审文件、开工申请、设备材料报验资料（含合格证原件、条形码照片、检测报告）、设备维运手册、运行测试报告、项目验收申请、竣工验收报表、采购代理公司验收报告等。</w:t>
      </w:r>
    </w:p>
    <w:p w14:paraId="260682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7.6 若对验收结果存在争议，双方可共</w:t>
      </w:r>
      <w:r>
        <w:rPr>
          <w:rFonts w:hint="eastAsia" w:ascii="仿宋" w:hAnsi="仿宋" w:eastAsia="仿宋" w:cs="仿宋"/>
          <w:b w:val="0"/>
          <w:bCs w:val="0"/>
          <w:color w:val="auto"/>
          <w:kern w:val="0"/>
          <w:sz w:val="24"/>
          <w:szCs w:val="24"/>
          <w:lang w:val="en-US" w:eastAsia="zh-CN" w:bidi="ar"/>
        </w:rPr>
        <w:t>同委托</w:t>
      </w:r>
      <w:r>
        <w:rPr>
          <w:rStyle w:val="36"/>
          <w:rFonts w:hint="eastAsia" w:ascii="仿宋" w:hAnsi="仿宋" w:eastAsia="仿宋" w:cs="仿宋"/>
          <w:b w:val="0"/>
          <w:bCs w:val="0"/>
          <w:color w:val="auto"/>
          <w:kern w:val="0"/>
          <w:sz w:val="24"/>
          <w:szCs w:val="24"/>
          <w:lang w:val="en-US" w:eastAsia="zh-CN" w:bidi="ar"/>
        </w:rPr>
        <w:t>国家认可的第三方质量检测机构</w:t>
      </w:r>
      <w:r>
        <w:rPr>
          <w:rFonts w:hint="eastAsia" w:ascii="仿宋" w:hAnsi="仿宋" w:eastAsia="仿宋" w:cs="仿宋"/>
          <w:b w:val="0"/>
          <w:bCs w:val="0"/>
          <w:color w:val="auto"/>
          <w:kern w:val="0"/>
          <w:sz w:val="24"/>
          <w:szCs w:val="24"/>
          <w:lang w:val="en-US" w:eastAsia="zh-CN" w:bidi="ar"/>
        </w:rPr>
        <w:t>进行</w:t>
      </w:r>
      <w:r>
        <w:rPr>
          <w:rFonts w:hint="eastAsia" w:ascii="仿宋" w:hAnsi="仿宋" w:eastAsia="仿宋" w:cs="仿宋"/>
          <w:color w:val="auto"/>
          <w:kern w:val="0"/>
          <w:sz w:val="24"/>
          <w:szCs w:val="24"/>
          <w:lang w:val="en-US" w:eastAsia="zh-CN" w:bidi="ar"/>
        </w:rPr>
        <w:t>鉴定，鉴定费用由责任方承担；货物符合标准的，鉴定费由甲方承担；货物不符合标准的，鉴定费由乙方承担。</w:t>
      </w:r>
    </w:p>
    <w:p w14:paraId="2D2EA3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rPr>
          <w:rFonts w:hint="eastAsia" w:ascii="仿宋" w:hAnsi="仿宋" w:eastAsia="仿宋" w:cs="仿宋"/>
          <w:color w:val="auto"/>
          <w:sz w:val="24"/>
          <w:szCs w:val="24"/>
        </w:rPr>
      </w:pPr>
      <w:bookmarkStart w:id="523" w:name="_Toc17895"/>
      <w:r>
        <w:rPr>
          <w:rFonts w:hint="eastAsia" w:ascii="仿宋" w:hAnsi="仿宋" w:eastAsia="仿宋" w:cs="仿宋"/>
          <w:color w:val="auto"/>
          <w:sz w:val="24"/>
          <w:szCs w:val="24"/>
        </w:rPr>
        <w:t>8 款项支付</w:t>
      </w:r>
      <w:bookmarkEnd w:id="523"/>
    </w:p>
    <w:p w14:paraId="1E9C22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8.1 本项目无预付款，全部货款在</w:t>
      </w:r>
      <w:r>
        <w:rPr>
          <w:rStyle w:val="36"/>
          <w:rFonts w:hint="eastAsia" w:ascii="仿宋" w:hAnsi="仿宋" w:eastAsia="仿宋" w:cs="仿宋"/>
          <w:b/>
          <w:bCs/>
          <w:color w:val="auto"/>
          <w:kern w:val="0"/>
          <w:sz w:val="24"/>
          <w:szCs w:val="24"/>
          <w:lang w:val="en-US" w:eastAsia="zh-CN" w:bidi="ar"/>
        </w:rPr>
        <w:t>项目最终验收合格、乙方开具全额合法有效发票、售后服务全部落实后 30 个工作日内</w:t>
      </w:r>
      <w:r>
        <w:rPr>
          <w:rFonts w:hint="eastAsia" w:ascii="仿宋" w:hAnsi="仿宋" w:eastAsia="仿宋" w:cs="仿宋"/>
          <w:color w:val="auto"/>
          <w:kern w:val="0"/>
          <w:sz w:val="24"/>
          <w:szCs w:val="24"/>
          <w:lang w:val="en-US" w:eastAsia="zh-CN" w:bidi="ar"/>
        </w:rPr>
        <w:t>，由甲方通过银行转账方式一次性支付至乙方指定账户。</w:t>
      </w:r>
    </w:p>
    <w:p w14:paraId="0DD4A9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8.2 乙方指定收款账户信息与本合同首部约定一致，若乙方需变更收款账户，须向甲方出具加盖公章的书面变更申请，经甲方书面确认后方可生效，否则甲方按原账户支付，视为履行完毕付款义务。</w:t>
      </w:r>
    </w:p>
    <w:p w14:paraId="22A1C7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8.3 甲方付款前，乙方须向甲方提供以下付款资料（一式两份），资料不全的，甲方有权顺延付款，不承担违约责任：</w:t>
      </w:r>
    </w:p>
    <w:p w14:paraId="1E922F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8.3.1 全额增值税普通 / 专用发票；</w:t>
      </w:r>
    </w:p>
    <w:p w14:paraId="713D00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8.3.2 《项目验收报告》（原件）；</w:t>
      </w:r>
    </w:p>
    <w:p w14:paraId="24E64A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8.3.3 甲方要求的其他资料。</w:t>
      </w:r>
    </w:p>
    <w:p w14:paraId="506051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rPr>
          <w:rFonts w:hint="eastAsia" w:ascii="仿宋" w:hAnsi="仿宋" w:eastAsia="仿宋" w:cs="仿宋"/>
          <w:color w:val="auto"/>
          <w:sz w:val="24"/>
          <w:szCs w:val="24"/>
        </w:rPr>
      </w:pPr>
      <w:bookmarkStart w:id="524" w:name="_Toc17474"/>
      <w:r>
        <w:rPr>
          <w:rFonts w:hint="eastAsia" w:ascii="仿宋" w:hAnsi="仿宋" w:eastAsia="仿宋" w:cs="仿宋"/>
          <w:color w:val="auto"/>
          <w:sz w:val="24"/>
          <w:szCs w:val="24"/>
        </w:rPr>
        <w:t>9 违约责任</w:t>
      </w:r>
      <w:bookmarkEnd w:id="524"/>
    </w:p>
    <w:p w14:paraId="064422D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rPr>
          <w:rFonts w:hint="eastAsia" w:ascii="仿宋" w:hAnsi="仿宋" w:eastAsia="仿宋" w:cs="仿宋"/>
          <w:color w:val="auto"/>
          <w:sz w:val="24"/>
          <w:szCs w:val="24"/>
        </w:rPr>
      </w:pPr>
      <w:bookmarkStart w:id="525" w:name="_Toc11248"/>
      <w:r>
        <w:rPr>
          <w:rFonts w:hint="eastAsia" w:ascii="仿宋" w:hAnsi="仿宋" w:eastAsia="仿宋" w:cs="仿宋"/>
          <w:color w:val="auto"/>
          <w:sz w:val="24"/>
          <w:szCs w:val="24"/>
        </w:rPr>
        <w:t>9.1 乙方违约责任</w:t>
      </w:r>
      <w:bookmarkEnd w:id="525"/>
    </w:p>
    <w:p w14:paraId="6AF34B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Style w:val="36"/>
          <w:rFonts w:hint="eastAsia" w:ascii="仿宋" w:hAnsi="仿宋" w:eastAsia="仿宋" w:cs="仿宋"/>
          <w:b/>
          <w:bCs/>
          <w:color w:val="auto"/>
          <w:kern w:val="0"/>
          <w:sz w:val="24"/>
          <w:szCs w:val="24"/>
          <w:lang w:val="en-US" w:eastAsia="zh-CN" w:bidi="ar"/>
        </w:rPr>
      </w:pPr>
      <w:r>
        <w:rPr>
          <w:rFonts w:hint="eastAsia" w:ascii="仿宋" w:hAnsi="仿宋" w:eastAsia="仿宋" w:cs="仿宋"/>
          <w:color w:val="auto"/>
          <w:kern w:val="0"/>
          <w:sz w:val="24"/>
          <w:szCs w:val="24"/>
          <w:lang w:val="en-US" w:eastAsia="zh-CN" w:bidi="ar"/>
        </w:rPr>
        <w:t>9.1.1 乙方所供货物、安装调试结果与招响应文件及本合同约定不符的，甲方有权拒收，乙方须在7个工作日内无条件整改，整改后仍不合格的，甲方有权解除合同，乙方须向甲方支付合同总额</w:t>
      </w:r>
      <w:r>
        <w:rPr>
          <w:rStyle w:val="36"/>
          <w:rFonts w:hint="eastAsia" w:ascii="仿宋" w:hAnsi="仿宋" w:eastAsia="仿宋" w:cs="仿宋"/>
          <w:b w:val="0"/>
          <w:bCs w:val="0"/>
          <w:color w:val="auto"/>
          <w:kern w:val="0"/>
          <w:sz w:val="24"/>
          <w:szCs w:val="24"/>
          <w:lang w:val="en-US" w:eastAsia="zh-CN" w:bidi="ar"/>
        </w:rPr>
        <w:t>20%的违约金，并赔偿甲方全部损失。</w:t>
      </w:r>
    </w:p>
    <w:p w14:paraId="61B8B0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Style w:val="36"/>
          <w:rFonts w:hint="eastAsia" w:ascii="仿宋" w:hAnsi="仿宋" w:eastAsia="仿宋" w:cs="仿宋"/>
          <w:b w:val="0"/>
          <w:bCs w:val="0"/>
          <w:color w:val="auto"/>
          <w:kern w:val="0"/>
          <w:sz w:val="24"/>
          <w:szCs w:val="24"/>
          <w:lang w:val="en-US" w:eastAsia="zh-CN" w:bidi="ar"/>
        </w:rPr>
      </w:pPr>
      <w:r>
        <w:rPr>
          <w:rStyle w:val="36"/>
          <w:rFonts w:hint="eastAsia" w:ascii="仿宋" w:hAnsi="仿宋" w:eastAsia="仿宋" w:cs="仿宋"/>
          <w:b w:val="0"/>
          <w:bCs w:val="0"/>
          <w:color w:val="auto"/>
          <w:kern w:val="0"/>
          <w:sz w:val="24"/>
          <w:szCs w:val="24"/>
          <w:lang w:val="en-US" w:eastAsia="zh-CN" w:bidi="ar"/>
        </w:rPr>
        <w:t>9.1.2 乙方逾期交货或逾期完成项目验收的，每逾期1日，须向甲方支付合同总额1‰的滞纳金；逾期超过 15 日的，甲方有权解除合同，乙方须退还已收货款（如有），并支付合同总额10%的违约金。</w:t>
      </w:r>
    </w:p>
    <w:p w14:paraId="699675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r>
        <w:rPr>
          <w:rStyle w:val="36"/>
          <w:rFonts w:hint="eastAsia" w:ascii="仿宋" w:hAnsi="仿宋" w:eastAsia="仿宋" w:cs="仿宋"/>
          <w:b w:val="0"/>
          <w:bCs w:val="0"/>
          <w:color w:val="auto"/>
          <w:kern w:val="0"/>
          <w:sz w:val="24"/>
          <w:szCs w:val="24"/>
          <w:lang w:val="en-US" w:eastAsia="zh-CN" w:bidi="ar"/>
        </w:rPr>
        <w:t>9.1.3 乙方将合同转包、分包给第三方的，甲方有权解除合同，乙方须支付合同总额15%的违约金，并赔偿甲方损失；乙方提供假冒伪劣产品的，甲方有权拒收，乙方须支付合同总额20%的违约金，且甲方有权取消乙方在楚雄师范学院三年内</w:t>
      </w:r>
      <w:r>
        <w:rPr>
          <w:rFonts w:hint="eastAsia" w:ascii="仿宋" w:hAnsi="仿宋" w:eastAsia="仿宋" w:cs="仿宋"/>
          <w:b w:val="0"/>
          <w:bCs w:val="0"/>
          <w:color w:val="auto"/>
          <w:kern w:val="0"/>
          <w:sz w:val="24"/>
          <w:szCs w:val="24"/>
          <w:lang w:val="en-US" w:eastAsia="zh-CN" w:bidi="ar"/>
        </w:rPr>
        <w:t>的政府采购投标资格。</w:t>
      </w:r>
    </w:p>
    <w:p w14:paraId="28BBB3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9.1.4 质保期内，乙方未按约定履行售后服务义务的，每逾期1日，须向甲方支付合同总额 0.5‰ 的违约金；因售后服务不到位给甲方造成损失的，乙方须依法赔偿。</w:t>
      </w:r>
    </w:p>
    <w:p w14:paraId="2DB499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9.1.5 乙方提供虚假资料、串通投标等违反政府采购法律法规的行为，甲方有权解除合同，乙方的中标资格无效，且乙方须承担相应的法律责任，甲方有权将其列入不良行为记录名单。</w:t>
      </w:r>
    </w:p>
    <w:p w14:paraId="33E235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rPr>
          <w:rFonts w:hint="eastAsia" w:ascii="仿宋" w:hAnsi="仿宋" w:eastAsia="仿宋" w:cs="仿宋"/>
          <w:color w:val="auto"/>
          <w:sz w:val="24"/>
          <w:szCs w:val="24"/>
        </w:rPr>
      </w:pPr>
      <w:bookmarkStart w:id="526" w:name="_Toc2203"/>
      <w:r>
        <w:rPr>
          <w:rFonts w:hint="eastAsia" w:ascii="仿宋" w:hAnsi="仿宋" w:eastAsia="仿宋" w:cs="仿宋"/>
          <w:color w:val="auto"/>
          <w:sz w:val="24"/>
          <w:szCs w:val="24"/>
        </w:rPr>
        <w:t>9.2 甲方违约责任</w:t>
      </w:r>
      <w:bookmarkEnd w:id="526"/>
    </w:p>
    <w:p w14:paraId="481473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82" w:leftChars="182" w:right="0" w:firstLine="0" w:firstLineChars="0"/>
        <w:jc w:val="left"/>
        <w:rPr>
          <w:rStyle w:val="36"/>
          <w:rFonts w:hint="eastAsia" w:ascii="仿宋" w:hAnsi="仿宋" w:eastAsia="仿宋" w:cs="仿宋"/>
          <w:b/>
          <w:bCs/>
          <w:color w:val="auto"/>
          <w:kern w:val="0"/>
          <w:sz w:val="24"/>
          <w:szCs w:val="24"/>
          <w:lang w:val="en-US" w:eastAsia="zh-CN" w:bidi="ar"/>
        </w:rPr>
      </w:pPr>
      <w:r>
        <w:rPr>
          <w:rFonts w:hint="eastAsia" w:ascii="仿宋" w:hAnsi="仿宋" w:eastAsia="仿宋" w:cs="仿宋"/>
          <w:color w:val="auto"/>
          <w:kern w:val="0"/>
          <w:sz w:val="24"/>
          <w:szCs w:val="24"/>
          <w:lang w:val="en-US" w:eastAsia="zh-CN" w:bidi="ar"/>
        </w:rPr>
        <w:t>9.2.1 甲方无正当理由拒收合格货物或拒绝组织验收的，须向乙方支付合同总额5%</w:t>
      </w:r>
      <w:r>
        <w:rPr>
          <w:rStyle w:val="36"/>
          <w:rFonts w:hint="eastAsia" w:ascii="仿宋" w:hAnsi="仿宋" w:eastAsia="仿宋" w:cs="仿宋"/>
          <w:b w:val="0"/>
          <w:bCs w:val="0"/>
          <w:color w:val="auto"/>
          <w:kern w:val="0"/>
          <w:sz w:val="24"/>
          <w:szCs w:val="24"/>
          <w:lang w:val="en-US" w:eastAsia="zh-CN" w:bidi="ar"/>
        </w:rPr>
        <w:t>的违约金。</w:t>
      </w:r>
    </w:p>
    <w:p w14:paraId="1AFEC6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82" w:leftChars="182" w:right="0" w:firstLine="0" w:firstLineChars="0"/>
        <w:jc w:val="left"/>
        <w:rPr>
          <w:rFonts w:hint="eastAsia" w:ascii="仿宋" w:hAnsi="仿宋" w:eastAsia="仿宋" w:cs="仿宋"/>
          <w:color w:val="auto"/>
          <w:sz w:val="24"/>
          <w:szCs w:val="24"/>
        </w:rPr>
      </w:pPr>
      <w:r>
        <w:rPr>
          <w:rStyle w:val="36"/>
          <w:rFonts w:hint="eastAsia" w:ascii="仿宋" w:hAnsi="仿宋" w:eastAsia="仿宋" w:cs="仿宋"/>
          <w:b/>
          <w:bCs/>
          <w:color w:val="auto"/>
          <w:kern w:val="0"/>
          <w:sz w:val="24"/>
          <w:szCs w:val="24"/>
          <w:lang w:val="en-US" w:eastAsia="zh-CN" w:bidi="ar"/>
        </w:rPr>
        <w:t xml:space="preserve">9.2.2 </w:t>
      </w:r>
      <w:r>
        <w:rPr>
          <w:rStyle w:val="36"/>
          <w:rFonts w:hint="eastAsia" w:ascii="仿宋" w:hAnsi="仿宋" w:eastAsia="仿宋" w:cs="仿宋"/>
          <w:b w:val="0"/>
          <w:bCs w:val="0"/>
          <w:color w:val="auto"/>
          <w:kern w:val="0"/>
          <w:sz w:val="24"/>
          <w:szCs w:val="24"/>
          <w:lang w:val="en-US" w:eastAsia="zh-CN" w:bidi="ar"/>
        </w:rPr>
        <w:t>甲方逾期支付货款的，每逾期1日，须向乙方支付欠款总额</w:t>
      </w:r>
      <w:r>
        <w:rPr>
          <w:rFonts w:hint="eastAsia" w:ascii="仿宋" w:hAnsi="仿宋" w:eastAsia="仿宋" w:cs="仿宋"/>
          <w:b w:val="0"/>
          <w:bCs w:val="0"/>
          <w:color w:val="auto"/>
          <w:kern w:val="0"/>
          <w:sz w:val="24"/>
          <w:szCs w:val="24"/>
          <w:lang w:val="en-US" w:eastAsia="zh-CN" w:bidi="ar"/>
        </w:rPr>
        <w:t>1‰</w:t>
      </w:r>
      <w:r>
        <w:rPr>
          <w:rFonts w:hint="eastAsia" w:ascii="仿宋" w:hAnsi="仿宋" w:eastAsia="仿宋" w:cs="仿宋"/>
          <w:color w:val="auto"/>
          <w:kern w:val="0"/>
          <w:sz w:val="24"/>
          <w:szCs w:val="24"/>
          <w:lang w:val="en-US" w:eastAsia="zh-CN" w:bidi="ar"/>
        </w:rPr>
        <w:t>的滞纳金；逾期超过30日的，乙方有权要求甲方继续履行付款义务，并承担相应的滞纳金。</w:t>
      </w:r>
    </w:p>
    <w:p w14:paraId="3C0792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9.3 本合同约定的违约金不足以弥补守约方损失的，违约方须赔偿守约方的实际损失（包括直接损失和间接损失，如律师费、诉讼费、鉴定费、交通费等）。</w:t>
      </w:r>
    </w:p>
    <w:p w14:paraId="071938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9.4 因不可抗力（指不能预见、不能避免并不能克服的客观情况，如地震、洪水、战争、政府行政命令等）导致本合同无法履行的，双方互不承担违约责任，遭受不可抗力一方须在不可抗力发生后 24小时内通知对方，并在7个工作日内提供有效证明，双方可协商解除合同或变更合同履行期限。</w:t>
      </w:r>
    </w:p>
    <w:p w14:paraId="0C8202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rPr>
          <w:rFonts w:hint="eastAsia" w:ascii="仿宋" w:hAnsi="仿宋" w:eastAsia="仿宋" w:cs="仿宋"/>
          <w:color w:val="auto"/>
          <w:sz w:val="24"/>
          <w:szCs w:val="24"/>
        </w:rPr>
      </w:pPr>
      <w:bookmarkStart w:id="527" w:name="_Toc17321"/>
      <w:r>
        <w:rPr>
          <w:rFonts w:hint="eastAsia" w:ascii="仿宋" w:hAnsi="仿宋" w:eastAsia="仿宋" w:cs="仿宋"/>
          <w:color w:val="auto"/>
          <w:sz w:val="24"/>
          <w:szCs w:val="24"/>
        </w:rPr>
        <w:t>10 争议解决</w:t>
      </w:r>
      <w:bookmarkEnd w:id="527"/>
    </w:p>
    <w:p w14:paraId="1BE352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10.1 因本合同引起的或与本合同有关的争议，甲乙双方应首先通过友好协商解决；协商不成的，任何一方均有权向</w:t>
      </w:r>
      <w:r>
        <w:rPr>
          <w:rStyle w:val="36"/>
          <w:rFonts w:hint="eastAsia" w:ascii="仿宋" w:hAnsi="仿宋" w:eastAsia="仿宋" w:cs="仿宋"/>
          <w:b w:val="0"/>
          <w:bCs w:val="0"/>
          <w:color w:val="auto"/>
          <w:kern w:val="0"/>
          <w:sz w:val="24"/>
          <w:szCs w:val="24"/>
          <w:lang w:val="en-US" w:eastAsia="zh-CN" w:bidi="ar"/>
        </w:rPr>
        <w:t>合同签订地有管辖权的人民法院提起诉讼</w:t>
      </w:r>
      <w:r>
        <w:rPr>
          <w:rFonts w:hint="eastAsia" w:ascii="仿宋" w:hAnsi="仿宋" w:eastAsia="仿宋" w:cs="仿宋"/>
          <w:b w:val="0"/>
          <w:bCs w:val="0"/>
          <w:color w:val="auto"/>
          <w:kern w:val="0"/>
          <w:sz w:val="24"/>
          <w:szCs w:val="24"/>
          <w:lang w:val="en-US" w:eastAsia="zh-CN" w:bidi="ar"/>
        </w:rPr>
        <w:t>。</w:t>
      </w:r>
    </w:p>
    <w:p w14:paraId="25E8EA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10.2 争议解决期间，除争议事项外，本合同其他条款继续履行。</w:t>
      </w:r>
    </w:p>
    <w:p w14:paraId="35DBFA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rPr>
          <w:rFonts w:hint="eastAsia" w:ascii="仿宋" w:hAnsi="仿宋" w:eastAsia="仿宋" w:cs="仿宋"/>
          <w:color w:val="auto"/>
          <w:sz w:val="24"/>
          <w:szCs w:val="24"/>
        </w:rPr>
      </w:pPr>
      <w:bookmarkStart w:id="528" w:name="_Toc15039"/>
      <w:r>
        <w:rPr>
          <w:rFonts w:hint="eastAsia" w:ascii="仿宋" w:hAnsi="仿宋" w:eastAsia="仿宋" w:cs="仿宋"/>
          <w:color w:val="auto"/>
          <w:sz w:val="24"/>
          <w:szCs w:val="24"/>
        </w:rPr>
        <w:t>11 合同的变更、转让与终止</w:t>
      </w:r>
      <w:bookmarkEnd w:id="528"/>
    </w:p>
    <w:p w14:paraId="2A0ACE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11.1 本合同一经签订，甲乙双方不得擅自变更、中止或终止；如需变更，须经双方协商一致，签订书面补充协议，补充协议与本合同具有同等法律效力，且补充协议不得违反政府采购法律法规及招响应文件的约定。</w:t>
      </w:r>
    </w:p>
    <w:p w14:paraId="413703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11.2 符合《中华人民共和国政府采购法》第50条第二款、《中华人民共和国政府采购法实施条例》相关规定情形的，双方可依法变更或终止合同。</w:t>
      </w:r>
    </w:p>
    <w:p w14:paraId="17FE24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11.3 乙方不得将本合同的权利或义务全部或部分转让给第三方，否则本合同无效，乙方须承担违约责任。</w:t>
      </w:r>
    </w:p>
    <w:p w14:paraId="1E3A34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11.4 本合同终止或解除后，乙方仍须对其已交付的货物承担质量保证及售后服务义务，甲方仍须按约定支付已完成部分的货款。</w:t>
      </w:r>
    </w:p>
    <w:p w14:paraId="7DB292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rPr>
          <w:rFonts w:hint="eastAsia" w:ascii="仿宋" w:hAnsi="仿宋" w:eastAsia="仿宋" w:cs="仿宋"/>
          <w:color w:val="auto"/>
          <w:sz w:val="24"/>
          <w:szCs w:val="24"/>
        </w:rPr>
      </w:pPr>
      <w:bookmarkStart w:id="529" w:name="_Toc19053"/>
      <w:r>
        <w:rPr>
          <w:rFonts w:hint="eastAsia" w:ascii="仿宋" w:hAnsi="仿宋" w:eastAsia="仿宋" w:cs="仿宋"/>
          <w:color w:val="auto"/>
          <w:sz w:val="24"/>
          <w:szCs w:val="24"/>
        </w:rPr>
        <w:t>12 政府采购政策执行</w:t>
      </w:r>
      <w:bookmarkEnd w:id="529"/>
    </w:p>
    <w:p w14:paraId="797D44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12.1 乙方承诺遵守国家政府采购相关政策，包括但不限于支持中小企业发展、绿色采购、促进残疾人就业等政策，若本项目适用相关政策优惠，乙方已在响应文件中明确并履行相关义务。</w:t>
      </w:r>
    </w:p>
    <w:p w14:paraId="5E0067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12.2 甲乙双方均应遵守政府采购信息公开相关规定，配合采购代理机构及财政部门完成本项目的信息公开工作。</w:t>
      </w:r>
    </w:p>
    <w:p w14:paraId="32F188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rPr>
          <w:rFonts w:hint="eastAsia" w:ascii="仿宋" w:hAnsi="仿宋" w:eastAsia="仿宋" w:cs="仿宋"/>
          <w:color w:val="auto"/>
          <w:sz w:val="24"/>
          <w:szCs w:val="24"/>
        </w:rPr>
      </w:pPr>
      <w:bookmarkStart w:id="530" w:name="_Toc13183"/>
      <w:r>
        <w:rPr>
          <w:rFonts w:hint="eastAsia" w:ascii="仿宋" w:hAnsi="仿宋" w:eastAsia="仿宋" w:cs="仿宋"/>
          <w:color w:val="auto"/>
          <w:sz w:val="24"/>
          <w:szCs w:val="24"/>
        </w:rPr>
        <w:t>13 合同生效及其他</w:t>
      </w:r>
      <w:bookmarkEnd w:id="530"/>
    </w:p>
    <w:p w14:paraId="1B396E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Style w:val="36"/>
          <w:rFonts w:hint="eastAsia" w:ascii="仿宋" w:hAnsi="仿宋" w:eastAsia="仿宋" w:cs="仿宋"/>
          <w:b/>
          <w:bCs/>
          <w:color w:val="auto"/>
          <w:kern w:val="0"/>
          <w:sz w:val="24"/>
          <w:szCs w:val="24"/>
          <w:lang w:val="en-US" w:eastAsia="zh-CN" w:bidi="ar"/>
        </w:rPr>
      </w:pPr>
      <w:r>
        <w:rPr>
          <w:rFonts w:hint="eastAsia" w:ascii="仿宋" w:hAnsi="仿宋" w:eastAsia="仿宋" w:cs="仿宋"/>
          <w:color w:val="auto"/>
          <w:kern w:val="0"/>
          <w:sz w:val="24"/>
          <w:szCs w:val="24"/>
          <w:lang w:val="en-US" w:eastAsia="zh-CN" w:bidi="ar"/>
        </w:rPr>
        <w:t>13.1 本合同自</w:t>
      </w:r>
      <w:r>
        <w:rPr>
          <w:rFonts w:hint="eastAsia" w:ascii="仿宋" w:hAnsi="仿宋" w:eastAsia="仿宋" w:cs="仿宋"/>
          <w:b w:val="0"/>
          <w:bCs w:val="0"/>
          <w:color w:val="auto"/>
          <w:kern w:val="0"/>
          <w:sz w:val="24"/>
          <w:szCs w:val="24"/>
          <w:lang w:val="en-US" w:eastAsia="zh-CN" w:bidi="ar"/>
        </w:rPr>
        <w:t>甲乙双方</w:t>
      </w:r>
      <w:r>
        <w:rPr>
          <w:rStyle w:val="36"/>
          <w:rFonts w:hint="eastAsia" w:ascii="仿宋" w:hAnsi="仿宋" w:eastAsia="仿宋" w:cs="仿宋"/>
          <w:b w:val="0"/>
          <w:bCs w:val="0"/>
          <w:color w:val="auto"/>
          <w:kern w:val="0"/>
          <w:sz w:val="24"/>
          <w:szCs w:val="24"/>
          <w:lang w:val="en-US" w:eastAsia="zh-CN" w:bidi="ar"/>
        </w:rPr>
        <w:t>签字并加盖公章（或合同专用章）之日起生效。</w:t>
      </w:r>
    </w:p>
    <w:p w14:paraId="7320EE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仿宋" w:hAnsi="仿宋" w:eastAsia="仿宋" w:cs="仿宋"/>
          <w:color w:val="auto"/>
          <w:kern w:val="0"/>
          <w:sz w:val="24"/>
          <w:szCs w:val="24"/>
          <w:lang w:val="en-US" w:eastAsia="zh-CN" w:bidi="ar"/>
        </w:rPr>
      </w:pPr>
      <w:r>
        <w:rPr>
          <w:rStyle w:val="36"/>
          <w:rFonts w:hint="eastAsia" w:ascii="仿宋" w:hAnsi="仿宋" w:eastAsia="仿宋" w:cs="仿宋"/>
          <w:b/>
          <w:bCs/>
          <w:color w:val="auto"/>
          <w:kern w:val="0"/>
          <w:sz w:val="24"/>
          <w:szCs w:val="24"/>
          <w:lang w:val="en-US" w:eastAsia="zh-CN" w:bidi="ar"/>
        </w:rPr>
        <w:t>13.2</w:t>
      </w:r>
      <w:r>
        <w:rPr>
          <w:rStyle w:val="36"/>
          <w:rFonts w:hint="eastAsia" w:ascii="仿宋" w:hAnsi="仿宋" w:eastAsia="仿宋" w:cs="仿宋"/>
          <w:b w:val="0"/>
          <w:bCs w:val="0"/>
          <w:color w:val="auto"/>
          <w:kern w:val="0"/>
          <w:sz w:val="24"/>
          <w:szCs w:val="24"/>
          <w:lang w:val="en-US" w:eastAsia="zh-CN" w:bidi="ar"/>
        </w:rPr>
        <w:t xml:space="preserve"> 本合同一式陆份</w:t>
      </w:r>
      <w:r>
        <w:rPr>
          <w:rFonts w:hint="eastAsia" w:ascii="仿宋" w:hAnsi="仿宋" w:eastAsia="仿宋" w:cs="仿宋"/>
          <w:b w:val="0"/>
          <w:bCs w:val="0"/>
          <w:color w:val="auto"/>
          <w:kern w:val="0"/>
          <w:sz w:val="24"/>
          <w:szCs w:val="24"/>
          <w:lang w:val="en-US" w:eastAsia="zh-CN" w:bidi="ar"/>
        </w:rPr>
        <w:t>，甲方执</w:t>
      </w:r>
      <w:r>
        <w:rPr>
          <w:rStyle w:val="36"/>
          <w:rFonts w:hint="eastAsia" w:ascii="仿宋" w:hAnsi="仿宋" w:eastAsia="仿宋" w:cs="仿宋"/>
          <w:b w:val="0"/>
          <w:bCs w:val="0"/>
          <w:color w:val="auto"/>
          <w:kern w:val="0"/>
          <w:sz w:val="24"/>
          <w:szCs w:val="24"/>
          <w:lang w:val="en-US" w:eastAsia="zh-CN" w:bidi="ar"/>
        </w:rPr>
        <w:t>叁份</w:t>
      </w:r>
      <w:r>
        <w:rPr>
          <w:rFonts w:hint="eastAsia" w:ascii="仿宋" w:hAnsi="仿宋" w:eastAsia="仿宋" w:cs="仿宋"/>
          <w:b w:val="0"/>
          <w:bCs w:val="0"/>
          <w:color w:val="auto"/>
          <w:kern w:val="0"/>
          <w:sz w:val="24"/>
          <w:szCs w:val="24"/>
          <w:lang w:val="en-US" w:eastAsia="zh-CN" w:bidi="ar"/>
        </w:rPr>
        <w:t>，乙方执</w:t>
      </w:r>
      <w:r>
        <w:rPr>
          <w:rStyle w:val="36"/>
          <w:rFonts w:hint="eastAsia" w:ascii="仿宋" w:hAnsi="仿宋" w:eastAsia="仿宋" w:cs="仿宋"/>
          <w:b w:val="0"/>
          <w:bCs w:val="0"/>
          <w:color w:val="auto"/>
          <w:kern w:val="0"/>
          <w:sz w:val="24"/>
          <w:szCs w:val="24"/>
          <w:lang w:val="en-US" w:eastAsia="zh-CN" w:bidi="ar"/>
        </w:rPr>
        <w:t>贰份</w:t>
      </w:r>
      <w:r>
        <w:rPr>
          <w:rFonts w:hint="eastAsia" w:ascii="仿宋" w:hAnsi="仿宋" w:eastAsia="仿宋" w:cs="仿宋"/>
          <w:b w:val="0"/>
          <w:bCs w:val="0"/>
          <w:color w:val="auto"/>
          <w:kern w:val="0"/>
          <w:sz w:val="24"/>
          <w:szCs w:val="24"/>
          <w:lang w:val="en-US" w:eastAsia="zh-CN" w:bidi="ar"/>
        </w:rPr>
        <w:t>，采购代理机构执</w:t>
      </w:r>
      <w:r>
        <w:rPr>
          <w:rStyle w:val="36"/>
          <w:rFonts w:hint="eastAsia" w:ascii="仿宋" w:hAnsi="仿宋" w:eastAsia="仿宋" w:cs="仿宋"/>
          <w:b w:val="0"/>
          <w:bCs w:val="0"/>
          <w:color w:val="auto"/>
          <w:kern w:val="0"/>
          <w:sz w:val="24"/>
          <w:szCs w:val="24"/>
          <w:lang w:val="en-US" w:eastAsia="zh-CN" w:bidi="ar"/>
        </w:rPr>
        <w:t>壹份</w:t>
      </w:r>
      <w:r>
        <w:rPr>
          <w:rFonts w:hint="eastAsia" w:ascii="仿宋" w:hAnsi="仿宋" w:eastAsia="仿宋" w:cs="仿宋"/>
          <w:b w:val="0"/>
          <w:bCs w:val="0"/>
          <w:color w:val="auto"/>
          <w:kern w:val="0"/>
          <w:sz w:val="24"/>
          <w:szCs w:val="24"/>
          <w:lang w:val="en-US" w:eastAsia="zh-CN" w:bidi="ar"/>
        </w:rPr>
        <w:t>存档备案，</w:t>
      </w:r>
      <w:r>
        <w:rPr>
          <w:rFonts w:hint="eastAsia" w:ascii="仿宋" w:hAnsi="仿宋" w:eastAsia="仿宋" w:cs="仿宋"/>
          <w:color w:val="auto"/>
          <w:kern w:val="0"/>
          <w:sz w:val="24"/>
          <w:szCs w:val="24"/>
          <w:lang w:val="en-US" w:eastAsia="zh-CN" w:bidi="ar"/>
        </w:rPr>
        <w:t>各份具有同等法律效力。</w:t>
      </w:r>
    </w:p>
    <w:p w14:paraId="7361D3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13.3 本合同未尽事宜，由甲乙双方协商一致后签订书面补充协议，补充协议作为本合同的组成部分；合同未约定的</w:t>
      </w:r>
      <w:r>
        <w:rPr>
          <w:rFonts w:hint="eastAsia" w:ascii="仿宋" w:hAnsi="仿宋" w:eastAsia="仿宋" w:cs="仿宋"/>
          <w:b w:val="0"/>
          <w:bCs w:val="0"/>
          <w:color w:val="auto"/>
          <w:kern w:val="0"/>
          <w:sz w:val="24"/>
          <w:szCs w:val="24"/>
          <w:lang w:val="en-US" w:eastAsia="zh-CN" w:bidi="ar"/>
        </w:rPr>
        <w:t>，</w:t>
      </w:r>
      <w:r>
        <w:rPr>
          <w:rStyle w:val="36"/>
          <w:rFonts w:hint="eastAsia" w:ascii="仿宋" w:hAnsi="仿宋" w:eastAsia="仿宋" w:cs="仿宋"/>
          <w:b w:val="0"/>
          <w:bCs w:val="0"/>
          <w:color w:val="auto"/>
          <w:kern w:val="0"/>
          <w:sz w:val="24"/>
          <w:szCs w:val="24"/>
          <w:lang w:val="en-US" w:eastAsia="zh-CN" w:bidi="ar"/>
        </w:rPr>
        <w:t>按照乙方响应文件、甲方竞争性磋商文件及国家现行政府采购法律法规执行</w:t>
      </w:r>
      <w:r>
        <w:rPr>
          <w:rFonts w:hint="eastAsia" w:ascii="仿宋" w:hAnsi="仿宋" w:eastAsia="仿宋" w:cs="仿宋"/>
          <w:b w:val="0"/>
          <w:bCs w:val="0"/>
          <w:color w:val="auto"/>
          <w:kern w:val="0"/>
          <w:sz w:val="24"/>
          <w:szCs w:val="24"/>
          <w:lang w:val="en-US" w:eastAsia="zh-CN" w:bidi="ar"/>
        </w:rPr>
        <w:t>。</w:t>
      </w:r>
    </w:p>
    <w:p w14:paraId="782E32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13.4 本合同的组成部分（不可分割）包括：（1）甲方竞争性磋商文件（含补充文件）；（2）乙方响应文件（含澄清、说明文件）；（3）项目中标通知书；（4）谈判/磋商记录表；（5）乙方承诺函及合同附件；（6）双方签订的补充协议。</w:t>
      </w:r>
    </w:p>
    <w:p w14:paraId="151E4C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13.5 甲乙双方的联系地址、电话等信息为本合同约定的有效联系方式，任何一方变更联系方式，须提前3个工作日书面通知对方，否则由此产生的送达不能等后果由变更方承担。</w:t>
      </w:r>
    </w:p>
    <w:p w14:paraId="6AD40931">
      <w:pPr>
        <w:spacing w:line="360" w:lineRule="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br w:type="page"/>
      </w:r>
      <w:r>
        <w:rPr>
          <w:rFonts w:hint="eastAsia" w:ascii="仿宋" w:hAnsi="仿宋" w:eastAsia="仿宋" w:cs="仿宋"/>
          <w:color w:val="auto"/>
          <w:kern w:val="0"/>
          <w:sz w:val="24"/>
          <w:szCs w:val="24"/>
          <w:lang w:val="en-US" w:eastAsia="zh-CN" w:bidi="ar"/>
        </w:rPr>
        <w:t>（以下无正文，为合同签字盖章页）</w:t>
      </w:r>
    </w:p>
    <w:p w14:paraId="2C839E55">
      <w:pPr>
        <w:pStyle w:val="81"/>
        <w:rPr>
          <w:rFonts w:hint="eastAsia" w:ascii="仿宋" w:hAnsi="仿宋" w:eastAsia="仿宋" w:cs="仿宋"/>
          <w:color w:val="auto"/>
          <w:kern w:val="0"/>
          <w:sz w:val="24"/>
          <w:szCs w:val="24"/>
          <w:lang w:val="en-US" w:eastAsia="zh-CN" w:bidi="ar"/>
        </w:rPr>
      </w:pPr>
    </w:p>
    <w:p w14:paraId="3C307304">
      <w:pPr>
        <w:pStyle w:val="81"/>
        <w:rPr>
          <w:rFonts w:hint="eastAsia" w:ascii="仿宋" w:hAnsi="仿宋" w:eastAsia="仿宋" w:cs="仿宋"/>
          <w:color w:val="auto"/>
          <w:kern w:val="0"/>
          <w:sz w:val="24"/>
          <w:szCs w:val="24"/>
          <w:lang w:val="en-US" w:eastAsia="zh-CN" w:bidi="ar"/>
        </w:rPr>
      </w:pPr>
    </w:p>
    <w:p w14:paraId="65F8E016">
      <w:pPr>
        <w:pStyle w:val="81"/>
        <w:rPr>
          <w:rFonts w:hint="eastAsia" w:ascii="仿宋" w:hAnsi="仿宋" w:eastAsia="仿宋" w:cs="仿宋"/>
          <w:color w:val="auto"/>
          <w:kern w:val="0"/>
          <w:sz w:val="24"/>
          <w:szCs w:val="24"/>
          <w:lang w:val="en-US" w:eastAsia="zh-CN" w:bidi="ar"/>
        </w:rPr>
      </w:pPr>
    </w:p>
    <w:p w14:paraId="524E2CB0">
      <w:pPr>
        <w:pStyle w:val="81"/>
        <w:rPr>
          <w:rFonts w:hint="eastAsia" w:ascii="仿宋" w:hAnsi="仿宋" w:eastAsia="仿宋" w:cs="仿宋"/>
          <w:color w:val="auto"/>
          <w:kern w:val="0"/>
          <w:sz w:val="24"/>
          <w:szCs w:val="24"/>
          <w:lang w:val="en-US" w:eastAsia="zh-CN" w:bidi="ar"/>
        </w:rPr>
      </w:pPr>
    </w:p>
    <w:p w14:paraId="76580C1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仿宋" w:hAnsi="仿宋" w:eastAsia="仿宋" w:cs="仿宋"/>
          <w:b/>
          <w:bCs/>
          <w:color w:val="auto"/>
          <w:kern w:val="0"/>
          <w:sz w:val="24"/>
          <w:szCs w:val="24"/>
          <w:lang w:val="en-US" w:eastAsia="zh-CN" w:bidi="ar"/>
        </w:rPr>
      </w:pPr>
      <w:bookmarkStart w:id="531" w:name="_Toc2851"/>
      <w:r>
        <w:rPr>
          <w:rFonts w:hint="eastAsia" w:ascii="仿宋" w:hAnsi="仿宋" w:eastAsia="仿宋" w:cs="仿宋"/>
          <w:color w:val="auto"/>
          <w:sz w:val="24"/>
          <w:szCs w:val="24"/>
        </w:rPr>
        <w:t>甲</w:t>
      </w:r>
      <w:r>
        <w:rPr>
          <w:rFonts w:hint="eastAsia" w:ascii="仿宋" w:hAnsi="仿宋" w:eastAsia="仿宋" w:cs="仿宋"/>
          <w:b/>
          <w:bCs/>
          <w:color w:val="auto"/>
          <w:sz w:val="24"/>
          <w:szCs w:val="24"/>
        </w:rPr>
        <w:t>方（需方）：楚雄师范学院</w:t>
      </w:r>
      <w:r>
        <w:rPr>
          <w:rFonts w:hint="eastAsia" w:ascii="仿宋" w:hAnsi="仿宋" w:eastAsia="仿宋" w:cs="仿宋"/>
          <w:b/>
          <w:bCs/>
          <w:color w:val="auto"/>
          <w:kern w:val="0"/>
          <w:sz w:val="24"/>
          <w:szCs w:val="24"/>
          <w:lang w:val="en-US" w:eastAsia="zh-CN" w:bidi="ar"/>
        </w:rPr>
        <w:t>（公章/合同专用章）</w:t>
      </w:r>
      <w:bookmarkEnd w:id="531"/>
    </w:p>
    <w:p w14:paraId="2D629123">
      <w:pPr>
        <w:rPr>
          <w:rFonts w:hint="eastAsia" w:ascii="仿宋" w:hAnsi="仿宋" w:eastAsia="仿宋" w:cs="仿宋"/>
          <w:b/>
          <w:bCs/>
          <w:color w:val="auto"/>
          <w:sz w:val="24"/>
          <w:szCs w:val="24"/>
          <w:lang w:val="en-US" w:eastAsia="zh-CN"/>
        </w:rPr>
      </w:pPr>
    </w:p>
    <w:p w14:paraId="4BF8EA6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仿宋" w:hAnsi="仿宋" w:eastAsia="仿宋" w:cs="仿宋"/>
          <w:b/>
          <w:bCs/>
          <w:color w:val="auto"/>
          <w:kern w:val="0"/>
          <w:sz w:val="24"/>
          <w:szCs w:val="24"/>
          <w:lang w:val="en-US" w:eastAsia="zh-CN" w:bidi="ar"/>
        </w:rPr>
      </w:pPr>
      <w:bookmarkStart w:id="532" w:name="_Toc31262"/>
      <w:r>
        <w:rPr>
          <w:rFonts w:hint="eastAsia" w:ascii="仿宋" w:hAnsi="仿宋" w:eastAsia="仿宋" w:cs="仿宋"/>
          <w:b/>
          <w:bCs/>
          <w:color w:val="auto"/>
          <w:kern w:val="0"/>
          <w:sz w:val="24"/>
          <w:szCs w:val="24"/>
          <w:lang w:val="en-US" w:eastAsia="zh-CN" w:bidi="ar"/>
        </w:rPr>
        <w:t>法定代表人/授权委托人（签字）：__________</w:t>
      </w:r>
      <w:bookmarkEnd w:id="532"/>
    </w:p>
    <w:p w14:paraId="0836A28C">
      <w:pPr>
        <w:rPr>
          <w:rFonts w:hint="eastAsia" w:ascii="仿宋" w:hAnsi="仿宋" w:eastAsia="仿宋" w:cs="仿宋"/>
          <w:b/>
          <w:bCs/>
          <w:color w:val="auto"/>
          <w:sz w:val="24"/>
          <w:szCs w:val="24"/>
          <w:lang w:val="en-US" w:eastAsia="zh-CN"/>
        </w:rPr>
      </w:pPr>
    </w:p>
    <w:p w14:paraId="3F3F35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经办人：__________</w:t>
      </w:r>
    </w:p>
    <w:p w14:paraId="0BBBD315">
      <w:pPr>
        <w:pStyle w:val="81"/>
        <w:rPr>
          <w:rFonts w:hint="eastAsia" w:ascii="仿宋" w:hAnsi="仿宋" w:eastAsia="仿宋" w:cs="仿宋"/>
          <w:b/>
          <w:bCs/>
          <w:color w:val="auto"/>
          <w:sz w:val="24"/>
          <w:szCs w:val="24"/>
          <w:lang w:val="en-US" w:eastAsia="zh-CN"/>
        </w:rPr>
      </w:pPr>
    </w:p>
    <w:p w14:paraId="2BE7D9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日期：______年____月____日</w:t>
      </w:r>
    </w:p>
    <w:p w14:paraId="39DD7C56">
      <w:pPr>
        <w:pStyle w:val="81"/>
        <w:rPr>
          <w:rFonts w:hint="eastAsia" w:ascii="仿宋" w:hAnsi="仿宋" w:eastAsia="仿宋" w:cs="仿宋"/>
          <w:color w:val="auto"/>
          <w:kern w:val="0"/>
          <w:sz w:val="24"/>
          <w:szCs w:val="24"/>
          <w:lang w:val="en-US" w:eastAsia="zh-CN" w:bidi="ar"/>
        </w:rPr>
      </w:pPr>
    </w:p>
    <w:p w14:paraId="728EBE23">
      <w:pPr>
        <w:pStyle w:val="81"/>
        <w:rPr>
          <w:rFonts w:hint="eastAsia" w:ascii="仿宋" w:hAnsi="仿宋" w:eastAsia="仿宋" w:cs="仿宋"/>
          <w:color w:val="auto"/>
          <w:kern w:val="0"/>
          <w:sz w:val="24"/>
          <w:szCs w:val="24"/>
          <w:lang w:val="en-US" w:eastAsia="zh-CN" w:bidi="ar"/>
        </w:rPr>
      </w:pPr>
    </w:p>
    <w:p w14:paraId="0E806180">
      <w:pPr>
        <w:pStyle w:val="81"/>
        <w:rPr>
          <w:rFonts w:hint="eastAsia" w:ascii="仿宋" w:hAnsi="仿宋" w:eastAsia="仿宋" w:cs="仿宋"/>
          <w:color w:val="auto"/>
          <w:kern w:val="0"/>
          <w:sz w:val="24"/>
          <w:szCs w:val="24"/>
          <w:lang w:val="en-US" w:eastAsia="zh-CN" w:bidi="ar"/>
        </w:rPr>
      </w:pPr>
    </w:p>
    <w:p w14:paraId="3B7567B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仿宋" w:hAnsi="仿宋" w:eastAsia="仿宋" w:cs="仿宋"/>
          <w:color w:val="auto"/>
          <w:kern w:val="0"/>
          <w:sz w:val="24"/>
          <w:szCs w:val="24"/>
          <w:lang w:val="en-US" w:eastAsia="zh-CN" w:bidi="ar"/>
        </w:rPr>
      </w:pPr>
      <w:bookmarkStart w:id="533" w:name="_Toc45"/>
      <w:r>
        <w:rPr>
          <w:rFonts w:hint="eastAsia" w:ascii="仿宋" w:hAnsi="仿宋" w:eastAsia="仿宋" w:cs="仿宋"/>
          <w:color w:val="auto"/>
          <w:sz w:val="24"/>
          <w:szCs w:val="24"/>
        </w:rPr>
        <w:t>乙方（供方）：</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kern w:val="0"/>
          <w:sz w:val="24"/>
          <w:szCs w:val="24"/>
          <w:lang w:val="en-US" w:eastAsia="zh-CN" w:bidi="ar"/>
        </w:rPr>
        <w:t>（公章 / 合同专用章）</w:t>
      </w:r>
      <w:bookmarkEnd w:id="533"/>
    </w:p>
    <w:p w14:paraId="7A0746BC">
      <w:pPr>
        <w:rPr>
          <w:rFonts w:hint="eastAsia" w:ascii="仿宋" w:hAnsi="仿宋" w:eastAsia="仿宋" w:cs="仿宋"/>
          <w:color w:val="auto"/>
          <w:sz w:val="24"/>
          <w:szCs w:val="24"/>
          <w:lang w:val="en-US" w:eastAsia="zh-CN"/>
        </w:rPr>
      </w:pPr>
    </w:p>
    <w:p w14:paraId="5F6312D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仿宋" w:hAnsi="仿宋" w:eastAsia="仿宋" w:cs="仿宋"/>
          <w:color w:val="auto"/>
          <w:kern w:val="0"/>
          <w:sz w:val="24"/>
          <w:szCs w:val="24"/>
          <w:lang w:val="en-US" w:eastAsia="zh-CN" w:bidi="ar"/>
        </w:rPr>
      </w:pPr>
      <w:bookmarkStart w:id="534" w:name="_Toc5872"/>
      <w:r>
        <w:rPr>
          <w:rFonts w:hint="eastAsia" w:ascii="仿宋" w:hAnsi="仿宋" w:eastAsia="仿宋" w:cs="仿宋"/>
          <w:color w:val="auto"/>
          <w:kern w:val="0"/>
          <w:sz w:val="24"/>
          <w:szCs w:val="24"/>
          <w:lang w:val="en-US" w:eastAsia="zh-CN" w:bidi="ar"/>
        </w:rPr>
        <w:t>法定代表人 / 授权委托人（签字）：__________</w:t>
      </w:r>
      <w:bookmarkEnd w:id="534"/>
    </w:p>
    <w:p w14:paraId="34784C90">
      <w:pPr>
        <w:rPr>
          <w:rFonts w:hint="eastAsia" w:ascii="仿宋" w:hAnsi="仿宋" w:eastAsia="仿宋" w:cs="仿宋"/>
          <w:color w:val="auto"/>
          <w:sz w:val="24"/>
          <w:szCs w:val="24"/>
          <w:lang w:val="en-US" w:eastAsia="zh-CN"/>
        </w:rPr>
      </w:pPr>
    </w:p>
    <w:p w14:paraId="738E3E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仿宋" w:hAnsi="仿宋" w:eastAsia="仿宋" w:cs="仿宋"/>
          <w:color w:val="auto"/>
          <w:kern w:val="0"/>
          <w:sz w:val="24"/>
          <w:szCs w:val="24"/>
          <w:lang w:val="en-US" w:eastAsia="zh-CN" w:bidi="ar"/>
        </w:rPr>
      </w:pPr>
      <w:bookmarkStart w:id="535" w:name="_Toc12803"/>
      <w:r>
        <w:rPr>
          <w:rFonts w:hint="eastAsia" w:ascii="仿宋" w:hAnsi="仿宋" w:eastAsia="仿宋" w:cs="仿宋"/>
          <w:color w:val="auto"/>
          <w:kern w:val="0"/>
          <w:sz w:val="24"/>
          <w:szCs w:val="24"/>
          <w:lang w:val="en-US" w:eastAsia="zh-CN" w:bidi="ar"/>
        </w:rPr>
        <w:t>经办人：__________</w:t>
      </w:r>
      <w:bookmarkEnd w:id="535"/>
    </w:p>
    <w:p w14:paraId="5D9F047E">
      <w:pPr>
        <w:rPr>
          <w:rFonts w:hint="eastAsia" w:ascii="仿宋" w:hAnsi="仿宋" w:eastAsia="仿宋" w:cs="仿宋"/>
          <w:color w:val="auto"/>
          <w:sz w:val="24"/>
          <w:szCs w:val="24"/>
          <w:lang w:val="en-US" w:eastAsia="zh-CN"/>
        </w:rPr>
      </w:pPr>
    </w:p>
    <w:p w14:paraId="62F8740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仿宋" w:hAnsi="仿宋" w:eastAsia="仿宋" w:cs="仿宋"/>
          <w:color w:val="auto"/>
          <w:sz w:val="24"/>
          <w:szCs w:val="24"/>
        </w:rPr>
      </w:pPr>
      <w:bookmarkStart w:id="536" w:name="_Toc29730"/>
      <w:r>
        <w:rPr>
          <w:rFonts w:hint="eastAsia" w:ascii="仿宋" w:hAnsi="仿宋" w:eastAsia="仿宋" w:cs="仿宋"/>
          <w:color w:val="auto"/>
          <w:kern w:val="0"/>
          <w:sz w:val="24"/>
          <w:szCs w:val="24"/>
          <w:lang w:val="en-US" w:eastAsia="zh-CN" w:bidi="ar"/>
        </w:rPr>
        <w:t>日期：______年____月____日</w:t>
      </w:r>
      <w:bookmarkEnd w:id="536"/>
    </w:p>
    <w:p w14:paraId="2600458B">
      <w:pPr>
        <w:rPr>
          <w:rFonts w:hint="eastAsia" w:ascii="仿宋" w:hAnsi="仿宋" w:eastAsia="仿宋" w:cs="仿宋"/>
          <w:color w:val="auto"/>
        </w:rPr>
      </w:pPr>
    </w:p>
    <w:p w14:paraId="05FC950F">
      <w:pPr>
        <w:pStyle w:val="29"/>
        <w:wordWrap w:val="0"/>
        <w:rPr>
          <w:rFonts w:hint="eastAsia" w:ascii="仿宋" w:hAnsi="仿宋" w:eastAsia="仿宋" w:cs="仿宋"/>
          <w:color w:val="auto"/>
          <w:sz w:val="40"/>
        </w:rPr>
        <w:sectPr>
          <w:pgSz w:w="11906" w:h="16838"/>
          <w:pgMar w:top="1134" w:right="1304" w:bottom="1304" w:left="1304" w:header="907" w:footer="485" w:gutter="0"/>
          <w:pgNumType w:fmt="decimal"/>
          <w:cols w:space="720" w:num="1"/>
          <w:docGrid w:linePitch="312" w:charSpace="0"/>
        </w:sectPr>
      </w:pPr>
    </w:p>
    <w:p w14:paraId="6E95BCE3">
      <w:pPr>
        <w:pStyle w:val="29"/>
        <w:wordWrap w:val="0"/>
        <w:rPr>
          <w:rFonts w:hint="eastAsia" w:ascii="仿宋" w:hAnsi="仿宋" w:eastAsia="仿宋" w:cs="仿宋"/>
          <w:color w:val="auto"/>
          <w:sz w:val="40"/>
        </w:rPr>
      </w:pPr>
      <w:bookmarkStart w:id="537" w:name="_Toc8047"/>
      <w:r>
        <w:rPr>
          <w:rFonts w:hint="eastAsia" w:ascii="仿宋" w:hAnsi="仿宋" w:eastAsia="仿宋" w:cs="仿宋"/>
          <w:color w:val="auto"/>
          <w:sz w:val="40"/>
        </w:rPr>
        <w:t>第</w:t>
      </w:r>
      <w:r>
        <w:rPr>
          <w:rFonts w:hint="eastAsia" w:ascii="仿宋" w:hAnsi="仿宋" w:eastAsia="仿宋" w:cs="仿宋"/>
          <w:color w:val="auto"/>
          <w:sz w:val="40"/>
          <w:lang w:val="en-US" w:eastAsia="zh-CN"/>
        </w:rPr>
        <w:t>六</w:t>
      </w:r>
      <w:r>
        <w:rPr>
          <w:rFonts w:hint="eastAsia" w:ascii="仿宋" w:hAnsi="仿宋" w:eastAsia="仿宋" w:cs="仿宋"/>
          <w:color w:val="auto"/>
          <w:sz w:val="40"/>
        </w:rPr>
        <w:t xml:space="preserve">章  </w:t>
      </w:r>
      <w:bookmarkEnd w:id="507"/>
      <w:bookmarkEnd w:id="508"/>
      <w:bookmarkEnd w:id="509"/>
      <w:bookmarkEnd w:id="510"/>
      <w:r>
        <w:rPr>
          <w:rFonts w:hint="eastAsia" w:ascii="仿宋" w:hAnsi="仿宋" w:eastAsia="仿宋" w:cs="仿宋"/>
          <w:color w:val="auto"/>
          <w:sz w:val="40"/>
        </w:rPr>
        <w:t>响应文件格式</w:t>
      </w:r>
      <w:bookmarkEnd w:id="511"/>
      <w:bookmarkEnd w:id="537"/>
    </w:p>
    <w:p w14:paraId="292E6EF9">
      <w:pPr>
        <w:pStyle w:val="3"/>
        <w:wordWrap w:val="0"/>
        <w:outlineLvl w:val="1"/>
        <w:rPr>
          <w:rFonts w:hint="eastAsia" w:ascii="仿宋" w:hAnsi="仿宋" w:eastAsia="仿宋" w:cs="仿宋"/>
          <w:color w:val="auto"/>
        </w:rPr>
      </w:pPr>
      <w:r>
        <w:rPr>
          <w:rFonts w:hint="eastAsia" w:ascii="仿宋" w:hAnsi="仿宋" w:eastAsia="仿宋" w:cs="仿宋"/>
          <w:color w:val="auto"/>
        </w:rPr>
        <w:br w:type="page"/>
      </w:r>
      <w:bookmarkStart w:id="538" w:name="_Toc20317"/>
      <w:bookmarkStart w:id="539" w:name="_Toc450064598"/>
      <w:bookmarkStart w:id="540" w:name="_Toc389644549"/>
      <w:bookmarkStart w:id="541" w:name="_Toc1400"/>
      <w:bookmarkStart w:id="542" w:name="_Toc19186"/>
      <w:bookmarkStart w:id="543" w:name="_Toc20130"/>
      <w:bookmarkStart w:id="544" w:name="_Toc78603130"/>
      <w:r>
        <w:rPr>
          <w:rFonts w:hint="eastAsia" w:ascii="仿宋" w:hAnsi="仿宋" w:eastAsia="仿宋" w:cs="仿宋"/>
          <w:color w:val="auto"/>
        </w:rPr>
        <w:t>附：响应文件封面格式</w:t>
      </w:r>
      <w:bookmarkEnd w:id="538"/>
      <w:bookmarkEnd w:id="539"/>
      <w:bookmarkEnd w:id="540"/>
      <w:bookmarkEnd w:id="541"/>
      <w:bookmarkEnd w:id="542"/>
      <w:bookmarkEnd w:id="543"/>
    </w:p>
    <w:p w14:paraId="43FAFEAC">
      <w:pPr>
        <w:wordWrap w:val="0"/>
        <w:spacing w:before="120" w:after="120" w:line="400" w:lineRule="atLeast"/>
        <w:jc w:val="center"/>
        <w:rPr>
          <w:rFonts w:hint="eastAsia" w:ascii="仿宋" w:hAnsi="仿宋" w:eastAsia="仿宋" w:cs="仿宋"/>
          <w:b/>
          <w:color w:val="auto"/>
          <w:sz w:val="36"/>
          <w:szCs w:val="36"/>
        </w:rPr>
      </w:pPr>
    </w:p>
    <w:p w14:paraId="2ACEB533">
      <w:pPr>
        <w:wordWrap w:val="0"/>
        <w:spacing w:before="120" w:after="120" w:line="400" w:lineRule="atLeast"/>
        <w:jc w:val="center"/>
        <w:rPr>
          <w:rFonts w:hint="eastAsia" w:ascii="仿宋" w:hAnsi="仿宋" w:eastAsia="仿宋" w:cs="仿宋"/>
          <w:b/>
          <w:color w:val="auto"/>
          <w:sz w:val="36"/>
          <w:szCs w:val="36"/>
        </w:rPr>
      </w:pPr>
    </w:p>
    <w:p w14:paraId="0927A536">
      <w:pPr>
        <w:wordWrap w:val="0"/>
        <w:spacing w:before="120" w:after="120" w:line="400" w:lineRule="atLeast"/>
        <w:jc w:val="center"/>
        <w:rPr>
          <w:rFonts w:hint="eastAsia" w:ascii="仿宋" w:hAnsi="仿宋" w:eastAsia="仿宋" w:cs="仿宋"/>
          <w:color w:val="auto"/>
          <w:sz w:val="24"/>
        </w:rPr>
      </w:pPr>
      <w:r>
        <w:rPr>
          <w:rFonts w:hint="eastAsia" w:ascii="仿宋" w:hAnsi="仿宋" w:eastAsia="仿宋" w:cs="仿宋"/>
          <w:b/>
          <w:color w:val="auto"/>
          <w:sz w:val="40"/>
          <w:szCs w:val="36"/>
          <w:lang w:eastAsia="zh-CN"/>
        </w:rPr>
        <w:t xml:space="preserve"> （</w:t>
      </w:r>
      <w:r>
        <w:rPr>
          <w:rFonts w:hint="eastAsia" w:ascii="仿宋" w:hAnsi="仿宋" w:eastAsia="仿宋" w:cs="仿宋"/>
          <w:b/>
          <w:color w:val="auto"/>
          <w:sz w:val="40"/>
          <w:szCs w:val="36"/>
          <w:lang w:val="en-US" w:eastAsia="zh-CN"/>
        </w:rPr>
        <w:t>项目名称</w:t>
      </w:r>
      <w:r>
        <w:rPr>
          <w:rFonts w:hint="eastAsia" w:ascii="仿宋" w:hAnsi="仿宋" w:eastAsia="仿宋" w:cs="仿宋"/>
          <w:b/>
          <w:color w:val="auto"/>
          <w:sz w:val="40"/>
          <w:szCs w:val="36"/>
          <w:lang w:eastAsia="zh-CN"/>
        </w:rPr>
        <w:t>）</w:t>
      </w:r>
    </w:p>
    <w:p w14:paraId="3E33E9CC">
      <w:pPr>
        <w:wordWrap w:val="0"/>
        <w:spacing w:before="120" w:after="120" w:line="400" w:lineRule="atLeast"/>
        <w:jc w:val="center"/>
        <w:rPr>
          <w:rFonts w:hint="eastAsia" w:ascii="仿宋" w:hAnsi="仿宋" w:eastAsia="仿宋" w:cs="仿宋"/>
          <w:color w:val="auto"/>
          <w:sz w:val="24"/>
        </w:rPr>
      </w:pPr>
    </w:p>
    <w:p w14:paraId="62177171">
      <w:pPr>
        <w:wordWrap w:val="0"/>
        <w:spacing w:before="120" w:after="120" w:line="400" w:lineRule="atLeast"/>
        <w:jc w:val="center"/>
        <w:rPr>
          <w:rFonts w:hint="eastAsia" w:ascii="仿宋" w:hAnsi="仿宋" w:eastAsia="仿宋" w:cs="仿宋"/>
          <w:color w:val="auto"/>
          <w:sz w:val="24"/>
        </w:rPr>
      </w:pPr>
    </w:p>
    <w:p w14:paraId="740C0AA2">
      <w:pPr>
        <w:wordWrap w:val="0"/>
        <w:spacing w:before="120" w:after="120" w:line="400" w:lineRule="atLeast"/>
        <w:jc w:val="center"/>
        <w:rPr>
          <w:rFonts w:hint="eastAsia" w:ascii="仿宋" w:hAnsi="仿宋" w:eastAsia="仿宋" w:cs="仿宋"/>
          <w:color w:val="auto"/>
          <w:sz w:val="24"/>
        </w:rPr>
      </w:pPr>
    </w:p>
    <w:p w14:paraId="5D60A6E0">
      <w:pPr>
        <w:wordWrap w:val="0"/>
        <w:spacing w:before="120" w:after="120" w:line="400" w:lineRule="atLeast"/>
        <w:jc w:val="center"/>
        <w:rPr>
          <w:rFonts w:hint="eastAsia" w:ascii="仿宋" w:hAnsi="仿宋" w:eastAsia="仿宋" w:cs="仿宋"/>
          <w:color w:val="auto"/>
          <w:sz w:val="24"/>
        </w:rPr>
      </w:pPr>
    </w:p>
    <w:p w14:paraId="779D4C33">
      <w:pPr>
        <w:wordWrap w:val="0"/>
        <w:spacing w:line="360" w:lineRule="auto"/>
        <w:jc w:val="center"/>
        <w:rPr>
          <w:rFonts w:hint="eastAsia" w:ascii="仿宋" w:hAnsi="仿宋" w:eastAsia="仿宋" w:cs="仿宋"/>
          <w:b/>
          <w:color w:val="auto"/>
          <w:sz w:val="56"/>
          <w:szCs w:val="52"/>
        </w:rPr>
      </w:pPr>
      <w:r>
        <w:rPr>
          <w:rFonts w:hint="eastAsia" w:ascii="仿宋" w:hAnsi="仿宋" w:eastAsia="仿宋" w:cs="仿宋"/>
          <w:b/>
          <w:color w:val="auto"/>
          <w:sz w:val="56"/>
          <w:szCs w:val="52"/>
        </w:rPr>
        <w:t>竞争性磋商响应文件</w:t>
      </w:r>
    </w:p>
    <w:p w14:paraId="65A5896E">
      <w:pPr>
        <w:wordWrap w:val="0"/>
        <w:spacing w:before="120" w:after="120" w:line="400" w:lineRule="atLeast"/>
        <w:jc w:val="center"/>
        <w:rPr>
          <w:rFonts w:hint="eastAsia" w:ascii="仿宋" w:hAnsi="仿宋" w:eastAsia="仿宋" w:cs="仿宋"/>
          <w:b/>
          <w:bCs/>
          <w:color w:val="auto"/>
          <w:sz w:val="28"/>
        </w:rPr>
      </w:pPr>
      <w:r>
        <w:rPr>
          <w:rFonts w:hint="eastAsia" w:ascii="仿宋" w:hAnsi="仿宋" w:eastAsia="仿宋" w:cs="仿宋"/>
          <w:b/>
          <w:bCs/>
          <w:color w:val="auto"/>
          <w:sz w:val="28"/>
        </w:rPr>
        <w:t xml:space="preserve">项目编号： </w:t>
      </w:r>
    </w:p>
    <w:p w14:paraId="7FE9AD0C">
      <w:pPr>
        <w:wordWrap w:val="0"/>
        <w:spacing w:before="120" w:after="120" w:line="400" w:lineRule="atLeast"/>
        <w:jc w:val="center"/>
        <w:rPr>
          <w:rFonts w:hint="eastAsia" w:ascii="仿宋" w:hAnsi="仿宋" w:eastAsia="仿宋" w:cs="仿宋"/>
          <w:color w:val="auto"/>
          <w:sz w:val="24"/>
        </w:rPr>
      </w:pPr>
    </w:p>
    <w:p w14:paraId="24729F47">
      <w:pPr>
        <w:wordWrap w:val="0"/>
        <w:spacing w:before="120" w:after="120" w:line="400" w:lineRule="atLeast"/>
        <w:jc w:val="center"/>
        <w:rPr>
          <w:rFonts w:hint="eastAsia" w:ascii="仿宋" w:hAnsi="仿宋" w:eastAsia="仿宋" w:cs="仿宋"/>
          <w:color w:val="auto"/>
          <w:sz w:val="24"/>
        </w:rPr>
      </w:pPr>
    </w:p>
    <w:p w14:paraId="54FF5AD9">
      <w:pPr>
        <w:wordWrap w:val="0"/>
        <w:spacing w:before="120" w:after="120" w:line="400" w:lineRule="atLeast"/>
        <w:jc w:val="center"/>
        <w:rPr>
          <w:rFonts w:hint="eastAsia" w:ascii="仿宋" w:hAnsi="仿宋" w:eastAsia="仿宋" w:cs="仿宋"/>
          <w:color w:val="auto"/>
          <w:sz w:val="24"/>
        </w:rPr>
      </w:pPr>
    </w:p>
    <w:p w14:paraId="62967525">
      <w:pPr>
        <w:wordWrap w:val="0"/>
        <w:spacing w:line="480" w:lineRule="auto"/>
        <w:ind w:left="840" w:leftChars="400"/>
        <w:rPr>
          <w:rFonts w:hint="eastAsia" w:ascii="仿宋" w:hAnsi="仿宋" w:eastAsia="仿宋" w:cs="仿宋"/>
          <w:b/>
          <w:bCs/>
          <w:color w:val="auto"/>
          <w:sz w:val="30"/>
          <w:u w:val="single"/>
        </w:rPr>
      </w:pPr>
      <w:r>
        <w:rPr>
          <w:rFonts w:hint="eastAsia" w:ascii="仿宋" w:hAnsi="仿宋" w:eastAsia="仿宋" w:cs="仿宋"/>
          <w:b/>
          <w:bCs/>
          <w:color w:val="auto"/>
          <w:sz w:val="30"/>
        </w:rPr>
        <w:t>供应商全称（电子签章）：</w:t>
      </w:r>
      <w:r>
        <w:rPr>
          <w:rFonts w:hint="eastAsia" w:ascii="仿宋" w:hAnsi="仿宋" w:eastAsia="仿宋" w:cs="仿宋"/>
          <w:b/>
          <w:bCs/>
          <w:color w:val="auto"/>
          <w:sz w:val="30"/>
          <w:u w:val="single"/>
        </w:rPr>
        <w:t xml:space="preserve">                           </w:t>
      </w:r>
    </w:p>
    <w:p w14:paraId="17E86B20">
      <w:pPr>
        <w:wordWrap w:val="0"/>
        <w:spacing w:line="480" w:lineRule="auto"/>
        <w:ind w:left="840" w:leftChars="400"/>
        <w:rPr>
          <w:rFonts w:hint="eastAsia" w:ascii="仿宋" w:hAnsi="仿宋" w:eastAsia="仿宋" w:cs="仿宋"/>
          <w:b/>
          <w:bCs/>
          <w:color w:val="auto"/>
          <w:sz w:val="30"/>
        </w:rPr>
      </w:pPr>
      <w:r>
        <w:rPr>
          <w:rFonts w:hint="eastAsia" w:ascii="仿宋" w:hAnsi="仿宋" w:eastAsia="仿宋" w:cs="仿宋"/>
          <w:b/>
          <w:bCs/>
          <w:color w:val="auto"/>
          <w:sz w:val="30"/>
        </w:rPr>
        <w:t>法定代表人或授权委托人（电子签章或签字）：</w:t>
      </w:r>
      <w:r>
        <w:rPr>
          <w:rFonts w:hint="eastAsia" w:ascii="仿宋" w:hAnsi="仿宋" w:eastAsia="仿宋" w:cs="仿宋"/>
          <w:b/>
          <w:bCs/>
          <w:color w:val="auto"/>
          <w:sz w:val="30"/>
          <w:u w:val="single"/>
        </w:rPr>
        <w:t xml:space="preserve">        </w:t>
      </w:r>
    </w:p>
    <w:p w14:paraId="23ED481D">
      <w:pPr>
        <w:wordWrap w:val="0"/>
        <w:spacing w:line="480" w:lineRule="auto"/>
        <w:ind w:left="840" w:leftChars="400"/>
        <w:rPr>
          <w:rFonts w:hint="eastAsia" w:ascii="仿宋" w:hAnsi="仿宋" w:eastAsia="仿宋" w:cs="仿宋"/>
          <w:b/>
          <w:bCs/>
          <w:color w:val="auto"/>
          <w:sz w:val="30"/>
          <w:u w:val="single"/>
        </w:rPr>
      </w:pPr>
      <w:r>
        <w:rPr>
          <w:rFonts w:hint="eastAsia" w:ascii="仿宋" w:hAnsi="仿宋" w:eastAsia="仿宋" w:cs="仿宋"/>
          <w:b/>
          <w:bCs/>
          <w:color w:val="auto"/>
          <w:sz w:val="30"/>
        </w:rPr>
        <w:t>地  址：</w:t>
      </w:r>
      <w:r>
        <w:rPr>
          <w:rFonts w:hint="eastAsia" w:ascii="仿宋" w:hAnsi="仿宋" w:eastAsia="仿宋" w:cs="仿宋"/>
          <w:b/>
          <w:bCs/>
          <w:color w:val="auto"/>
          <w:sz w:val="30"/>
          <w:u w:val="single"/>
        </w:rPr>
        <w:t xml:space="preserve">                                         </w:t>
      </w:r>
    </w:p>
    <w:p w14:paraId="5E7B43E0">
      <w:pPr>
        <w:wordWrap w:val="0"/>
        <w:spacing w:line="480" w:lineRule="auto"/>
        <w:ind w:left="840" w:leftChars="400"/>
        <w:rPr>
          <w:rFonts w:hint="eastAsia" w:ascii="仿宋" w:hAnsi="仿宋" w:eastAsia="仿宋" w:cs="仿宋"/>
          <w:b/>
          <w:bCs/>
          <w:color w:val="auto"/>
          <w:sz w:val="30"/>
          <w:u w:val="single"/>
        </w:rPr>
      </w:pPr>
      <w:r>
        <w:rPr>
          <w:rFonts w:hint="eastAsia" w:ascii="仿宋" w:hAnsi="仿宋" w:eastAsia="仿宋" w:cs="仿宋"/>
          <w:b/>
          <w:bCs/>
          <w:color w:val="auto"/>
          <w:sz w:val="30"/>
        </w:rPr>
        <w:t>联系人：</w:t>
      </w:r>
      <w:r>
        <w:rPr>
          <w:rFonts w:hint="eastAsia" w:ascii="仿宋" w:hAnsi="仿宋" w:eastAsia="仿宋" w:cs="仿宋"/>
          <w:b/>
          <w:bCs/>
          <w:color w:val="auto"/>
          <w:sz w:val="30"/>
          <w:u w:val="single"/>
        </w:rPr>
        <w:t xml:space="preserve">             </w:t>
      </w:r>
      <w:r>
        <w:rPr>
          <w:rFonts w:hint="eastAsia" w:ascii="仿宋" w:hAnsi="仿宋" w:eastAsia="仿宋" w:cs="仿宋"/>
          <w:b/>
          <w:bCs/>
          <w:color w:val="auto"/>
          <w:sz w:val="30"/>
        </w:rPr>
        <w:t xml:space="preserve">      联系电话：</w:t>
      </w:r>
      <w:r>
        <w:rPr>
          <w:rFonts w:hint="eastAsia" w:ascii="仿宋" w:hAnsi="仿宋" w:eastAsia="仿宋" w:cs="仿宋"/>
          <w:b/>
          <w:bCs/>
          <w:color w:val="auto"/>
          <w:sz w:val="30"/>
          <w:u w:val="single"/>
        </w:rPr>
        <w:t xml:space="preserve">            </w:t>
      </w:r>
    </w:p>
    <w:p w14:paraId="13DCB639">
      <w:pPr>
        <w:wordWrap w:val="0"/>
        <w:spacing w:line="480" w:lineRule="auto"/>
        <w:ind w:left="840" w:leftChars="400"/>
        <w:rPr>
          <w:rFonts w:hint="eastAsia" w:ascii="仿宋" w:hAnsi="仿宋" w:eastAsia="仿宋" w:cs="仿宋"/>
          <w:b/>
          <w:bCs/>
          <w:color w:val="auto"/>
          <w:sz w:val="30"/>
          <w:u w:val="single"/>
        </w:rPr>
        <w:sectPr>
          <w:pgSz w:w="11906" w:h="16838"/>
          <w:pgMar w:top="1134" w:right="1304" w:bottom="1304" w:left="1304" w:header="907" w:footer="485" w:gutter="0"/>
          <w:pgNumType w:fmt="decimal"/>
          <w:cols w:space="720" w:num="1"/>
          <w:docGrid w:linePitch="312" w:charSpace="0"/>
        </w:sectPr>
      </w:pPr>
      <w:r>
        <w:rPr>
          <w:rFonts w:hint="eastAsia" w:ascii="仿宋" w:hAnsi="仿宋" w:eastAsia="仿宋" w:cs="仿宋"/>
          <w:b/>
          <w:bCs/>
          <w:color w:val="auto"/>
          <w:sz w:val="30"/>
        </w:rPr>
        <w:t>日  期：</w:t>
      </w:r>
      <w:r>
        <w:rPr>
          <w:rFonts w:hint="eastAsia" w:ascii="仿宋" w:hAnsi="仿宋" w:eastAsia="仿宋" w:cs="仿宋"/>
          <w:b/>
          <w:bCs/>
          <w:color w:val="auto"/>
          <w:sz w:val="30"/>
          <w:u w:val="single"/>
        </w:rPr>
        <w:t xml:space="preserve">             </w:t>
      </w:r>
    </w:p>
    <w:bookmarkEnd w:id="544"/>
    <w:p w14:paraId="0A9A52BB">
      <w:pPr>
        <w:wordWrap w:val="0"/>
        <w:spacing w:line="400" w:lineRule="atLeast"/>
        <w:jc w:val="center"/>
        <w:rPr>
          <w:rFonts w:hint="eastAsia" w:ascii="仿宋" w:hAnsi="仿宋" w:eastAsia="仿宋" w:cs="仿宋"/>
          <w:b/>
          <w:bCs/>
          <w:color w:val="auto"/>
          <w:sz w:val="36"/>
          <w:lang w:val="en-US" w:eastAsia="zh-CN"/>
        </w:rPr>
      </w:pPr>
      <w:r>
        <w:rPr>
          <w:rFonts w:hint="eastAsia" w:ascii="仿宋" w:hAnsi="仿宋" w:eastAsia="仿宋" w:cs="仿宋"/>
          <w:b/>
          <w:bCs/>
          <w:color w:val="auto"/>
          <w:sz w:val="36"/>
          <w:lang w:val="en-US" w:eastAsia="zh-CN"/>
        </w:rPr>
        <w:t>目 录</w:t>
      </w:r>
    </w:p>
    <w:p w14:paraId="5DA2FC9F">
      <w:pPr>
        <w:pStyle w:val="43"/>
        <w:ind w:left="0" w:leftChars="0" w:firstLine="0" w:firstLineChars="0"/>
        <w:jc w:val="center"/>
        <w:rPr>
          <w:rFonts w:hint="eastAsia"/>
          <w:color w:val="auto"/>
          <w:sz w:val="28"/>
          <w:szCs w:val="28"/>
          <w:lang w:val="en-US" w:eastAsia="zh-CN"/>
        </w:rPr>
        <w:sectPr>
          <w:footerReference r:id="rId12" w:type="default"/>
          <w:pgSz w:w="11906" w:h="16838"/>
          <w:pgMar w:top="1134" w:right="1134" w:bottom="1134" w:left="1134" w:header="851" w:footer="907"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仿宋" w:hAnsi="仿宋" w:eastAsia="仿宋" w:cs="仿宋"/>
          <w:b/>
          <w:bCs/>
          <w:color w:val="auto"/>
          <w:sz w:val="28"/>
          <w:szCs w:val="28"/>
          <w:lang w:val="en-US" w:eastAsia="zh-CN"/>
        </w:rPr>
        <w:t>（格式自拟）</w:t>
      </w:r>
    </w:p>
    <w:p w14:paraId="0ABA7456">
      <w:pPr>
        <w:wordWrap w:val="0"/>
        <w:spacing w:line="400" w:lineRule="atLeast"/>
        <w:jc w:val="center"/>
        <w:outlineLvl w:val="1"/>
        <w:rPr>
          <w:rFonts w:hint="eastAsia" w:ascii="仿宋" w:hAnsi="仿宋" w:eastAsia="仿宋" w:cs="仿宋"/>
          <w:b/>
          <w:bCs/>
          <w:color w:val="auto"/>
          <w:sz w:val="36"/>
          <w:szCs w:val="36"/>
        </w:rPr>
      </w:pPr>
      <w:bookmarkStart w:id="545" w:name="_Toc9404"/>
      <w:r>
        <w:rPr>
          <w:rFonts w:hint="eastAsia" w:ascii="仿宋" w:hAnsi="仿宋" w:eastAsia="仿宋" w:cs="仿宋"/>
          <w:b/>
          <w:bCs/>
          <w:color w:val="auto"/>
          <w:sz w:val="36"/>
        </w:rPr>
        <w:t xml:space="preserve">第一部分 </w:t>
      </w:r>
      <w:bookmarkStart w:id="546" w:name="_Toc161147864"/>
      <w:bookmarkStart w:id="547" w:name="_Toc465342189"/>
      <w:r>
        <w:rPr>
          <w:rFonts w:hint="eastAsia" w:ascii="仿宋" w:hAnsi="仿宋" w:eastAsia="仿宋" w:cs="仿宋"/>
          <w:b/>
          <w:bCs/>
          <w:color w:val="auto"/>
          <w:sz w:val="36"/>
          <w:szCs w:val="36"/>
        </w:rPr>
        <w:t>资格审查部分</w:t>
      </w:r>
      <w:bookmarkEnd w:id="545"/>
      <w:bookmarkEnd w:id="546"/>
      <w:bookmarkEnd w:id="547"/>
    </w:p>
    <w:p w14:paraId="20C83C2C">
      <w:pPr>
        <w:pStyle w:val="5"/>
        <w:numPr>
          <w:ilvl w:val="0"/>
          <w:numId w:val="0"/>
        </w:numPr>
        <w:tabs>
          <w:tab w:val="left" w:pos="900"/>
          <w:tab w:val="left" w:pos="1588"/>
        </w:tabs>
        <w:wordWrap w:val="0"/>
        <w:overflowPunct w:val="0"/>
        <w:topLinePunct/>
        <w:adjustRightInd/>
        <w:ind w:left="0" w:leftChars="0" w:firstLine="0" w:firstLineChars="0"/>
        <w:jc w:val="center"/>
        <w:outlineLvl w:val="1"/>
        <w:rPr>
          <w:rFonts w:hint="eastAsia" w:ascii="仿宋" w:hAnsi="仿宋" w:eastAsia="仿宋" w:cs="仿宋"/>
          <w:b/>
          <w:bCs/>
          <w:color w:val="auto"/>
          <w:sz w:val="28"/>
          <w:szCs w:val="28"/>
          <w:highlight w:val="none"/>
        </w:rPr>
      </w:pPr>
      <w:bookmarkStart w:id="548" w:name="_Toc16708"/>
      <w:bookmarkStart w:id="549" w:name="_Toc14542"/>
      <w:bookmarkStart w:id="550" w:name="_Toc20443"/>
      <w:bookmarkStart w:id="551" w:name="_Toc20737"/>
      <w:bookmarkStart w:id="552" w:name="_Toc4304"/>
      <w:bookmarkStart w:id="553" w:name="_Toc11889"/>
      <w:bookmarkStart w:id="554" w:name="_Toc30987"/>
      <w:bookmarkStart w:id="555" w:name="_Toc28293"/>
      <w:bookmarkStart w:id="556" w:name="_Toc9112"/>
      <w:bookmarkStart w:id="557" w:name="_Toc30532"/>
      <w:bookmarkStart w:id="558" w:name="_Toc8669"/>
      <w:bookmarkStart w:id="559" w:name="_Toc20708"/>
      <w:bookmarkStart w:id="560" w:name="_Toc30809"/>
      <w:bookmarkStart w:id="561" w:name="_Toc6772"/>
      <w:bookmarkStart w:id="562" w:name="_Toc25187"/>
      <w:bookmarkStart w:id="563" w:name="_Toc32118"/>
      <w:bookmarkStart w:id="564" w:name="_Toc113"/>
      <w:bookmarkStart w:id="565" w:name="_Toc9399"/>
      <w:bookmarkStart w:id="566" w:name="_Toc8210"/>
      <w:bookmarkStart w:id="567" w:name="_Toc12367"/>
      <w:bookmarkStart w:id="568" w:name="_Toc16238"/>
      <w:bookmarkStart w:id="569" w:name="_Toc11495"/>
      <w:bookmarkStart w:id="570" w:name="_Toc17112"/>
      <w:bookmarkStart w:id="571" w:name="_Toc24304"/>
      <w:bookmarkStart w:id="572" w:name="_Toc485"/>
      <w:bookmarkStart w:id="573" w:name="_Toc28803"/>
      <w:bookmarkStart w:id="574" w:name="_Toc7165"/>
      <w:bookmarkStart w:id="575" w:name="_Toc17095"/>
      <w:bookmarkStart w:id="576" w:name="_Toc29724"/>
      <w:bookmarkStart w:id="577" w:name="_Toc28205"/>
      <w:bookmarkStart w:id="578" w:name="_Toc8243"/>
      <w:bookmarkStart w:id="579" w:name="_Toc89951837"/>
      <w:bookmarkStart w:id="580" w:name="_Toc16314"/>
      <w:bookmarkStart w:id="581" w:name="_Toc14046"/>
      <w:bookmarkStart w:id="582" w:name="_Toc6430"/>
      <w:bookmarkStart w:id="583" w:name="_Toc29111"/>
      <w:bookmarkStart w:id="584" w:name="_Toc27820"/>
      <w:bookmarkStart w:id="585" w:name="_Toc13388"/>
      <w:bookmarkStart w:id="586" w:name="_Toc10117028"/>
      <w:bookmarkStart w:id="587" w:name="_Toc32506"/>
      <w:bookmarkStart w:id="588" w:name="_Toc8362"/>
      <w:bookmarkStart w:id="589" w:name="_Toc520749007"/>
      <w:bookmarkStart w:id="590" w:name="_Toc25201"/>
      <w:bookmarkStart w:id="591" w:name="_Toc25485"/>
      <w:bookmarkStart w:id="592" w:name="_Toc2489"/>
      <w:r>
        <w:rPr>
          <w:rFonts w:hint="eastAsia" w:ascii="仿宋" w:hAnsi="仿宋" w:eastAsia="仿宋" w:cs="仿宋"/>
          <w:b/>
          <w:bCs/>
          <w:color w:val="auto"/>
          <w:kern w:val="0"/>
          <w:sz w:val="28"/>
          <w:szCs w:val="28"/>
          <w:highlight w:val="none"/>
          <w:lang w:val="en-US" w:eastAsia="zh-CN" w:bidi="ar-SA"/>
        </w:rPr>
        <w:t>一、</w:t>
      </w:r>
      <w:r>
        <w:rPr>
          <w:rFonts w:hint="eastAsia" w:ascii="仿宋" w:hAnsi="仿宋" w:eastAsia="仿宋" w:cs="仿宋"/>
          <w:b/>
          <w:bCs/>
          <w:color w:val="auto"/>
          <w:sz w:val="28"/>
          <w:szCs w:val="28"/>
          <w:highlight w:val="none"/>
        </w:rPr>
        <w:t>具有独立承担民事责任的能力</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r>
        <w:rPr>
          <w:rFonts w:hint="eastAsia" w:ascii="仿宋" w:hAnsi="仿宋" w:eastAsia="仿宋" w:cs="仿宋"/>
          <w:b/>
          <w:bCs/>
          <w:color w:val="auto"/>
          <w:sz w:val="28"/>
          <w:szCs w:val="28"/>
          <w:highlight w:val="none"/>
          <w:lang w:val="en-US" w:eastAsia="zh-CN"/>
        </w:rPr>
        <w:t xml:space="preserve"> </w:t>
      </w:r>
    </w:p>
    <w:p w14:paraId="358C6903">
      <w:pPr>
        <w:pStyle w:val="5"/>
        <w:numPr>
          <w:ilvl w:val="0"/>
          <w:numId w:val="0"/>
        </w:numPr>
        <w:tabs>
          <w:tab w:val="left" w:pos="900"/>
          <w:tab w:val="left" w:pos="1588"/>
        </w:tabs>
        <w:wordWrap w:val="0"/>
        <w:overflowPunct w:val="0"/>
        <w:topLinePunct/>
        <w:adjustRightInd/>
        <w:ind w:leftChars="0"/>
        <w:jc w:val="center"/>
        <w:rPr>
          <w:rFonts w:hint="eastAsia" w:ascii="仿宋" w:hAnsi="仿宋" w:eastAsia="仿宋" w:cs="仿宋"/>
          <w:color w:val="auto"/>
          <w:highlight w:val="none"/>
        </w:rPr>
      </w:pPr>
      <w:bookmarkStart w:id="593" w:name="_Toc16734"/>
      <w:bookmarkStart w:id="594" w:name="_Toc1125"/>
      <w:bookmarkStart w:id="595" w:name="_Toc18023"/>
      <w:bookmarkStart w:id="596" w:name="_Toc19573"/>
      <w:bookmarkStart w:id="597" w:name="_Toc7128"/>
      <w:bookmarkStart w:id="598" w:name="_Toc4464"/>
      <w:bookmarkStart w:id="599" w:name="_Toc20426"/>
      <w:bookmarkStart w:id="600" w:name="_Toc29862"/>
      <w:bookmarkStart w:id="601" w:name="_Toc14521"/>
      <w:bookmarkStart w:id="602" w:name="_Toc23641"/>
      <w:bookmarkStart w:id="603" w:name="_Toc825"/>
      <w:bookmarkStart w:id="604" w:name="_Toc29767"/>
      <w:bookmarkStart w:id="605" w:name="_Toc16770"/>
      <w:bookmarkStart w:id="606" w:name="_Toc2516"/>
      <w:bookmarkStart w:id="607" w:name="_Toc331"/>
      <w:bookmarkStart w:id="608" w:name="_Toc21894"/>
      <w:bookmarkStart w:id="609" w:name="_Toc26059"/>
      <w:bookmarkStart w:id="610" w:name="_Toc7203"/>
      <w:bookmarkStart w:id="611" w:name="_Toc12645"/>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lang w:eastAsia="zh-CN"/>
        </w:rPr>
        <w:t>）供应商</w:t>
      </w:r>
      <w:r>
        <w:rPr>
          <w:rFonts w:hint="eastAsia" w:ascii="仿宋" w:hAnsi="仿宋" w:eastAsia="仿宋" w:cs="仿宋"/>
          <w:b/>
          <w:bCs/>
          <w:color w:val="auto"/>
          <w:sz w:val="28"/>
          <w:szCs w:val="28"/>
          <w:highlight w:val="none"/>
        </w:rPr>
        <w:t>基本情况表</w:t>
      </w:r>
      <w:bookmarkEnd w:id="569"/>
      <w:bookmarkEnd w:id="570"/>
      <w:bookmarkEnd w:id="571"/>
      <w:bookmarkEnd w:id="572"/>
      <w:bookmarkEnd w:id="573"/>
      <w:bookmarkEnd w:id="574"/>
      <w:bookmarkEnd w:id="575"/>
      <w:bookmarkEnd w:id="576"/>
      <w:bookmarkEnd w:id="577"/>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tbl>
      <w:tblPr>
        <w:tblStyle w:val="3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79"/>
        <w:gridCol w:w="3859"/>
        <w:gridCol w:w="4738"/>
      </w:tblGrid>
      <w:tr w14:paraId="78DC5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79" w:type="dxa"/>
            <w:tcBorders>
              <w:top w:val="single" w:color="auto" w:sz="6" w:space="0"/>
              <w:left w:val="single" w:color="auto" w:sz="6" w:space="0"/>
              <w:bottom w:val="single" w:color="auto" w:sz="6" w:space="0"/>
              <w:right w:val="single" w:color="auto" w:sz="6" w:space="0"/>
            </w:tcBorders>
            <w:vAlign w:val="center"/>
          </w:tcPr>
          <w:p w14:paraId="1F5AF6C8">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597" w:type="dxa"/>
            <w:gridSpan w:val="2"/>
            <w:tcBorders>
              <w:top w:val="single" w:color="auto" w:sz="6" w:space="0"/>
              <w:left w:val="single" w:color="auto" w:sz="6" w:space="0"/>
              <w:bottom w:val="single" w:color="auto" w:sz="6" w:space="0"/>
              <w:right w:val="single" w:color="auto" w:sz="6" w:space="0"/>
            </w:tcBorders>
            <w:vAlign w:val="center"/>
          </w:tcPr>
          <w:p w14:paraId="14E72762">
            <w:pPr>
              <w:ind w:firstLine="100"/>
              <w:rPr>
                <w:rFonts w:hint="eastAsia" w:ascii="仿宋" w:hAnsi="仿宋" w:eastAsia="仿宋" w:cs="仿宋"/>
                <w:color w:val="auto"/>
                <w:sz w:val="24"/>
                <w:highlight w:val="none"/>
              </w:rPr>
            </w:pPr>
            <w:r>
              <w:rPr>
                <w:rFonts w:hint="eastAsia" w:ascii="仿宋" w:hAnsi="仿宋" w:eastAsia="仿宋" w:cs="仿宋"/>
                <w:color w:val="auto"/>
                <w:sz w:val="24"/>
                <w:highlight w:val="none"/>
              </w:rPr>
              <w:t>企业名称：</w:t>
            </w:r>
          </w:p>
        </w:tc>
      </w:tr>
      <w:tr w14:paraId="65DE7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79" w:type="dxa"/>
            <w:tcBorders>
              <w:top w:val="single" w:color="auto" w:sz="6" w:space="0"/>
              <w:left w:val="single" w:color="auto" w:sz="6" w:space="0"/>
              <w:bottom w:val="single" w:color="auto" w:sz="6" w:space="0"/>
              <w:right w:val="single" w:color="auto" w:sz="6" w:space="0"/>
            </w:tcBorders>
            <w:vAlign w:val="center"/>
          </w:tcPr>
          <w:p w14:paraId="6F7AFDB5">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2</w:t>
            </w:r>
          </w:p>
        </w:tc>
        <w:tc>
          <w:tcPr>
            <w:tcW w:w="8597" w:type="dxa"/>
            <w:gridSpan w:val="2"/>
            <w:tcBorders>
              <w:top w:val="single" w:color="auto" w:sz="6" w:space="0"/>
              <w:left w:val="single" w:color="auto" w:sz="6" w:space="0"/>
              <w:bottom w:val="single" w:color="auto" w:sz="6" w:space="0"/>
              <w:right w:val="single" w:color="auto" w:sz="6" w:space="0"/>
            </w:tcBorders>
            <w:vAlign w:val="center"/>
          </w:tcPr>
          <w:p w14:paraId="553A94BE">
            <w:pPr>
              <w:ind w:firstLine="10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p>
        </w:tc>
      </w:tr>
      <w:tr w14:paraId="2D398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79" w:type="dxa"/>
            <w:tcBorders>
              <w:top w:val="single" w:color="auto" w:sz="6" w:space="0"/>
              <w:left w:val="single" w:color="auto" w:sz="6" w:space="0"/>
              <w:bottom w:val="single" w:color="auto" w:sz="6" w:space="0"/>
              <w:right w:val="single" w:color="auto" w:sz="6" w:space="0"/>
            </w:tcBorders>
            <w:vAlign w:val="center"/>
          </w:tcPr>
          <w:p w14:paraId="668B8A11">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p>
        </w:tc>
        <w:tc>
          <w:tcPr>
            <w:tcW w:w="3859" w:type="dxa"/>
            <w:tcBorders>
              <w:top w:val="single" w:color="auto" w:sz="6" w:space="0"/>
              <w:left w:val="single" w:color="auto" w:sz="6" w:space="0"/>
              <w:bottom w:val="single" w:color="auto" w:sz="6" w:space="0"/>
              <w:right w:val="single" w:color="auto" w:sz="6" w:space="0"/>
            </w:tcBorders>
            <w:vAlign w:val="center"/>
          </w:tcPr>
          <w:p w14:paraId="546E4DEB">
            <w:pPr>
              <w:ind w:firstLine="10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tc>
        <w:tc>
          <w:tcPr>
            <w:tcW w:w="4738" w:type="dxa"/>
            <w:tcBorders>
              <w:top w:val="single" w:color="auto" w:sz="6" w:space="0"/>
              <w:left w:val="single" w:color="auto" w:sz="6" w:space="0"/>
              <w:bottom w:val="single" w:color="auto" w:sz="6" w:space="0"/>
              <w:right w:val="single" w:color="auto" w:sz="6" w:space="0"/>
            </w:tcBorders>
            <w:vAlign w:val="center"/>
          </w:tcPr>
          <w:p w14:paraId="69A5C178">
            <w:pPr>
              <w:ind w:firstLine="10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p>
        </w:tc>
      </w:tr>
      <w:tr w14:paraId="328C30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79" w:type="dxa"/>
            <w:tcBorders>
              <w:top w:val="single" w:color="auto" w:sz="6" w:space="0"/>
              <w:left w:val="single" w:color="auto" w:sz="6" w:space="0"/>
              <w:bottom w:val="single" w:color="auto" w:sz="6" w:space="0"/>
              <w:right w:val="single" w:color="auto" w:sz="6" w:space="0"/>
            </w:tcBorders>
            <w:vAlign w:val="center"/>
          </w:tcPr>
          <w:p w14:paraId="042C6D2C">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4</w:t>
            </w:r>
          </w:p>
        </w:tc>
        <w:tc>
          <w:tcPr>
            <w:tcW w:w="3859" w:type="dxa"/>
            <w:tcBorders>
              <w:top w:val="single" w:color="auto" w:sz="6" w:space="0"/>
              <w:left w:val="single" w:color="auto" w:sz="6" w:space="0"/>
              <w:bottom w:val="single" w:color="auto" w:sz="6" w:space="0"/>
              <w:right w:val="single" w:color="auto" w:sz="6" w:space="0"/>
            </w:tcBorders>
            <w:vAlign w:val="center"/>
          </w:tcPr>
          <w:p w14:paraId="4C7B674E">
            <w:pPr>
              <w:ind w:firstLine="100"/>
              <w:rPr>
                <w:rFonts w:hint="eastAsia" w:ascii="仿宋" w:hAnsi="仿宋" w:eastAsia="仿宋" w:cs="仿宋"/>
                <w:color w:val="auto"/>
                <w:sz w:val="24"/>
                <w:highlight w:val="none"/>
              </w:rPr>
            </w:pPr>
            <w:r>
              <w:rPr>
                <w:rFonts w:hint="eastAsia" w:ascii="仿宋" w:hAnsi="仿宋" w:eastAsia="仿宋" w:cs="仿宋"/>
                <w:color w:val="auto"/>
                <w:sz w:val="24"/>
                <w:highlight w:val="none"/>
              </w:rPr>
              <w:t>传真：</w:t>
            </w:r>
          </w:p>
        </w:tc>
        <w:tc>
          <w:tcPr>
            <w:tcW w:w="4738" w:type="dxa"/>
            <w:tcBorders>
              <w:top w:val="single" w:color="auto" w:sz="6" w:space="0"/>
              <w:left w:val="single" w:color="auto" w:sz="6" w:space="0"/>
              <w:bottom w:val="single" w:color="auto" w:sz="6" w:space="0"/>
              <w:right w:val="single" w:color="auto" w:sz="6" w:space="0"/>
            </w:tcBorders>
            <w:vAlign w:val="center"/>
          </w:tcPr>
          <w:p w14:paraId="7B1AD2C0">
            <w:pPr>
              <w:ind w:firstLine="100"/>
              <w:rPr>
                <w:rFonts w:hint="eastAsia" w:ascii="仿宋" w:hAnsi="仿宋" w:eastAsia="仿宋" w:cs="仿宋"/>
                <w:color w:val="auto"/>
                <w:sz w:val="24"/>
                <w:highlight w:val="none"/>
              </w:rPr>
            </w:pPr>
            <w:r>
              <w:rPr>
                <w:rFonts w:hint="eastAsia" w:ascii="仿宋" w:hAnsi="仿宋" w:eastAsia="仿宋" w:cs="仿宋"/>
                <w:color w:val="auto"/>
                <w:sz w:val="24"/>
                <w:highlight w:val="none"/>
              </w:rPr>
              <w:t>电子邮箱：</w:t>
            </w:r>
          </w:p>
        </w:tc>
      </w:tr>
      <w:tr w14:paraId="104CB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79" w:type="dxa"/>
            <w:tcBorders>
              <w:top w:val="single" w:color="auto" w:sz="6" w:space="0"/>
              <w:left w:val="single" w:color="auto" w:sz="6" w:space="0"/>
              <w:bottom w:val="single" w:color="auto" w:sz="6" w:space="0"/>
              <w:right w:val="single" w:color="auto" w:sz="6" w:space="0"/>
            </w:tcBorders>
            <w:vAlign w:val="center"/>
          </w:tcPr>
          <w:p w14:paraId="138ACA74">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5</w:t>
            </w:r>
          </w:p>
        </w:tc>
        <w:tc>
          <w:tcPr>
            <w:tcW w:w="3859" w:type="dxa"/>
            <w:tcBorders>
              <w:top w:val="single" w:color="auto" w:sz="6" w:space="0"/>
              <w:left w:val="single" w:color="auto" w:sz="6" w:space="0"/>
              <w:bottom w:val="single" w:color="auto" w:sz="6" w:space="0"/>
              <w:right w:val="single" w:color="auto" w:sz="6" w:space="0"/>
            </w:tcBorders>
            <w:vAlign w:val="center"/>
          </w:tcPr>
          <w:p w14:paraId="3008496D">
            <w:pPr>
              <w:ind w:firstLine="100"/>
              <w:rPr>
                <w:rFonts w:hint="eastAsia" w:ascii="仿宋" w:hAnsi="仿宋" w:eastAsia="仿宋" w:cs="仿宋"/>
                <w:color w:val="auto"/>
                <w:sz w:val="24"/>
                <w:highlight w:val="none"/>
              </w:rPr>
            </w:pPr>
            <w:r>
              <w:rPr>
                <w:rFonts w:hint="eastAsia" w:ascii="仿宋" w:hAnsi="仿宋" w:eastAsia="仿宋" w:cs="仿宋"/>
                <w:color w:val="auto"/>
                <w:sz w:val="24"/>
                <w:highlight w:val="none"/>
              </w:rPr>
              <w:t>注册地：</w:t>
            </w:r>
          </w:p>
        </w:tc>
        <w:tc>
          <w:tcPr>
            <w:tcW w:w="4738" w:type="dxa"/>
            <w:tcBorders>
              <w:top w:val="single" w:color="auto" w:sz="6" w:space="0"/>
              <w:left w:val="single" w:color="auto" w:sz="6" w:space="0"/>
              <w:bottom w:val="single" w:color="auto" w:sz="6" w:space="0"/>
              <w:right w:val="single" w:color="auto" w:sz="6" w:space="0"/>
            </w:tcBorders>
            <w:vAlign w:val="center"/>
          </w:tcPr>
          <w:p w14:paraId="0F4CA0A9">
            <w:pPr>
              <w:ind w:firstLine="1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注册年份：  </w:t>
            </w:r>
          </w:p>
        </w:tc>
      </w:tr>
      <w:tr w14:paraId="3F4237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79" w:type="dxa"/>
            <w:tcBorders>
              <w:top w:val="single" w:color="auto" w:sz="6" w:space="0"/>
              <w:left w:val="single" w:color="auto" w:sz="6" w:space="0"/>
              <w:bottom w:val="single" w:color="auto" w:sz="6" w:space="0"/>
              <w:right w:val="single" w:color="auto" w:sz="6" w:space="0"/>
            </w:tcBorders>
            <w:vAlign w:val="center"/>
          </w:tcPr>
          <w:p w14:paraId="1E9BDF29">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p>
        </w:tc>
        <w:tc>
          <w:tcPr>
            <w:tcW w:w="8597" w:type="dxa"/>
            <w:gridSpan w:val="2"/>
            <w:tcBorders>
              <w:top w:val="single" w:color="auto" w:sz="6" w:space="0"/>
              <w:left w:val="single" w:color="auto" w:sz="6" w:space="0"/>
              <w:bottom w:val="single" w:color="auto" w:sz="6" w:space="0"/>
              <w:right w:val="single" w:color="auto" w:sz="6" w:space="0"/>
            </w:tcBorders>
            <w:vAlign w:val="center"/>
          </w:tcPr>
          <w:p w14:paraId="54022BBC">
            <w:pPr>
              <w:ind w:firstLine="1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行政主管部门颁发的</w:t>
            </w:r>
            <w:r>
              <w:rPr>
                <w:rFonts w:hint="eastAsia" w:ascii="仿宋" w:hAnsi="仿宋" w:eastAsia="仿宋" w:cs="仿宋"/>
                <w:color w:val="auto"/>
                <w:sz w:val="24"/>
                <w:highlight w:val="none"/>
              </w:rPr>
              <w:t>资质证书</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若有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14:paraId="689C39CA">
            <w:pPr>
              <w:ind w:firstLine="10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lang w:val="en-US" w:eastAsia="zh-CN"/>
              </w:rPr>
              <w:t>证书名称：</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 xml:space="preserve">      资质等级：</w:t>
            </w:r>
            <w:r>
              <w:rPr>
                <w:rFonts w:hint="eastAsia" w:ascii="仿宋" w:hAnsi="仿宋" w:eastAsia="仿宋" w:cs="仿宋"/>
                <w:color w:val="auto"/>
                <w:sz w:val="24"/>
                <w:highlight w:val="none"/>
                <w:u w:val="single"/>
                <w:lang w:val="en-US" w:eastAsia="zh-CN"/>
              </w:rPr>
              <w:t xml:space="preserve">                     </w:t>
            </w:r>
          </w:p>
          <w:p w14:paraId="12F7F1D8">
            <w:pPr>
              <w:ind w:firstLine="10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u w:val="none"/>
                <w:lang w:val="en-US" w:eastAsia="zh-CN"/>
              </w:rPr>
              <w:t>证书编号：</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 xml:space="preserve">      证书有效期：</w:t>
            </w:r>
            <w:r>
              <w:rPr>
                <w:rFonts w:hint="eastAsia" w:ascii="仿宋" w:hAnsi="仿宋" w:eastAsia="仿宋" w:cs="仿宋"/>
                <w:color w:val="auto"/>
                <w:sz w:val="24"/>
                <w:highlight w:val="none"/>
                <w:u w:val="single"/>
                <w:lang w:val="en-US" w:eastAsia="zh-CN"/>
              </w:rPr>
              <w:t xml:space="preserve">                   </w:t>
            </w:r>
          </w:p>
          <w:p w14:paraId="495B743A">
            <w:pPr>
              <w:ind w:firstLine="10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u w:val="none"/>
                <w:lang w:val="en-US" w:eastAsia="zh-CN"/>
              </w:rPr>
              <w:t>……</w:t>
            </w:r>
          </w:p>
        </w:tc>
      </w:tr>
      <w:tr w14:paraId="392413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79" w:type="dxa"/>
            <w:tcBorders>
              <w:top w:val="single" w:color="auto" w:sz="6" w:space="0"/>
              <w:left w:val="single" w:color="auto" w:sz="6" w:space="0"/>
              <w:bottom w:val="single" w:color="auto" w:sz="6" w:space="0"/>
              <w:right w:val="single" w:color="auto" w:sz="6" w:space="0"/>
            </w:tcBorders>
            <w:vAlign w:val="center"/>
          </w:tcPr>
          <w:p w14:paraId="7C2A1E07">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7</w:t>
            </w:r>
          </w:p>
        </w:tc>
        <w:tc>
          <w:tcPr>
            <w:tcW w:w="8597" w:type="dxa"/>
            <w:gridSpan w:val="2"/>
            <w:tcBorders>
              <w:top w:val="single" w:color="auto" w:sz="6" w:space="0"/>
              <w:left w:val="single" w:color="auto" w:sz="6" w:space="0"/>
              <w:bottom w:val="single" w:color="auto" w:sz="6" w:space="0"/>
              <w:right w:val="single" w:color="auto" w:sz="6" w:space="0"/>
            </w:tcBorders>
            <w:vAlign w:val="center"/>
          </w:tcPr>
          <w:p w14:paraId="21542C70">
            <w:pPr>
              <w:ind w:firstLine="100"/>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rPr>
              <w:t>质量管理体系证书</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若有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（证书名称）</w:t>
            </w:r>
          </w:p>
          <w:p w14:paraId="1FD7209B">
            <w:pPr>
              <w:ind w:firstLine="100"/>
              <w:rPr>
                <w:rFonts w:hint="eastAsia" w:ascii="仿宋" w:hAnsi="仿宋" w:eastAsia="仿宋" w:cs="仿宋"/>
                <w:color w:val="auto"/>
                <w:sz w:val="24"/>
                <w:highlight w:val="none"/>
              </w:rPr>
            </w:pPr>
          </w:p>
          <w:p w14:paraId="23057FAD">
            <w:pPr>
              <w:ind w:firstLine="100"/>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rPr>
              <w:t xml:space="preserve">其他：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（证书名称）</w:t>
            </w:r>
          </w:p>
          <w:p w14:paraId="75ED87DD">
            <w:pPr>
              <w:ind w:firstLine="100"/>
              <w:rPr>
                <w:rFonts w:hint="eastAsia" w:ascii="仿宋" w:hAnsi="仿宋" w:eastAsia="仿宋" w:cs="仿宋"/>
                <w:color w:val="auto"/>
                <w:sz w:val="24"/>
                <w:highlight w:val="none"/>
              </w:rPr>
            </w:pPr>
            <w:r>
              <w:rPr>
                <w:rFonts w:hint="eastAsia" w:ascii="仿宋" w:hAnsi="仿宋" w:eastAsia="仿宋" w:cs="仿宋"/>
                <w:color w:val="auto"/>
                <w:sz w:val="24"/>
                <w:highlight w:val="none"/>
                <w:u w:val="none"/>
                <w:lang w:val="en-US" w:eastAsia="zh-CN"/>
              </w:rPr>
              <w:t>……</w:t>
            </w:r>
            <w:r>
              <w:rPr>
                <w:rFonts w:hint="eastAsia" w:ascii="仿宋" w:hAnsi="仿宋" w:eastAsia="仿宋" w:cs="仿宋"/>
                <w:color w:val="auto"/>
                <w:sz w:val="24"/>
                <w:highlight w:val="none"/>
              </w:rPr>
              <w:t xml:space="preserve">             </w:t>
            </w:r>
          </w:p>
        </w:tc>
      </w:tr>
      <w:tr w14:paraId="7B96A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157" w:hRule="atLeast"/>
          <w:jc w:val="center"/>
        </w:trPr>
        <w:tc>
          <w:tcPr>
            <w:tcW w:w="579" w:type="dxa"/>
            <w:tcBorders>
              <w:top w:val="single" w:color="auto" w:sz="6" w:space="0"/>
              <w:left w:val="single" w:color="auto" w:sz="6" w:space="0"/>
              <w:bottom w:val="single" w:color="auto" w:sz="6" w:space="0"/>
              <w:right w:val="single" w:color="auto" w:sz="6" w:space="0"/>
            </w:tcBorders>
            <w:vAlign w:val="center"/>
          </w:tcPr>
          <w:p w14:paraId="5924BC90">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8</w:t>
            </w:r>
          </w:p>
        </w:tc>
        <w:tc>
          <w:tcPr>
            <w:tcW w:w="8597" w:type="dxa"/>
            <w:gridSpan w:val="2"/>
            <w:tcBorders>
              <w:top w:val="single" w:color="auto" w:sz="6" w:space="0"/>
              <w:left w:val="single" w:color="auto" w:sz="6" w:space="0"/>
              <w:bottom w:val="single" w:color="auto" w:sz="6" w:space="0"/>
              <w:right w:val="single" w:color="auto" w:sz="6" w:space="0"/>
            </w:tcBorders>
            <w:vAlign w:val="center"/>
          </w:tcPr>
          <w:p w14:paraId="7CE461F3">
            <w:pPr>
              <w:ind w:firstLine="1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经营范围</w:t>
            </w:r>
            <w:r>
              <w:rPr>
                <w:rFonts w:hint="eastAsia" w:ascii="仿宋" w:hAnsi="仿宋" w:eastAsia="仿宋" w:cs="仿宋"/>
                <w:color w:val="auto"/>
                <w:sz w:val="24"/>
                <w:highlight w:val="none"/>
              </w:rPr>
              <w:t>：</w:t>
            </w:r>
          </w:p>
          <w:p w14:paraId="0DE72FC7">
            <w:pPr>
              <w:ind w:firstLine="1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 xml:space="preserve"> </w:t>
            </w:r>
          </w:p>
          <w:p w14:paraId="442CF23F">
            <w:pPr>
              <w:ind w:firstLine="1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p>
          <w:p w14:paraId="670C2CE0">
            <w:pPr>
              <w:ind w:firstLine="1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14:paraId="694CD6A6">
            <w:pPr>
              <w:ind w:firstLine="10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14:paraId="388D9A89">
            <w:pPr>
              <w:ind w:firstLine="100"/>
              <w:rPr>
                <w:rFonts w:hint="eastAsia" w:ascii="仿宋" w:hAnsi="仿宋" w:eastAsia="仿宋" w:cs="仿宋"/>
                <w:color w:val="auto"/>
                <w:sz w:val="24"/>
                <w:highlight w:val="none"/>
              </w:rPr>
            </w:pPr>
            <w:r>
              <w:rPr>
                <w:rFonts w:hint="eastAsia" w:ascii="仿宋" w:hAnsi="仿宋" w:eastAsia="仿宋" w:cs="仿宋"/>
                <w:color w:val="auto"/>
                <w:sz w:val="24"/>
                <w:highlight w:val="none"/>
                <w:u w:val="none"/>
                <w:lang w:val="en-US" w:eastAsia="zh-CN"/>
              </w:rPr>
              <w:t>……</w:t>
            </w:r>
          </w:p>
        </w:tc>
      </w:tr>
      <w:tr w14:paraId="53B10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2" w:hRule="atLeast"/>
          <w:jc w:val="center"/>
        </w:trPr>
        <w:tc>
          <w:tcPr>
            <w:tcW w:w="579" w:type="dxa"/>
            <w:tcBorders>
              <w:top w:val="single" w:color="auto" w:sz="6" w:space="0"/>
              <w:left w:val="single" w:color="auto" w:sz="6" w:space="0"/>
              <w:bottom w:val="single" w:color="auto" w:sz="6" w:space="0"/>
              <w:right w:val="single" w:color="auto" w:sz="6" w:space="0"/>
            </w:tcBorders>
            <w:vAlign w:val="center"/>
          </w:tcPr>
          <w:p w14:paraId="327E03F2">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w:t>
            </w:r>
          </w:p>
        </w:tc>
        <w:tc>
          <w:tcPr>
            <w:tcW w:w="8597" w:type="dxa"/>
            <w:gridSpan w:val="2"/>
            <w:tcBorders>
              <w:top w:val="single" w:color="auto" w:sz="6" w:space="0"/>
              <w:left w:val="single" w:color="auto" w:sz="6" w:space="0"/>
              <w:bottom w:val="single" w:color="auto" w:sz="6" w:space="0"/>
              <w:right w:val="single" w:color="auto" w:sz="6" w:space="0"/>
            </w:tcBorders>
            <w:vAlign w:val="center"/>
          </w:tcPr>
          <w:p w14:paraId="5EE7FD51">
            <w:pPr>
              <w:ind w:firstLine="100"/>
              <w:rPr>
                <w:rFonts w:hint="eastAsia" w:ascii="仿宋" w:hAnsi="仿宋" w:eastAsia="仿宋" w:cs="仿宋"/>
                <w:color w:val="auto"/>
                <w:sz w:val="24"/>
                <w:highlight w:val="none"/>
              </w:rPr>
            </w:pPr>
            <w:r>
              <w:rPr>
                <w:rFonts w:hint="eastAsia" w:ascii="仿宋" w:hAnsi="仿宋" w:eastAsia="仿宋" w:cs="仿宋"/>
                <w:color w:val="auto"/>
                <w:sz w:val="24"/>
                <w:highlight w:val="none"/>
              </w:rPr>
              <w:t>其他需要说明的情况</w:t>
            </w:r>
          </w:p>
        </w:tc>
      </w:tr>
    </w:tbl>
    <w:p w14:paraId="00960904">
      <w:pPr>
        <w:wordWrap w:val="0"/>
        <w:overflowPunct w:val="0"/>
        <w:topLinePunct/>
        <w:spacing w:line="360" w:lineRule="auto"/>
        <w:jc w:val="both"/>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lang w:eastAsia="zh-CN"/>
        </w:rPr>
        <w:t>（电子公章）</w:t>
      </w:r>
    </w:p>
    <w:p w14:paraId="1187B558">
      <w:pPr>
        <w:wordWrap w:val="0"/>
        <w:overflowPunct w:val="0"/>
        <w:topLinePunct/>
        <w:spacing w:line="360" w:lineRule="auto"/>
        <w:jc w:val="both"/>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法定代表人（负责人）或授权委托人：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签字或电子签章</w:t>
      </w:r>
      <w:r>
        <w:rPr>
          <w:rFonts w:hint="eastAsia" w:ascii="仿宋" w:hAnsi="仿宋" w:eastAsia="仿宋" w:cs="仿宋"/>
          <w:color w:val="auto"/>
          <w:sz w:val="24"/>
          <w:highlight w:val="none"/>
        </w:rPr>
        <w:t>）</w:t>
      </w:r>
    </w:p>
    <w:p w14:paraId="625FA8AD">
      <w:pPr>
        <w:pStyle w:val="109"/>
        <w:autoSpaceDE w:val="0"/>
        <w:autoSpaceDN w:val="0"/>
        <w:spacing w:line="360" w:lineRule="auto"/>
        <w:ind w:firstLine="0" w:firstLineChars="0"/>
        <w:jc w:val="both"/>
        <w:textAlignment w:val="baseline"/>
        <w:rPr>
          <w:rFonts w:hint="eastAsia" w:ascii="仿宋" w:hAnsi="仿宋" w:eastAsia="仿宋" w:cs="仿宋"/>
          <w:color w:val="auto"/>
          <w:sz w:val="24"/>
          <w:highlight w:val="none"/>
        </w:rPr>
        <w:sectPr>
          <w:footerReference r:id="rId13" w:type="default"/>
          <w:pgSz w:w="11906" w:h="16838"/>
          <w:pgMar w:top="1440" w:right="1080" w:bottom="1440" w:left="1080" w:header="851" w:footer="907"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bookmarkEnd w:id="578"/>
      <w:bookmarkEnd w:id="579"/>
      <w:bookmarkEnd w:id="580"/>
      <w:bookmarkEnd w:id="581"/>
      <w:bookmarkEnd w:id="582"/>
      <w:bookmarkEnd w:id="583"/>
      <w:bookmarkEnd w:id="584"/>
      <w:bookmarkEnd w:id="585"/>
      <w:bookmarkEnd w:id="586"/>
      <w:bookmarkEnd w:id="587"/>
      <w:bookmarkEnd w:id="588"/>
      <w:bookmarkEnd w:id="589"/>
      <w:bookmarkEnd w:id="590"/>
      <w:bookmarkStart w:id="612" w:name="_Toc24615"/>
      <w:bookmarkStart w:id="613" w:name="_Toc9627"/>
      <w:bookmarkStart w:id="614" w:name="_Toc1847"/>
      <w:bookmarkStart w:id="615" w:name="_Toc12102"/>
      <w:bookmarkStart w:id="616" w:name="_Toc10601"/>
      <w:bookmarkStart w:id="617" w:name="_Toc8357"/>
      <w:bookmarkStart w:id="618" w:name="_Toc16622"/>
      <w:bookmarkStart w:id="619" w:name="_Toc17892"/>
      <w:bookmarkStart w:id="620" w:name="_Toc32253"/>
      <w:bookmarkStart w:id="621" w:name="_Toc19280"/>
      <w:bookmarkStart w:id="622" w:name="_Toc2887"/>
    </w:p>
    <w:p w14:paraId="55F1BFD4">
      <w:pPr>
        <w:pStyle w:val="109"/>
        <w:autoSpaceDE w:val="0"/>
        <w:autoSpaceDN w:val="0"/>
        <w:spacing w:line="360" w:lineRule="auto"/>
        <w:ind w:firstLine="0" w:firstLineChars="0"/>
        <w:jc w:val="center"/>
        <w:textAlignment w:val="baseline"/>
        <w:outlineLvl w:val="2"/>
        <w:rPr>
          <w:rFonts w:hint="eastAsia" w:ascii="仿宋" w:hAnsi="仿宋" w:eastAsia="仿宋" w:cs="仿宋"/>
          <w:color w:val="auto"/>
          <w:highlight w:val="none"/>
        </w:rPr>
      </w:pPr>
      <w:bookmarkStart w:id="623" w:name="_Toc2165"/>
      <w:bookmarkStart w:id="624" w:name="_Toc13390"/>
      <w:bookmarkStart w:id="625" w:name="_Toc26483"/>
      <w:bookmarkStart w:id="626" w:name="_Toc28882"/>
      <w:bookmarkStart w:id="627" w:name="_Toc26093"/>
      <w:bookmarkStart w:id="628" w:name="_Toc32299"/>
      <w:bookmarkStart w:id="629" w:name="_Toc2748"/>
      <w:bookmarkStart w:id="630" w:name="_Toc22749"/>
      <w:bookmarkStart w:id="631" w:name="_Toc5438"/>
      <w:bookmarkStart w:id="632" w:name="_Toc2070"/>
      <w:bookmarkStart w:id="633" w:name="_Toc2594"/>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rPr>
        <w:t>提供具有独立承担民事责任的能力的证明材料</w:t>
      </w:r>
      <w:bookmarkEnd w:id="591"/>
      <w:bookmarkEnd w:id="592"/>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 w14:paraId="4FA6BA7E">
      <w:pPr>
        <w:spacing w:line="360" w:lineRule="auto"/>
        <w:jc w:val="both"/>
        <w:rPr>
          <w:rFonts w:hint="eastAsia" w:ascii="仿宋" w:hAnsi="仿宋" w:eastAsia="仿宋" w:cs="仿宋"/>
          <w:color w:val="auto"/>
          <w:sz w:val="24"/>
          <w:highlight w:val="none"/>
          <w:lang w:val="en-US" w:eastAsia="zh-CN"/>
        </w:rPr>
      </w:pPr>
      <w:bookmarkStart w:id="634" w:name="_Toc30029"/>
      <w:bookmarkStart w:id="635" w:name="_Toc13488"/>
      <w:bookmarkStart w:id="636" w:name="_Toc25932"/>
      <w:bookmarkStart w:id="637" w:name="_Toc14718"/>
      <w:bookmarkStart w:id="638" w:name="_Toc20522"/>
      <w:bookmarkStart w:id="639" w:name="_Toc7508"/>
      <w:bookmarkStart w:id="640" w:name="_Toc21719"/>
      <w:bookmarkStart w:id="641" w:name="_Toc1417"/>
      <w:bookmarkStart w:id="642" w:name="_Toc18700"/>
      <w:r>
        <w:rPr>
          <w:rFonts w:hint="eastAsia" w:ascii="仿宋" w:hAnsi="仿宋" w:eastAsia="仿宋" w:cs="仿宋"/>
          <w:color w:val="auto"/>
          <w:sz w:val="24"/>
          <w:highlight w:val="none"/>
          <w:lang w:val="en-US" w:eastAsia="zh-CN"/>
        </w:rPr>
        <w:t>供应商须是具有独立承担民事责任能力的法人、其他组织或者自然人：</w:t>
      </w:r>
    </w:p>
    <w:p w14:paraId="4B2228EF">
      <w:pPr>
        <w:spacing w:line="360" w:lineRule="auto"/>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①若供应商是企业，提供有效的“营业执照”；</w:t>
      </w:r>
    </w:p>
    <w:p w14:paraId="147BEC27">
      <w:pPr>
        <w:spacing w:line="360" w:lineRule="auto"/>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②若供应商是事业单位，提供有效的“事业单位法人证书”；</w:t>
      </w:r>
    </w:p>
    <w:p w14:paraId="6B5E3063">
      <w:pPr>
        <w:spacing w:line="360" w:lineRule="auto"/>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③若供应商是非企业专业服务机构的，提供有效的法定证明文件；</w:t>
      </w:r>
    </w:p>
    <w:p w14:paraId="2C0A394A">
      <w:pPr>
        <w:spacing w:line="360" w:lineRule="auto"/>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④若供应商是个体工商户，提供有效的“个体工商户营业执照”；</w:t>
      </w:r>
    </w:p>
    <w:p w14:paraId="1DCB6C2C">
      <w:pPr>
        <w:spacing w:line="360" w:lineRule="auto"/>
        <w:jc w:val="both"/>
        <w:rPr>
          <w:rFonts w:hint="eastAsia" w:ascii="仿宋" w:hAnsi="仿宋" w:eastAsia="仿宋" w:cs="仿宋"/>
          <w:color w:val="auto"/>
          <w:sz w:val="24"/>
          <w:highlight w:val="none"/>
        </w:rPr>
        <w:sectPr>
          <w:pgSz w:w="11906" w:h="16838"/>
          <w:pgMar w:top="1440" w:right="1080" w:bottom="1440" w:left="1080" w:header="851" w:footer="907"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仿宋" w:hAnsi="仿宋" w:eastAsia="仿宋" w:cs="仿宋"/>
          <w:color w:val="auto"/>
          <w:sz w:val="24"/>
          <w:highlight w:val="none"/>
          <w:lang w:val="en-US" w:eastAsia="zh-CN"/>
        </w:rPr>
        <w:t>⑤若供应商是自然人，提供有效的自然人身份证明。</w:t>
      </w:r>
    </w:p>
    <w:p w14:paraId="619E6FA6">
      <w:pPr>
        <w:jc w:val="center"/>
        <w:outlineLvl w:val="2"/>
        <w:rPr>
          <w:rFonts w:hint="eastAsia" w:ascii="仿宋" w:hAnsi="仿宋" w:eastAsia="仿宋" w:cs="仿宋"/>
          <w:color w:val="auto"/>
          <w:sz w:val="22"/>
          <w:szCs w:val="22"/>
          <w:highlight w:val="none"/>
        </w:rPr>
      </w:pPr>
      <w:bookmarkStart w:id="643" w:name="_Toc5453"/>
      <w:bookmarkStart w:id="644" w:name="_Toc17491"/>
      <w:bookmarkStart w:id="645" w:name="_Toc23265"/>
      <w:bookmarkStart w:id="646" w:name="_Toc22490"/>
      <w:bookmarkStart w:id="647" w:name="_Toc18845"/>
      <w:bookmarkStart w:id="648" w:name="_Toc31108"/>
      <w:bookmarkStart w:id="649" w:name="_Toc28809"/>
      <w:bookmarkStart w:id="650" w:name="_Toc7706"/>
      <w:bookmarkStart w:id="651" w:name="_Toc8587"/>
      <w:bookmarkStart w:id="652" w:name="_Toc29183"/>
      <w:bookmarkStart w:id="653" w:name="_Toc7195"/>
      <w:r>
        <w:rPr>
          <w:rFonts w:hint="eastAsia" w:ascii="仿宋" w:hAnsi="仿宋" w:eastAsia="仿宋" w:cs="仿宋"/>
          <w:b/>
          <w:bCs/>
          <w:color w:val="auto"/>
          <w:sz w:val="28"/>
          <w:szCs w:val="28"/>
          <w:highlight w:val="none"/>
          <w:lang w:val="en-US" w:eastAsia="zh-CN"/>
        </w:rPr>
        <w:t>（3）</w:t>
      </w:r>
      <w:r>
        <w:rPr>
          <w:rFonts w:hint="eastAsia" w:ascii="仿宋" w:hAnsi="仿宋" w:eastAsia="仿宋" w:cs="仿宋"/>
          <w:b/>
          <w:bCs/>
          <w:color w:val="auto"/>
          <w:sz w:val="28"/>
          <w:szCs w:val="28"/>
          <w:highlight w:val="none"/>
        </w:rPr>
        <w:t>法定代表人（负责人）身份证明书</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183FF73D">
      <w:pPr>
        <w:wordWrap w:val="0"/>
        <w:overflowPunct w:val="0"/>
        <w:topLinePunct/>
        <w:spacing w:line="360" w:lineRule="auto"/>
        <w:rPr>
          <w:rFonts w:hint="eastAsia" w:ascii="仿宋" w:hAnsi="仿宋" w:eastAsia="仿宋" w:cs="仿宋"/>
          <w:color w:val="auto"/>
          <w:szCs w:val="21"/>
          <w:highlight w:val="none"/>
        </w:rPr>
      </w:pPr>
    </w:p>
    <w:p w14:paraId="2D1E8016">
      <w:pPr>
        <w:wordWrap w:val="0"/>
        <w:overflowPunct w:val="0"/>
        <w:topLinePunct/>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投 标 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310EBD71">
      <w:pPr>
        <w:wordWrap w:val="0"/>
        <w:overflowPunct w:val="0"/>
        <w:topLinePunct/>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单位性质：</w:t>
      </w:r>
      <w:r>
        <w:rPr>
          <w:rFonts w:hint="eastAsia" w:ascii="仿宋" w:hAnsi="仿宋" w:eastAsia="仿宋" w:cs="仿宋"/>
          <w:color w:val="auto"/>
          <w:sz w:val="24"/>
          <w:highlight w:val="none"/>
          <w:u w:val="single"/>
        </w:rPr>
        <w:t xml:space="preserve">                                                       </w:t>
      </w:r>
    </w:p>
    <w:p w14:paraId="7050BE29">
      <w:pPr>
        <w:wordWrap w:val="0"/>
        <w:overflowPunct w:val="0"/>
        <w:topLinePunct/>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w:t>
      </w:r>
    </w:p>
    <w:p w14:paraId="58F021F4">
      <w:pPr>
        <w:wordWrap w:val="0"/>
        <w:overflowPunct w:val="0"/>
        <w:topLinePunct/>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成立时间：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698CD86B">
      <w:pPr>
        <w:wordWrap w:val="0"/>
        <w:overflowPunct w:val="0"/>
        <w:topLinePunct/>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经营期限：</w:t>
      </w:r>
      <w:r>
        <w:rPr>
          <w:rFonts w:hint="eastAsia" w:ascii="仿宋" w:hAnsi="仿宋" w:eastAsia="仿宋" w:cs="仿宋"/>
          <w:color w:val="auto"/>
          <w:sz w:val="24"/>
          <w:highlight w:val="none"/>
          <w:u w:val="single"/>
        </w:rPr>
        <w:t xml:space="preserve">                                                       </w:t>
      </w:r>
    </w:p>
    <w:p w14:paraId="3B814BE7">
      <w:pPr>
        <w:wordWrap w:val="0"/>
        <w:overflowPunct w:val="0"/>
        <w:topLinePunct/>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姓    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性    别：</w:t>
      </w:r>
      <w:r>
        <w:rPr>
          <w:rFonts w:hint="eastAsia" w:ascii="仿宋" w:hAnsi="仿宋" w:eastAsia="仿宋" w:cs="仿宋"/>
          <w:color w:val="auto"/>
          <w:sz w:val="24"/>
          <w:highlight w:val="none"/>
          <w:u w:val="single"/>
        </w:rPr>
        <w:t xml:space="preserve">               </w:t>
      </w:r>
    </w:p>
    <w:p w14:paraId="69EEE74E">
      <w:pPr>
        <w:wordWrap w:val="0"/>
        <w:overflowPunct w:val="0"/>
        <w:topLinePunct/>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年    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    务：</w:t>
      </w:r>
      <w:r>
        <w:rPr>
          <w:rFonts w:hint="eastAsia" w:ascii="仿宋" w:hAnsi="仿宋" w:eastAsia="仿宋" w:cs="仿宋"/>
          <w:color w:val="auto"/>
          <w:sz w:val="24"/>
          <w:highlight w:val="none"/>
          <w:u w:val="single"/>
        </w:rPr>
        <w:t xml:space="preserve">               </w:t>
      </w:r>
    </w:p>
    <w:p w14:paraId="0FAE48BF">
      <w:pPr>
        <w:wordWrap w:val="0"/>
        <w:overflowPunct w:val="0"/>
        <w:topLinePunct/>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名称）的法定代表人（负责人）。</w:t>
      </w:r>
    </w:p>
    <w:p w14:paraId="0ED8D11E">
      <w:pPr>
        <w:wordWrap w:val="0"/>
        <w:overflowPunct w:val="0"/>
        <w:topLinePunct/>
        <w:spacing w:line="360" w:lineRule="auto"/>
        <w:rPr>
          <w:rFonts w:hint="eastAsia" w:ascii="仿宋" w:hAnsi="仿宋" w:eastAsia="仿宋" w:cs="仿宋"/>
          <w:b/>
          <w:color w:val="auto"/>
          <w:szCs w:val="21"/>
          <w:highlight w:val="none"/>
        </w:rPr>
      </w:pPr>
      <w:r>
        <w:rPr>
          <w:rFonts w:hint="eastAsia" w:ascii="仿宋" w:hAnsi="仿宋" w:eastAsia="仿宋" w:cs="仿宋"/>
          <w:color w:val="auto"/>
          <w:sz w:val="24"/>
          <w:highlight w:val="none"/>
        </w:rPr>
        <w:t>特此证明。</w:t>
      </w:r>
    </w:p>
    <w:p w14:paraId="37276DD7">
      <w:pPr>
        <w:wordWrap w:val="0"/>
        <w:overflowPunct w:val="0"/>
        <w:topLinePunct/>
        <w:spacing w:line="360" w:lineRule="auto"/>
        <w:rPr>
          <w:rFonts w:hint="eastAsia" w:ascii="仿宋" w:hAnsi="仿宋" w:eastAsia="仿宋" w:cs="仿宋"/>
          <w:b/>
          <w:color w:val="auto"/>
          <w:szCs w:val="21"/>
          <w:highlight w:val="none"/>
        </w:rPr>
      </w:pPr>
    </w:p>
    <w:p w14:paraId="1F096675">
      <w:pPr>
        <w:wordWrap w:val="0"/>
        <w:overflowPunct w:val="0"/>
        <w:topLinePunct/>
        <w:spacing w:line="360" w:lineRule="auto"/>
        <w:rPr>
          <w:rFonts w:hint="eastAsia" w:ascii="仿宋" w:hAnsi="仿宋" w:eastAsia="仿宋" w:cs="仿宋"/>
          <w:b/>
          <w:color w:val="auto"/>
          <w:szCs w:val="21"/>
          <w:highlight w:val="none"/>
        </w:rPr>
      </w:pPr>
    </w:p>
    <w:p w14:paraId="24959F1E">
      <w:pPr>
        <w:wordWrap w:val="0"/>
        <w:overflowPunct w:val="0"/>
        <w:topLinePunct/>
        <w:spacing w:line="360" w:lineRule="auto"/>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注：附法定代表人（负责人）身份证原件</w:t>
      </w:r>
      <w:r>
        <w:rPr>
          <w:rFonts w:hint="eastAsia" w:ascii="仿宋" w:hAnsi="仿宋" w:eastAsia="仿宋" w:cs="仿宋"/>
          <w:b/>
          <w:color w:val="auto"/>
          <w:szCs w:val="21"/>
          <w:highlight w:val="none"/>
          <w:lang w:eastAsia="zh-CN"/>
        </w:rPr>
        <w:t>扫描件</w:t>
      </w:r>
      <w:r>
        <w:rPr>
          <w:rFonts w:hint="eastAsia" w:ascii="仿宋" w:hAnsi="仿宋" w:eastAsia="仿宋" w:cs="仿宋"/>
          <w:b/>
          <w:color w:val="auto"/>
          <w:szCs w:val="21"/>
          <w:highlight w:val="none"/>
        </w:rPr>
        <w:t>。</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4846"/>
        <w:gridCol w:w="257"/>
        <w:gridCol w:w="4793"/>
      </w:tblGrid>
      <w:tr w14:paraId="706A357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10" w:hRule="atLeast"/>
          <w:jc w:val="center"/>
        </w:trPr>
        <w:tc>
          <w:tcPr>
            <w:tcW w:w="4846" w:type="dxa"/>
            <w:vAlign w:val="center"/>
          </w:tcPr>
          <w:p w14:paraId="694B7BC1">
            <w:pPr>
              <w:wordWrap w:val="0"/>
              <w:overflowPunct w:val="0"/>
              <w:topLinePunct/>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法定代表人（负责人）身份证原件</w:t>
            </w:r>
            <w:r>
              <w:rPr>
                <w:rFonts w:hint="eastAsia" w:ascii="仿宋" w:hAnsi="仿宋" w:eastAsia="仿宋" w:cs="仿宋"/>
                <w:color w:val="auto"/>
                <w:szCs w:val="21"/>
                <w:highlight w:val="none"/>
                <w:lang w:eastAsia="zh-CN"/>
              </w:rPr>
              <w:t>扫描件</w:t>
            </w:r>
            <w:r>
              <w:rPr>
                <w:rFonts w:hint="eastAsia" w:ascii="仿宋" w:hAnsi="仿宋" w:eastAsia="仿宋" w:cs="仿宋"/>
                <w:color w:val="auto"/>
                <w:szCs w:val="21"/>
                <w:highlight w:val="none"/>
              </w:rPr>
              <w:t>正面</w:t>
            </w:r>
          </w:p>
        </w:tc>
        <w:tc>
          <w:tcPr>
            <w:tcW w:w="257" w:type="dxa"/>
            <w:tcBorders>
              <w:top w:val="nil"/>
              <w:bottom w:val="nil"/>
            </w:tcBorders>
            <w:vAlign w:val="center"/>
          </w:tcPr>
          <w:p w14:paraId="569032F8">
            <w:pPr>
              <w:wordWrap w:val="0"/>
              <w:overflowPunct w:val="0"/>
              <w:topLinePunct/>
              <w:spacing w:line="460" w:lineRule="exact"/>
              <w:jc w:val="center"/>
              <w:rPr>
                <w:rFonts w:hint="eastAsia" w:ascii="仿宋" w:hAnsi="仿宋" w:eastAsia="仿宋" w:cs="仿宋"/>
                <w:color w:val="auto"/>
                <w:szCs w:val="21"/>
                <w:highlight w:val="none"/>
              </w:rPr>
            </w:pPr>
          </w:p>
          <w:p w14:paraId="42F6EACF">
            <w:pPr>
              <w:wordWrap w:val="0"/>
              <w:overflowPunct w:val="0"/>
              <w:topLinePunct/>
              <w:spacing w:line="460" w:lineRule="exact"/>
              <w:jc w:val="center"/>
              <w:rPr>
                <w:rFonts w:hint="eastAsia" w:ascii="仿宋" w:hAnsi="仿宋" w:eastAsia="仿宋" w:cs="仿宋"/>
                <w:color w:val="auto"/>
                <w:szCs w:val="21"/>
                <w:highlight w:val="none"/>
              </w:rPr>
            </w:pPr>
          </w:p>
        </w:tc>
        <w:tc>
          <w:tcPr>
            <w:tcW w:w="4793" w:type="dxa"/>
            <w:vAlign w:val="center"/>
          </w:tcPr>
          <w:p w14:paraId="56C11EC3">
            <w:pPr>
              <w:wordWrap w:val="0"/>
              <w:overflowPunct w:val="0"/>
              <w:topLinePunct/>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法定代表人（负责人）身份证原件</w:t>
            </w:r>
            <w:r>
              <w:rPr>
                <w:rFonts w:hint="eastAsia" w:ascii="仿宋" w:hAnsi="仿宋" w:eastAsia="仿宋" w:cs="仿宋"/>
                <w:color w:val="auto"/>
                <w:szCs w:val="21"/>
                <w:highlight w:val="none"/>
                <w:lang w:eastAsia="zh-CN"/>
              </w:rPr>
              <w:t>扫描件</w:t>
            </w:r>
            <w:r>
              <w:rPr>
                <w:rFonts w:hint="eastAsia" w:ascii="仿宋" w:hAnsi="仿宋" w:eastAsia="仿宋" w:cs="仿宋"/>
                <w:color w:val="auto"/>
                <w:szCs w:val="21"/>
                <w:highlight w:val="none"/>
              </w:rPr>
              <w:t>背面</w:t>
            </w:r>
          </w:p>
        </w:tc>
      </w:tr>
    </w:tbl>
    <w:p w14:paraId="3F03C83B">
      <w:pPr>
        <w:wordWrap w:val="0"/>
        <w:overflowPunct w:val="0"/>
        <w:topLinePunct/>
        <w:spacing w:line="360" w:lineRule="auto"/>
        <w:rPr>
          <w:rFonts w:hint="eastAsia" w:ascii="仿宋" w:hAnsi="仿宋" w:eastAsia="仿宋" w:cs="仿宋"/>
          <w:color w:val="auto"/>
          <w:szCs w:val="21"/>
          <w:highlight w:val="none"/>
        </w:rPr>
      </w:pPr>
    </w:p>
    <w:p w14:paraId="53C9E3CA">
      <w:pPr>
        <w:wordWrap w:val="0"/>
        <w:overflowPunct w:val="0"/>
        <w:topLinePunct/>
        <w:spacing w:line="360" w:lineRule="auto"/>
        <w:jc w:val="center"/>
        <w:outlineLvl w:val="9"/>
        <w:rPr>
          <w:rFonts w:hint="eastAsia" w:ascii="仿宋" w:hAnsi="仿宋" w:eastAsia="仿宋" w:cs="仿宋"/>
          <w:color w:val="auto"/>
          <w:sz w:val="24"/>
          <w:highlight w:val="none"/>
        </w:rPr>
      </w:pPr>
      <w:bookmarkStart w:id="654" w:name="_Toc10268"/>
      <w:bookmarkStart w:id="655" w:name="_Toc16464"/>
      <w:bookmarkStart w:id="656" w:name="_Toc22906"/>
      <w:bookmarkStart w:id="657" w:name="_Toc22256"/>
      <w:bookmarkStart w:id="658" w:name="_Toc15523"/>
      <w:bookmarkStart w:id="659" w:name="_Toc29456"/>
      <w:bookmarkStart w:id="660" w:name="_Toc14214"/>
      <w:bookmarkStart w:id="661" w:name="_Toc29157"/>
      <w:bookmarkStart w:id="662" w:name="_Toc1220"/>
      <w:bookmarkStart w:id="663" w:name="_Toc24067"/>
      <w:bookmarkStart w:id="664" w:name="_Toc29647"/>
      <w:bookmarkStart w:id="665" w:name="_Toc27032"/>
      <w:bookmarkStart w:id="666" w:name="_Toc18649"/>
      <w:bookmarkStart w:id="667" w:name="_Toc30689"/>
    </w:p>
    <w:p w14:paraId="4A1C612D">
      <w:pPr>
        <w:wordWrap w:val="0"/>
        <w:overflowPunct w:val="0"/>
        <w:topLinePunct/>
        <w:spacing w:line="360" w:lineRule="auto"/>
        <w:jc w:val="left"/>
        <w:outlineLvl w:val="1"/>
        <w:rPr>
          <w:rFonts w:hint="eastAsia" w:ascii="仿宋" w:hAnsi="仿宋" w:eastAsia="仿宋" w:cs="仿宋"/>
          <w:color w:val="auto"/>
          <w:sz w:val="24"/>
          <w:highlight w:val="none"/>
        </w:rPr>
      </w:pPr>
      <w:bookmarkStart w:id="668" w:name="_Toc32741"/>
      <w:bookmarkStart w:id="669" w:name="_Toc32294"/>
      <w:bookmarkStart w:id="670" w:name="_Toc27315"/>
      <w:bookmarkStart w:id="671" w:name="_Toc14843"/>
      <w:bookmarkStart w:id="672" w:name="_Toc31219"/>
      <w:bookmarkStart w:id="673" w:name="_Toc55"/>
      <w:bookmarkStart w:id="674" w:name="_Toc27946"/>
      <w:bookmarkStart w:id="675" w:name="_Toc18128"/>
      <w:bookmarkStart w:id="676" w:name="_Toc24102"/>
      <w:bookmarkStart w:id="677" w:name="_Toc30526"/>
      <w:bookmarkStart w:id="678" w:name="_Toc27445"/>
      <w:bookmarkStart w:id="679" w:name="_Toc28300"/>
      <w:bookmarkStart w:id="680" w:name="_Toc15051"/>
      <w:bookmarkStart w:id="681" w:name="_Toc31415"/>
      <w:bookmarkStart w:id="682" w:name="_Toc19207"/>
      <w:bookmarkStart w:id="683" w:name="_Toc25270"/>
      <w:bookmarkStart w:id="684" w:name="_Toc25542"/>
      <w:bookmarkStart w:id="685" w:name="_Toc24641"/>
      <w:bookmarkStart w:id="686" w:name="_Toc28749"/>
      <w:bookmarkStart w:id="687" w:name="_Toc3578"/>
      <w:bookmarkStart w:id="688" w:name="_Toc23658"/>
      <w:bookmarkStart w:id="689" w:name="_Toc15985"/>
      <w:bookmarkStart w:id="690" w:name="_Toc22991"/>
      <w:bookmarkStart w:id="691" w:name="_Toc10294"/>
      <w:bookmarkStart w:id="692" w:name="_Toc21889"/>
      <w:bookmarkStart w:id="693" w:name="_Toc12304"/>
      <w:bookmarkStart w:id="694" w:name="_Toc26711"/>
      <w:bookmarkStart w:id="695" w:name="_Toc26112"/>
      <w:bookmarkStart w:id="696" w:name="_Toc30707"/>
      <w:bookmarkStart w:id="697" w:name="_Toc18175"/>
      <w:bookmarkStart w:id="698" w:name="_Toc31371"/>
      <w:bookmarkStart w:id="699" w:name="_Toc30450"/>
      <w:bookmarkStart w:id="700" w:name="_Toc6575"/>
      <w:bookmarkStart w:id="701" w:name="_Toc29348"/>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（电子公章）</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75693AAD">
      <w:pPr>
        <w:wordWrap w:val="0"/>
        <w:overflowPunct w:val="0"/>
        <w:topLinePunct/>
        <w:spacing w:line="360" w:lineRule="auto"/>
        <w:jc w:val="left"/>
        <w:outlineLvl w:val="1"/>
        <w:rPr>
          <w:rFonts w:hint="eastAsia" w:ascii="仿宋" w:hAnsi="仿宋" w:eastAsia="仿宋" w:cs="仿宋"/>
          <w:color w:val="auto"/>
          <w:sz w:val="24"/>
          <w:highlight w:val="none"/>
        </w:rPr>
        <w:sectPr>
          <w:pgSz w:w="11906" w:h="16838"/>
          <w:pgMar w:top="1440" w:right="1080" w:bottom="1440" w:left="1080" w:header="851" w:footer="907" w:gutter="0"/>
          <w:pgBorders>
            <w:top w:val="none" w:sz="0" w:space="0"/>
            <w:left w:val="none" w:sz="0" w:space="0"/>
            <w:bottom w:val="none" w:sz="0" w:space="0"/>
            <w:right w:val="none" w:sz="0" w:space="0"/>
          </w:pgBorders>
          <w:pgNumType w:fmt="decimal"/>
          <w:cols w:space="425" w:num="1"/>
          <w:rtlGutter w:val="0"/>
          <w:docGrid w:type="lines" w:linePitch="312" w:charSpace="0"/>
        </w:sectPr>
      </w:pPr>
      <w:bookmarkStart w:id="702" w:name="_Toc22087"/>
      <w:bookmarkStart w:id="703" w:name="_Toc6364"/>
      <w:bookmarkStart w:id="704" w:name="_Toc23274"/>
      <w:bookmarkStart w:id="705" w:name="_Toc7346"/>
      <w:bookmarkStart w:id="706" w:name="_Toc12133"/>
      <w:bookmarkStart w:id="707" w:name="_Toc28569"/>
      <w:bookmarkStart w:id="708" w:name="_Toc19695"/>
      <w:bookmarkStart w:id="709" w:name="_Toc11794"/>
      <w:bookmarkStart w:id="710" w:name="_Toc26113"/>
      <w:bookmarkStart w:id="711" w:name="_Toc4487"/>
      <w:bookmarkStart w:id="712" w:name="_Toc20023"/>
      <w:bookmarkStart w:id="713" w:name="_Toc8856"/>
      <w:bookmarkStart w:id="714" w:name="_Toc10705"/>
      <w:bookmarkStart w:id="715" w:name="_Toc30715"/>
      <w:bookmarkStart w:id="716" w:name="_Toc12451"/>
      <w:bookmarkStart w:id="717" w:name="_Toc28135"/>
      <w:bookmarkStart w:id="718" w:name="_Toc17725"/>
      <w:bookmarkStart w:id="719" w:name="_Toc31303"/>
      <w:bookmarkStart w:id="720" w:name="_Toc2900"/>
      <w:bookmarkStart w:id="721" w:name="_Toc1711"/>
      <w:bookmarkStart w:id="722" w:name="_Toc10824"/>
      <w:bookmarkStart w:id="723" w:name="_Toc22248"/>
      <w:bookmarkStart w:id="724" w:name="_Toc23117"/>
      <w:bookmarkStart w:id="725" w:name="_Toc6752"/>
      <w:bookmarkStart w:id="726" w:name="_Toc11384"/>
      <w:bookmarkStart w:id="727" w:name="_Toc14874"/>
      <w:bookmarkStart w:id="728" w:name="_Toc18576"/>
      <w:bookmarkStart w:id="729" w:name="_Toc23041"/>
      <w:bookmarkStart w:id="730" w:name="_Toc12658"/>
      <w:bookmarkStart w:id="731" w:name="_Toc23556"/>
      <w:bookmarkStart w:id="732" w:name="_Toc23747"/>
      <w:bookmarkStart w:id="733" w:name="_Toc27858"/>
      <w:bookmarkStart w:id="734" w:name="_Toc15649"/>
      <w:bookmarkStart w:id="735" w:name="_Toc20859"/>
      <w:bookmarkStart w:id="736" w:name="_Toc23390"/>
      <w:bookmarkStart w:id="737" w:name="_Toc6487"/>
      <w:bookmarkStart w:id="738" w:name="_Toc2876"/>
      <w:bookmarkStart w:id="739" w:name="_Toc22685"/>
      <w:bookmarkStart w:id="740" w:name="_Toc18846"/>
      <w:bookmarkStart w:id="741" w:name="_Toc9847"/>
      <w:bookmarkStart w:id="742" w:name="_Toc11921"/>
      <w:bookmarkStart w:id="743" w:name="_Toc20508"/>
      <w:bookmarkStart w:id="744" w:name="_Toc32288"/>
      <w:bookmarkStart w:id="745" w:name="_Toc15294"/>
      <w:bookmarkStart w:id="746" w:name="_Toc8655"/>
      <w:bookmarkStart w:id="747" w:name="_Toc31942"/>
      <w:bookmarkStart w:id="748" w:name="_Toc9190"/>
      <w:bookmarkStart w:id="749" w:name="_Toc2136"/>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bookmarkStart w:id="750" w:name="_Toc1763"/>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Start w:id="751" w:name="_Toc22693"/>
      <w:bookmarkStart w:id="752" w:name="_Toc89951846"/>
      <w:bookmarkStart w:id="753" w:name="_Toc10117038"/>
      <w:bookmarkStart w:id="754" w:name="_Toc30636"/>
      <w:bookmarkStart w:id="755" w:name="_Toc5043"/>
      <w:bookmarkStart w:id="756" w:name="_Toc23322"/>
      <w:bookmarkStart w:id="757" w:name="_Toc5101"/>
      <w:bookmarkStart w:id="758" w:name="_Toc30066"/>
      <w:bookmarkStart w:id="759" w:name="_Toc19112"/>
      <w:bookmarkStart w:id="760" w:name="_Toc16717"/>
      <w:bookmarkStart w:id="761" w:name="_Toc5395"/>
      <w:bookmarkStart w:id="762" w:name="_Toc13689"/>
      <w:bookmarkStart w:id="763" w:name="_Toc21113"/>
      <w:bookmarkStart w:id="764" w:name="_Toc17855"/>
      <w:bookmarkStart w:id="765" w:name="_Toc18494"/>
      <w:bookmarkStart w:id="766" w:name="_Toc14073"/>
      <w:bookmarkStart w:id="767" w:name="_Toc18991"/>
      <w:bookmarkStart w:id="768" w:name="_Toc20369"/>
      <w:bookmarkStart w:id="769" w:name="_Toc4950"/>
      <w:bookmarkStart w:id="770" w:name="_Toc6637"/>
      <w:bookmarkStart w:id="771" w:name="_Toc2962"/>
      <w:bookmarkStart w:id="772" w:name="_Toc17641"/>
      <w:bookmarkStart w:id="773" w:name="_Toc27274"/>
      <w:bookmarkStart w:id="774" w:name="_Toc20029"/>
      <w:bookmarkStart w:id="775" w:name="_Toc16490"/>
      <w:bookmarkStart w:id="776" w:name="_Toc22953"/>
      <w:bookmarkStart w:id="777" w:name="_Toc18667"/>
      <w:bookmarkStart w:id="778" w:name="_Toc8164"/>
    </w:p>
    <w:p w14:paraId="12745D7A">
      <w:pPr>
        <w:wordWrap w:val="0"/>
        <w:overflowPunct w:val="0"/>
        <w:topLinePunct/>
        <w:spacing w:line="360" w:lineRule="auto"/>
        <w:jc w:val="center"/>
        <w:outlineLvl w:val="1"/>
        <w:rPr>
          <w:rFonts w:hint="eastAsia" w:ascii="仿宋" w:hAnsi="仿宋" w:eastAsia="仿宋" w:cs="仿宋"/>
          <w:b/>
          <w:bCs/>
          <w:color w:val="auto"/>
          <w:sz w:val="21"/>
          <w:szCs w:val="21"/>
          <w:highlight w:val="none"/>
        </w:rPr>
      </w:pPr>
      <w:bookmarkStart w:id="779" w:name="_Toc18780"/>
      <w:bookmarkStart w:id="780" w:name="_Toc17381"/>
      <w:bookmarkStart w:id="781" w:name="_Toc1668"/>
      <w:bookmarkStart w:id="782" w:name="_Toc2201"/>
      <w:bookmarkStart w:id="783" w:name="_Toc13145"/>
      <w:bookmarkStart w:id="784" w:name="_Toc17592"/>
      <w:bookmarkStart w:id="785" w:name="_Toc10643"/>
      <w:bookmarkStart w:id="786" w:name="_Toc12946"/>
      <w:bookmarkStart w:id="787" w:name="_Toc13453"/>
      <w:bookmarkStart w:id="788" w:name="_Toc20637"/>
      <w:bookmarkStart w:id="789" w:name="_Toc3798"/>
      <w:bookmarkStart w:id="790" w:name="_Toc6706"/>
      <w:bookmarkStart w:id="791" w:name="_Toc26278"/>
      <w:bookmarkStart w:id="792" w:name="_Toc9106"/>
      <w:bookmarkStart w:id="793" w:name="_Toc15087"/>
      <w:bookmarkStart w:id="794" w:name="_Toc22768"/>
      <w:bookmarkStart w:id="795" w:name="_Toc13796"/>
      <w:bookmarkStart w:id="796" w:name="_Toc13515"/>
      <w:bookmarkStart w:id="797" w:name="_Toc13495"/>
      <w:r>
        <w:rPr>
          <w:rFonts w:hint="eastAsia" w:ascii="仿宋" w:hAnsi="仿宋" w:eastAsia="仿宋" w:cs="仿宋"/>
          <w:b/>
          <w:bCs/>
          <w:color w:val="auto"/>
          <w:sz w:val="28"/>
          <w:szCs w:val="28"/>
          <w:highlight w:val="none"/>
        </w:rPr>
        <w:t>法定代表人（负责人）授权委托书</w:t>
      </w:r>
      <w:bookmarkEnd w:id="751"/>
      <w:bookmarkEnd w:id="752"/>
      <w:bookmarkEnd w:id="753"/>
      <w:bookmarkEnd w:id="754"/>
      <w:r>
        <w:rPr>
          <w:rFonts w:hint="eastAsia" w:ascii="仿宋" w:hAnsi="仿宋" w:eastAsia="仿宋" w:cs="仿宋"/>
          <w:b/>
          <w:bCs/>
          <w:color w:val="auto"/>
          <w:sz w:val="28"/>
          <w:szCs w:val="28"/>
          <w:highlight w:val="none"/>
        </w:rPr>
        <w:t>（若有）</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p w14:paraId="06DF07F3">
      <w:pPr>
        <w:wordWrap w:val="0"/>
        <w:overflowPunct w:val="0"/>
        <w:topLinePunct/>
        <w:spacing w:line="360" w:lineRule="auto"/>
        <w:rPr>
          <w:rFonts w:hint="eastAsia" w:ascii="仿宋" w:hAnsi="仿宋" w:eastAsia="仿宋" w:cs="仿宋"/>
          <w:color w:val="auto"/>
          <w:szCs w:val="21"/>
          <w:highlight w:val="none"/>
        </w:rPr>
      </w:pPr>
    </w:p>
    <w:p w14:paraId="75D0D320">
      <w:pPr>
        <w:wordWrap w:val="0"/>
        <w:overflowPunct w:val="0"/>
        <w:topLinePunct/>
        <w:spacing w:line="360" w:lineRule="auto"/>
        <w:ind w:firstLine="540" w:firstLineChars="225"/>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本授权委托书声明：我</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供应商</w:t>
      </w:r>
      <w:r>
        <w:rPr>
          <w:rFonts w:hint="eastAsia" w:ascii="仿宋" w:hAnsi="仿宋" w:eastAsia="仿宋" w:cs="仿宋"/>
          <w:color w:val="auto"/>
          <w:sz w:val="24"/>
          <w:highlight w:val="none"/>
          <w:u w:val="single"/>
        </w:rPr>
        <w:t>名称）</w:t>
      </w:r>
      <w:r>
        <w:rPr>
          <w:rFonts w:hint="eastAsia" w:ascii="仿宋" w:hAnsi="仿宋" w:eastAsia="仿宋" w:cs="仿宋"/>
          <w:color w:val="auto"/>
          <w:sz w:val="24"/>
          <w:highlight w:val="none"/>
        </w:rPr>
        <w:t>的法定代表人（负责人），现授权委托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供应商</w:t>
      </w:r>
      <w:r>
        <w:rPr>
          <w:rFonts w:hint="eastAsia" w:ascii="仿宋" w:hAnsi="仿宋" w:eastAsia="仿宋" w:cs="仿宋"/>
          <w:color w:val="auto"/>
          <w:sz w:val="24"/>
          <w:highlight w:val="none"/>
          <w:u w:val="single"/>
        </w:rPr>
        <w:t xml:space="preserve">名称）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 xml:space="preserve">    （姓名）    </w:t>
      </w:r>
      <w:r>
        <w:rPr>
          <w:rFonts w:hint="eastAsia" w:ascii="仿宋" w:hAnsi="仿宋" w:eastAsia="仿宋" w:cs="仿宋"/>
          <w:color w:val="auto"/>
          <w:sz w:val="24"/>
          <w:highlight w:val="none"/>
        </w:rPr>
        <w:t>为我方代理人，以我方名义签署、澄清、说明、补正、递交、撤回、修改（</w:t>
      </w:r>
      <w:r>
        <w:rPr>
          <w:rFonts w:hint="eastAsia" w:ascii="仿宋" w:hAnsi="仿宋" w:eastAsia="仿宋" w:cs="仿宋"/>
          <w:color w:val="auto"/>
          <w:sz w:val="24"/>
          <w:highlight w:val="none"/>
          <w:lang w:eastAsia="zh-CN"/>
        </w:rPr>
        <w:t>项目名称：</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lang w:eastAsia="zh-CN"/>
        </w:rPr>
        <w:t>、项目编号：</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highlight w:val="none"/>
          <w:u w:val="none"/>
          <w:lang w:val="en-US" w:eastAsia="zh-CN"/>
        </w:rPr>
        <w:t>标项：</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、签订合同和处理有关事宜，其法律后果由我方承担。</w:t>
      </w:r>
    </w:p>
    <w:p w14:paraId="75840E1C">
      <w:pPr>
        <w:wordWrap w:val="0"/>
        <w:overflowPunct w:val="0"/>
        <w:topLinePunct/>
        <w:spacing w:line="360" w:lineRule="auto"/>
        <w:ind w:firstLine="540" w:firstLineChars="225"/>
        <w:rPr>
          <w:rFonts w:hint="eastAsia" w:ascii="仿宋" w:hAnsi="仿宋" w:eastAsia="仿宋" w:cs="仿宋"/>
          <w:color w:val="auto"/>
          <w:sz w:val="24"/>
          <w:highlight w:val="none"/>
        </w:rPr>
      </w:pPr>
      <w:r>
        <w:rPr>
          <w:rFonts w:hint="eastAsia" w:ascii="仿宋" w:hAnsi="仿宋" w:eastAsia="仿宋" w:cs="仿宋"/>
          <w:color w:val="auto"/>
          <w:sz w:val="24"/>
          <w:highlight w:val="none"/>
        </w:rPr>
        <w:t>代理人无转委托权，特此委托。</w:t>
      </w:r>
    </w:p>
    <w:p w14:paraId="64D8C140">
      <w:pPr>
        <w:wordWrap w:val="0"/>
        <w:overflowPunct w:val="0"/>
        <w:topLinePunct/>
        <w:spacing w:line="360" w:lineRule="auto"/>
        <w:rPr>
          <w:rFonts w:hint="eastAsia" w:ascii="仿宋" w:hAnsi="仿宋" w:eastAsia="仿宋" w:cs="仿宋"/>
          <w:color w:val="auto"/>
          <w:sz w:val="24"/>
          <w:highlight w:val="none"/>
        </w:rPr>
      </w:pPr>
    </w:p>
    <w:p w14:paraId="196D21AE">
      <w:pPr>
        <w:wordWrap w:val="0"/>
        <w:overflowPunct w:val="0"/>
        <w:topLinePunct/>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eastAsia="zh-CN"/>
        </w:rPr>
        <w:t>（电子公章）</w:t>
      </w:r>
    </w:p>
    <w:p w14:paraId="1029A1FD">
      <w:pPr>
        <w:wordWrap w:val="0"/>
        <w:overflowPunct w:val="0"/>
        <w:topLinePunct/>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法定代表人（负责人）：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签字或电子签章</w:t>
      </w:r>
      <w:r>
        <w:rPr>
          <w:rFonts w:hint="eastAsia" w:ascii="仿宋" w:hAnsi="仿宋" w:eastAsia="仿宋" w:cs="仿宋"/>
          <w:color w:val="auto"/>
          <w:sz w:val="24"/>
          <w:highlight w:val="none"/>
        </w:rPr>
        <w:t>）</w:t>
      </w:r>
    </w:p>
    <w:p w14:paraId="1214A2C1">
      <w:pPr>
        <w:wordWrap w:val="0"/>
        <w:overflowPunct w:val="0"/>
        <w:topLinePunct/>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w:t>
      </w:r>
    </w:p>
    <w:p w14:paraId="45815BC3">
      <w:pPr>
        <w:wordWrap w:val="0"/>
        <w:overflowPunct w:val="0"/>
        <w:topLinePunct/>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w:t>
      </w:r>
    </w:p>
    <w:p w14:paraId="089F896D">
      <w:pPr>
        <w:wordWrap w:val="0"/>
        <w:overflowPunct w:val="0"/>
        <w:topLinePunct/>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w:t>
      </w:r>
    </w:p>
    <w:p w14:paraId="322940FB">
      <w:pPr>
        <w:wordWrap w:val="0"/>
        <w:overflowPunct w:val="0"/>
        <w:topLinePunct/>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 w:val="24"/>
          <w:highlight w:val="none"/>
        </w:rPr>
        <w:t>授权委托日期：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0CC1F812">
      <w:pPr>
        <w:wordWrap w:val="0"/>
        <w:overflowPunct w:val="0"/>
        <w:topLinePunct/>
        <w:spacing w:line="360" w:lineRule="auto"/>
        <w:rPr>
          <w:rFonts w:hint="eastAsia" w:ascii="仿宋" w:hAnsi="仿宋" w:eastAsia="仿宋" w:cs="仿宋"/>
          <w:color w:val="auto"/>
          <w:szCs w:val="21"/>
          <w:highlight w:val="none"/>
        </w:rPr>
      </w:pP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4846"/>
        <w:gridCol w:w="257"/>
        <w:gridCol w:w="4674"/>
      </w:tblGrid>
      <w:tr w14:paraId="1E67EE2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10" w:hRule="atLeast"/>
          <w:jc w:val="center"/>
        </w:trPr>
        <w:tc>
          <w:tcPr>
            <w:tcW w:w="4846" w:type="dxa"/>
            <w:vAlign w:val="center"/>
          </w:tcPr>
          <w:p w14:paraId="055F492A">
            <w:pPr>
              <w:wordWrap w:val="0"/>
              <w:overflowPunct w:val="0"/>
              <w:topLinePunct/>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代理人身份证原件</w:t>
            </w:r>
            <w:r>
              <w:rPr>
                <w:rFonts w:hint="eastAsia" w:ascii="仿宋" w:hAnsi="仿宋" w:eastAsia="仿宋" w:cs="仿宋"/>
                <w:color w:val="auto"/>
                <w:szCs w:val="21"/>
                <w:highlight w:val="none"/>
                <w:lang w:eastAsia="zh-CN"/>
              </w:rPr>
              <w:t>扫描件</w:t>
            </w:r>
            <w:r>
              <w:rPr>
                <w:rFonts w:hint="eastAsia" w:ascii="仿宋" w:hAnsi="仿宋" w:eastAsia="仿宋" w:cs="仿宋"/>
                <w:color w:val="auto"/>
                <w:szCs w:val="21"/>
                <w:highlight w:val="none"/>
              </w:rPr>
              <w:t>正面</w:t>
            </w:r>
          </w:p>
        </w:tc>
        <w:tc>
          <w:tcPr>
            <w:tcW w:w="257" w:type="dxa"/>
            <w:tcBorders>
              <w:top w:val="nil"/>
              <w:bottom w:val="nil"/>
            </w:tcBorders>
            <w:vAlign w:val="center"/>
          </w:tcPr>
          <w:p w14:paraId="798C2D24">
            <w:pPr>
              <w:wordWrap w:val="0"/>
              <w:overflowPunct w:val="0"/>
              <w:topLinePunct/>
              <w:spacing w:line="460" w:lineRule="exact"/>
              <w:jc w:val="center"/>
              <w:rPr>
                <w:rFonts w:hint="eastAsia" w:ascii="仿宋" w:hAnsi="仿宋" w:eastAsia="仿宋" w:cs="仿宋"/>
                <w:color w:val="auto"/>
                <w:szCs w:val="21"/>
                <w:highlight w:val="none"/>
              </w:rPr>
            </w:pPr>
          </w:p>
          <w:p w14:paraId="758147BC">
            <w:pPr>
              <w:wordWrap w:val="0"/>
              <w:overflowPunct w:val="0"/>
              <w:topLinePunct/>
              <w:spacing w:line="460" w:lineRule="exact"/>
              <w:jc w:val="center"/>
              <w:rPr>
                <w:rFonts w:hint="eastAsia" w:ascii="仿宋" w:hAnsi="仿宋" w:eastAsia="仿宋" w:cs="仿宋"/>
                <w:color w:val="auto"/>
                <w:szCs w:val="21"/>
                <w:highlight w:val="none"/>
              </w:rPr>
            </w:pPr>
          </w:p>
        </w:tc>
        <w:tc>
          <w:tcPr>
            <w:tcW w:w="4674" w:type="dxa"/>
            <w:vAlign w:val="center"/>
          </w:tcPr>
          <w:p w14:paraId="6BFFBFE5">
            <w:pPr>
              <w:wordWrap w:val="0"/>
              <w:overflowPunct w:val="0"/>
              <w:topLinePunct/>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代理人身份证原件</w:t>
            </w:r>
            <w:r>
              <w:rPr>
                <w:rFonts w:hint="eastAsia" w:ascii="仿宋" w:hAnsi="仿宋" w:eastAsia="仿宋" w:cs="仿宋"/>
                <w:color w:val="auto"/>
                <w:szCs w:val="21"/>
                <w:highlight w:val="none"/>
                <w:lang w:eastAsia="zh-CN"/>
              </w:rPr>
              <w:t>扫描件</w:t>
            </w:r>
            <w:r>
              <w:rPr>
                <w:rFonts w:hint="eastAsia" w:ascii="仿宋" w:hAnsi="仿宋" w:eastAsia="仿宋" w:cs="仿宋"/>
                <w:color w:val="auto"/>
                <w:szCs w:val="21"/>
                <w:highlight w:val="none"/>
              </w:rPr>
              <w:t>背面</w:t>
            </w:r>
          </w:p>
        </w:tc>
      </w:tr>
    </w:tbl>
    <w:p w14:paraId="5D5C575D">
      <w:pPr>
        <w:wordWrap w:val="0"/>
        <w:overflowPunct w:val="0"/>
        <w:topLinePunct/>
        <w:spacing w:line="360" w:lineRule="auto"/>
        <w:rPr>
          <w:rFonts w:hint="eastAsia" w:ascii="仿宋" w:hAnsi="仿宋" w:eastAsia="仿宋" w:cs="仿宋"/>
          <w:color w:val="auto"/>
          <w:szCs w:val="21"/>
          <w:highlight w:val="none"/>
        </w:rPr>
      </w:pPr>
    </w:p>
    <w:p w14:paraId="19D9D49F">
      <w:pPr>
        <w:pStyle w:val="31"/>
        <w:wordWrap w:val="0"/>
        <w:overflowPunct w:val="0"/>
        <w:topLinePunct/>
        <w:spacing w:after="0"/>
        <w:ind w:firstLine="422" w:firstLineChars="200"/>
        <w:jc w:val="left"/>
        <w:rPr>
          <w:rFonts w:hint="eastAsia" w:ascii="仿宋" w:hAnsi="仿宋" w:eastAsia="仿宋" w:cs="仿宋"/>
          <w:b/>
          <w:color w:val="auto"/>
          <w:sz w:val="21"/>
          <w:szCs w:val="21"/>
          <w:highlight w:val="none"/>
        </w:rPr>
      </w:pPr>
    </w:p>
    <w:p w14:paraId="1065FD0B">
      <w:pPr>
        <w:pStyle w:val="32"/>
        <w:tabs>
          <w:tab w:val="left" w:pos="993"/>
        </w:tabs>
        <w:rPr>
          <w:rFonts w:hint="eastAsia" w:ascii="仿宋" w:hAnsi="仿宋" w:eastAsia="仿宋" w:cs="仿宋"/>
          <w:b/>
          <w:color w:val="auto"/>
          <w:sz w:val="21"/>
          <w:szCs w:val="21"/>
          <w:highlight w:val="none"/>
        </w:rPr>
        <w:sectPr>
          <w:pgSz w:w="11906" w:h="16838"/>
          <w:pgMar w:top="1440" w:right="1080" w:bottom="1440" w:left="1080" w:header="851" w:footer="907"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仿宋" w:hAnsi="仿宋" w:eastAsia="仿宋" w:cs="仿宋"/>
          <w:b/>
          <w:color w:val="auto"/>
          <w:sz w:val="21"/>
          <w:szCs w:val="21"/>
          <w:highlight w:val="none"/>
        </w:rPr>
        <w:t>注：附授权委托人身份证原件</w:t>
      </w:r>
      <w:r>
        <w:rPr>
          <w:rFonts w:hint="eastAsia" w:ascii="仿宋" w:hAnsi="仿宋" w:eastAsia="仿宋" w:cs="仿宋"/>
          <w:b/>
          <w:color w:val="auto"/>
          <w:sz w:val="21"/>
          <w:szCs w:val="21"/>
          <w:highlight w:val="none"/>
          <w:lang w:eastAsia="zh-CN"/>
        </w:rPr>
        <w:t>扫描件</w:t>
      </w:r>
      <w:r>
        <w:rPr>
          <w:rFonts w:hint="eastAsia" w:ascii="仿宋" w:hAnsi="仿宋" w:eastAsia="仿宋" w:cs="仿宋"/>
          <w:b/>
          <w:color w:val="auto"/>
          <w:sz w:val="21"/>
          <w:szCs w:val="21"/>
          <w:highlight w:val="none"/>
        </w:rPr>
        <w:t>，如</w:t>
      </w:r>
      <w:r>
        <w:rPr>
          <w:rFonts w:hint="eastAsia" w:ascii="仿宋" w:hAnsi="仿宋" w:eastAsia="仿宋" w:cs="仿宋"/>
          <w:b/>
          <w:color w:val="auto"/>
          <w:sz w:val="21"/>
          <w:szCs w:val="21"/>
          <w:highlight w:val="none"/>
          <w:lang w:eastAsia="zh-CN"/>
        </w:rPr>
        <w:t>供应商</w:t>
      </w:r>
      <w:r>
        <w:rPr>
          <w:rFonts w:hint="eastAsia" w:ascii="仿宋" w:hAnsi="仿宋" w:eastAsia="仿宋" w:cs="仿宋"/>
          <w:b/>
          <w:color w:val="auto"/>
          <w:sz w:val="21"/>
          <w:szCs w:val="21"/>
          <w:highlight w:val="none"/>
        </w:rPr>
        <w:t>由法定代表人（负责人）亲自签署</w:t>
      </w:r>
      <w:r>
        <w:rPr>
          <w:rFonts w:hint="eastAsia" w:ascii="仿宋" w:hAnsi="仿宋" w:eastAsia="仿宋" w:cs="仿宋"/>
          <w:b/>
          <w:color w:val="auto"/>
          <w:sz w:val="21"/>
          <w:szCs w:val="21"/>
          <w:highlight w:val="none"/>
          <w:lang w:eastAsia="zh-CN"/>
        </w:rPr>
        <w:t>响应文件</w:t>
      </w:r>
      <w:r>
        <w:rPr>
          <w:rFonts w:hint="eastAsia" w:ascii="仿宋" w:hAnsi="仿宋" w:eastAsia="仿宋" w:cs="仿宋"/>
          <w:b/>
          <w:color w:val="auto"/>
          <w:sz w:val="21"/>
          <w:szCs w:val="21"/>
          <w:highlight w:val="none"/>
        </w:rPr>
        <w:t>并参与相关活动，则不需要办理授权。如有被授权的代理人签署上述文件，则必须按本格式规定填报并提交授权书，否则被授权的代理人将不被认可。</w:t>
      </w:r>
      <w:bookmarkStart w:id="798" w:name="_Toc4795"/>
      <w:bookmarkStart w:id="799" w:name="_Toc4894"/>
      <w:bookmarkStart w:id="800" w:name="_Toc23833"/>
      <w:bookmarkStart w:id="801" w:name="_Toc3751"/>
      <w:bookmarkStart w:id="802" w:name="_Toc21664"/>
      <w:bookmarkStart w:id="803" w:name="_Toc20304"/>
      <w:bookmarkStart w:id="804" w:name="_Toc18692"/>
      <w:bookmarkStart w:id="805" w:name="_Toc30079"/>
      <w:bookmarkStart w:id="806" w:name="_Toc4341"/>
      <w:bookmarkStart w:id="807" w:name="_Toc24423"/>
      <w:bookmarkStart w:id="808" w:name="_Toc28918"/>
      <w:bookmarkStart w:id="809" w:name="_Toc7472"/>
      <w:bookmarkStart w:id="810" w:name="_Toc11687"/>
      <w:bookmarkStart w:id="811" w:name="_Toc2811"/>
      <w:bookmarkStart w:id="812" w:name="_Toc14030"/>
      <w:bookmarkStart w:id="813" w:name="_Toc8211"/>
      <w:bookmarkStart w:id="814" w:name="_Toc3893"/>
      <w:bookmarkStart w:id="815" w:name="_Toc5671"/>
      <w:bookmarkStart w:id="816" w:name="_Toc19503"/>
      <w:bookmarkStart w:id="817" w:name="_Toc25082"/>
      <w:bookmarkStart w:id="818" w:name="_Toc12747"/>
    </w:p>
    <w:p w14:paraId="1DF3B7E5">
      <w:pPr>
        <w:pStyle w:val="32"/>
        <w:tabs>
          <w:tab w:val="left" w:pos="993"/>
        </w:tabs>
        <w:ind w:left="0" w:leftChars="0" w:firstLine="0" w:firstLineChars="0"/>
        <w:jc w:val="center"/>
        <w:outlineLvl w:val="1"/>
        <w:rPr>
          <w:rFonts w:hint="eastAsia" w:ascii="仿宋" w:hAnsi="仿宋" w:eastAsia="仿宋" w:cs="仿宋"/>
          <w:b/>
          <w:bCs/>
          <w:color w:val="auto"/>
          <w:sz w:val="32"/>
          <w:szCs w:val="32"/>
          <w:highlight w:val="none"/>
        </w:rPr>
      </w:pPr>
      <w:bookmarkStart w:id="819" w:name="_Toc18759"/>
      <w:bookmarkStart w:id="820" w:name="_Toc29892"/>
      <w:bookmarkStart w:id="821" w:name="_Toc13335"/>
      <w:bookmarkStart w:id="822" w:name="_Toc17587"/>
      <w:bookmarkStart w:id="823" w:name="_Toc24709"/>
      <w:bookmarkStart w:id="824" w:name="_Toc5803"/>
      <w:bookmarkStart w:id="825" w:name="_Toc20039"/>
      <w:bookmarkStart w:id="826" w:name="_Toc17765"/>
      <w:bookmarkStart w:id="827" w:name="_Toc21473"/>
      <w:bookmarkStart w:id="828" w:name="_Toc5542"/>
      <w:bookmarkStart w:id="829" w:name="_Toc14371"/>
      <w:bookmarkStart w:id="830" w:name="_Toc2970"/>
      <w:bookmarkStart w:id="831" w:name="_Toc1040"/>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rPr>
        <w:t>、具有良好的商业信誉和健全的财务会计制度</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r>
        <w:rPr>
          <w:rFonts w:hint="eastAsia" w:ascii="仿宋" w:hAnsi="仿宋" w:eastAsia="仿宋" w:cs="仿宋"/>
          <w:b/>
          <w:bCs/>
          <w:color w:val="auto"/>
          <w:sz w:val="32"/>
          <w:szCs w:val="32"/>
          <w:highlight w:val="none"/>
          <w:lang w:val="en-US" w:eastAsia="zh-CN"/>
        </w:rPr>
        <w:t xml:space="preserve"> </w:t>
      </w:r>
    </w:p>
    <w:p w14:paraId="578D87AC">
      <w:pPr>
        <w:wordWrap w:val="0"/>
        <w:spacing w:line="360" w:lineRule="auto"/>
        <w:ind w:firstLine="480" w:firstLineChars="200"/>
        <w:jc w:val="left"/>
        <w:rPr>
          <w:rFonts w:hint="eastAsia" w:ascii="仿宋" w:hAnsi="仿宋" w:eastAsia="仿宋" w:cs="仿宋"/>
          <w:color w:val="auto"/>
          <w:sz w:val="24"/>
          <w:highlight w:val="none"/>
          <w:lang w:eastAsia="zh-CN"/>
        </w:rPr>
      </w:pPr>
    </w:p>
    <w:p w14:paraId="270820BF">
      <w:pPr>
        <w:wordWrap w:val="0"/>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①提供2023年至2025年任一年度经第三方审计的财务报告包括“四表一附注”，即资产负债表、利润表、现金流量表、所有者权益变动表及其附注，事业单位可提供内部财务报表，投标截止时间前成立时间不足一年的，可提供成立至投标截止时间前的公司内部自行编制的财务报表。</w:t>
      </w:r>
    </w:p>
    <w:p w14:paraId="2EEC7571">
      <w:pPr>
        <w:wordWrap w:val="0"/>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②提供自响应文件提交截止时间前三个月内基本开户银行出具的资信证明。</w:t>
      </w:r>
    </w:p>
    <w:p w14:paraId="1CA20C34">
      <w:pPr>
        <w:wordWrap w:val="0"/>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③提供专业担保机构对供应商进行资信审查后出具的投标担保函（担保机构为财政部门认可的政府采购专业担保机构，需提供证明材料）</w:t>
      </w:r>
    </w:p>
    <w:p w14:paraId="46AEA8A7">
      <w:pPr>
        <w:wordWrap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供应商可根据自身情况提供上述任意一种证明材料。</w:t>
      </w:r>
    </w:p>
    <w:p w14:paraId="45BB47D7">
      <w:pPr>
        <w:wordWrap w:val="0"/>
        <w:spacing w:line="360" w:lineRule="auto"/>
        <w:jc w:val="both"/>
        <w:rPr>
          <w:rFonts w:hint="eastAsia" w:ascii="仿宋" w:hAnsi="仿宋" w:eastAsia="仿宋" w:cs="仿宋"/>
          <w:b/>
          <w:bCs/>
          <w:color w:val="auto"/>
          <w:sz w:val="21"/>
          <w:szCs w:val="21"/>
          <w:highlight w:val="none"/>
          <w:lang w:val="en-US" w:eastAsia="zh-CN"/>
        </w:rPr>
      </w:pPr>
    </w:p>
    <w:p w14:paraId="50058DE6">
      <w:pPr>
        <w:wordWrap w:val="0"/>
        <w:spacing w:line="360" w:lineRule="auto"/>
        <w:jc w:val="both"/>
        <w:rPr>
          <w:rFonts w:hint="eastAsia" w:ascii="仿宋" w:hAnsi="仿宋" w:eastAsia="仿宋" w:cs="仿宋"/>
          <w:b/>
          <w:bCs/>
          <w:color w:val="auto"/>
          <w:sz w:val="21"/>
          <w:szCs w:val="21"/>
          <w:highlight w:val="none"/>
          <w:lang w:val="en-US" w:eastAsia="zh-CN"/>
        </w:rPr>
      </w:pPr>
    </w:p>
    <w:p w14:paraId="4EF50003">
      <w:pPr>
        <w:wordWrap w:val="0"/>
        <w:spacing w:line="360" w:lineRule="auto"/>
        <w:jc w:val="both"/>
        <w:rPr>
          <w:rFonts w:hint="eastAsia" w:ascii="仿宋" w:hAnsi="仿宋" w:eastAsia="仿宋" w:cs="仿宋"/>
          <w:b/>
          <w:bCs/>
          <w:color w:val="auto"/>
          <w:sz w:val="21"/>
          <w:szCs w:val="21"/>
          <w:highlight w:val="none"/>
          <w:lang w:val="en-US" w:eastAsia="zh-CN"/>
        </w:rPr>
      </w:pPr>
    </w:p>
    <w:p w14:paraId="31E7F216">
      <w:pPr>
        <w:wordWrap w:val="0"/>
        <w:spacing w:line="360" w:lineRule="auto"/>
        <w:jc w:val="both"/>
        <w:rPr>
          <w:rFonts w:hint="eastAsia" w:ascii="仿宋" w:hAnsi="仿宋" w:eastAsia="仿宋" w:cs="仿宋"/>
          <w:b/>
          <w:bCs/>
          <w:color w:val="auto"/>
          <w:sz w:val="21"/>
          <w:szCs w:val="21"/>
          <w:highlight w:val="none"/>
          <w:lang w:val="en-US" w:eastAsia="zh-CN"/>
        </w:rPr>
      </w:pPr>
    </w:p>
    <w:p w14:paraId="0C2C95E2">
      <w:pPr>
        <w:wordWrap w:val="0"/>
        <w:spacing w:line="360" w:lineRule="auto"/>
        <w:jc w:val="both"/>
        <w:rPr>
          <w:rFonts w:hint="eastAsia" w:ascii="仿宋" w:hAnsi="仿宋" w:eastAsia="仿宋" w:cs="仿宋"/>
          <w:b/>
          <w:bCs/>
          <w:color w:val="auto"/>
          <w:sz w:val="21"/>
          <w:szCs w:val="21"/>
          <w:highlight w:val="none"/>
          <w:lang w:val="en-US" w:eastAsia="zh-CN"/>
        </w:rPr>
      </w:pPr>
    </w:p>
    <w:p w14:paraId="41F6CA6C">
      <w:pPr>
        <w:wordWrap w:val="0"/>
        <w:spacing w:line="360" w:lineRule="auto"/>
        <w:jc w:val="both"/>
        <w:rPr>
          <w:rFonts w:hint="eastAsia" w:ascii="仿宋" w:hAnsi="仿宋" w:eastAsia="仿宋" w:cs="仿宋"/>
          <w:b/>
          <w:bCs/>
          <w:color w:val="auto"/>
          <w:sz w:val="21"/>
          <w:szCs w:val="21"/>
          <w:highlight w:val="none"/>
          <w:lang w:val="en-US" w:eastAsia="zh-CN"/>
        </w:rPr>
      </w:pPr>
    </w:p>
    <w:p w14:paraId="17AC7894">
      <w:pPr>
        <w:wordWrap w:val="0"/>
        <w:spacing w:line="360" w:lineRule="auto"/>
        <w:jc w:val="both"/>
        <w:rPr>
          <w:rFonts w:hint="eastAsia" w:ascii="仿宋" w:hAnsi="仿宋" w:eastAsia="仿宋" w:cs="仿宋"/>
          <w:b/>
          <w:bCs/>
          <w:color w:val="auto"/>
          <w:sz w:val="21"/>
          <w:szCs w:val="21"/>
          <w:highlight w:val="none"/>
          <w:lang w:val="en-US" w:eastAsia="zh-CN"/>
        </w:rPr>
      </w:pPr>
    </w:p>
    <w:p w14:paraId="5EE2C0F9">
      <w:pPr>
        <w:wordWrap w:val="0"/>
        <w:spacing w:line="360" w:lineRule="auto"/>
        <w:jc w:val="both"/>
        <w:rPr>
          <w:rFonts w:hint="eastAsia" w:ascii="仿宋" w:hAnsi="仿宋" w:eastAsia="仿宋" w:cs="仿宋"/>
          <w:b/>
          <w:bCs/>
          <w:color w:val="auto"/>
          <w:sz w:val="21"/>
          <w:szCs w:val="21"/>
          <w:highlight w:val="none"/>
          <w:lang w:val="en-US" w:eastAsia="zh-CN"/>
        </w:rPr>
      </w:pPr>
    </w:p>
    <w:p w14:paraId="3275C246">
      <w:pPr>
        <w:pStyle w:val="32"/>
        <w:tabs>
          <w:tab w:val="left" w:pos="993"/>
        </w:tabs>
        <w:ind w:left="0" w:leftChars="0" w:firstLine="0" w:firstLineChars="0"/>
        <w:jc w:val="center"/>
        <w:outlineLvl w:val="1"/>
        <w:rPr>
          <w:rFonts w:hint="eastAsia" w:ascii="仿宋" w:hAnsi="仿宋" w:eastAsia="仿宋" w:cs="仿宋"/>
          <w:b/>
          <w:bCs/>
          <w:color w:val="auto"/>
          <w:sz w:val="28"/>
          <w:szCs w:val="28"/>
          <w:highlight w:val="none"/>
          <w:lang w:val="en-US" w:eastAsia="zh-CN"/>
        </w:rPr>
      </w:pPr>
      <w:bookmarkStart w:id="832" w:name="_Toc29390"/>
      <w:bookmarkStart w:id="833" w:name="_Toc24217"/>
      <w:bookmarkStart w:id="834" w:name="_Toc11937"/>
      <w:bookmarkStart w:id="835" w:name="_Toc9776"/>
      <w:bookmarkStart w:id="836" w:name="_Toc11047"/>
      <w:bookmarkStart w:id="837" w:name="_Toc16253"/>
      <w:bookmarkStart w:id="838" w:name="_Toc3873"/>
      <w:bookmarkStart w:id="839" w:name="_Toc6785"/>
      <w:bookmarkStart w:id="840" w:name="_Toc32653"/>
      <w:bookmarkStart w:id="841" w:name="_Toc9048"/>
      <w:bookmarkStart w:id="842" w:name="_Toc16897"/>
      <w:bookmarkStart w:id="843" w:name="_Toc32071"/>
      <w:bookmarkStart w:id="844" w:name="_Toc18160"/>
      <w:bookmarkStart w:id="845" w:name="_Toc29987"/>
      <w:bookmarkStart w:id="846" w:name="_Toc21554"/>
      <w:bookmarkStart w:id="847" w:name="_Toc32727"/>
      <w:bookmarkStart w:id="848" w:name="_Toc25957"/>
      <w:bookmarkStart w:id="849" w:name="_Toc396"/>
      <w:bookmarkStart w:id="850" w:name="_Toc15710"/>
      <w:bookmarkStart w:id="851" w:name="_Toc29612"/>
      <w:bookmarkStart w:id="852" w:name="_Toc5305"/>
      <w:bookmarkStart w:id="853" w:name="_Toc126"/>
      <w:bookmarkStart w:id="854" w:name="_Toc29688"/>
      <w:bookmarkStart w:id="855" w:name="_Toc15847"/>
      <w:bookmarkStart w:id="856" w:name="_Toc27567"/>
      <w:bookmarkStart w:id="857" w:name="_Toc20891"/>
      <w:bookmarkStart w:id="858" w:name="_Toc2663"/>
      <w:bookmarkStart w:id="859" w:name="_Toc28020"/>
    </w:p>
    <w:p w14:paraId="349F8C75">
      <w:pPr>
        <w:pStyle w:val="32"/>
        <w:tabs>
          <w:tab w:val="left" w:pos="993"/>
        </w:tabs>
        <w:ind w:left="0" w:leftChars="0" w:firstLine="0" w:firstLineChars="0"/>
        <w:jc w:val="center"/>
        <w:outlineLvl w:val="1"/>
        <w:rPr>
          <w:rFonts w:hint="eastAsia" w:ascii="仿宋" w:hAnsi="仿宋" w:eastAsia="仿宋" w:cs="仿宋"/>
          <w:b/>
          <w:bCs/>
          <w:color w:val="auto"/>
          <w:sz w:val="28"/>
          <w:szCs w:val="28"/>
          <w:highlight w:val="none"/>
          <w:lang w:val="en-US" w:eastAsia="zh-CN"/>
        </w:rPr>
      </w:pPr>
    </w:p>
    <w:p w14:paraId="2CF775F6">
      <w:pPr>
        <w:pStyle w:val="32"/>
        <w:tabs>
          <w:tab w:val="left" w:pos="993"/>
        </w:tabs>
        <w:ind w:left="0" w:leftChars="0" w:firstLine="0" w:firstLineChars="0"/>
        <w:jc w:val="center"/>
        <w:outlineLvl w:val="1"/>
        <w:rPr>
          <w:rFonts w:hint="eastAsia" w:ascii="仿宋" w:hAnsi="仿宋" w:eastAsia="仿宋" w:cs="仿宋"/>
          <w:b/>
          <w:bCs/>
          <w:color w:val="auto"/>
          <w:sz w:val="28"/>
          <w:szCs w:val="28"/>
          <w:highlight w:val="none"/>
          <w:lang w:val="en-US" w:eastAsia="zh-CN"/>
        </w:rPr>
      </w:pPr>
    </w:p>
    <w:p w14:paraId="611550BB">
      <w:pPr>
        <w:pStyle w:val="32"/>
        <w:tabs>
          <w:tab w:val="left" w:pos="993"/>
        </w:tabs>
        <w:ind w:left="0" w:leftChars="0" w:firstLine="0" w:firstLineChars="0"/>
        <w:jc w:val="center"/>
        <w:outlineLvl w:val="1"/>
        <w:rPr>
          <w:rFonts w:hint="eastAsia" w:ascii="仿宋" w:hAnsi="仿宋" w:eastAsia="仿宋" w:cs="仿宋"/>
          <w:b/>
          <w:bCs/>
          <w:color w:val="auto"/>
          <w:sz w:val="28"/>
          <w:szCs w:val="28"/>
          <w:highlight w:val="none"/>
          <w:lang w:val="en-US" w:eastAsia="zh-CN"/>
        </w:rPr>
      </w:pPr>
    </w:p>
    <w:p w14:paraId="4C6DFC63">
      <w:pPr>
        <w:pStyle w:val="32"/>
        <w:tabs>
          <w:tab w:val="left" w:pos="993"/>
        </w:tabs>
        <w:ind w:left="0" w:leftChars="0" w:firstLine="0" w:firstLineChars="0"/>
        <w:jc w:val="center"/>
        <w:outlineLvl w:val="1"/>
        <w:rPr>
          <w:rFonts w:hint="eastAsia" w:ascii="仿宋" w:hAnsi="仿宋" w:eastAsia="仿宋" w:cs="仿宋"/>
          <w:b/>
          <w:bCs/>
          <w:color w:val="auto"/>
          <w:sz w:val="28"/>
          <w:szCs w:val="28"/>
          <w:highlight w:val="none"/>
          <w:lang w:val="en-US" w:eastAsia="zh-CN"/>
        </w:rPr>
      </w:pPr>
    </w:p>
    <w:p w14:paraId="469C746C">
      <w:pPr>
        <w:pStyle w:val="32"/>
        <w:tabs>
          <w:tab w:val="left" w:pos="993"/>
        </w:tabs>
        <w:ind w:left="0" w:leftChars="0" w:firstLine="0" w:firstLineChars="0"/>
        <w:jc w:val="center"/>
        <w:outlineLvl w:val="1"/>
        <w:rPr>
          <w:rFonts w:hint="eastAsia" w:ascii="仿宋" w:hAnsi="仿宋" w:eastAsia="仿宋" w:cs="仿宋"/>
          <w:b/>
          <w:bCs/>
          <w:color w:val="auto"/>
          <w:sz w:val="28"/>
          <w:szCs w:val="28"/>
          <w:highlight w:val="none"/>
          <w:lang w:val="en-US" w:eastAsia="zh-CN"/>
        </w:rPr>
      </w:pPr>
    </w:p>
    <w:p w14:paraId="700D1314">
      <w:pPr>
        <w:pStyle w:val="32"/>
        <w:tabs>
          <w:tab w:val="left" w:pos="993"/>
        </w:tabs>
        <w:ind w:left="0" w:leftChars="0" w:firstLine="0" w:firstLineChars="0"/>
        <w:jc w:val="center"/>
        <w:outlineLvl w:val="1"/>
        <w:rPr>
          <w:rFonts w:hint="eastAsia" w:ascii="仿宋" w:hAnsi="仿宋" w:eastAsia="仿宋" w:cs="仿宋"/>
          <w:b/>
          <w:bCs/>
          <w:color w:val="auto"/>
          <w:sz w:val="28"/>
          <w:szCs w:val="28"/>
          <w:highlight w:val="none"/>
          <w:lang w:val="en-US" w:eastAsia="zh-CN"/>
        </w:rPr>
      </w:pPr>
    </w:p>
    <w:p w14:paraId="65B38337">
      <w:pPr>
        <w:pStyle w:val="32"/>
        <w:tabs>
          <w:tab w:val="left" w:pos="993"/>
        </w:tabs>
        <w:ind w:left="0" w:leftChars="0" w:firstLine="0" w:firstLineChars="0"/>
        <w:jc w:val="center"/>
        <w:outlineLvl w:val="1"/>
        <w:rPr>
          <w:rFonts w:hint="eastAsia" w:ascii="仿宋" w:hAnsi="仿宋" w:eastAsia="仿宋" w:cs="仿宋"/>
          <w:b/>
          <w:bCs/>
          <w:color w:val="auto"/>
          <w:kern w:val="0"/>
          <w:sz w:val="28"/>
          <w:szCs w:val="28"/>
          <w:highlight w:val="none"/>
          <w:lang w:bidi="ar"/>
        </w:rPr>
      </w:pPr>
      <w:bookmarkStart w:id="860" w:name="_Toc30807"/>
      <w:bookmarkStart w:id="861" w:name="_Toc26306"/>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rPr>
        <w:t>、</w:t>
      </w:r>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r>
        <w:rPr>
          <w:rFonts w:hint="eastAsia" w:ascii="仿宋" w:hAnsi="仿宋" w:eastAsia="仿宋" w:cs="仿宋"/>
          <w:b/>
          <w:bCs/>
          <w:color w:val="auto"/>
          <w:kern w:val="0"/>
          <w:sz w:val="28"/>
          <w:szCs w:val="28"/>
          <w:highlight w:val="none"/>
          <w:lang w:bidi="ar"/>
        </w:rPr>
        <w:t>具有履行合同所必需的设备和专业技术能力的承诺函</w:t>
      </w:r>
      <w:bookmarkEnd w:id="849"/>
      <w:bookmarkEnd w:id="850"/>
      <w:bookmarkEnd w:id="851"/>
      <w:bookmarkEnd w:id="852"/>
      <w:bookmarkEnd w:id="853"/>
      <w:bookmarkEnd w:id="854"/>
      <w:bookmarkEnd w:id="855"/>
      <w:bookmarkEnd w:id="856"/>
      <w:bookmarkEnd w:id="857"/>
      <w:bookmarkEnd w:id="858"/>
      <w:bookmarkEnd w:id="859"/>
      <w:bookmarkEnd w:id="860"/>
      <w:bookmarkEnd w:id="861"/>
    </w:p>
    <w:p w14:paraId="387C78D9">
      <w:pPr>
        <w:wordWrap w:val="0"/>
        <w:overflowPunct w:val="0"/>
        <w:topLinePunct/>
        <w:spacing w:line="360" w:lineRule="auto"/>
        <w:ind w:firstLine="480" w:firstLineChars="200"/>
        <w:jc w:val="left"/>
        <w:rPr>
          <w:rFonts w:hint="eastAsia" w:ascii="仿宋" w:hAnsi="仿宋" w:eastAsia="仿宋" w:cs="仿宋"/>
          <w:color w:val="auto"/>
          <w:kern w:val="0"/>
          <w:sz w:val="24"/>
          <w:highlight w:val="none"/>
          <w:lang w:bidi="ar"/>
        </w:rPr>
      </w:pPr>
    </w:p>
    <w:p w14:paraId="69FC64B5">
      <w:pPr>
        <w:wordWrap w:val="0"/>
        <w:overflowPunct w:val="0"/>
        <w:topLinePunct/>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本承诺书声明：本公司参与贵方组织</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项目名称：</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lang w:eastAsia="zh-CN"/>
        </w:rPr>
        <w:t>、项目编号：</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highlight w:val="none"/>
          <w:u w:val="none"/>
          <w:lang w:val="en-US" w:eastAsia="zh-CN"/>
        </w:rPr>
        <w:t>标项：</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lang w:eastAsia="zh-CN"/>
        </w:rPr>
        <w:t>竞争性磋商</w:t>
      </w:r>
      <w:r>
        <w:rPr>
          <w:rFonts w:hint="eastAsia" w:ascii="仿宋" w:hAnsi="仿宋" w:eastAsia="仿宋" w:cs="仿宋"/>
          <w:color w:val="auto"/>
          <w:sz w:val="24"/>
          <w:highlight w:val="none"/>
        </w:rPr>
        <w:t>采购活动</w:t>
      </w:r>
      <w:r>
        <w:rPr>
          <w:rFonts w:hint="eastAsia" w:ascii="仿宋" w:hAnsi="仿宋" w:eastAsia="仿宋" w:cs="仿宋"/>
          <w:color w:val="auto"/>
          <w:kern w:val="0"/>
          <w:sz w:val="24"/>
          <w:highlight w:val="none"/>
          <w:lang w:bidi="ar"/>
        </w:rPr>
        <w:t xml:space="preserve">做出如下承诺： </w:t>
      </w:r>
    </w:p>
    <w:p w14:paraId="6B5C0DC2">
      <w:pPr>
        <w:wordWrap w:val="0"/>
        <w:overflowPunct w:val="0"/>
        <w:topLinePunct/>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本公司完全具备履行本项目合同所必需的供货、安装、专业售后团队、培训相关人</w:t>
      </w:r>
      <w:r>
        <w:rPr>
          <w:rFonts w:hint="eastAsia" w:ascii="仿宋" w:hAnsi="仿宋" w:eastAsia="仿宋" w:cs="仿宋"/>
          <w:color w:val="auto"/>
          <w:kern w:val="0"/>
          <w:sz w:val="24"/>
          <w:highlight w:val="none"/>
          <w:lang w:eastAsia="zh-CN" w:bidi="ar"/>
        </w:rPr>
        <w:t>员的</w:t>
      </w:r>
      <w:r>
        <w:rPr>
          <w:rFonts w:hint="eastAsia" w:ascii="仿宋" w:hAnsi="仿宋" w:eastAsia="仿宋" w:cs="仿宋"/>
          <w:color w:val="auto"/>
          <w:kern w:val="0"/>
          <w:sz w:val="24"/>
          <w:highlight w:val="none"/>
          <w:lang w:bidi="ar"/>
        </w:rPr>
        <w:t>能力，随时接受</w:t>
      </w:r>
      <w:r>
        <w:rPr>
          <w:rFonts w:hint="eastAsia" w:ascii="仿宋" w:hAnsi="仿宋" w:eastAsia="仿宋" w:cs="仿宋"/>
          <w:color w:val="auto"/>
          <w:kern w:val="0"/>
          <w:sz w:val="24"/>
          <w:highlight w:val="none"/>
          <w:lang w:eastAsia="zh-CN" w:bidi="ar"/>
        </w:rPr>
        <w:t>采购人</w:t>
      </w:r>
      <w:r>
        <w:rPr>
          <w:rFonts w:hint="eastAsia" w:ascii="仿宋" w:hAnsi="仿宋" w:eastAsia="仿宋" w:cs="仿宋"/>
          <w:color w:val="auto"/>
          <w:kern w:val="0"/>
          <w:sz w:val="24"/>
          <w:highlight w:val="none"/>
          <w:lang w:bidi="ar"/>
        </w:rPr>
        <w:t xml:space="preserve">的检查验证。如违反上述承诺，本公司将按照政府采购法有关规定接受处罚，并通过相关政府采购媒体予以公布。 </w:t>
      </w:r>
    </w:p>
    <w:p w14:paraId="05C790C6">
      <w:pPr>
        <w:wordWrap w:val="0"/>
        <w:overflowPunct w:val="0"/>
        <w:topLinePunct/>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 xml:space="preserve">其他需要说明的事项（如无可不填报）： </w:t>
      </w:r>
    </w:p>
    <w:p w14:paraId="432689D6">
      <w:pPr>
        <w:wordWrap w:val="0"/>
        <w:overflowPunct w:val="0"/>
        <w:topLinePunct/>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u w:val="single"/>
          <w:lang w:bidi="ar"/>
        </w:rPr>
        <w:t xml:space="preserve">                                                               </w:t>
      </w:r>
      <w:r>
        <w:rPr>
          <w:rFonts w:hint="eastAsia" w:ascii="仿宋" w:hAnsi="仿宋" w:eastAsia="仿宋" w:cs="仿宋"/>
          <w:color w:val="auto"/>
          <w:kern w:val="0"/>
          <w:sz w:val="24"/>
          <w:highlight w:val="none"/>
          <w:lang w:bidi="ar"/>
        </w:rPr>
        <w:t xml:space="preserve">。 </w:t>
      </w:r>
    </w:p>
    <w:p w14:paraId="16639D5E">
      <w:pPr>
        <w:wordWrap w:val="0"/>
        <w:overflowPunct w:val="0"/>
        <w:topLinePunct/>
        <w:spacing w:line="36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kern w:val="0"/>
          <w:sz w:val="24"/>
          <w:highlight w:val="none"/>
          <w:lang w:bidi="ar"/>
        </w:rPr>
        <w:t>特此承诺。</w:t>
      </w:r>
    </w:p>
    <w:p w14:paraId="4F24F437">
      <w:pPr>
        <w:wordWrap w:val="0"/>
        <w:overflowPunct w:val="0"/>
        <w:topLinePunct/>
        <w:spacing w:line="360" w:lineRule="auto"/>
        <w:jc w:val="center"/>
        <w:rPr>
          <w:rFonts w:hint="eastAsia" w:ascii="仿宋" w:hAnsi="仿宋" w:eastAsia="仿宋" w:cs="仿宋"/>
          <w:color w:val="auto"/>
          <w:sz w:val="24"/>
          <w:highlight w:val="none"/>
        </w:rPr>
      </w:pPr>
    </w:p>
    <w:p w14:paraId="769110BF">
      <w:pPr>
        <w:wordWrap w:val="0"/>
        <w:overflowPunct w:val="0"/>
        <w:topLinePunct/>
        <w:spacing w:line="360" w:lineRule="auto"/>
        <w:jc w:val="center"/>
        <w:rPr>
          <w:rFonts w:hint="eastAsia" w:ascii="仿宋" w:hAnsi="仿宋" w:eastAsia="仿宋" w:cs="仿宋"/>
          <w:color w:val="auto"/>
          <w:sz w:val="24"/>
          <w:highlight w:val="none"/>
        </w:rPr>
      </w:pPr>
    </w:p>
    <w:p w14:paraId="13C0CD91">
      <w:pPr>
        <w:wordWrap w:val="0"/>
        <w:overflowPunct w:val="0"/>
        <w:topLinePunct/>
        <w:spacing w:line="360" w:lineRule="auto"/>
        <w:jc w:val="center"/>
        <w:rPr>
          <w:rFonts w:hint="eastAsia" w:ascii="仿宋" w:hAnsi="仿宋" w:eastAsia="仿宋" w:cs="仿宋"/>
          <w:color w:val="auto"/>
          <w:sz w:val="24"/>
          <w:highlight w:val="none"/>
        </w:rPr>
      </w:pPr>
    </w:p>
    <w:p w14:paraId="0493C774">
      <w:pPr>
        <w:wordWrap w:val="0"/>
        <w:overflowPunct w:val="0"/>
        <w:topLinePunct/>
        <w:spacing w:line="360" w:lineRule="auto"/>
        <w:jc w:val="both"/>
        <w:rPr>
          <w:rFonts w:hint="eastAsia" w:ascii="仿宋" w:hAnsi="仿宋" w:eastAsia="仿宋" w:cs="仿宋"/>
          <w:color w:val="auto"/>
          <w:sz w:val="24"/>
          <w:highlight w:val="none"/>
        </w:rPr>
      </w:pPr>
    </w:p>
    <w:p w14:paraId="23553DFF">
      <w:pPr>
        <w:wordWrap w:val="0"/>
        <w:overflowPunct w:val="0"/>
        <w:topLinePunct/>
        <w:spacing w:line="360" w:lineRule="auto"/>
        <w:jc w:val="center"/>
        <w:rPr>
          <w:rFonts w:hint="eastAsia" w:ascii="仿宋" w:hAnsi="仿宋" w:eastAsia="仿宋" w:cs="仿宋"/>
          <w:color w:val="auto"/>
          <w:sz w:val="24"/>
          <w:highlight w:val="none"/>
        </w:rPr>
      </w:pPr>
    </w:p>
    <w:p w14:paraId="194BF86E">
      <w:pPr>
        <w:wordWrap w:val="0"/>
        <w:overflowPunct w:val="0"/>
        <w:topLinePunct/>
        <w:spacing w:line="360" w:lineRule="auto"/>
        <w:jc w:val="center"/>
        <w:rPr>
          <w:rFonts w:hint="eastAsia" w:ascii="仿宋" w:hAnsi="仿宋" w:eastAsia="仿宋" w:cs="仿宋"/>
          <w:color w:val="auto"/>
          <w:sz w:val="24"/>
          <w:highlight w:val="none"/>
        </w:rPr>
      </w:pPr>
    </w:p>
    <w:p w14:paraId="0E13F5AB">
      <w:pPr>
        <w:wordWrap w:val="0"/>
        <w:overflowPunct w:val="0"/>
        <w:topLinePunct/>
        <w:spacing w:line="360" w:lineRule="auto"/>
        <w:jc w:val="center"/>
        <w:rPr>
          <w:rFonts w:hint="eastAsia" w:ascii="仿宋" w:hAnsi="仿宋" w:eastAsia="仿宋" w:cs="仿宋"/>
          <w:color w:val="auto"/>
          <w:sz w:val="24"/>
          <w:highlight w:val="none"/>
        </w:rPr>
      </w:pPr>
    </w:p>
    <w:p w14:paraId="0F5F6725">
      <w:pPr>
        <w:wordWrap w:val="0"/>
        <w:overflowPunct w:val="0"/>
        <w:topLinePunct/>
        <w:spacing w:line="360" w:lineRule="auto"/>
        <w:rPr>
          <w:rFonts w:hint="eastAsia" w:ascii="仿宋" w:hAnsi="仿宋" w:eastAsia="仿宋" w:cs="仿宋"/>
          <w:color w:val="auto"/>
          <w:sz w:val="24"/>
          <w:highlight w:val="none"/>
        </w:rPr>
      </w:pPr>
    </w:p>
    <w:p w14:paraId="04B3BF60">
      <w:pPr>
        <w:wordWrap w:val="0"/>
        <w:overflowPunct w:val="0"/>
        <w:topLinePunct/>
        <w:spacing w:line="360" w:lineRule="auto"/>
        <w:jc w:val="center"/>
        <w:rPr>
          <w:rFonts w:hint="eastAsia" w:ascii="仿宋" w:hAnsi="仿宋" w:eastAsia="仿宋" w:cs="仿宋"/>
          <w:color w:val="auto"/>
          <w:sz w:val="24"/>
          <w:highlight w:val="none"/>
        </w:rPr>
      </w:pPr>
    </w:p>
    <w:p w14:paraId="5126A264">
      <w:pPr>
        <w:wordWrap w:val="0"/>
        <w:overflowPunct w:val="0"/>
        <w:topLinePunct/>
        <w:spacing w:line="360" w:lineRule="auto"/>
        <w:jc w:val="left"/>
        <w:rPr>
          <w:rFonts w:hint="eastAsia" w:ascii="仿宋" w:hAnsi="仿宋" w:eastAsia="仿宋" w:cs="仿宋"/>
          <w:color w:val="auto"/>
          <w:sz w:val="24"/>
          <w:highlight w:val="none"/>
          <w:lang w:eastAsia="zh-CN"/>
        </w:rPr>
      </w:pPr>
    </w:p>
    <w:p w14:paraId="1EC17394">
      <w:pPr>
        <w:wordWrap w:val="0"/>
        <w:overflowPunct w:val="0"/>
        <w:topLinePunct/>
        <w:spacing w:line="360" w:lineRule="auto"/>
        <w:jc w:val="left"/>
        <w:rPr>
          <w:rFonts w:hint="eastAsia" w:ascii="仿宋" w:hAnsi="仿宋" w:eastAsia="仿宋" w:cs="仿宋"/>
          <w:color w:val="auto"/>
          <w:sz w:val="24"/>
          <w:highlight w:val="none"/>
          <w:lang w:eastAsia="zh-CN"/>
        </w:rPr>
      </w:pPr>
    </w:p>
    <w:p w14:paraId="0076E49E">
      <w:pPr>
        <w:wordWrap w:val="0"/>
        <w:overflowPunct w:val="0"/>
        <w:topLinePunct/>
        <w:spacing w:line="360" w:lineRule="auto"/>
        <w:jc w:val="left"/>
        <w:rPr>
          <w:rFonts w:hint="eastAsia" w:ascii="仿宋" w:hAnsi="仿宋" w:eastAsia="仿宋" w:cs="仿宋"/>
          <w:color w:val="auto"/>
          <w:sz w:val="24"/>
          <w:highlight w:val="none"/>
          <w:lang w:eastAsia="zh-CN"/>
        </w:rPr>
      </w:pPr>
    </w:p>
    <w:p w14:paraId="3496ECF5">
      <w:pPr>
        <w:wordWrap w:val="0"/>
        <w:overflowPunct w:val="0"/>
        <w:topLinePunct/>
        <w:spacing w:line="360" w:lineRule="auto"/>
        <w:jc w:val="both"/>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lang w:eastAsia="zh-CN"/>
        </w:rPr>
        <w:t>（电子公章）</w:t>
      </w:r>
    </w:p>
    <w:p w14:paraId="73F2104F">
      <w:pPr>
        <w:wordWrap w:val="0"/>
        <w:overflowPunct w:val="0"/>
        <w:topLinePunct/>
        <w:spacing w:line="360" w:lineRule="auto"/>
        <w:jc w:val="both"/>
        <w:outlineLvl w:val="2"/>
        <w:rPr>
          <w:rFonts w:hint="eastAsia" w:ascii="仿宋" w:hAnsi="仿宋" w:eastAsia="仿宋" w:cs="仿宋"/>
          <w:color w:val="auto"/>
          <w:sz w:val="24"/>
          <w:highlight w:val="none"/>
          <w:u w:val="single"/>
        </w:rPr>
      </w:pPr>
      <w:bookmarkStart w:id="862" w:name="_Toc13924"/>
      <w:bookmarkStart w:id="863" w:name="_Toc21989"/>
      <w:bookmarkStart w:id="864" w:name="_Toc10982"/>
      <w:bookmarkStart w:id="865" w:name="_Toc20149"/>
      <w:bookmarkStart w:id="866" w:name="_Toc9883"/>
      <w:bookmarkStart w:id="867" w:name="_Toc10192"/>
      <w:bookmarkStart w:id="868" w:name="_Toc29079"/>
      <w:bookmarkStart w:id="869" w:name="_Toc30115"/>
      <w:bookmarkStart w:id="870" w:name="_Toc5792"/>
      <w:bookmarkStart w:id="871" w:name="_Toc16461"/>
      <w:bookmarkStart w:id="872" w:name="_Toc7324"/>
      <w:r>
        <w:rPr>
          <w:rFonts w:hint="eastAsia" w:ascii="仿宋" w:hAnsi="仿宋" w:eastAsia="仿宋" w:cs="仿宋"/>
          <w:color w:val="auto"/>
          <w:sz w:val="24"/>
          <w:highlight w:val="none"/>
        </w:rPr>
        <w:t>法定代表人（负责人）或授权委托人：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签字或电子签章</w:t>
      </w:r>
      <w:r>
        <w:rPr>
          <w:rFonts w:hint="eastAsia" w:ascii="仿宋" w:hAnsi="仿宋" w:eastAsia="仿宋" w:cs="仿宋"/>
          <w:color w:val="auto"/>
          <w:sz w:val="24"/>
          <w:highlight w:val="none"/>
        </w:rPr>
        <w:t>）</w:t>
      </w:r>
      <w:bookmarkEnd w:id="862"/>
      <w:bookmarkEnd w:id="863"/>
      <w:bookmarkEnd w:id="864"/>
      <w:bookmarkEnd w:id="865"/>
      <w:bookmarkEnd w:id="866"/>
      <w:bookmarkEnd w:id="867"/>
      <w:bookmarkEnd w:id="868"/>
      <w:bookmarkEnd w:id="869"/>
      <w:bookmarkEnd w:id="870"/>
      <w:bookmarkEnd w:id="871"/>
      <w:bookmarkEnd w:id="872"/>
    </w:p>
    <w:p w14:paraId="74BB13D5">
      <w:pPr>
        <w:pStyle w:val="31"/>
        <w:spacing w:line="360" w:lineRule="auto"/>
        <w:ind w:left="0" w:leftChars="0" w:firstLine="0" w:firstLineChars="0"/>
        <w:jc w:val="both"/>
        <w:rPr>
          <w:rFonts w:hint="eastAsia" w:ascii="仿宋" w:hAnsi="仿宋" w:eastAsia="仿宋" w:cs="仿宋"/>
          <w:color w:val="auto"/>
          <w:sz w:val="24"/>
          <w:highlight w:val="none"/>
        </w:rPr>
        <w:sectPr>
          <w:pgSz w:w="11906" w:h="16838"/>
          <w:pgMar w:top="1440" w:right="1080" w:bottom="1440" w:left="1080" w:header="851" w:footer="907"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bookmarkStart w:id="873" w:name="_Toc19171"/>
      <w:bookmarkStart w:id="874" w:name="_Toc15385"/>
      <w:bookmarkStart w:id="875" w:name="_Toc12656"/>
      <w:bookmarkStart w:id="876" w:name="_Toc26614"/>
      <w:bookmarkStart w:id="877" w:name="_Toc14942"/>
    </w:p>
    <w:p w14:paraId="137420DE">
      <w:pPr>
        <w:pStyle w:val="31"/>
        <w:spacing w:line="360" w:lineRule="auto"/>
        <w:ind w:left="0" w:leftChars="0" w:firstLine="0" w:firstLineChars="0"/>
        <w:jc w:val="center"/>
        <w:outlineLvl w:val="1"/>
        <w:rPr>
          <w:rFonts w:hint="eastAsia" w:ascii="仿宋" w:hAnsi="仿宋" w:eastAsia="仿宋" w:cs="仿宋"/>
          <w:b/>
          <w:bCs/>
          <w:color w:val="auto"/>
          <w:sz w:val="32"/>
          <w:szCs w:val="32"/>
          <w:highlight w:val="none"/>
        </w:rPr>
      </w:pPr>
      <w:bookmarkStart w:id="878" w:name="_Toc5176"/>
      <w:bookmarkStart w:id="879" w:name="_Toc13864"/>
      <w:bookmarkStart w:id="880" w:name="_Toc14543"/>
      <w:bookmarkStart w:id="881" w:name="_Toc838"/>
      <w:bookmarkStart w:id="882" w:name="_Toc12033"/>
      <w:bookmarkStart w:id="883" w:name="_Toc21796"/>
      <w:bookmarkStart w:id="884" w:name="_Toc15211"/>
      <w:bookmarkStart w:id="885" w:name="_Toc3568"/>
      <w:bookmarkStart w:id="886" w:name="_Toc21495"/>
      <w:bookmarkStart w:id="887" w:name="_Toc4897"/>
      <w:bookmarkStart w:id="888" w:name="_Toc22536"/>
      <w:bookmarkStart w:id="889" w:name="_Toc18034"/>
      <w:bookmarkStart w:id="890" w:name="_Toc32158"/>
      <w:r>
        <w:rPr>
          <w:rFonts w:hint="eastAsia" w:ascii="仿宋" w:hAnsi="仿宋" w:eastAsia="仿宋" w:cs="仿宋"/>
          <w:b/>
          <w:bCs/>
          <w:color w:val="auto"/>
          <w:sz w:val="28"/>
          <w:szCs w:val="28"/>
          <w:highlight w:val="none"/>
          <w:lang w:val="en-US" w:eastAsia="zh-CN"/>
        </w:rPr>
        <w:t>四</w:t>
      </w:r>
      <w:r>
        <w:rPr>
          <w:rFonts w:hint="eastAsia" w:ascii="仿宋" w:hAnsi="仿宋" w:eastAsia="仿宋" w:cs="仿宋"/>
          <w:b/>
          <w:bCs/>
          <w:color w:val="auto"/>
          <w:sz w:val="28"/>
          <w:szCs w:val="28"/>
          <w:highlight w:val="none"/>
        </w:rPr>
        <w:t>、依法缴纳税收和社会保障资金</w:t>
      </w:r>
      <w:bookmarkEnd w:id="873"/>
      <w:bookmarkEnd w:id="874"/>
      <w:bookmarkEnd w:id="875"/>
      <w:bookmarkEnd w:id="876"/>
      <w:bookmarkEnd w:id="877"/>
      <w:r>
        <w:rPr>
          <w:rFonts w:hint="eastAsia" w:ascii="仿宋" w:hAnsi="仿宋" w:eastAsia="仿宋" w:cs="仿宋"/>
          <w:b/>
          <w:bCs/>
          <w:color w:val="auto"/>
          <w:sz w:val="28"/>
          <w:szCs w:val="28"/>
          <w:highlight w:val="none"/>
          <w:lang w:eastAsia="zh-CN"/>
        </w:rPr>
        <w:t>的</w:t>
      </w:r>
      <w:r>
        <w:rPr>
          <w:rFonts w:hint="eastAsia" w:ascii="仿宋" w:hAnsi="仿宋" w:eastAsia="仿宋" w:cs="仿宋"/>
          <w:b/>
          <w:bCs/>
          <w:color w:val="auto"/>
          <w:sz w:val="28"/>
          <w:szCs w:val="28"/>
          <w:highlight w:val="none"/>
        </w:rPr>
        <w:t>良好记录</w:t>
      </w:r>
      <w:bookmarkEnd w:id="878"/>
      <w:bookmarkEnd w:id="879"/>
      <w:bookmarkEnd w:id="880"/>
      <w:bookmarkEnd w:id="881"/>
      <w:bookmarkEnd w:id="882"/>
      <w:bookmarkEnd w:id="883"/>
      <w:bookmarkEnd w:id="884"/>
      <w:bookmarkEnd w:id="885"/>
      <w:bookmarkEnd w:id="886"/>
      <w:bookmarkEnd w:id="887"/>
      <w:bookmarkEnd w:id="888"/>
      <w:bookmarkEnd w:id="889"/>
      <w:bookmarkEnd w:id="890"/>
      <w:r>
        <w:rPr>
          <w:rFonts w:hint="eastAsia" w:ascii="仿宋" w:hAnsi="仿宋" w:eastAsia="仿宋" w:cs="仿宋"/>
          <w:b/>
          <w:bCs/>
          <w:color w:val="auto"/>
          <w:sz w:val="32"/>
          <w:szCs w:val="32"/>
          <w:highlight w:val="none"/>
          <w:lang w:val="en-US" w:eastAsia="zh-CN"/>
        </w:rPr>
        <w:t xml:space="preserve"> </w:t>
      </w:r>
    </w:p>
    <w:p w14:paraId="4BD7E0D0">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right="0" w:rightChars="0" w:firstLine="480" w:firstLineChars="200"/>
        <w:jc w:val="left"/>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①</w:t>
      </w:r>
      <w:r>
        <w:rPr>
          <w:rFonts w:hint="eastAsia" w:ascii="仿宋" w:hAnsi="仿宋" w:eastAsia="仿宋" w:cs="仿宋"/>
          <w:b w:val="0"/>
          <w:bCs/>
          <w:color w:val="auto"/>
          <w:sz w:val="24"/>
          <w:szCs w:val="24"/>
          <w:highlight w:val="none"/>
          <w:lang w:eastAsia="zh-CN"/>
        </w:rPr>
        <w:t>税收缴纳证明：提供</w:t>
      </w:r>
      <w:r>
        <w:rPr>
          <w:rFonts w:hint="eastAsia" w:ascii="仿宋" w:hAnsi="仿宋" w:eastAsia="仿宋" w:cs="仿宋"/>
          <w:b w:val="0"/>
          <w:bCs/>
          <w:color w:val="auto"/>
          <w:sz w:val="24"/>
          <w:szCs w:val="24"/>
          <w:highlight w:val="none"/>
          <w:lang w:val="en-US" w:eastAsia="zh-CN"/>
        </w:rPr>
        <w:t>2025年5月至响应文件截止时间前任意2个月</w:t>
      </w:r>
      <w:r>
        <w:rPr>
          <w:rFonts w:hint="eastAsia" w:ascii="仿宋" w:hAnsi="仿宋" w:eastAsia="仿宋" w:cs="仿宋"/>
          <w:b w:val="0"/>
          <w:bCs/>
          <w:color w:val="auto"/>
          <w:sz w:val="24"/>
          <w:szCs w:val="24"/>
          <w:highlight w:val="none"/>
          <w:lang w:eastAsia="zh-CN"/>
        </w:rPr>
        <w:t>的纳税证明或完税证明，成立未满</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eastAsia="zh-CN"/>
        </w:rPr>
        <w:t>个月的，提供成立以来的纳税证明或完税证明凭证或相关情况说明；依法免税或零申报的供应商应提供相关文件证明；（</w:t>
      </w:r>
      <w:r>
        <w:rPr>
          <w:rFonts w:hint="eastAsia" w:ascii="仿宋" w:hAnsi="仿宋" w:eastAsia="仿宋" w:cs="仿宋"/>
          <w:b w:val="0"/>
          <w:bCs/>
          <w:color w:val="auto"/>
          <w:sz w:val="24"/>
          <w:szCs w:val="24"/>
          <w:highlight w:val="none"/>
          <w:lang w:val="en-US" w:eastAsia="zh-CN"/>
        </w:rPr>
        <w:t>提供扫描件</w:t>
      </w:r>
      <w:r>
        <w:rPr>
          <w:rFonts w:hint="eastAsia" w:ascii="仿宋" w:hAnsi="仿宋" w:eastAsia="仿宋" w:cs="仿宋"/>
          <w:b w:val="0"/>
          <w:bCs/>
          <w:color w:val="auto"/>
          <w:sz w:val="24"/>
          <w:szCs w:val="24"/>
          <w:highlight w:val="none"/>
          <w:lang w:eastAsia="zh-CN"/>
        </w:rPr>
        <w:t>加盖供应商公章）</w:t>
      </w:r>
    </w:p>
    <w:p w14:paraId="2AF3DF8C">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0" w:right="0" w:rightChars="0" w:firstLine="480" w:firstLineChars="200"/>
        <w:jc w:val="left"/>
        <w:textAlignment w:val="auto"/>
        <w:rPr>
          <w:rFonts w:hint="eastAsia" w:ascii="仿宋" w:hAnsi="仿宋" w:eastAsia="仿宋" w:cs="仿宋"/>
          <w:b w:val="0"/>
          <w:bCs/>
          <w:color w:val="auto"/>
          <w:sz w:val="24"/>
          <w:szCs w:val="24"/>
          <w:highlight w:val="none"/>
          <w:lang w:val="en-US" w:eastAsia="zh-CN"/>
        </w:rPr>
      </w:pPr>
    </w:p>
    <w:p w14:paraId="05B6C3EE">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b w:val="0"/>
          <w:bCs/>
          <w:color w:val="auto"/>
          <w:sz w:val="24"/>
          <w:szCs w:val="24"/>
          <w:highlight w:val="none"/>
          <w:lang w:val="en-US" w:eastAsia="zh-CN"/>
        </w:rPr>
        <w:t>②</w:t>
      </w:r>
      <w:r>
        <w:rPr>
          <w:rFonts w:hint="eastAsia" w:ascii="仿宋" w:hAnsi="仿宋" w:eastAsia="仿宋" w:cs="仿宋"/>
          <w:b w:val="0"/>
          <w:bCs/>
          <w:color w:val="auto"/>
          <w:sz w:val="24"/>
          <w:szCs w:val="24"/>
          <w:highlight w:val="none"/>
          <w:lang w:eastAsia="zh-CN"/>
        </w:rPr>
        <w:t>社会保障资金缴纳证明：提供</w:t>
      </w:r>
      <w:r>
        <w:rPr>
          <w:rFonts w:hint="eastAsia" w:ascii="仿宋" w:hAnsi="仿宋" w:eastAsia="仿宋" w:cs="仿宋"/>
          <w:b w:val="0"/>
          <w:bCs/>
          <w:color w:val="auto"/>
          <w:sz w:val="24"/>
          <w:szCs w:val="24"/>
          <w:highlight w:val="none"/>
          <w:lang w:val="en-US" w:eastAsia="zh-CN"/>
        </w:rPr>
        <w:t>2025年5月至响应文件截止时间前任意2个月</w:t>
      </w:r>
      <w:r>
        <w:rPr>
          <w:rFonts w:hint="eastAsia" w:ascii="仿宋" w:hAnsi="仿宋" w:eastAsia="仿宋" w:cs="仿宋"/>
          <w:b w:val="0"/>
          <w:bCs/>
          <w:color w:val="auto"/>
          <w:sz w:val="24"/>
          <w:szCs w:val="24"/>
          <w:highlight w:val="none"/>
          <w:lang w:eastAsia="zh-CN"/>
        </w:rPr>
        <w:t>的社会保障资金缴存单据或社保机构开具的社会保险参保缴费情况证明，成立未满</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eastAsia="zh-CN"/>
        </w:rPr>
        <w:t>个月的，提供成立以来的社会保障资金缴纳凭证或相关情况说明。依法不需要缴纳社会保障资金的供应商应提供相关文件证明；（</w:t>
      </w:r>
      <w:r>
        <w:rPr>
          <w:rFonts w:hint="eastAsia" w:ascii="仿宋" w:hAnsi="仿宋" w:eastAsia="仿宋" w:cs="仿宋"/>
          <w:b w:val="0"/>
          <w:bCs/>
          <w:color w:val="auto"/>
          <w:sz w:val="24"/>
          <w:szCs w:val="24"/>
          <w:highlight w:val="none"/>
          <w:lang w:val="en-US" w:eastAsia="zh-CN"/>
        </w:rPr>
        <w:t>提供扫描件</w:t>
      </w:r>
      <w:r>
        <w:rPr>
          <w:rFonts w:hint="eastAsia" w:ascii="仿宋" w:hAnsi="仿宋" w:eastAsia="仿宋" w:cs="仿宋"/>
          <w:b w:val="0"/>
          <w:bCs/>
          <w:color w:val="auto"/>
          <w:sz w:val="24"/>
          <w:szCs w:val="24"/>
          <w:highlight w:val="none"/>
          <w:lang w:eastAsia="zh-CN"/>
        </w:rPr>
        <w:t>加盖供应商公章）</w:t>
      </w:r>
    </w:p>
    <w:p w14:paraId="4D289AAD">
      <w:pPr>
        <w:wordWrap w:val="0"/>
        <w:overflowPunct w:val="0"/>
        <w:topLinePunct/>
        <w:spacing w:line="360" w:lineRule="auto"/>
        <w:jc w:val="center"/>
        <w:rPr>
          <w:rFonts w:hint="eastAsia" w:ascii="仿宋" w:hAnsi="仿宋" w:eastAsia="仿宋" w:cs="仿宋"/>
          <w:color w:val="auto"/>
          <w:sz w:val="24"/>
          <w:highlight w:val="none"/>
        </w:rPr>
      </w:pPr>
    </w:p>
    <w:p w14:paraId="49A39008">
      <w:pPr>
        <w:wordWrap w:val="0"/>
        <w:overflowPunct w:val="0"/>
        <w:topLinePunct/>
        <w:spacing w:line="360" w:lineRule="auto"/>
        <w:jc w:val="center"/>
        <w:rPr>
          <w:rFonts w:hint="eastAsia" w:ascii="仿宋" w:hAnsi="仿宋" w:eastAsia="仿宋" w:cs="仿宋"/>
          <w:color w:val="auto"/>
          <w:sz w:val="24"/>
          <w:highlight w:val="none"/>
        </w:rPr>
      </w:pPr>
    </w:p>
    <w:p w14:paraId="7EFED54E">
      <w:pPr>
        <w:wordWrap w:val="0"/>
        <w:overflowPunct w:val="0"/>
        <w:topLinePunct/>
        <w:spacing w:line="360" w:lineRule="auto"/>
        <w:jc w:val="center"/>
        <w:rPr>
          <w:rFonts w:hint="eastAsia" w:ascii="仿宋" w:hAnsi="仿宋" w:eastAsia="仿宋" w:cs="仿宋"/>
          <w:color w:val="auto"/>
          <w:sz w:val="24"/>
          <w:highlight w:val="none"/>
        </w:rPr>
      </w:pPr>
    </w:p>
    <w:p w14:paraId="39AE9E07">
      <w:pPr>
        <w:wordWrap w:val="0"/>
        <w:overflowPunct w:val="0"/>
        <w:topLinePunct/>
        <w:spacing w:line="360" w:lineRule="auto"/>
        <w:jc w:val="center"/>
        <w:rPr>
          <w:rFonts w:hint="eastAsia" w:ascii="仿宋" w:hAnsi="仿宋" w:eastAsia="仿宋" w:cs="仿宋"/>
          <w:color w:val="auto"/>
          <w:sz w:val="24"/>
          <w:highlight w:val="none"/>
        </w:rPr>
      </w:pPr>
    </w:p>
    <w:p w14:paraId="7A1F756A">
      <w:pPr>
        <w:wordWrap w:val="0"/>
        <w:overflowPunct w:val="0"/>
        <w:topLinePunct/>
        <w:spacing w:line="360" w:lineRule="auto"/>
        <w:jc w:val="center"/>
        <w:rPr>
          <w:rFonts w:hint="eastAsia" w:ascii="仿宋" w:hAnsi="仿宋" w:eastAsia="仿宋" w:cs="仿宋"/>
          <w:color w:val="auto"/>
          <w:sz w:val="24"/>
          <w:highlight w:val="none"/>
        </w:rPr>
      </w:pPr>
    </w:p>
    <w:p w14:paraId="02BB7DBE">
      <w:pPr>
        <w:wordWrap w:val="0"/>
        <w:overflowPunct w:val="0"/>
        <w:topLinePunct/>
        <w:spacing w:line="360" w:lineRule="auto"/>
        <w:jc w:val="both"/>
        <w:rPr>
          <w:rFonts w:hint="eastAsia" w:ascii="仿宋" w:hAnsi="仿宋" w:eastAsia="仿宋" w:cs="仿宋"/>
          <w:color w:val="auto"/>
          <w:sz w:val="24"/>
          <w:highlight w:val="none"/>
        </w:rPr>
      </w:pPr>
    </w:p>
    <w:p w14:paraId="76053E50">
      <w:pPr>
        <w:wordWrap w:val="0"/>
        <w:overflowPunct w:val="0"/>
        <w:topLinePunct/>
        <w:spacing w:line="360" w:lineRule="auto"/>
        <w:jc w:val="center"/>
        <w:rPr>
          <w:rFonts w:hint="eastAsia" w:ascii="仿宋" w:hAnsi="仿宋" w:eastAsia="仿宋" w:cs="仿宋"/>
          <w:color w:val="auto"/>
          <w:sz w:val="24"/>
          <w:highlight w:val="none"/>
        </w:rPr>
      </w:pPr>
    </w:p>
    <w:p w14:paraId="2921190B">
      <w:pPr>
        <w:wordWrap w:val="0"/>
        <w:overflowPunct w:val="0"/>
        <w:topLinePunct/>
        <w:spacing w:line="360" w:lineRule="auto"/>
        <w:rPr>
          <w:rFonts w:hint="eastAsia" w:ascii="仿宋" w:hAnsi="仿宋" w:eastAsia="仿宋" w:cs="仿宋"/>
          <w:color w:val="auto"/>
          <w:sz w:val="24"/>
          <w:highlight w:val="none"/>
        </w:rPr>
      </w:pPr>
    </w:p>
    <w:p w14:paraId="51FC6B41">
      <w:pPr>
        <w:wordWrap w:val="0"/>
        <w:overflowPunct w:val="0"/>
        <w:topLinePunct/>
        <w:spacing w:line="360" w:lineRule="auto"/>
        <w:jc w:val="left"/>
        <w:rPr>
          <w:rFonts w:hint="eastAsia" w:ascii="仿宋" w:hAnsi="仿宋" w:eastAsia="仿宋" w:cs="仿宋"/>
          <w:color w:val="auto"/>
          <w:sz w:val="24"/>
          <w:highlight w:val="none"/>
          <w:lang w:eastAsia="zh-CN"/>
        </w:rPr>
      </w:pPr>
    </w:p>
    <w:p w14:paraId="5CCF1427">
      <w:pPr>
        <w:wordWrap w:val="0"/>
        <w:overflowPunct w:val="0"/>
        <w:topLinePunct/>
        <w:spacing w:line="360" w:lineRule="auto"/>
        <w:jc w:val="left"/>
        <w:rPr>
          <w:rFonts w:hint="eastAsia" w:ascii="仿宋" w:hAnsi="仿宋" w:eastAsia="仿宋" w:cs="仿宋"/>
          <w:color w:val="auto"/>
          <w:sz w:val="24"/>
          <w:highlight w:val="none"/>
          <w:lang w:eastAsia="zh-CN"/>
        </w:rPr>
      </w:pPr>
    </w:p>
    <w:p w14:paraId="5E5787A5">
      <w:pPr>
        <w:wordWrap w:val="0"/>
        <w:overflowPunct w:val="0"/>
        <w:topLinePunct/>
        <w:spacing w:line="360" w:lineRule="auto"/>
        <w:jc w:val="left"/>
        <w:rPr>
          <w:rFonts w:hint="eastAsia" w:ascii="仿宋" w:hAnsi="仿宋" w:eastAsia="仿宋" w:cs="仿宋"/>
          <w:color w:val="auto"/>
          <w:sz w:val="24"/>
          <w:highlight w:val="none"/>
          <w:lang w:eastAsia="zh-CN"/>
        </w:rPr>
      </w:pPr>
    </w:p>
    <w:p w14:paraId="1A35BD15">
      <w:pPr>
        <w:wordWrap w:val="0"/>
        <w:overflowPunct w:val="0"/>
        <w:topLinePunct/>
        <w:spacing w:line="360" w:lineRule="auto"/>
        <w:jc w:val="both"/>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lang w:eastAsia="zh-CN"/>
        </w:rPr>
        <w:t>（电子公章）</w:t>
      </w:r>
    </w:p>
    <w:p w14:paraId="06B173AE">
      <w:pPr>
        <w:wordWrap w:val="0"/>
        <w:overflowPunct w:val="0"/>
        <w:topLinePunct/>
        <w:spacing w:line="360" w:lineRule="auto"/>
        <w:jc w:val="both"/>
        <w:outlineLvl w:val="2"/>
        <w:rPr>
          <w:rFonts w:hint="eastAsia" w:ascii="仿宋" w:hAnsi="仿宋" w:eastAsia="仿宋" w:cs="仿宋"/>
          <w:color w:val="auto"/>
          <w:sz w:val="24"/>
          <w:highlight w:val="none"/>
          <w:u w:val="single"/>
        </w:rPr>
      </w:pPr>
      <w:bookmarkStart w:id="891" w:name="_Toc9607"/>
      <w:bookmarkStart w:id="892" w:name="_Toc9309"/>
      <w:bookmarkStart w:id="893" w:name="_Toc4184"/>
      <w:bookmarkStart w:id="894" w:name="_Toc13614"/>
      <w:bookmarkStart w:id="895" w:name="_Toc15948"/>
      <w:bookmarkStart w:id="896" w:name="_Toc4001"/>
      <w:bookmarkStart w:id="897" w:name="_Toc10529"/>
      <w:bookmarkStart w:id="898" w:name="_Toc9266"/>
      <w:bookmarkStart w:id="899" w:name="_Toc17093"/>
      <w:bookmarkStart w:id="900" w:name="_Toc623"/>
      <w:bookmarkStart w:id="901" w:name="_Toc29541"/>
      <w:r>
        <w:rPr>
          <w:rFonts w:hint="eastAsia" w:ascii="仿宋" w:hAnsi="仿宋" w:eastAsia="仿宋" w:cs="仿宋"/>
          <w:color w:val="auto"/>
          <w:sz w:val="24"/>
          <w:highlight w:val="none"/>
        </w:rPr>
        <w:t>法定代表人（负责人）或授权委托人：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签字或电子签章</w:t>
      </w:r>
      <w:r>
        <w:rPr>
          <w:rFonts w:hint="eastAsia" w:ascii="仿宋" w:hAnsi="仿宋" w:eastAsia="仿宋" w:cs="仿宋"/>
          <w:color w:val="auto"/>
          <w:sz w:val="24"/>
          <w:highlight w:val="none"/>
        </w:rPr>
        <w:t>）</w:t>
      </w:r>
      <w:bookmarkEnd w:id="891"/>
      <w:bookmarkEnd w:id="892"/>
      <w:bookmarkEnd w:id="893"/>
      <w:bookmarkEnd w:id="894"/>
      <w:bookmarkEnd w:id="895"/>
      <w:bookmarkEnd w:id="896"/>
      <w:bookmarkEnd w:id="897"/>
      <w:bookmarkEnd w:id="898"/>
      <w:bookmarkEnd w:id="899"/>
      <w:bookmarkEnd w:id="900"/>
      <w:bookmarkEnd w:id="901"/>
    </w:p>
    <w:p w14:paraId="19000502">
      <w:pPr>
        <w:spacing w:line="360" w:lineRule="auto"/>
        <w:jc w:val="both"/>
        <w:rPr>
          <w:rFonts w:hint="eastAsia" w:ascii="仿宋" w:hAnsi="仿宋" w:eastAsia="仿宋" w:cs="仿宋"/>
          <w:color w:val="auto"/>
          <w:sz w:val="24"/>
          <w:szCs w:val="24"/>
          <w:highlight w:val="none"/>
        </w:rPr>
        <w:sectPr>
          <w:pgSz w:w="11906" w:h="16838"/>
          <w:pgMar w:top="1440" w:right="1080" w:bottom="1440" w:left="1080" w:header="851" w:footer="907" w:gutter="0"/>
          <w:pgBorders>
            <w:top w:val="none" w:sz="0" w:space="0"/>
            <w:left w:val="none" w:sz="0" w:space="0"/>
            <w:bottom w:val="none" w:sz="0" w:space="0"/>
            <w:right w:val="none" w:sz="0" w:space="0"/>
          </w:pgBorders>
          <w:pgNumType w:fmt="decimal"/>
          <w:cols w:space="425" w:num="1"/>
          <w:rtlGutter w:val="0"/>
          <w:docGrid w:type="lines" w:linePitch="312" w:charSpace="0"/>
        </w:sectPr>
      </w:pPr>
      <w:bookmarkStart w:id="902" w:name="_Toc6499"/>
      <w:bookmarkStart w:id="903" w:name="_Toc28027"/>
      <w:bookmarkStart w:id="904" w:name="_Toc27102"/>
      <w:bookmarkStart w:id="905" w:name="_Toc6427"/>
      <w:bookmarkStart w:id="906" w:name="_Toc21304"/>
      <w:bookmarkStart w:id="907" w:name="_Toc12551"/>
      <w:bookmarkStart w:id="908" w:name="_Toc951"/>
      <w:bookmarkStart w:id="909" w:name="_Toc1938"/>
      <w:bookmarkStart w:id="910" w:name="_Toc9859"/>
      <w:bookmarkStart w:id="911" w:name="_Toc2730"/>
      <w:bookmarkStart w:id="912" w:name="_Toc1206"/>
      <w:bookmarkStart w:id="913" w:name="_Toc26677"/>
      <w:bookmarkStart w:id="914" w:name="_Toc22954"/>
      <w:bookmarkStart w:id="915" w:name="_Toc17375"/>
      <w:bookmarkStart w:id="916" w:name="_Toc25918"/>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Start w:id="917" w:name="_Toc26515"/>
      <w:bookmarkStart w:id="918" w:name="_Toc29999"/>
      <w:bookmarkStart w:id="919" w:name="_Toc16541"/>
      <w:bookmarkStart w:id="920" w:name="_Toc9115"/>
      <w:bookmarkStart w:id="921" w:name="_Toc17246"/>
      <w:bookmarkStart w:id="922" w:name="_Toc16508"/>
      <w:bookmarkStart w:id="923" w:name="_Toc29572"/>
      <w:bookmarkStart w:id="924" w:name="_Toc24121"/>
      <w:bookmarkStart w:id="925" w:name="_Toc1258"/>
      <w:bookmarkStart w:id="926" w:name="_Toc15699"/>
      <w:bookmarkStart w:id="927" w:name="_Toc2606"/>
      <w:bookmarkStart w:id="928" w:name="_Toc5784"/>
      <w:bookmarkStart w:id="929" w:name="_Toc4512"/>
      <w:bookmarkStart w:id="930" w:name="_Toc24824"/>
      <w:bookmarkStart w:id="931" w:name="_Toc18486"/>
      <w:bookmarkStart w:id="932" w:name="_Toc23251"/>
      <w:bookmarkStart w:id="933" w:name="_Toc18483"/>
      <w:bookmarkStart w:id="934" w:name="_Toc27342"/>
      <w:bookmarkStart w:id="935" w:name="_Toc12192"/>
      <w:bookmarkStart w:id="936" w:name="_Toc13148"/>
      <w:bookmarkStart w:id="937" w:name="_Toc20354"/>
      <w:bookmarkStart w:id="938" w:name="_Toc31843"/>
      <w:bookmarkStart w:id="939" w:name="_Toc27660"/>
    </w:p>
    <w:p w14:paraId="4F58E49A">
      <w:pPr>
        <w:numPr>
          <w:ilvl w:val="0"/>
          <w:numId w:val="4"/>
        </w:numPr>
        <w:jc w:val="center"/>
        <w:outlineLvl w:val="1"/>
        <w:rPr>
          <w:rFonts w:hint="eastAsia" w:ascii="仿宋" w:hAnsi="仿宋" w:eastAsia="仿宋" w:cs="仿宋"/>
          <w:b/>
          <w:bCs/>
          <w:color w:val="auto"/>
          <w:sz w:val="28"/>
          <w:szCs w:val="28"/>
          <w:highlight w:val="none"/>
        </w:rPr>
      </w:pPr>
      <w:bookmarkStart w:id="940" w:name="_Toc31021"/>
      <w:bookmarkStart w:id="941" w:name="_Toc28740"/>
      <w:bookmarkStart w:id="942" w:name="_Toc10329"/>
      <w:bookmarkStart w:id="943" w:name="_Toc7941"/>
      <w:bookmarkStart w:id="944" w:name="_Toc24566"/>
      <w:bookmarkStart w:id="945" w:name="_Toc22817"/>
      <w:bookmarkStart w:id="946" w:name="_Toc14343"/>
      <w:bookmarkStart w:id="947" w:name="_Toc30680"/>
      <w:bookmarkStart w:id="948" w:name="_Toc20742"/>
      <w:bookmarkStart w:id="949" w:name="_Toc20416"/>
      <w:bookmarkStart w:id="950" w:name="_Toc24571"/>
      <w:bookmarkStart w:id="951" w:name="_Toc30307"/>
      <w:bookmarkStart w:id="952" w:name="_Toc18491"/>
      <w:r>
        <w:rPr>
          <w:rFonts w:hint="eastAsia" w:ascii="仿宋" w:hAnsi="仿宋" w:eastAsia="仿宋" w:cs="仿宋"/>
          <w:b/>
          <w:bCs/>
          <w:color w:val="auto"/>
          <w:sz w:val="28"/>
          <w:szCs w:val="28"/>
          <w:highlight w:val="none"/>
        </w:rPr>
        <w:t>参加采购活动前三年内在经营活动中没有重大违法记录书面声明</w:t>
      </w:r>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p>
    <w:p w14:paraId="63C68152">
      <w:pPr>
        <w:wordWrap w:val="0"/>
        <w:overflowPunct w:val="0"/>
        <w:topLinePunct/>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szCs w:val="24"/>
          <w:highlight w:val="none"/>
          <w:u w:val="single"/>
          <w:lang w:val="en-US" w:eastAsia="zh-CN"/>
        </w:rPr>
        <w:t>楚雄师范学院</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云南璋传工程管理服务有限公司</w:t>
      </w:r>
    </w:p>
    <w:p w14:paraId="47E2056A">
      <w:pPr>
        <w:wordWrap w:val="0"/>
        <w:overflowPunct w:val="0"/>
        <w:topLinePunct/>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我方在此声明，我方在参加本次政府采购活动前三年内，在经营活动中没有以下重大违法记录：</w:t>
      </w:r>
    </w:p>
    <w:p w14:paraId="11A207EF">
      <w:pPr>
        <w:wordWrap w:val="0"/>
        <w:overflowPunct w:val="0"/>
        <w:topLinePunct/>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1.我方因违法经营被追究过刑事责任；</w:t>
      </w:r>
    </w:p>
    <w:p w14:paraId="35C8715F">
      <w:pPr>
        <w:wordWrap w:val="0"/>
        <w:overflowPunct w:val="0"/>
        <w:topLinePunct/>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2.我方因违法经营被责令停产停业、吊销许可证或者执照；</w:t>
      </w:r>
    </w:p>
    <w:p w14:paraId="02534F5A">
      <w:pPr>
        <w:wordWrap w:val="0"/>
        <w:overflowPunct w:val="0"/>
        <w:topLinePunct/>
        <w:spacing w:line="360" w:lineRule="auto"/>
        <w:ind w:firstLine="480" w:firstLineChars="2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3.我方因违法经营被处以较大数额罚款等行政处罚</w:t>
      </w:r>
      <w:r>
        <w:rPr>
          <w:rFonts w:hint="eastAsia" w:ascii="仿宋" w:hAnsi="仿宋" w:eastAsia="仿宋" w:cs="仿宋"/>
          <w:color w:val="auto"/>
          <w:sz w:val="24"/>
          <w:highlight w:val="none"/>
          <w:lang w:eastAsia="zh-CN"/>
        </w:rPr>
        <w:t>；</w:t>
      </w:r>
    </w:p>
    <w:p w14:paraId="529D9FE8">
      <w:pPr>
        <w:wordWrap w:val="0"/>
        <w:overflowPunct w:val="0"/>
        <w:topLinePunct/>
        <w:spacing w:line="360" w:lineRule="auto"/>
        <w:ind w:firstLine="480" w:firstLineChars="2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4.我方在近三年承接的项目中，无违法、违规的不良记录，未因违规或违约介入诉讼或仲裁，不存在拖欠工资情况及重大质量问题、重大安全事故，未因违规或违约解除合同。我方在投标期间没有处于被责令停业或财产被接管或冻结或被暂停参加投标活动的处罚阶段</w:t>
      </w:r>
      <w:r>
        <w:rPr>
          <w:rFonts w:hint="eastAsia" w:ascii="仿宋" w:hAnsi="仿宋" w:eastAsia="仿宋" w:cs="仿宋"/>
          <w:color w:val="auto"/>
          <w:sz w:val="24"/>
          <w:highlight w:val="none"/>
          <w:lang w:eastAsia="zh-CN"/>
        </w:rPr>
        <w:t>；</w:t>
      </w:r>
    </w:p>
    <w:p w14:paraId="630C46B8">
      <w:pPr>
        <w:wordWrap w:val="0"/>
        <w:overflowPunct w:val="0"/>
        <w:topLinePunct/>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5.我方保证上述信息的完整、客观、真实、准确，若在本项目的招标投标的全过程中，被查实我方提供的资料及上述承诺不属实，或提供的相关资料不属实或不满足</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的要求，则</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有权取消我方的投标及中标资格，且我方将无条件并愿意承担我方因提供虚假材料谋骗取中标、成交所引起的一切法律后果（包括经济损失）。</w:t>
      </w:r>
    </w:p>
    <w:p w14:paraId="2E95D746">
      <w:pPr>
        <w:wordWrap w:val="0"/>
        <w:overflowPunct w:val="0"/>
        <w:topLinePunct/>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14:paraId="25361E24">
      <w:pPr>
        <w:pStyle w:val="11"/>
        <w:wordWrap w:val="0"/>
        <w:overflowPunct w:val="0"/>
        <w:topLinePunct/>
        <w:ind w:left="0" w:leftChars="0" w:firstLine="0" w:firstLineChars="0"/>
        <w:rPr>
          <w:rFonts w:hint="eastAsia" w:ascii="仿宋" w:hAnsi="仿宋" w:eastAsia="仿宋" w:cs="仿宋"/>
          <w:color w:val="auto"/>
          <w:highlight w:val="none"/>
        </w:rPr>
      </w:pPr>
    </w:p>
    <w:p w14:paraId="22C5B40E">
      <w:pPr>
        <w:wordWrap w:val="0"/>
        <w:overflowPunct w:val="0"/>
        <w:topLinePunct/>
        <w:spacing w:line="360" w:lineRule="auto"/>
        <w:jc w:val="left"/>
        <w:rPr>
          <w:rFonts w:hint="eastAsia" w:ascii="仿宋" w:hAnsi="仿宋" w:eastAsia="仿宋" w:cs="仿宋"/>
          <w:color w:val="auto"/>
          <w:sz w:val="24"/>
          <w:highlight w:val="none"/>
          <w:lang w:eastAsia="zh-CN"/>
        </w:rPr>
      </w:pPr>
    </w:p>
    <w:p w14:paraId="7A8DACBB">
      <w:pPr>
        <w:wordWrap w:val="0"/>
        <w:overflowPunct w:val="0"/>
        <w:topLinePunct/>
        <w:spacing w:line="360" w:lineRule="auto"/>
        <w:jc w:val="left"/>
        <w:rPr>
          <w:rFonts w:hint="eastAsia" w:ascii="仿宋" w:hAnsi="仿宋" w:eastAsia="仿宋" w:cs="仿宋"/>
          <w:color w:val="auto"/>
          <w:sz w:val="24"/>
          <w:highlight w:val="none"/>
          <w:lang w:eastAsia="zh-CN"/>
        </w:rPr>
      </w:pPr>
    </w:p>
    <w:p w14:paraId="13DFEE26">
      <w:pPr>
        <w:wordWrap w:val="0"/>
        <w:overflowPunct w:val="0"/>
        <w:topLinePunct/>
        <w:spacing w:line="360" w:lineRule="auto"/>
        <w:jc w:val="left"/>
        <w:rPr>
          <w:rFonts w:hint="eastAsia" w:ascii="仿宋" w:hAnsi="仿宋" w:eastAsia="仿宋" w:cs="仿宋"/>
          <w:color w:val="auto"/>
          <w:sz w:val="24"/>
          <w:highlight w:val="none"/>
          <w:lang w:eastAsia="zh-CN"/>
        </w:rPr>
      </w:pPr>
    </w:p>
    <w:p w14:paraId="522F94EA">
      <w:pPr>
        <w:wordWrap w:val="0"/>
        <w:overflowPunct w:val="0"/>
        <w:topLinePunct/>
        <w:spacing w:line="360" w:lineRule="auto"/>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lang w:eastAsia="zh-CN"/>
        </w:rPr>
        <w:t>（电子公章）</w:t>
      </w:r>
    </w:p>
    <w:p w14:paraId="66BB2AE9">
      <w:pPr>
        <w:wordWrap w:val="0"/>
        <w:overflowPunct w:val="0"/>
        <w:topLinePunct/>
        <w:spacing w:line="360" w:lineRule="auto"/>
        <w:jc w:val="left"/>
        <w:outlineLvl w:val="2"/>
        <w:rPr>
          <w:rFonts w:hint="eastAsia" w:ascii="仿宋" w:hAnsi="仿宋" w:eastAsia="仿宋" w:cs="仿宋"/>
          <w:color w:val="auto"/>
          <w:sz w:val="24"/>
          <w:highlight w:val="none"/>
          <w:u w:val="single"/>
        </w:rPr>
      </w:pPr>
      <w:bookmarkStart w:id="953" w:name="_Toc9016"/>
      <w:bookmarkStart w:id="954" w:name="_Toc5533"/>
      <w:bookmarkStart w:id="955" w:name="_Toc615"/>
      <w:bookmarkStart w:id="956" w:name="_Toc32726"/>
      <w:bookmarkStart w:id="957" w:name="_Toc7351"/>
      <w:bookmarkStart w:id="958" w:name="_Toc25200"/>
      <w:bookmarkStart w:id="959" w:name="_Toc19940"/>
      <w:bookmarkStart w:id="960" w:name="_Toc23595"/>
      <w:bookmarkStart w:id="961" w:name="_Toc22388"/>
      <w:bookmarkStart w:id="962" w:name="_Toc10624"/>
      <w:r>
        <w:rPr>
          <w:rFonts w:hint="eastAsia" w:ascii="仿宋" w:hAnsi="仿宋" w:eastAsia="仿宋" w:cs="仿宋"/>
          <w:color w:val="auto"/>
          <w:sz w:val="24"/>
          <w:highlight w:val="none"/>
        </w:rPr>
        <w:t>法定代表人（负责人）或授权委托人：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签字或电子签章</w:t>
      </w:r>
      <w:r>
        <w:rPr>
          <w:rFonts w:hint="eastAsia" w:ascii="仿宋" w:hAnsi="仿宋" w:eastAsia="仿宋" w:cs="仿宋"/>
          <w:color w:val="auto"/>
          <w:sz w:val="24"/>
          <w:highlight w:val="none"/>
        </w:rPr>
        <w:t>）</w:t>
      </w:r>
      <w:bookmarkEnd w:id="953"/>
      <w:bookmarkEnd w:id="954"/>
      <w:bookmarkEnd w:id="955"/>
      <w:bookmarkEnd w:id="956"/>
      <w:bookmarkEnd w:id="957"/>
      <w:bookmarkEnd w:id="958"/>
      <w:bookmarkEnd w:id="959"/>
      <w:bookmarkEnd w:id="960"/>
      <w:bookmarkEnd w:id="961"/>
      <w:bookmarkEnd w:id="962"/>
    </w:p>
    <w:p w14:paraId="2062660B">
      <w:pPr>
        <w:wordWrap w:val="0"/>
        <w:overflowPunct w:val="0"/>
        <w:topLinePun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D16E801">
      <w:pPr>
        <w:wordWrap w:val="0"/>
        <w:overflowPunct w:val="0"/>
        <w:topLinePunct/>
        <w:jc w:val="left"/>
        <w:rPr>
          <w:rFonts w:hint="eastAsia" w:ascii="仿宋" w:hAnsi="仿宋" w:eastAsia="仿宋" w:cs="仿宋"/>
          <w:color w:val="auto"/>
          <w:szCs w:val="21"/>
          <w:highlight w:val="none"/>
        </w:rPr>
      </w:pPr>
    </w:p>
    <w:p w14:paraId="79B51C5A">
      <w:pPr>
        <w:wordWrap w:val="0"/>
        <w:overflowPunct w:val="0"/>
        <w:topLinePunct/>
        <w:spacing w:line="0" w:lineRule="atLeast"/>
        <w:ind w:firstLine="422" w:firstLineChars="200"/>
        <w:jc w:val="left"/>
        <w:rPr>
          <w:rFonts w:hint="eastAsia" w:ascii="仿宋" w:hAnsi="仿宋" w:eastAsia="仿宋" w:cs="仿宋"/>
          <w:b/>
          <w:bCs/>
          <w:color w:val="auto"/>
          <w:szCs w:val="21"/>
          <w:highlight w:val="none"/>
        </w:rPr>
      </w:pPr>
    </w:p>
    <w:p w14:paraId="2DC34805">
      <w:pPr>
        <w:pStyle w:val="32"/>
        <w:tabs>
          <w:tab w:val="left" w:pos="993"/>
        </w:tabs>
        <w:ind w:left="0" w:leftChars="0" w:firstLine="422" w:firstLineChars="200"/>
        <w:rPr>
          <w:rFonts w:hint="eastAsia" w:ascii="仿宋" w:hAnsi="仿宋" w:eastAsia="仿宋" w:cs="仿宋"/>
          <w:b/>
          <w:bCs/>
          <w:color w:val="auto"/>
          <w:szCs w:val="21"/>
          <w:highlight w:val="none"/>
        </w:rPr>
      </w:pPr>
    </w:p>
    <w:p w14:paraId="62629122">
      <w:pPr>
        <w:pStyle w:val="32"/>
        <w:tabs>
          <w:tab w:val="left" w:pos="993"/>
        </w:tabs>
        <w:ind w:left="0" w:leftChars="0" w:firstLine="422" w:firstLineChars="200"/>
        <w:rPr>
          <w:rFonts w:hint="eastAsia" w:ascii="仿宋" w:hAnsi="仿宋" w:eastAsia="仿宋" w:cs="仿宋"/>
          <w:b/>
          <w:bCs/>
          <w:color w:val="auto"/>
          <w:szCs w:val="21"/>
          <w:highlight w:val="none"/>
        </w:rPr>
      </w:pPr>
    </w:p>
    <w:p w14:paraId="58197ACE">
      <w:pPr>
        <w:pStyle w:val="32"/>
        <w:tabs>
          <w:tab w:val="left" w:pos="993"/>
        </w:tabs>
        <w:ind w:left="0" w:leftChars="0" w:firstLine="422" w:firstLineChars="200"/>
        <w:rPr>
          <w:rFonts w:hint="eastAsia" w:ascii="仿宋" w:hAnsi="仿宋" w:eastAsia="仿宋" w:cs="仿宋"/>
          <w:b/>
          <w:bCs/>
          <w:color w:val="auto"/>
          <w:szCs w:val="21"/>
          <w:highlight w:val="none"/>
        </w:rPr>
        <w:sectPr>
          <w:pgSz w:w="11906" w:h="16838"/>
          <w:pgMar w:top="1440" w:right="1080" w:bottom="1440" w:left="1080" w:header="851" w:footer="907"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仿宋" w:hAnsi="仿宋" w:eastAsia="仿宋" w:cs="仿宋"/>
          <w:b/>
          <w:bCs/>
          <w:color w:val="auto"/>
          <w:szCs w:val="21"/>
          <w:highlight w:val="none"/>
        </w:rPr>
        <w:t>解释：参加采购活动前</w:t>
      </w:r>
      <w:r>
        <w:rPr>
          <w:rFonts w:hint="eastAsia" w:ascii="仿宋" w:hAnsi="仿宋" w:eastAsia="仿宋" w:cs="仿宋"/>
          <w:b/>
          <w:bCs/>
          <w:color w:val="auto"/>
          <w:szCs w:val="21"/>
          <w:highlight w:val="none"/>
          <w:lang w:val="en-US" w:eastAsia="zh-CN"/>
        </w:rPr>
        <w:t>3</w:t>
      </w:r>
      <w:r>
        <w:rPr>
          <w:rFonts w:hint="eastAsia" w:ascii="仿宋" w:hAnsi="仿宋" w:eastAsia="仿宋" w:cs="仿宋"/>
          <w:b/>
          <w:bCs/>
          <w:color w:val="auto"/>
          <w:szCs w:val="21"/>
          <w:highlight w:val="none"/>
        </w:rPr>
        <w:t>年内，在经营活动中没有重大违法记录：参照投标函相关承诺格式内容。重大违法记录，是指</w:t>
      </w:r>
      <w:r>
        <w:rPr>
          <w:rFonts w:hint="eastAsia" w:ascii="仿宋" w:hAnsi="仿宋" w:eastAsia="仿宋" w:cs="仿宋"/>
          <w:b/>
          <w:bCs/>
          <w:color w:val="auto"/>
          <w:szCs w:val="21"/>
          <w:highlight w:val="none"/>
          <w:lang w:eastAsia="zh-CN"/>
        </w:rPr>
        <w:t>供应商</w:t>
      </w:r>
      <w:r>
        <w:rPr>
          <w:rFonts w:hint="eastAsia" w:ascii="仿宋" w:hAnsi="仿宋" w:eastAsia="仿宋" w:cs="仿宋"/>
          <w:b/>
          <w:bCs/>
          <w:color w:val="auto"/>
          <w:szCs w:val="21"/>
          <w:highlight w:val="none"/>
        </w:rPr>
        <w:t>因违法经营受到刑事处罚或者责令停产停业、吊销许可证或者执照、较大数额罚款（</w:t>
      </w:r>
      <w:r>
        <w:rPr>
          <w:rFonts w:hint="eastAsia" w:ascii="仿宋" w:hAnsi="仿宋" w:eastAsia="仿宋" w:cs="仿宋"/>
          <w:b/>
          <w:bCs/>
          <w:color w:val="auto"/>
          <w:szCs w:val="21"/>
          <w:highlight w:val="none"/>
          <w:lang w:eastAsia="zh-CN"/>
        </w:rPr>
        <w:t>较大数额罚款是指200万元以上罚款</w:t>
      </w:r>
      <w:r>
        <w:rPr>
          <w:rFonts w:hint="eastAsia" w:ascii="仿宋" w:hAnsi="仿宋" w:eastAsia="仿宋" w:cs="仿宋"/>
          <w:b/>
          <w:bCs/>
          <w:color w:val="auto"/>
          <w:szCs w:val="21"/>
          <w:highlight w:val="none"/>
        </w:rPr>
        <w:t>）等行政处罚。</w:t>
      </w:r>
      <w:r>
        <w:rPr>
          <w:rFonts w:hint="eastAsia" w:ascii="仿宋" w:hAnsi="仿宋" w:eastAsia="仿宋" w:cs="仿宋"/>
          <w:b/>
          <w:bCs/>
          <w:color w:val="auto"/>
          <w:szCs w:val="21"/>
          <w:highlight w:val="none"/>
          <w:lang w:eastAsia="zh-CN"/>
        </w:rPr>
        <w:t>供应商</w:t>
      </w:r>
      <w:r>
        <w:rPr>
          <w:rFonts w:hint="eastAsia" w:ascii="仿宋" w:hAnsi="仿宋" w:eastAsia="仿宋" w:cs="仿宋"/>
          <w:b/>
          <w:bCs/>
          <w:color w:val="auto"/>
          <w:szCs w:val="21"/>
          <w:highlight w:val="none"/>
        </w:rPr>
        <w:t>在参加政府采购活动前</w:t>
      </w:r>
      <w:r>
        <w:rPr>
          <w:rFonts w:hint="eastAsia" w:ascii="仿宋" w:hAnsi="仿宋" w:eastAsia="仿宋" w:cs="仿宋"/>
          <w:b/>
          <w:bCs/>
          <w:color w:val="auto"/>
          <w:szCs w:val="21"/>
          <w:highlight w:val="none"/>
          <w:lang w:val="en-US" w:eastAsia="zh-CN"/>
        </w:rPr>
        <w:t>3</w:t>
      </w:r>
      <w:r>
        <w:rPr>
          <w:rFonts w:hint="eastAsia" w:ascii="仿宋" w:hAnsi="仿宋" w:eastAsia="仿宋" w:cs="仿宋"/>
          <w:b/>
          <w:bCs/>
          <w:color w:val="auto"/>
          <w:szCs w:val="21"/>
          <w:highlight w:val="none"/>
        </w:rPr>
        <w:t>年内因违法经营被禁止在一定期限内参加政府采购活动，期限届满的，可以参加政府采购活动。</w:t>
      </w:r>
      <w:bookmarkStart w:id="963" w:name="_Toc26414"/>
      <w:bookmarkStart w:id="964" w:name="_Toc28798"/>
      <w:bookmarkStart w:id="965" w:name="_Toc11659"/>
      <w:bookmarkStart w:id="966" w:name="_Toc31196"/>
      <w:bookmarkStart w:id="967" w:name="_Toc423"/>
      <w:bookmarkStart w:id="968" w:name="_Toc27915"/>
      <w:bookmarkStart w:id="969" w:name="_Toc16458"/>
      <w:bookmarkStart w:id="970" w:name="_Toc3236"/>
      <w:bookmarkStart w:id="971" w:name="_Toc18125"/>
      <w:bookmarkStart w:id="972" w:name="_Toc15161"/>
      <w:bookmarkStart w:id="973" w:name="_Toc9639"/>
      <w:bookmarkStart w:id="974" w:name="_Toc6906"/>
      <w:bookmarkStart w:id="975" w:name="_Toc21278"/>
      <w:bookmarkStart w:id="976" w:name="_Toc22564"/>
      <w:bookmarkStart w:id="977" w:name="_Toc21558"/>
      <w:bookmarkStart w:id="978" w:name="_Toc11016"/>
      <w:bookmarkStart w:id="979" w:name="_Toc9599"/>
      <w:bookmarkStart w:id="980" w:name="_Toc29489"/>
      <w:bookmarkStart w:id="981" w:name="_Toc25115"/>
      <w:bookmarkStart w:id="982" w:name="_Toc13406"/>
      <w:bookmarkStart w:id="983" w:name="_Toc29298"/>
      <w:bookmarkStart w:id="984" w:name="_Toc13604"/>
      <w:bookmarkStart w:id="985" w:name="_Toc27336"/>
      <w:bookmarkStart w:id="986" w:name="_Toc10094"/>
      <w:bookmarkStart w:id="987" w:name="_Toc32760"/>
    </w:p>
    <w:p w14:paraId="689D3972">
      <w:pPr>
        <w:pStyle w:val="32"/>
        <w:tabs>
          <w:tab w:val="left" w:pos="993"/>
        </w:tabs>
        <w:ind w:left="0" w:leftChars="0" w:firstLine="0" w:firstLineChars="0"/>
        <w:jc w:val="center"/>
        <w:outlineLvl w:val="1"/>
        <w:rPr>
          <w:rFonts w:hint="eastAsia" w:ascii="仿宋" w:hAnsi="仿宋" w:eastAsia="仿宋" w:cs="仿宋"/>
          <w:b/>
          <w:bCs/>
          <w:color w:val="auto"/>
          <w:sz w:val="28"/>
          <w:szCs w:val="28"/>
          <w:highlight w:val="none"/>
        </w:rPr>
      </w:pPr>
      <w:bookmarkStart w:id="988" w:name="_Toc1871"/>
      <w:bookmarkStart w:id="989" w:name="_Toc25079"/>
      <w:bookmarkStart w:id="990" w:name="_Toc16867"/>
      <w:bookmarkStart w:id="991" w:name="_Toc1352"/>
      <w:bookmarkStart w:id="992" w:name="_Toc14841"/>
      <w:bookmarkStart w:id="993" w:name="_Toc20536"/>
      <w:bookmarkStart w:id="994" w:name="_Toc5650"/>
      <w:bookmarkStart w:id="995" w:name="_Toc12565"/>
      <w:bookmarkStart w:id="996" w:name="_Toc17479"/>
      <w:bookmarkStart w:id="997" w:name="_Toc19345"/>
      <w:bookmarkStart w:id="998" w:name="_Toc32324"/>
      <w:bookmarkStart w:id="999" w:name="_Toc3157"/>
      <w:bookmarkStart w:id="1000" w:name="_Toc22347"/>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w:t>
      </w:r>
      <w:bookmarkEnd w:id="963"/>
      <w:bookmarkEnd w:id="964"/>
      <w:bookmarkEnd w:id="965"/>
      <w:bookmarkEnd w:id="966"/>
      <w:bookmarkEnd w:id="967"/>
      <w:bookmarkEnd w:id="968"/>
      <w:bookmarkEnd w:id="969"/>
      <w:bookmarkEnd w:id="970"/>
      <w:bookmarkEnd w:id="971"/>
      <w:r>
        <w:rPr>
          <w:rFonts w:hint="eastAsia" w:ascii="仿宋" w:hAnsi="仿宋" w:eastAsia="仿宋" w:cs="仿宋"/>
          <w:b/>
          <w:bCs/>
          <w:color w:val="auto"/>
          <w:sz w:val="28"/>
          <w:szCs w:val="28"/>
          <w:highlight w:val="none"/>
        </w:rPr>
        <w:t>法律、行政法规规定的其他条件</w:t>
      </w:r>
      <w:bookmarkEnd w:id="972"/>
      <w:bookmarkEnd w:id="973"/>
      <w:bookmarkEnd w:id="988"/>
      <w:bookmarkEnd w:id="989"/>
      <w:bookmarkEnd w:id="990"/>
      <w:bookmarkEnd w:id="991"/>
      <w:bookmarkEnd w:id="992"/>
      <w:bookmarkEnd w:id="993"/>
      <w:bookmarkEnd w:id="994"/>
      <w:bookmarkEnd w:id="995"/>
      <w:bookmarkEnd w:id="996"/>
      <w:bookmarkEnd w:id="997"/>
      <w:bookmarkEnd w:id="998"/>
      <w:bookmarkEnd w:id="999"/>
      <w:bookmarkEnd w:id="1000"/>
      <w:r>
        <w:rPr>
          <w:rFonts w:hint="eastAsia" w:ascii="仿宋" w:hAnsi="仿宋" w:eastAsia="仿宋" w:cs="仿宋"/>
          <w:b/>
          <w:bCs/>
          <w:color w:val="auto"/>
          <w:sz w:val="28"/>
          <w:szCs w:val="28"/>
          <w:highlight w:val="none"/>
          <w:lang w:val="en-US" w:eastAsia="zh-CN"/>
        </w:rPr>
        <w:t xml:space="preserve"> </w:t>
      </w:r>
    </w:p>
    <w:p w14:paraId="23D84AB7">
      <w:pPr>
        <w:pStyle w:val="5"/>
        <w:tabs>
          <w:tab w:val="left" w:pos="900"/>
          <w:tab w:val="left" w:pos="1588"/>
        </w:tabs>
        <w:wordWrap w:val="0"/>
        <w:overflowPunct w:val="0"/>
        <w:topLinePunct/>
        <w:adjustRightInd/>
        <w:ind w:left="0" w:firstLine="0"/>
        <w:jc w:val="center"/>
        <w:textAlignment w:val="auto"/>
        <w:rPr>
          <w:rFonts w:hint="eastAsia" w:ascii="仿宋" w:hAnsi="仿宋" w:eastAsia="仿宋" w:cs="仿宋"/>
          <w:color w:val="auto"/>
          <w:sz w:val="24"/>
          <w:szCs w:val="24"/>
          <w:highlight w:val="none"/>
          <w:lang w:bidi="ar"/>
        </w:rPr>
      </w:pPr>
      <w:bookmarkStart w:id="1001" w:name="_Toc23157"/>
      <w:bookmarkStart w:id="1002" w:name="_Toc24546"/>
      <w:bookmarkStart w:id="1003" w:name="_Toc4613"/>
      <w:bookmarkStart w:id="1004" w:name="_Toc24666"/>
      <w:bookmarkStart w:id="1005" w:name="_Toc16013"/>
      <w:bookmarkStart w:id="1006" w:name="_Toc2717"/>
      <w:bookmarkStart w:id="1007" w:name="_Toc20069"/>
      <w:bookmarkStart w:id="1008" w:name="_Toc29726"/>
      <w:bookmarkStart w:id="1009" w:name="_Toc4314"/>
      <w:bookmarkStart w:id="1010" w:name="_Toc22023"/>
      <w:bookmarkStart w:id="1011" w:name="_Toc5353"/>
      <w:bookmarkStart w:id="1012" w:name="_Toc3079"/>
      <w:bookmarkStart w:id="1013" w:name="_Toc8699"/>
      <w:bookmarkStart w:id="1014" w:name="_Toc20662"/>
      <w:bookmarkStart w:id="1015" w:name="_Toc16863"/>
      <w:bookmarkStart w:id="1016" w:name="_Toc7558"/>
      <w:bookmarkStart w:id="1017" w:name="_Toc6292"/>
      <w:bookmarkStart w:id="1018" w:name="_Toc8366"/>
      <w:bookmarkStart w:id="1019" w:name="_Toc5509"/>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未被列入失信被执行人、重大税收违法案件当事人、政府采购严重违法失信行为名单的承诺函</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p w14:paraId="6BD6D701">
      <w:pPr>
        <w:pStyle w:val="124"/>
        <w:wordWrap w:val="0"/>
        <w:overflowPunct w:val="0"/>
        <w:topLinePunct/>
        <w:spacing w:before="0"/>
        <w:ind w:firstLine="0" w:firstLineChars="0"/>
        <w:jc w:val="left"/>
        <w:rPr>
          <w:rFonts w:hint="eastAsia" w:ascii="仿宋" w:hAnsi="仿宋" w:eastAsia="仿宋" w:cs="仿宋"/>
          <w:color w:val="auto"/>
          <w:highlight w:val="none"/>
        </w:rPr>
      </w:pPr>
    </w:p>
    <w:p w14:paraId="13C384BF">
      <w:pPr>
        <w:pStyle w:val="124"/>
        <w:wordWrap w:val="0"/>
        <w:overflowPunct w:val="0"/>
        <w:topLinePunct/>
        <w:spacing w:before="0"/>
        <w:ind w:firstLine="0" w:firstLineChars="0"/>
        <w:jc w:val="left"/>
        <w:rPr>
          <w:rFonts w:hint="eastAsia" w:ascii="仿宋" w:hAnsi="仿宋" w:eastAsia="仿宋" w:cs="仿宋"/>
          <w:color w:val="auto"/>
          <w:kern w:val="0"/>
          <w:highlight w:val="none"/>
          <w:lang w:bidi="ar"/>
        </w:rPr>
      </w:pPr>
      <w:r>
        <w:rPr>
          <w:rFonts w:hint="eastAsia" w:ascii="仿宋" w:hAnsi="仿宋" w:eastAsia="仿宋" w:cs="仿宋"/>
          <w:color w:val="auto"/>
          <w:sz w:val="24"/>
          <w:highlight w:val="none"/>
        </w:rPr>
        <w:t>致：</w:t>
      </w:r>
      <w:r>
        <w:rPr>
          <w:rFonts w:hint="eastAsia" w:ascii="仿宋" w:hAnsi="仿宋" w:eastAsia="仿宋" w:cs="仿宋"/>
          <w:color w:val="auto"/>
          <w:sz w:val="24"/>
          <w:szCs w:val="24"/>
          <w:highlight w:val="none"/>
          <w:u w:val="single"/>
          <w:lang w:val="en-US" w:eastAsia="zh-CN"/>
        </w:rPr>
        <w:t>楚雄师范学院</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云南璋传工程管理服务有限公司</w:t>
      </w:r>
    </w:p>
    <w:p w14:paraId="1AA5639B">
      <w:pPr>
        <w:pStyle w:val="124"/>
        <w:wordWrap w:val="0"/>
        <w:overflowPunct w:val="0"/>
        <w:topLinePunct/>
        <w:spacing w:before="0"/>
        <w:ind w:firstLine="480"/>
        <w:jc w:val="left"/>
        <w:rPr>
          <w:rFonts w:hint="eastAsia" w:ascii="仿宋" w:hAnsi="仿宋" w:eastAsia="仿宋" w:cs="仿宋"/>
          <w:color w:val="auto"/>
          <w:kern w:val="0"/>
          <w:highlight w:val="none"/>
          <w:lang w:bidi="ar"/>
        </w:rPr>
      </w:pPr>
      <w:r>
        <w:rPr>
          <w:rFonts w:hint="eastAsia" w:ascii="仿宋" w:hAnsi="仿宋" w:eastAsia="仿宋" w:cs="仿宋"/>
          <w:color w:val="auto"/>
          <w:kern w:val="0"/>
          <w:highlight w:val="none"/>
          <w:lang w:bidi="ar"/>
        </w:rPr>
        <w:t>我公司依法参加贵单位组织的</w:t>
      </w:r>
      <w:r>
        <w:rPr>
          <w:rFonts w:hint="eastAsia" w:ascii="仿宋" w:hAnsi="仿宋" w:eastAsia="仿宋" w:cs="仿宋"/>
          <w:color w:val="auto"/>
          <w:highlight w:val="none"/>
        </w:rPr>
        <w:t>（</w:t>
      </w:r>
      <w:r>
        <w:rPr>
          <w:rFonts w:hint="eastAsia" w:ascii="仿宋" w:hAnsi="仿宋" w:eastAsia="仿宋" w:cs="仿宋"/>
          <w:color w:val="auto"/>
          <w:sz w:val="24"/>
          <w:highlight w:val="none"/>
          <w:lang w:eastAsia="zh-CN"/>
        </w:rPr>
        <w:t>项目名称：</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lang w:eastAsia="zh-CN"/>
        </w:rPr>
        <w:t>、项目编号：</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highlight w:val="none"/>
          <w:u w:val="none"/>
          <w:lang w:val="en-US" w:eastAsia="zh-CN"/>
        </w:rPr>
        <w:t>标项：</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highlight w:val="none"/>
        </w:rPr>
        <w:t>）</w:t>
      </w:r>
      <w:r>
        <w:rPr>
          <w:rFonts w:hint="eastAsia" w:ascii="仿宋" w:hAnsi="仿宋" w:eastAsia="仿宋" w:cs="仿宋"/>
          <w:color w:val="auto"/>
          <w:highlight w:val="none"/>
          <w:u w:val="single"/>
          <w:lang w:eastAsia="zh-CN"/>
        </w:rPr>
        <w:t>竞争性磋商</w:t>
      </w:r>
      <w:r>
        <w:rPr>
          <w:rFonts w:hint="eastAsia" w:ascii="仿宋" w:hAnsi="仿宋" w:eastAsia="仿宋" w:cs="仿宋"/>
          <w:color w:val="auto"/>
          <w:highlight w:val="none"/>
        </w:rPr>
        <w:t>采购活动</w:t>
      </w:r>
      <w:r>
        <w:rPr>
          <w:rFonts w:hint="eastAsia" w:ascii="仿宋" w:hAnsi="仿宋" w:eastAsia="仿宋" w:cs="仿宋"/>
          <w:color w:val="auto"/>
          <w:kern w:val="0"/>
          <w:highlight w:val="none"/>
          <w:lang w:bidi="ar"/>
        </w:rPr>
        <w:t>。现本公司郑重承诺：</w:t>
      </w:r>
    </w:p>
    <w:p w14:paraId="27F7F70D">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我公司在参加政府采购活动前3年内未因违法经营被禁止在一定期限内参加政府采购活动，可以参加本次政府采购活动。</w:t>
      </w:r>
    </w:p>
    <w:p w14:paraId="2C5779F4">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我方未被列入“信用中国”网站失信被执行人名单。</w:t>
      </w:r>
    </w:p>
    <w:p w14:paraId="25B42185">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3.</w:t>
      </w:r>
      <w:r>
        <w:rPr>
          <w:rFonts w:hint="eastAsia" w:ascii="仿宋" w:hAnsi="仿宋" w:eastAsia="仿宋" w:cs="仿宋"/>
          <w:color w:val="auto"/>
          <w:sz w:val="24"/>
          <w:highlight w:val="none"/>
        </w:rPr>
        <w:t>我方未被列入“信用中国”网站重大税收违法案件当事人名单。</w:t>
      </w:r>
    </w:p>
    <w:p w14:paraId="086B1FF9">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4.</w:t>
      </w:r>
      <w:r>
        <w:rPr>
          <w:rFonts w:hint="eastAsia" w:ascii="仿宋" w:hAnsi="仿宋" w:eastAsia="仿宋" w:cs="仿宋"/>
          <w:color w:val="auto"/>
          <w:sz w:val="24"/>
          <w:highlight w:val="none"/>
        </w:rPr>
        <w:t>我方未被列入“中国政府采购网”政府采购严重违法失信行为记录名单。</w:t>
      </w:r>
    </w:p>
    <w:p w14:paraId="3398B263">
      <w:pPr>
        <w:wordWrap w:val="0"/>
        <w:overflowPunct w:val="0"/>
        <w:topLinePunct/>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以上承诺信息如有虚假或隐瞒，我方愿意承担一切后果，并不再寻求任何旨在减轻或免除法律责任的辩解。</w:t>
      </w:r>
      <w:r>
        <w:rPr>
          <w:rFonts w:hint="eastAsia" w:ascii="仿宋" w:hAnsi="仿宋" w:eastAsia="仿宋" w:cs="仿宋"/>
          <w:color w:val="auto"/>
          <w:sz w:val="24"/>
          <w:highlight w:val="none"/>
        </w:rPr>
        <w:t>如有不实，我方将无条件地退出本项目的采购活动，并遵照《</w:t>
      </w:r>
      <w:r>
        <w:rPr>
          <w:rFonts w:hint="eastAsia" w:ascii="仿宋" w:hAnsi="仿宋" w:eastAsia="仿宋" w:cs="仿宋"/>
          <w:color w:val="auto"/>
          <w:sz w:val="24"/>
          <w:highlight w:val="none"/>
          <w:lang w:eastAsia="zh-CN"/>
        </w:rPr>
        <w:t>中华人民共和国政府采购法</w:t>
      </w:r>
      <w:r>
        <w:rPr>
          <w:rFonts w:hint="eastAsia" w:ascii="仿宋" w:hAnsi="仿宋" w:eastAsia="仿宋" w:cs="仿宋"/>
          <w:color w:val="auto"/>
          <w:sz w:val="24"/>
          <w:highlight w:val="none"/>
        </w:rPr>
        <w:t>》有关“提供虚假材料的规定”接受处罚</w:t>
      </w:r>
      <w:r>
        <w:rPr>
          <w:rFonts w:hint="eastAsia" w:ascii="仿宋" w:hAnsi="仿宋" w:eastAsia="仿宋" w:cs="仿宋"/>
          <w:color w:val="auto"/>
          <w:kern w:val="0"/>
          <w:sz w:val="24"/>
          <w:highlight w:val="none"/>
          <w:lang w:bidi="ar"/>
        </w:rPr>
        <w:t>。</w:t>
      </w:r>
    </w:p>
    <w:p w14:paraId="6186A64F">
      <w:pPr>
        <w:wordWrap w:val="0"/>
        <w:overflowPunct w:val="0"/>
        <w:topLinePunct/>
        <w:spacing w:line="360" w:lineRule="auto"/>
        <w:jc w:val="both"/>
        <w:rPr>
          <w:rFonts w:hint="eastAsia" w:ascii="仿宋" w:hAnsi="仿宋" w:eastAsia="仿宋" w:cs="仿宋"/>
          <w:color w:val="auto"/>
          <w:sz w:val="24"/>
          <w:highlight w:val="none"/>
        </w:rPr>
      </w:pPr>
    </w:p>
    <w:p w14:paraId="54E9E068">
      <w:pPr>
        <w:wordWrap w:val="0"/>
        <w:overflowPunct w:val="0"/>
        <w:topLinePunct/>
        <w:spacing w:line="360" w:lineRule="auto"/>
        <w:jc w:val="center"/>
        <w:rPr>
          <w:rFonts w:hint="eastAsia" w:ascii="仿宋" w:hAnsi="仿宋" w:eastAsia="仿宋" w:cs="仿宋"/>
          <w:color w:val="auto"/>
          <w:sz w:val="24"/>
          <w:highlight w:val="none"/>
        </w:rPr>
      </w:pPr>
    </w:p>
    <w:p w14:paraId="0AD752A4">
      <w:pPr>
        <w:wordWrap w:val="0"/>
        <w:overflowPunct w:val="0"/>
        <w:topLinePunct/>
        <w:spacing w:line="360" w:lineRule="auto"/>
        <w:jc w:val="center"/>
        <w:rPr>
          <w:rFonts w:hint="eastAsia" w:ascii="仿宋" w:hAnsi="仿宋" w:eastAsia="仿宋" w:cs="仿宋"/>
          <w:color w:val="auto"/>
          <w:sz w:val="24"/>
          <w:highlight w:val="none"/>
          <w:lang w:eastAsia="zh-CN"/>
        </w:rPr>
      </w:pPr>
    </w:p>
    <w:p w14:paraId="4FF6101D">
      <w:pPr>
        <w:wordWrap w:val="0"/>
        <w:overflowPunct w:val="0"/>
        <w:topLinePunct/>
        <w:spacing w:line="360" w:lineRule="auto"/>
        <w:jc w:val="center"/>
        <w:rPr>
          <w:rFonts w:hint="eastAsia" w:ascii="仿宋" w:hAnsi="仿宋" w:eastAsia="仿宋" w:cs="仿宋"/>
          <w:color w:val="auto"/>
          <w:sz w:val="24"/>
          <w:highlight w:val="none"/>
          <w:lang w:eastAsia="zh-CN"/>
        </w:rPr>
      </w:pPr>
    </w:p>
    <w:p w14:paraId="574E13A4">
      <w:pPr>
        <w:wordWrap w:val="0"/>
        <w:overflowPunct w:val="0"/>
        <w:topLinePunct/>
        <w:spacing w:line="360" w:lineRule="auto"/>
        <w:jc w:val="center"/>
        <w:rPr>
          <w:rFonts w:hint="eastAsia" w:ascii="仿宋" w:hAnsi="仿宋" w:eastAsia="仿宋" w:cs="仿宋"/>
          <w:color w:val="auto"/>
          <w:sz w:val="24"/>
          <w:highlight w:val="none"/>
          <w:lang w:eastAsia="zh-CN"/>
        </w:rPr>
      </w:pPr>
    </w:p>
    <w:p w14:paraId="7E92160E">
      <w:pPr>
        <w:wordWrap w:val="0"/>
        <w:overflowPunct w:val="0"/>
        <w:topLinePunct/>
        <w:spacing w:line="360" w:lineRule="auto"/>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lang w:eastAsia="zh-CN"/>
        </w:rPr>
        <w:t>（电子公章）</w:t>
      </w:r>
    </w:p>
    <w:p w14:paraId="6A5A097F">
      <w:pPr>
        <w:pStyle w:val="124"/>
        <w:wordWrap w:val="0"/>
        <w:overflowPunct w:val="0"/>
        <w:topLinePunct/>
        <w:spacing w:before="0"/>
        <w:ind w:left="0" w:leftChars="0" w:firstLine="0" w:firstLineChars="0"/>
        <w:jc w:val="left"/>
        <w:rPr>
          <w:rFonts w:hint="eastAsia"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525DEFEF">
      <w:pPr>
        <w:pStyle w:val="124"/>
        <w:wordWrap w:val="0"/>
        <w:overflowPunct w:val="0"/>
        <w:topLinePunct/>
        <w:spacing w:before="0"/>
        <w:jc w:val="both"/>
        <w:rPr>
          <w:rFonts w:hint="eastAsia" w:ascii="仿宋" w:hAnsi="仿宋" w:eastAsia="仿宋" w:cs="仿宋"/>
          <w:color w:val="auto"/>
          <w:highlight w:val="none"/>
        </w:rPr>
      </w:pPr>
    </w:p>
    <w:p w14:paraId="08E6E32B">
      <w:pPr>
        <w:wordWrap w:val="0"/>
        <w:overflowPunct w:val="0"/>
        <w:topLinePunct/>
        <w:spacing w:line="0" w:lineRule="atLeast"/>
        <w:ind w:firstLine="482" w:firstLineChars="200"/>
        <w:jc w:val="left"/>
        <w:rPr>
          <w:rFonts w:hint="eastAsia" w:ascii="仿宋" w:hAnsi="仿宋" w:eastAsia="仿宋" w:cs="仿宋"/>
          <w:b/>
          <w:bCs/>
          <w:color w:val="auto"/>
          <w:sz w:val="24"/>
          <w:highlight w:val="none"/>
        </w:rPr>
      </w:pPr>
    </w:p>
    <w:p w14:paraId="47050835">
      <w:pPr>
        <w:pStyle w:val="31"/>
        <w:rPr>
          <w:rFonts w:hint="eastAsia" w:ascii="仿宋" w:hAnsi="仿宋" w:eastAsia="仿宋" w:cs="仿宋"/>
          <w:b/>
          <w:bCs/>
          <w:color w:val="auto"/>
          <w:sz w:val="21"/>
          <w:szCs w:val="21"/>
          <w:highlight w:val="none"/>
        </w:rPr>
      </w:pPr>
    </w:p>
    <w:p w14:paraId="40E7F52B">
      <w:pPr>
        <w:pStyle w:val="31"/>
        <w:rPr>
          <w:rFonts w:hint="eastAsia" w:ascii="仿宋" w:hAnsi="仿宋" w:eastAsia="仿宋" w:cs="仿宋"/>
          <w:b/>
          <w:bCs/>
          <w:color w:val="auto"/>
          <w:sz w:val="24"/>
          <w:highlight w:val="none"/>
        </w:rPr>
        <w:sectPr>
          <w:pgSz w:w="11906" w:h="16838"/>
          <w:pgMar w:top="1440" w:right="1080" w:bottom="1440" w:left="1080" w:header="851" w:footer="907"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仿宋" w:hAnsi="仿宋" w:eastAsia="仿宋" w:cs="仿宋"/>
          <w:b/>
          <w:bCs/>
          <w:color w:val="auto"/>
          <w:sz w:val="21"/>
          <w:szCs w:val="21"/>
          <w:highlight w:val="none"/>
        </w:rPr>
        <w:t>注：3年内因违法经营被禁止在一定期限内参加政府采购，处罚期限届满可以参加政府采购活动的，但应提供期限届满的证明材料。</w:t>
      </w:r>
      <w:bookmarkStart w:id="1020" w:name="_Toc16693"/>
      <w:bookmarkStart w:id="1021" w:name="_Toc4238"/>
      <w:bookmarkStart w:id="1022" w:name="_Toc7287"/>
      <w:bookmarkStart w:id="1023" w:name="_Toc23880"/>
      <w:bookmarkStart w:id="1024" w:name="_Toc32199"/>
      <w:bookmarkStart w:id="1025" w:name="_Toc25072"/>
      <w:bookmarkStart w:id="1026" w:name="_Toc3606"/>
      <w:bookmarkStart w:id="1027" w:name="_Toc4806"/>
      <w:bookmarkStart w:id="1028" w:name="_Toc18012"/>
      <w:bookmarkStart w:id="1029" w:name="_Toc16572"/>
      <w:bookmarkStart w:id="1030" w:name="_Toc28900"/>
    </w:p>
    <w:bookmarkEnd w:id="1020"/>
    <w:bookmarkEnd w:id="1021"/>
    <w:bookmarkEnd w:id="1022"/>
    <w:bookmarkEnd w:id="1023"/>
    <w:bookmarkEnd w:id="1024"/>
    <w:bookmarkEnd w:id="1025"/>
    <w:bookmarkEnd w:id="1026"/>
    <w:bookmarkEnd w:id="1027"/>
    <w:bookmarkEnd w:id="1028"/>
    <w:bookmarkEnd w:id="1029"/>
    <w:bookmarkEnd w:id="1030"/>
    <w:p w14:paraId="4936FBD2">
      <w:pPr>
        <w:pStyle w:val="31"/>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outlineLvl w:val="2"/>
        <w:rPr>
          <w:rFonts w:hint="eastAsia" w:ascii="仿宋" w:hAnsi="仿宋" w:eastAsia="仿宋" w:cs="仿宋"/>
          <w:b/>
          <w:bCs/>
          <w:color w:val="auto"/>
          <w:sz w:val="32"/>
          <w:szCs w:val="32"/>
          <w:highlight w:val="none"/>
        </w:rPr>
      </w:pPr>
      <w:bookmarkStart w:id="1031" w:name="_Toc25852"/>
      <w:bookmarkStart w:id="1032" w:name="_Toc14260"/>
      <w:bookmarkStart w:id="1033" w:name="_Toc22500"/>
      <w:bookmarkStart w:id="1034" w:name="_Toc32517"/>
      <w:bookmarkStart w:id="1035" w:name="_Toc7120"/>
      <w:bookmarkStart w:id="1036" w:name="_Toc17726"/>
      <w:bookmarkStart w:id="1037" w:name="_Toc9598"/>
      <w:bookmarkStart w:id="1038" w:name="_Toc3027"/>
      <w:bookmarkStart w:id="1039" w:name="_Toc8399"/>
      <w:bookmarkStart w:id="1040" w:name="_Toc22029"/>
      <w:bookmarkStart w:id="1041" w:name="_Toc26176"/>
      <w:bookmarkStart w:id="1042" w:name="_Toc112677164"/>
      <w:bookmarkStart w:id="1043" w:name="_Toc120277425"/>
      <w:bookmarkStart w:id="1044" w:name="_Toc698"/>
      <w:bookmarkStart w:id="1045" w:name="_Toc19537"/>
      <w:bookmarkStart w:id="1046" w:name="_Toc31270"/>
      <w:bookmarkStart w:id="1047" w:name="_Toc22406"/>
      <w:bookmarkStart w:id="1048" w:name="_Toc22394"/>
      <w:bookmarkStart w:id="1049" w:name="_Toc9578"/>
      <w:bookmarkStart w:id="1050" w:name="_Toc20757"/>
      <w:bookmarkStart w:id="1051" w:name="_Toc23889"/>
      <w:bookmarkStart w:id="1052" w:name="_Toc7266"/>
      <w:bookmarkStart w:id="1053" w:name="_Toc27828"/>
      <w:bookmarkStart w:id="1054" w:name="_Toc7746"/>
      <w:bookmarkStart w:id="1055" w:name="_Toc21545"/>
      <w:bookmarkStart w:id="1056" w:name="_Toc1648"/>
      <w:bookmarkStart w:id="1057" w:name="_Toc15174"/>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rPr>
        <w:t>资格声明函</w:t>
      </w:r>
      <w:bookmarkEnd w:id="1031"/>
      <w:bookmarkEnd w:id="1032"/>
      <w:bookmarkEnd w:id="1033"/>
      <w:bookmarkEnd w:id="1034"/>
      <w:bookmarkEnd w:id="1035"/>
      <w:bookmarkEnd w:id="1036"/>
      <w:bookmarkEnd w:id="1037"/>
      <w:bookmarkEnd w:id="1038"/>
      <w:bookmarkEnd w:id="1039"/>
      <w:bookmarkEnd w:id="1040"/>
      <w:bookmarkEnd w:id="1041"/>
    </w:p>
    <w:p w14:paraId="77B051F3">
      <w:pPr>
        <w:keepNext w:val="0"/>
        <w:keepLines w:val="0"/>
        <w:pageBreakBefore w:val="0"/>
        <w:widowControl w:val="0"/>
        <w:kinsoku/>
        <w:wordWrap w:val="0"/>
        <w:overflowPunct/>
        <w:topLinePunct/>
        <w:autoSpaceDE/>
        <w:autoSpaceDN/>
        <w:bidi w:val="0"/>
        <w:adjustRightInd/>
        <w:snapToGrid/>
        <w:spacing w:before="63" w:beforeLines="20" w:after="63" w:afterLines="20" w:line="0" w:lineRule="atLeast"/>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highlight w:val="none"/>
        </w:rPr>
        <w:t>致：</w:t>
      </w:r>
      <w:r>
        <w:rPr>
          <w:rFonts w:hint="eastAsia" w:ascii="仿宋" w:hAnsi="仿宋" w:eastAsia="仿宋" w:cs="仿宋"/>
          <w:color w:val="auto"/>
          <w:sz w:val="24"/>
          <w:szCs w:val="24"/>
          <w:highlight w:val="none"/>
          <w:u w:val="single"/>
          <w:lang w:val="en-US" w:eastAsia="zh-CN"/>
        </w:rPr>
        <w:t>楚雄师范学院</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云南璋传工程管理服务有限公司</w:t>
      </w:r>
    </w:p>
    <w:p w14:paraId="70356A94">
      <w:pPr>
        <w:keepNext w:val="0"/>
        <w:keepLines w:val="0"/>
        <w:pageBreakBefore w:val="0"/>
        <w:widowControl w:val="0"/>
        <w:kinsoku/>
        <w:wordWrap w:val="0"/>
        <w:overflowPunct/>
        <w:topLinePunct/>
        <w:autoSpaceDE/>
        <w:autoSpaceDN/>
        <w:bidi w:val="0"/>
        <w:adjustRightInd/>
        <w:snapToGrid/>
        <w:spacing w:before="63" w:beforeLines="20" w:after="63" w:afterLines="20" w:line="0" w:lineRule="atLeas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关于贵方组织的（</w:t>
      </w:r>
      <w:r>
        <w:rPr>
          <w:rFonts w:hint="eastAsia" w:ascii="仿宋" w:hAnsi="仿宋" w:eastAsia="仿宋" w:cs="仿宋"/>
          <w:color w:val="auto"/>
          <w:sz w:val="24"/>
          <w:szCs w:val="24"/>
          <w:highlight w:val="none"/>
          <w:lang w:eastAsia="zh-CN"/>
        </w:rPr>
        <w:t>项目名称：</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、项目编号：</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highlight w:val="none"/>
          <w:u w:val="none"/>
          <w:lang w:val="en-US" w:eastAsia="zh-CN"/>
        </w:rPr>
        <w:t>标项：</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eastAsia="zh-CN"/>
        </w:rPr>
        <w:t>竞争性磋商</w:t>
      </w:r>
      <w:r>
        <w:rPr>
          <w:rFonts w:hint="eastAsia" w:ascii="仿宋" w:hAnsi="仿宋" w:eastAsia="仿宋" w:cs="仿宋"/>
          <w:color w:val="auto"/>
          <w:sz w:val="24"/>
          <w:szCs w:val="24"/>
          <w:highlight w:val="none"/>
        </w:rPr>
        <w:t>采购活动，我公司</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（公司名称）愿意参加，提供</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中规定的货物及服务，并针对本项目的相关资格条款，我公司作出以下声明；</w:t>
      </w:r>
    </w:p>
    <w:p w14:paraId="6700CA2E">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480" w:firstLineChars="200"/>
        <w:jc w:val="left"/>
        <w:textAlignment w:val="auto"/>
        <w:rPr>
          <w:rFonts w:hint="eastAsia" w:ascii="仿宋" w:hAnsi="仿宋" w:eastAsia="仿宋" w:cs="仿宋"/>
          <w:color w:val="auto"/>
          <w:sz w:val="24"/>
          <w:szCs w:val="24"/>
          <w:highlight w:val="none"/>
          <w:lang w:val="en-US"/>
        </w:rPr>
      </w:pPr>
      <w:bookmarkStart w:id="1058" w:name="_Toc30423"/>
      <w:bookmarkStart w:id="1059" w:name="_Toc23865"/>
      <w:bookmarkStart w:id="1060" w:name="_Toc10065"/>
      <w:bookmarkStart w:id="1061" w:name="_Toc5283"/>
      <w:bookmarkStart w:id="1062" w:name="_Toc3450"/>
      <w:bookmarkStart w:id="1063" w:name="_Toc28986"/>
      <w:bookmarkStart w:id="1064" w:name="_Toc26904"/>
      <w:bookmarkStart w:id="1065" w:name="_Toc14160"/>
      <w:bookmarkStart w:id="1066" w:name="_Toc26981"/>
      <w:r>
        <w:rPr>
          <w:rFonts w:hint="eastAsia" w:ascii="仿宋" w:hAnsi="仿宋" w:eastAsia="仿宋" w:cs="仿宋"/>
          <w:color w:val="auto"/>
          <w:sz w:val="24"/>
          <w:szCs w:val="24"/>
          <w:highlight w:val="none"/>
        </w:rPr>
        <w:t>1.我公司是依法注册的法人，在法律上、财务上和运作上完全独立于</w:t>
      </w:r>
      <w:r>
        <w:rPr>
          <w:rFonts w:hint="eastAsia" w:ascii="仿宋" w:hAnsi="仿宋" w:eastAsia="仿宋" w:cs="仿宋"/>
          <w:color w:val="auto"/>
          <w:sz w:val="24"/>
          <w:szCs w:val="24"/>
          <w:highlight w:val="none"/>
          <w:u w:val="single"/>
          <w:lang w:val="en-US" w:eastAsia="zh-CN"/>
        </w:rPr>
        <w:t>楚雄师范学院</w:t>
      </w:r>
      <w:r>
        <w:rPr>
          <w:rFonts w:hint="eastAsia" w:ascii="仿宋" w:hAnsi="仿宋" w:eastAsia="仿宋" w:cs="仿宋"/>
          <w:color w:val="auto"/>
          <w:sz w:val="24"/>
          <w:szCs w:val="24"/>
          <w:highlight w:val="none"/>
        </w:rPr>
        <w:t>及</w:t>
      </w:r>
      <w:r>
        <w:rPr>
          <w:rFonts w:hint="eastAsia" w:ascii="仿宋" w:hAnsi="仿宋" w:eastAsia="仿宋" w:cs="仿宋"/>
          <w:color w:val="auto"/>
          <w:sz w:val="24"/>
          <w:szCs w:val="24"/>
          <w:highlight w:val="none"/>
          <w:u w:val="single"/>
          <w:lang w:val="en-US" w:eastAsia="zh-CN"/>
        </w:rPr>
        <w:t>云南璋传工程管理服务有限公司</w:t>
      </w:r>
    </w:p>
    <w:p w14:paraId="2DA571B2">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480" w:firstLineChars="200"/>
        <w:jc w:val="left"/>
        <w:textAlignment w:val="auto"/>
        <w:rPr>
          <w:rFonts w:hint="eastAsia" w:ascii="仿宋" w:hAnsi="仿宋" w:eastAsia="仿宋" w:cs="仿宋"/>
          <w:color w:val="auto"/>
          <w:sz w:val="24"/>
          <w:szCs w:val="24"/>
          <w:highlight w:val="none"/>
          <w:lang w:val="en-US"/>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color w:val="auto"/>
          <w:sz w:val="24"/>
          <w:szCs w:val="24"/>
          <w:highlight w:val="none"/>
        </w:rPr>
        <w:t>我公司</w:t>
      </w:r>
      <w:r>
        <w:rPr>
          <w:rFonts w:hint="eastAsia" w:ascii="仿宋" w:hAnsi="仿宋" w:eastAsia="仿宋" w:cs="仿宋"/>
          <w:b w:val="0"/>
          <w:bCs w:val="0"/>
          <w:color w:val="auto"/>
          <w:sz w:val="24"/>
          <w:szCs w:val="24"/>
          <w:highlight w:val="none"/>
          <w:lang w:eastAsia="zh-CN"/>
        </w:rPr>
        <w:t>遵守国家有关的法律、法令和条例，以及符合并承认和履行竞争性磋商文件中的各项规定。</w:t>
      </w:r>
    </w:p>
    <w:p w14:paraId="64E65E28">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bookmarkEnd w:id="1058"/>
      <w:bookmarkEnd w:id="1059"/>
      <w:bookmarkEnd w:id="1060"/>
      <w:bookmarkEnd w:id="1061"/>
      <w:bookmarkEnd w:id="1062"/>
      <w:bookmarkEnd w:id="1063"/>
      <w:bookmarkEnd w:id="1064"/>
      <w:bookmarkEnd w:id="1065"/>
      <w:bookmarkEnd w:id="1066"/>
      <w:r>
        <w:rPr>
          <w:rFonts w:hint="eastAsia" w:ascii="仿宋" w:hAnsi="仿宋" w:eastAsia="仿宋" w:cs="仿宋"/>
          <w:color w:val="auto"/>
          <w:sz w:val="24"/>
          <w:szCs w:val="24"/>
          <w:highlight w:val="none"/>
        </w:rPr>
        <w:t>我单位不属于政府采购法律、行政法规规定的公益一类事业单位</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rPr>
        <w:t>使用事业编制且由财政拨款保障的群团组织（仅适用于政府购买服务项目）</w:t>
      </w:r>
      <w:r>
        <w:rPr>
          <w:rFonts w:hint="eastAsia" w:ascii="仿宋" w:hAnsi="仿宋" w:eastAsia="仿宋" w:cs="仿宋"/>
          <w:color w:val="auto"/>
          <w:sz w:val="24"/>
          <w:szCs w:val="24"/>
          <w:highlight w:val="none"/>
          <w:lang w:eastAsia="zh-CN"/>
        </w:rPr>
        <w:t>；</w:t>
      </w:r>
    </w:p>
    <w:p w14:paraId="1C92E895">
      <w:pPr>
        <w:keepNext w:val="0"/>
        <w:keepLines w:val="0"/>
        <w:pageBreakBefore w:val="0"/>
        <w:widowControl w:val="0"/>
        <w:numPr>
          <w:ilvl w:val="3"/>
          <w:numId w:val="0"/>
        </w:numPr>
        <w:kinsoku/>
        <w:overflowPunct/>
        <w:autoSpaceDE/>
        <w:autoSpaceDN/>
        <w:bidi w:val="0"/>
        <w:adjustRightInd/>
        <w:snapToGrid/>
        <w:spacing w:before="63" w:beforeLines="20" w:after="63" w:afterLines="20" w:line="0" w:lineRule="atLeas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我单位不存在为采购项目提供整体设计、规范编制或者项目管理、监理、检测等服务后，再参加该采购项目的其他采购活动的情形（单一来源采购项目除外）</w:t>
      </w:r>
      <w:r>
        <w:rPr>
          <w:rFonts w:hint="eastAsia" w:ascii="仿宋" w:hAnsi="仿宋" w:eastAsia="仿宋" w:cs="仿宋"/>
          <w:color w:val="auto"/>
          <w:sz w:val="24"/>
          <w:szCs w:val="24"/>
          <w:highlight w:val="none"/>
          <w:lang w:eastAsia="zh-CN"/>
        </w:rPr>
        <w:t>；</w:t>
      </w:r>
    </w:p>
    <w:p w14:paraId="7547D1C1">
      <w:pPr>
        <w:keepNext w:val="0"/>
        <w:keepLines w:val="0"/>
        <w:pageBreakBefore w:val="0"/>
        <w:widowControl w:val="0"/>
        <w:numPr>
          <w:ilvl w:val="3"/>
          <w:numId w:val="0"/>
        </w:numPr>
        <w:kinsoku/>
        <w:overflowPunct/>
        <w:autoSpaceDE/>
        <w:autoSpaceDN/>
        <w:bidi w:val="0"/>
        <w:adjustRightInd/>
        <w:snapToGrid/>
        <w:spacing w:before="63" w:beforeLines="20" w:after="63" w:afterLines="20" w:line="0" w:lineRule="atLeas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与我单位存在“单位负责人为同一人或者存在直接控股、管理关系”的其他法人单位信息如下（如有，不论其是否参加同一合同项下的政府采购活动均须填写）：</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7"/>
        <w:gridCol w:w="5102"/>
        <w:gridCol w:w="3320"/>
      </w:tblGrid>
      <w:tr w14:paraId="3D72A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57" w:type="dxa"/>
            <w:noWrap w:val="0"/>
            <w:vAlign w:val="center"/>
          </w:tcPr>
          <w:p w14:paraId="1710E6EE">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5102" w:type="dxa"/>
            <w:noWrap w:val="0"/>
            <w:vAlign w:val="center"/>
          </w:tcPr>
          <w:p w14:paraId="6D8358E1">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w:t>
            </w:r>
          </w:p>
        </w:tc>
        <w:tc>
          <w:tcPr>
            <w:tcW w:w="3320" w:type="dxa"/>
            <w:noWrap w:val="0"/>
            <w:vAlign w:val="center"/>
          </w:tcPr>
          <w:p w14:paraId="05FFEBF5">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相互关系</w:t>
            </w:r>
          </w:p>
        </w:tc>
      </w:tr>
      <w:tr w14:paraId="2A544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57" w:type="dxa"/>
            <w:noWrap w:val="0"/>
            <w:vAlign w:val="center"/>
          </w:tcPr>
          <w:p w14:paraId="566D7D51">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5102" w:type="dxa"/>
            <w:noWrap w:val="0"/>
            <w:vAlign w:val="center"/>
          </w:tcPr>
          <w:p w14:paraId="5284EB2B">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仿宋" w:hAnsi="仿宋" w:eastAsia="仿宋" w:cs="仿宋"/>
                <w:color w:val="auto"/>
                <w:sz w:val="24"/>
                <w:szCs w:val="24"/>
                <w:highlight w:val="none"/>
              </w:rPr>
            </w:pPr>
          </w:p>
        </w:tc>
        <w:tc>
          <w:tcPr>
            <w:tcW w:w="3320" w:type="dxa"/>
            <w:noWrap w:val="0"/>
            <w:vAlign w:val="center"/>
          </w:tcPr>
          <w:p w14:paraId="1E1E8470">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仿宋" w:hAnsi="仿宋" w:eastAsia="仿宋" w:cs="仿宋"/>
                <w:color w:val="auto"/>
                <w:sz w:val="24"/>
                <w:szCs w:val="24"/>
                <w:highlight w:val="none"/>
              </w:rPr>
            </w:pPr>
          </w:p>
        </w:tc>
      </w:tr>
      <w:tr w14:paraId="312B8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57" w:type="dxa"/>
            <w:noWrap w:val="0"/>
            <w:vAlign w:val="center"/>
          </w:tcPr>
          <w:p w14:paraId="004CF96C">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5102" w:type="dxa"/>
            <w:noWrap w:val="0"/>
            <w:vAlign w:val="center"/>
          </w:tcPr>
          <w:p w14:paraId="64C819F2">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仿宋" w:hAnsi="仿宋" w:eastAsia="仿宋" w:cs="仿宋"/>
                <w:color w:val="auto"/>
                <w:sz w:val="24"/>
                <w:szCs w:val="24"/>
                <w:highlight w:val="none"/>
              </w:rPr>
            </w:pPr>
          </w:p>
        </w:tc>
        <w:tc>
          <w:tcPr>
            <w:tcW w:w="3320" w:type="dxa"/>
            <w:noWrap w:val="0"/>
            <w:vAlign w:val="center"/>
          </w:tcPr>
          <w:p w14:paraId="40645FC7">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仿宋" w:hAnsi="仿宋" w:eastAsia="仿宋" w:cs="仿宋"/>
                <w:color w:val="auto"/>
                <w:sz w:val="24"/>
                <w:szCs w:val="24"/>
                <w:highlight w:val="none"/>
              </w:rPr>
            </w:pPr>
          </w:p>
        </w:tc>
      </w:tr>
      <w:tr w14:paraId="70E0A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57" w:type="dxa"/>
            <w:noWrap w:val="0"/>
            <w:vAlign w:val="center"/>
          </w:tcPr>
          <w:p w14:paraId="103F9AAA">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5102" w:type="dxa"/>
            <w:noWrap w:val="0"/>
            <w:vAlign w:val="center"/>
          </w:tcPr>
          <w:p w14:paraId="6A56D1F1">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仿宋" w:hAnsi="仿宋" w:eastAsia="仿宋" w:cs="仿宋"/>
                <w:color w:val="auto"/>
                <w:sz w:val="24"/>
                <w:szCs w:val="24"/>
                <w:highlight w:val="none"/>
              </w:rPr>
            </w:pPr>
          </w:p>
        </w:tc>
        <w:tc>
          <w:tcPr>
            <w:tcW w:w="3320" w:type="dxa"/>
            <w:noWrap w:val="0"/>
            <w:vAlign w:val="center"/>
          </w:tcPr>
          <w:p w14:paraId="70C9ED6A">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仿宋" w:hAnsi="仿宋" w:eastAsia="仿宋" w:cs="仿宋"/>
                <w:color w:val="auto"/>
                <w:sz w:val="24"/>
                <w:szCs w:val="24"/>
                <w:highlight w:val="none"/>
              </w:rPr>
            </w:pPr>
          </w:p>
        </w:tc>
      </w:tr>
    </w:tbl>
    <w:p w14:paraId="36428526">
      <w:pPr>
        <w:keepNext w:val="0"/>
        <w:keepLines w:val="0"/>
        <w:pageBreakBefore w:val="0"/>
        <w:widowControl w:val="0"/>
        <w:numPr>
          <w:ilvl w:val="3"/>
          <w:numId w:val="0"/>
        </w:numPr>
        <w:kinsoku/>
        <w:overflowPunct/>
        <w:autoSpaceDE/>
        <w:autoSpaceDN/>
        <w:bidi w:val="0"/>
        <w:adjustRightInd/>
        <w:snapToGrid/>
        <w:spacing w:before="63" w:beforeLines="20" w:after="63" w:afterLines="20" w:line="0" w:lineRule="atLeas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.我公司完全符合本项目的投标资格，我公司对上述声明内容事项真实性负责。如经查实上述承诺声明的内容事项存在虚假或未履行，本单位愿意接受相关处罚并追究法律责任。</w:t>
      </w:r>
    </w:p>
    <w:p w14:paraId="1B399850">
      <w:pPr>
        <w:keepNext w:val="0"/>
        <w:keepLines w:val="0"/>
        <w:pageBreakBefore w:val="0"/>
        <w:widowControl w:val="0"/>
        <w:numPr>
          <w:ilvl w:val="3"/>
          <w:numId w:val="0"/>
        </w:numPr>
        <w:kinsoku/>
        <w:overflowPunct/>
        <w:autoSpaceDE/>
        <w:autoSpaceDN/>
        <w:bidi w:val="0"/>
        <w:adjustRightInd/>
        <w:snapToGrid/>
        <w:spacing w:before="63" w:beforeLines="20" w:after="63" w:afterLines="20" w:line="0" w:lineRule="atLeas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4D087D94">
      <w:pPr>
        <w:pStyle w:val="109"/>
        <w:keepNext w:val="0"/>
        <w:keepLines w:val="0"/>
        <w:pageBreakBefore w:val="0"/>
        <w:widowControl w:val="0"/>
        <w:kinsoku/>
        <w:autoSpaceDE w:val="0"/>
        <w:autoSpaceDN w:val="0"/>
        <w:bidi w:val="0"/>
        <w:adjustRightInd/>
        <w:snapToGrid/>
        <w:spacing w:before="63" w:beforeLines="20" w:after="63" w:afterLines="20" w:line="0" w:lineRule="atLeast"/>
        <w:ind w:left="0" w:leftChars="0" w:firstLine="0" w:firstLineChars="0"/>
        <w:jc w:val="left"/>
        <w:textAlignment w:val="baseline"/>
        <w:rPr>
          <w:rFonts w:hint="eastAsia" w:ascii="仿宋" w:hAnsi="仿宋" w:eastAsia="仿宋" w:cs="仿宋"/>
          <w:color w:val="auto"/>
          <w:kern w:val="0"/>
          <w:sz w:val="24"/>
          <w:szCs w:val="24"/>
          <w:highlight w:val="none"/>
          <w:u w:val="single"/>
        </w:rPr>
      </w:pPr>
    </w:p>
    <w:p w14:paraId="32FFFF88">
      <w:pPr>
        <w:keepNext w:val="0"/>
        <w:keepLines w:val="0"/>
        <w:pageBreakBefore w:val="0"/>
        <w:widowControl w:val="0"/>
        <w:kinsoku/>
        <w:wordWrap w:val="0"/>
        <w:overflowPunct w:val="0"/>
        <w:topLinePunct/>
        <w:bidi w:val="0"/>
        <w:adjustRightInd/>
        <w:snapToGrid/>
        <w:spacing w:before="63" w:beforeLines="20" w:after="63" w:afterLines="20" w:line="0" w:lineRule="atLeast"/>
        <w:jc w:val="left"/>
        <w:rPr>
          <w:rFonts w:hint="eastAsia" w:ascii="仿宋" w:hAnsi="仿宋" w:eastAsia="仿宋" w:cs="仿宋"/>
          <w:color w:val="auto"/>
          <w:sz w:val="24"/>
          <w:szCs w:val="24"/>
          <w:highlight w:val="none"/>
          <w:lang w:eastAsia="zh-CN"/>
        </w:rPr>
      </w:pPr>
    </w:p>
    <w:p w14:paraId="48C24D52">
      <w:pPr>
        <w:keepNext w:val="0"/>
        <w:keepLines w:val="0"/>
        <w:pageBreakBefore w:val="0"/>
        <w:widowControl w:val="0"/>
        <w:kinsoku/>
        <w:wordWrap w:val="0"/>
        <w:overflowPunct w:val="0"/>
        <w:topLinePunct/>
        <w:bidi w:val="0"/>
        <w:adjustRightInd/>
        <w:snapToGrid/>
        <w:spacing w:before="63" w:beforeLines="20" w:after="63" w:afterLines="20" w:line="0" w:lineRule="atLeast"/>
        <w:jc w:val="left"/>
        <w:rPr>
          <w:rFonts w:hint="eastAsia" w:ascii="仿宋" w:hAnsi="仿宋" w:eastAsia="仿宋" w:cs="仿宋"/>
          <w:color w:val="auto"/>
          <w:sz w:val="24"/>
          <w:szCs w:val="24"/>
          <w:highlight w:val="none"/>
          <w:lang w:eastAsia="zh-CN"/>
        </w:rPr>
      </w:pPr>
    </w:p>
    <w:p w14:paraId="45B835FE">
      <w:pPr>
        <w:keepNext w:val="0"/>
        <w:keepLines w:val="0"/>
        <w:pageBreakBefore w:val="0"/>
        <w:widowControl w:val="0"/>
        <w:kinsoku/>
        <w:wordWrap w:val="0"/>
        <w:overflowPunct w:val="0"/>
        <w:topLinePunct/>
        <w:bidi w:val="0"/>
        <w:adjustRightInd/>
        <w:snapToGrid/>
        <w:spacing w:before="63" w:beforeLines="20" w:after="63" w:afterLines="20" w:line="0" w:lineRule="atLeas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（电子公章）</w:t>
      </w:r>
    </w:p>
    <w:p w14:paraId="220DA9F9">
      <w:pPr>
        <w:keepNext w:val="0"/>
        <w:keepLines w:val="0"/>
        <w:pageBreakBefore w:val="0"/>
        <w:widowControl w:val="0"/>
        <w:kinsoku/>
        <w:wordWrap w:val="0"/>
        <w:overflowPunct w:val="0"/>
        <w:topLinePunct/>
        <w:bidi w:val="0"/>
        <w:adjustRightInd/>
        <w:snapToGrid/>
        <w:spacing w:before="63" w:beforeLines="20" w:after="63" w:afterLines="20" w:line="0" w:lineRule="atLeast"/>
        <w:jc w:val="left"/>
        <w:outlineLvl w:val="1"/>
        <w:rPr>
          <w:rFonts w:hint="eastAsia" w:ascii="仿宋" w:hAnsi="仿宋" w:eastAsia="仿宋" w:cs="仿宋"/>
          <w:color w:val="auto"/>
          <w:sz w:val="24"/>
          <w:szCs w:val="24"/>
          <w:highlight w:val="none"/>
          <w:u w:val="single"/>
        </w:rPr>
      </w:pPr>
      <w:bookmarkStart w:id="1067" w:name="_Toc29188"/>
      <w:bookmarkStart w:id="1068" w:name="_Toc5323"/>
      <w:bookmarkStart w:id="1069" w:name="_Toc27762"/>
      <w:bookmarkStart w:id="1070" w:name="_Toc5572"/>
      <w:bookmarkStart w:id="1071" w:name="_Toc2101"/>
      <w:bookmarkStart w:id="1072" w:name="_Toc8792"/>
      <w:bookmarkStart w:id="1073" w:name="_Toc11847"/>
      <w:bookmarkStart w:id="1074" w:name="_Toc22019"/>
      <w:bookmarkStart w:id="1075" w:name="_Toc14851"/>
      <w:bookmarkStart w:id="1076" w:name="_Toc4675"/>
      <w:bookmarkStart w:id="1077" w:name="_Toc13847"/>
      <w:bookmarkStart w:id="1078" w:name="_Toc19428"/>
      <w:bookmarkStart w:id="1079" w:name="_Toc1881"/>
      <w:r>
        <w:rPr>
          <w:rFonts w:hint="eastAsia" w:ascii="仿宋" w:hAnsi="仿宋" w:eastAsia="仿宋" w:cs="仿宋"/>
          <w:color w:val="auto"/>
          <w:sz w:val="24"/>
          <w:szCs w:val="24"/>
          <w:highlight w:val="none"/>
        </w:rPr>
        <w:t>法定代表人（负责人）或授权委托人：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签字或电子签章</w:t>
      </w:r>
      <w:r>
        <w:rPr>
          <w:rFonts w:hint="eastAsia" w:ascii="仿宋" w:hAnsi="仿宋" w:eastAsia="仿宋" w:cs="仿宋"/>
          <w:color w:val="auto"/>
          <w:sz w:val="24"/>
          <w:szCs w:val="24"/>
          <w:highlight w:val="none"/>
        </w:rPr>
        <w:t>）</w:t>
      </w:r>
      <w:bookmarkEnd w:id="1067"/>
      <w:bookmarkEnd w:id="1068"/>
      <w:bookmarkEnd w:id="1069"/>
      <w:bookmarkEnd w:id="1070"/>
      <w:bookmarkEnd w:id="1071"/>
      <w:bookmarkEnd w:id="1072"/>
      <w:bookmarkEnd w:id="1073"/>
      <w:bookmarkEnd w:id="1074"/>
      <w:bookmarkEnd w:id="1075"/>
      <w:bookmarkEnd w:id="1076"/>
      <w:bookmarkEnd w:id="1077"/>
      <w:bookmarkEnd w:id="1078"/>
      <w:bookmarkEnd w:id="1079"/>
    </w:p>
    <w:p w14:paraId="661E4B49">
      <w:pPr>
        <w:keepNext w:val="0"/>
        <w:keepLines w:val="0"/>
        <w:pageBreakBefore w:val="0"/>
        <w:widowControl w:val="0"/>
        <w:kinsoku/>
        <w:bidi w:val="0"/>
        <w:adjustRightInd/>
        <w:snapToGrid/>
        <w:spacing w:before="63" w:beforeLines="20" w:after="63" w:afterLines="20" w:line="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DB96AE1">
      <w:pPr>
        <w:keepNext w:val="0"/>
        <w:keepLines w:val="0"/>
        <w:pageBreakBefore w:val="0"/>
        <w:widowControl w:val="0"/>
        <w:kinsoku/>
        <w:wordWrap w:val="0"/>
        <w:overflowPunct/>
        <w:topLinePunct/>
        <w:autoSpaceDE/>
        <w:autoSpaceDN/>
        <w:bidi w:val="0"/>
        <w:adjustRightInd/>
        <w:snapToGrid/>
        <w:spacing w:line="0" w:lineRule="atLeast"/>
        <w:textAlignment w:val="auto"/>
        <w:rPr>
          <w:rFonts w:hint="eastAsia" w:ascii="仿宋" w:hAnsi="仿宋" w:eastAsia="仿宋" w:cs="仿宋"/>
          <w:b/>
          <w:color w:val="auto"/>
          <w:sz w:val="21"/>
          <w:szCs w:val="21"/>
          <w:highlight w:val="none"/>
        </w:rPr>
      </w:pPr>
    </w:p>
    <w:p w14:paraId="7135AF58">
      <w:pPr>
        <w:keepNext w:val="0"/>
        <w:keepLines w:val="0"/>
        <w:pageBreakBefore w:val="0"/>
        <w:widowControl w:val="0"/>
        <w:kinsoku/>
        <w:wordWrap w:val="0"/>
        <w:overflowPunct/>
        <w:topLinePunct/>
        <w:autoSpaceDE/>
        <w:autoSpaceDN/>
        <w:bidi w:val="0"/>
        <w:adjustRightInd/>
        <w:snapToGrid/>
        <w:spacing w:line="0" w:lineRule="atLeast"/>
        <w:textAlignment w:val="auto"/>
        <w:rPr>
          <w:rFonts w:hint="eastAsia" w:ascii="仿宋" w:hAnsi="仿宋" w:eastAsia="仿宋" w:cs="仿宋"/>
          <w:b/>
          <w:color w:val="auto"/>
          <w:sz w:val="21"/>
          <w:szCs w:val="21"/>
          <w:highlight w:val="none"/>
        </w:rPr>
      </w:pPr>
    </w:p>
    <w:p w14:paraId="65EC2789">
      <w:pPr>
        <w:keepNext w:val="0"/>
        <w:keepLines w:val="0"/>
        <w:pageBreakBefore w:val="0"/>
        <w:widowControl w:val="0"/>
        <w:kinsoku/>
        <w:wordWrap w:val="0"/>
        <w:overflowPunct/>
        <w:topLinePunct/>
        <w:autoSpaceDE/>
        <w:autoSpaceDN/>
        <w:bidi w:val="0"/>
        <w:adjustRightInd/>
        <w:snapToGrid/>
        <w:spacing w:line="0" w:lineRule="atLeast"/>
        <w:textAlignment w:val="auto"/>
        <w:rPr>
          <w:rFonts w:hint="eastAsia" w:ascii="仿宋" w:hAnsi="仿宋" w:eastAsia="仿宋" w:cs="仿宋"/>
          <w:b/>
          <w:color w:val="auto"/>
          <w:sz w:val="21"/>
          <w:szCs w:val="21"/>
          <w:highlight w:val="none"/>
        </w:rPr>
      </w:pPr>
    </w:p>
    <w:p w14:paraId="4F483A5C">
      <w:pPr>
        <w:keepNext w:val="0"/>
        <w:keepLines w:val="0"/>
        <w:pageBreakBefore w:val="0"/>
        <w:widowControl w:val="0"/>
        <w:kinsoku/>
        <w:wordWrap w:val="0"/>
        <w:overflowPunct/>
        <w:topLinePunct/>
        <w:autoSpaceDE/>
        <w:autoSpaceDN/>
        <w:bidi w:val="0"/>
        <w:adjustRightInd/>
        <w:snapToGrid/>
        <w:spacing w:line="0" w:lineRule="atLeast"/>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注：</w:t>
      </w:r>
    </w:p>
    <w:p w14:paraId="2FBB7931">
      <w:pPr>
        <w:keepNext w:val="0"/>
        <w:keepLines w:val="0"/>
        <w:pageBreakBefore w:val="0"/>
        <w:widowControl w:val="0"/>
        <w:kinsoku/>
        <w:wordWrap w:val="0"/>
        <w:overflowPunct/>
        <w:topLinePunct/>
        <w:autoSpaceDE/>
        <w:autoSpaceDN/>
        <w:bidi w:val="0"/>
        <w:adjustRightInd/>
        <w:snapToGrid/>
        <w:spacing w:line="0" w:lineRule="atLeast"/>
        <w:ind w:firstLine="422" w:firstLineChars="200"/>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eastAsia="zh-CN"/>
        </w:rPr>
        <w:t>1.</w:t>
      </w:r>
      <w:r>
        <w:rPr>
          <w:rFonts w:hint="eastAsia" w:ascii="仿宋" w:hAnsi="仿宋" w:eastAsia="仿宋" w:cs="仿宋"/>
          <w:b/>
          <w:color w:val="auto"/>
          <w:sz w:val="21"/>
          <w:szCs w:val="21"/>
          <w:highlight w:val="none"/>
        </w:rPr>
        <w:t>单位负责人，是指单位法定代表人或者法律、行政法规规定代表单位行使职权的主要负责人。</w:t>
      </w:r>
    </w:p>
    <w:p w14:paraId="55EB85FC">
      <w:pPr>
        <w:keepNext w:val="0"/>
        <w:keepLines w:val="0"/>
        <w:pageBreakBefore w:val="0"/>
        <w:widowControl w:val="0"/>
        <w:kinsoku/>
        <w:wordWrap w:val="0"/>
        <w:overflowPunct/>
        <w:topLinePunct/>
        <w:autoSpaceDE/>
        <w:autoSpaceDN/>
        <w:bidi w:val="0"/>
        <w:adjustRightInd/>
        <w:snapToGrid/>
        <w:spacing w:line="0" w:lineRule="atLeast"/>
        <w:ind w:firstLine="422" w:firstLineChars="200"/>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eastAsia="zh-CN"/>
        </w:rPr>
        <w:t>2.</w:t>
      </w:r>
      <w:r>
        <w:rPr>
          <w:rFonts w:hint="eastAsia" w:ascii="仿宋" w:hAnsi="仿宋" w:eastAsia="仿宋" w:cs="仿宋"/>
          <w:b/>
          <w:color w:val="auto"/>
          <w:sz w:val="21"/>
          <w:szCs w:val="21"/>
          <w:highlight w:val="none"/>
        </w:rPr>
        <w:t>直接控股关系，</w:t>
      </w:r>
      <w:r>
        <w:rPr>
          <w:rFonts w:hint="eastAsia" w:ascii="仿宋" w:hAnsi="仿宋" w:eastAsia="仿宋" w:cs="仿宋"/>
          <w:b/>
          <w:color w:val="auto"/>
          <w:sz w:val="21"/>
          <w:szCs w:val="21"/>
          <w:highlight w:val="none"/>
          <w:shd w:val="clear" w:color="auto" w:fill="FFFFFF"/>
        </w:rPr>
        <w:t>是指单位或个人股东的直接控股关系；控股股东，是指其出资额占有限责任公司资本总额</w:t>
      </w:r>
      <w:r>
        <w:rPr>
          <w:rFonts w:hint="eastAsia" w:ascii="仿宋" w:hAnsi="仿宋" w:eastAsia="仿宋" w:cs="仿宋"/>
          <w:b/>
          <w:color w:val="auto"/>
          <w:sz w:val="21"/>
          <w:szCs w:val="21"/>
          <w:highlight w:val="none"/>
          <w:shd w:val="clear" w:color="auto" w:fill="FFFFFF"/>
          <w:lang w:eastAsia="zh-CN"/>
        </w:rPr>
        <w:t>50%</w:t>
      </w:r>
      <w:r>
        <w:rPr>
          <w:rFonts w:hint="eastAsia" w:ascii="仿宋" w:hAnsi="仿宋" w:eastAsia="仿宋" w:cs="仿宋"/>
          <w:b/>
          <w:color w:val="auto"/>
          <w:sz w:val="21"/>
          <w:szCs w:val="21"/>
          <w:highlight w:val="none"/>
          <w:shd w:val="clear" w:color="auto" w:fill="FFFFFF"/>
        </w:rPr>
        <w:t>以上或者其持有的股份占股份有限公司股本总额</w:t>
      </w:r>
      <w:r>
        <w:rPr>
          <w:rFonts w:hint="eastAsia" w:ascii="仿宋" w:hAnsi="仿宋" w:eastAsia="仿宋" w:cs="仿宋"/>
          <w:b/>
          <w:color w:val="auto"/>
          <w:sz w:val="21"/>
          <w:szCs w:val="21"/>
          <w:highlight w:val="none"/>
          <w:shd w:val="clear" w:color="auto" w:fill="FFFFFF"/>
          <w:lang w:eastAsia="zh-CN"/>
        </w:rPr>
        <w:t>50%</w:t>
      </w:r>
      <w:r>
        <w:rPr>
          <w:rFonts w:hint="eastAsia" w:ascii="仿宋" w:hAnsi="仿宋" w:eastAsia="仿宋" w:cs="仿宋"/>
          <w:b/>
          <w:color w:val="auto"/>
          <w:sz w:val="21"/>
          <w:szCs w:val="21"/>
          <w:highlight w:val="none"/>
          <w:shd w:val="clear" w:color="auto" w:fill="FFFFFF"/>
        </w:rPr>
        <w:t>以上的股东；出资额或者持有股份的比例虽然不足</w:t>
      </w:r>
      <w:r>
        <w:rPr>
          <w:rFonts w:hint="eastAsia" w:ascii="仿宋" w:hAnsi="仿宋" w:eastAsia="仿宋" w:cs="仿宋"/>
          <w:b/>
          <w:color w:val="auto"/>
          <w:sz w:val="21"/>
          <w:szCs w:val="21"/>
          <w:highlight w:val="none"/>
          <w:shd w:val="clear" w:color="auto" w:fill="FFFFFF"/>
          <w:lang w:eastAsia="zh-CN"/>
        </w:rPr>
        <w:t>50%</w:t>
      </w:r>
      <w:r>
        <w:rPr>
          <w:rFonts w:hint="eastAsia" w:ascii="仿宋" w:hAnsi="仿宋" w:eastAsia="仿宋" w:cs="仿宋"/>
          <w:b/>
          <w:color w:val="auto"/>
          <w:sz w:val="21"/>
          <w:szCs w:val="21"/>
          <w:highlight w:val="none"/>
          <w:shd w:val="clear" w:color="auto" w:fill="FFFFFF"/>
        </w:rPr>
        <w:t>，但依其出资额或者持有的股份所享有的表决权已足以对股东会、股东大会的决议产生重大影响的股东</w:t>
      </w:r>
      <w:r>
        <w:rPr>
          <w:rFonts w:hint="eastAsia" w:ascii="仿宋" w:hAnsi="仿宋" w:eastAsia="仿宋" w:cs="仿宋"/>
          <w:b/>
          <w:color w:val="auto"/>
          <w:sz w:val="21"/>
          <w:szCs w:val="21"/>
          <w:highlight w:val="none"/>
        </w:rPr>
        <w:t>。</w:t>
      </w:r>
    </w:p>
    <w:p w14:paraId="237530B7">
      <w:pPr>
        <w:keepNext w:val="0"/>
        <w:keepLines w:val="0"/>
        <w:pageBreakBefore w:val="0"/>
        <w:widowControl w:val="0"/>
        <w:kinsoku/>
        <w:wordWrap w:val="0"/>
        <w:overflowPunct/>
        <w:topLinePunct/>
        <w:autoSpaceDE/>
        <w:autoSpaceDN/>
        <w:bidi w:val="0"/>
        <w:adjustRightInd/>
        <w:snapToGrid/>
        <w:spacing w:line="0" w:lineRule="atLeast"/>
        <w:ind w:firstLine="422" w:firstLineChars="200"/>
        <w:jc w:val="left"/>
        <w:textAlignment w:val="auto"/>
        <w:rPr>
          <w:rFonts w:hint="eastAsia" w:ascii="仿宋" w:hAnsi="仿宋" w:eastAsia="仿宋" w:cs="仿宋"/>
          <w:color w:val="auto"/>
          <w:sz w:val="24"/>
          <w:highlight w:val="none"/>
        </w:rPr>
        <w:sectPr>
          <w:pgSz w:w="11906" w:h="16838"/>
          <w:pgMar w:top="1440" w:right="1080" w:bottom="1440" w:left="1080" w:header="851" w:footer="907"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仿宋" w:hAnsi="仿宋" w:eastAsia="仿宋" w:cs="仿宋"/>
          <w:b/>
          <w:color w:val="auto"/>
          <w:sz w:val="21"/>
          <w:szCs w:val="21"/>
          <w:highlight w:val="none"/>
          <w:lang w:eastAsia="zh-CN"/>
        </w:rPr>
        <w:t>3.</w:t>
      </w:r>
      <w:r>
        <w:rPr>
          <w:rFonts w:hint="eastAsia" w:ascii="仿宋" w:hAnsi="仿宋" w:eastAsia="仿宋" w:cs="仿宋"/>
          <w:b/>
          <w:color w:val="auto"/>
          <w:sz w:val="21"/>
          <w:szCs w:val="21"/>
          <w:highlight w:val="none"/>
        </w:rPr>
        <w:t>直接管理关系，是指不具有出资持股关系的其他单位之间存在的直接管理与被管理关系，如上下级关系的事业单位和团体组织。</w:t>
      </w:r>
    </w:p>
    <w:p w14:paraId="696E153A">
      <w:pPr>
        <w:pStyle w:val="3"/>
        <w:keepNext w:val="0"/>
        <w:keepLines w:val="0"/>
        <w:pageBreakBefore w:val="0"/>
        <w:widowControl w:val="0"/>
        <w:numPr>
          <w:ilvl w:val="0"/>
          <w:numId w:val="0"/>
        </w:numPr>
        <w:kinsoku/>
        <w:wordWrap w:val="0"/>
        <w:overflowPunct/>
        <w:topLinePunct/>
        <w:autoSpaceDE/>
        <w:autoSpaceDN/>
        <w:bidi w:val="0"/>
        <w:adjustRightInd/>
        <w:snapToGrid/>
        <w:spacing w:before="0" w:after="0" w:line="360" w:lineRule="auto"/>
        <w:jc w:val="center"/>
        <w:textAlignment w:val="auto"/>
        <w:rPr>
          <w:rFonts w:hint="eastAsia" w:ascii="仿宋" w:hAnsi="仿宋" w:eastAsia="仿宋" w:cs="仿宋"/>
          <w:color w:val="auto"/>
          <w:sz w:val="40"/>
          <w:szCs w:val="24"/>
          <w:highlight w:val="none"/>
        </w:rPr>
      </w:pPr>
      <w:bookmarkStart w:id="1080" w:name="_Toc3515"/>
      <w:bookmarkStart w:id="1081" w:name="_Toc14390"/>
      <w:bookmarkStart w:id="1082" w:name="_Toc6890"/>
      <w:bookmarkStart w:id="1083" w:name="_Toc26125"/>
      <w:bookmarkStart w:id="1084" w:name="_Toc12270"/>
      <w:bookmarkStart w:id="1085" w:name="_Toc25946"/>
      <w:bookmarkStart w:id="1086" w:name="_Toc14317"/>
      <w:bookmarkStart w:id="1087" w:name="_Toc25347"/>
      <w:bookmarkStart w:id="1088" w:name="_Toc23453"/>
      <w:bookmarkStart w:id="1089" w:name="_Toc10708"/>
      <w:bookmarkStart w:id="1090" w:name="_Toc19200"/>
      <w:bookmarkStart w:id="1091" w:name="_Toc20617"/>
      <w:bookmarkStart w:id="1092" w:name="_Toc10220"/>
      <w:bookmarkStart w:id="1093" w:name="_Toc2607"/>
      <w:bookmarkStart w:id="1094" w:name="_Toc28297"/>
      <w:bookmarkStart w:id="1095" w:name="_Toc10657"/>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无串通投标行为的承诺函</w:t>
      </w:r>
      <w:bookmarkEnd w:id="1042"/>
      <w:bookmarkEnd w:id="1043"/>
      <w:bookmarkEnd w:id="1044"/>
      <w:bookmarkEnd w:id="1045"/>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r>
        <w:rPr>
          <w:rFonts w:hint="eastAsia" w:ascii="仿宋" w:hAnsi="仿宋" w:eastAsia="仿宋" w:cs="仿宋"/>
          <w:color w:val="auto"/>
          <w:sz w:val="28"/>
          <w:szCs w:val="28"/>
          <w:highlight w:val="none"/>
          <w:lang w:val="en-US" w:eastAsia="zh-CN"/>
        </w:rPr>
        <w:t xml:space="preserve"> </w:t>
      </w:r>
    </w:p>
    <w:p w14:paraId="282E6386">
      <w:pPr>
        <w:keepNext w:val="0"/>
        <w:keepLines w:val="0"/>
        <w:pageBreakBefore w:val="0"/>
        <w:widowControl w:val="0"/>
        <w:kinsoku/>
        <w:wordWrap w:val="0"/>
        <w:overflowPunct/>
        <w:topLinePunct/>
        <w:autoSpaceDE/>
        <w:autoSpaceDN/>
        <w:bidi w:val="0"/>
        <w:adjustRightInd/>
        <w:snapToGrid/>
        <w:spacing w:line="360" w:lineRule="auto"/>
        <w:ind w:left="0" w:firstLine="482" w:firstLineChars="200"/>
        <w:jc w:val="left"/>
        <w:textAlignment w:val="auto"/>
        <w:outlineLvl w:val="1"/>
        <w:rPr>
          <w:rFonts w:hint="eastAsia" w:ascii="仿宋" w:hAnsi="仿宋" w:eastAsia="仿宋" w:cs="仿宋"/>
          <w:b/>
          <w:color w:val="auto"/>
          <w:kern w:val="0"/>
          <w:sz w:val="24"/>
          <w:highlight w:val="none"/>
        </w:rPr>
      </w:pPr>
      <w:bookmarkStart w:id="1096" w:name="_Toc6957"/>
      <w:bookmarkStart w:id="1097" w:name="_Toc32168"/>
      <w:bookmarkStart w:id="1098" w:name="_Toc6988"/>
      <w:r>
        <w:rPr>
          <w:rFonts w:hint="eastAsia" w:ascii="仿宋" w:hAnsi="仿宋" w:eastAsia="仿宋" w:cs="仿宋"/>
          <w:b/>
          <w:color w:val="auto"/>
          <w:kern w:val="0"/>
          <w:sz w:val="24"/>
          <w:highlight w:val="none"/>
        </w:rPr>
        <w:t>一、</w:t>
      </w:r>
      <w:r>
        <w:rPr>
          <w:rFonts w:hint="eastAsia" w:ascii="仿宋" w:hAnsi="仿宋" w:eastAsia="仿宋" w:cs="仿宋"/>
          <w:b/>
          <w:color w:val="auto"/>
          <w:kern w:val="0"/>
          <w:sz w:val="24"/>
          <w:highlight w:val="none"/>
          <w:lang w:eastAsia="zh-CN"/>
        </w:rPr>
        <w:t>我</w:t>
      </w:r>
      <w:r>
        <w:rPr>
          <w:rFonts w:hint="eastAsia" w:ascii="仿宋" w:hAnsi="仿宋" w:eastAsia="仿宋" w:cs="仿宋"/>
          <w:b/>
          <w:color w:val="auto"/>
          <w:kern w:val="0"/>
          <w:sz w:val="24"/>
          <w:highlight w:val="none"/>
          <w:lang w:val="en-US" w:eastAsia="zh-CN"/>
        </w:rPr>
        <w:t>公司承诺无下列恶意串通投标的情形（包括但不限于）</w:t>
      </w:r>
      <w:r>
        <w:rPr>
          <w:rFonts w:hint="eastAsia" w:ascii="仿宋" w:hAnsi="仿宋" w:eastAsia="仿宋" w:cs="仿宋"/>
          <w:b/>
          <w:color w:val="auto"/>
          <w:kern w:val="0"/>
          <w:sz w:val="24"/>
          <w:highlight w:val="none"/>
        </w:rPr>
        <w:t>：</w:t>
      </w:r>
      <w:bookmarkEnd w:id="1096"/>
      <w:bookmarkEnd w:id="1097"/>
      <w:bookmarkEnd w:id="1098"/>
    </w:p>
    <w:p w14:paraId="7C3F5CEA">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直接或者间接从采购人或者采购代理机构处获得其他</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的相关情况并修改其</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或者</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w:t>
      </w:r>
    </w:p>
    <w:p w14:paraId="6863D32B">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按照采购人或者采购代理机构的授意撤换、修改</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或者</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w:t>
      </w:r>
    </w:p>
    <w:p w14:paraId="123316CF">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之间协商报价、技术方案等</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或者</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的实质性内容；</w:t>
      </w:r>
    </w:p>
    <w:p w14:paraId="33236942">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（四）属于同一集团、协会、商会等组织成员的</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按照该组织要求协同参加政府采购活动；</w:t>
      </w:r>
    </w:p>
    <w:p w14:paraId="45F1F625">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（五）</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之间事先约定由某一特定</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中标、成交；</w:t>
      </w:r>
    </w:p>
    <w:p w14:paraId="544789B2">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（六）</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之间商定部分</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放弃参加政府采购活动或者放弃中标、成交；</w:t>
      </w:r>
    </w:p>
    <w:p w14:paraId="6EB2455E">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（七）</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与采购人或者采购代理机构之间、</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相互之间，为谋求特定</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中标、成交或者排斥其他</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的其他串通行为。</w:t>
      </w:r>
    </w:p>
    <w:p w14:paraId="6AC667D8">
      <w:pPr>
        <w:keepNext w:val="0"/>
        <w:keepLines w:val="0"/>
        <w:pageBreakBefore w:val="0"/>
        <w:widowControl w:val="0"/>
        <w:kinsoku/>
        <w:wordWrap w:val="0"/>
        <w:overflowPunct/>
        <w:topLinePunct/>
        <w:autoSpaceDE/>
        <w:autoSpaceDN/>
        <w:bidi w:val="0"/>
        <w:adjustRightInd/>
        <w:snapToGrid/>
        <w:spacing w:line="360" w:lineRule="auto"/>
        <w:ind w:left="0" w:firstLine="482" w:firstLineChars="200"/>
        <w:jc w:val="left"/>
        <w:textAlignment w:val="auto"/>
        <w:outlineLvl w:val="1"/>
        <w:rPr>
          <w:rFonts w:hint="eastAsia" w:ascii="仿宋" w:hAnsi="仿宋" w:eastAsia="仿宋" w:cs="仿宋"/>
          <w:color w:val="auto"/>
          <w:kern w:val="0"/>
          <w:sz w:val="24"/>
          <w:highlight w:val="none"/>
        </w:rPr>
      </w:pPr>
      <w:bookmarkStart w:id="1099" w:name="_Toc27695"/>
      <w:bookmarkStart w:id="1100" w:name="_Toc13391"/>
      <w:bookmarkStart w:id="1101" w:name="_Toc11362"/>
      <w:r>
        <w:rPr>
          <w:rFonts w:hint="eastAsia" w:ascii="仿宋" w:hAnsi="仿宋" w:eastAsia="仿宋" w:cs="仿宋"/>
          <w:b/>
          <w:color w:val="auto"/>
          <w:kern w:val="0"/>
          <w:sz w:val="24"/>
          <w:highlight w:val="none"/>
        </w:rPr>
        <w:t>二、</w:t>
      </w:r>
      <w:r>
        <w:rPr>
          <w:rFonts w:hint="eastAsia" w:ascii="仿宋" w:hAnsi="仿宋" w:eastAsia="仿宋" w:cs="仿宋"/>
          <w:b/>
          <w:color w:val="auto"/>
          <w:kern w:val="0"/>
          <w:sz w:val="24"/>
          <w:highlight w:val="none"/>
          <w:lang w:eastAsia="zh-CN"/>
        </w:rPr>
        <w:t>我</w:t>
      </w:r>
      <w:r>
        <w:rPr>
          <w:rFonts w:hint="eastAsia" w:ascii="仿宋" w:hAnsi="仿宋" w:eastAsia="仿宋" w:cs="仿宋"/>
          <w:b/>
          <w:color w:val="auto"/>
          <w:kern w:val="0"/>
          <w:sz w:val="24"/>
          <w:highlight w:val="none"/>
          <w:lang w:val="en-US" w:eastAsia="zh-CN"/>
        </w:rPr>
        <w:t>公司承诺无下列相互串通投标的情形（包括但不限于）</w:t>
      </w:r>
      <w:r>
        <w:rPr>
          <w:rFonts w:hint="eastAsia" w:ascii="仿宋" w:hAnsi="仿宋" w:eastAsia="仿宋" w:cs="仿宋"/>
          <w:b/>
          <w:color w:val="auto"/>
          <w:kern w:val="0"/>
          <w:sz w:val="24"/>
          <w:highlight w:val="none"/>
        </w:rPr>
        <w:t>：</w:t>
      </w:r>
      <w:bookmarkEnd w:id="1099"/>
      <w:bookmarkEnd w:id="1100"/>
      <w:bookmarkEnd w:id="1101"/>
    </w:p>
    <w:p w14:paraId="70C10431">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（一）不同</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的</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由同一单位或者个人编制；</w:t>
      </w:r>
    </w:p>
    <w:p w14:paraId="7B23A83D">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（二）不同</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委托同一单位或者个人办理投标事宜；</w:t>
      </w:r>
    </w:p>
    <w:p w14:paraId="01BB1C02">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（三）不同</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的</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载明的项目管理成员或者联系人员为同一人；</w:t>
      </w:r>
    </w:p>
    <w:p w14:paraId="6D01BBCA">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（四）不同</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的</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异常一致或者投标报价呈规律性差异；</w:t>
      </w:r>
    </w:p>
    <w:p w14:paraId="7168302C">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（五）不同</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的</w:t>
      </w:r>
      <w:r>
        <w:rPr>
          <w:rFonts w:hint="eastAsia" w:ascii="仿宋" w:hAnsi="仿宋" w:eastAsia="仿宋" w:cs="仿宋"/>
          <w:color w:val="auto"/>
          <w:kern w:val="0"/>
          <w:sz w:val="24"/>
          <w:highlight w:val="none"/>
          <w:lang w:eastAsia="zh-CN"/>
        </w:rPr>
        <w:t>响应文件</w:t>
      </w:r>
      <w:r>
        <w:rPr>
          <w:rFonts w:hint="eastAsia" w:ascii="仿宋" w:hAnsi="仿宋" w:eastAsia="仿宋" w:cs="仿宋"/>
          <w:color w:val="auto"/>
          <w:kern w:val="0"/>
          <w:sz w:val="24"/>
          <w:highlight w:val="none"/>
        </w:rPr>
        <w:t>相互混装；</w:t>
      </w:r>
    </w:p>
    <w:p w14:paraId="6C8624B5">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（六）不同</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的投标保证金从同一单位或者个人的账户转出。</w:t>
      </w:r>
    </w:p>
    <w:p w14:paraId="47DDB981">
      <w:pPr>
        <w:keepNext w:val="0"/>
        <w:keepLines w:val="0"/>
        <w:pageBreakBefore w:val="0"/>
        <w:widowControl w:val="0"/>
        <w:kinsoku/>
        <w:wordWrap w:val="0"/>
        <w:overflowPunct/>
        <w:topLinePunct/>
        <w:autoSpaceDE/>
        <w:autoSpaceDN/>
        <w:bidi w:val="0"/>
        <w:adjustRightInd/>
        <w:snapToGrid/>
        <w:spacing w:line="360" w:lineRule="auto"/>
        <w:ind w:left="0" w:firstLine="482" w:firstLineChars="200"/>
        <w:jc w:val="left"/>
        <w:textAlignment w:val="auto"/>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以上情形一经核查属实，我方愿意承担一切后果，并不再寻求任何旨在减轻或者免除法律责任的辩解。</w:t>
      </w:r>
    </w:p>
    <w:p w14:paraId="2818DAA4">
      <w:pPr>
        <w:keepNext w:val="0"/>
        <w:keepLines w:val="0"/>
        <w:pageBreakBefore w:val="0"/>
        <w:widowControl w:val="0"/>
        <w:kinsoku/>
        <w:wordWrap w:val="0"/>
        <w:overflowPunct/>
        <w:topLinePunct/>
        <w:autoSpaceDE/>
        <w:autoSpaceDN/>
        <w:bidi w:val="0"/>
        <w:adjustRightInd/>
        <w:snapToGrid/>
        <w:spacing w:line="360" w:lineRule="auto"/>
        <w:ind w:left="0" w:firstLine="482" w:firstLineChars="200"/>
        <w:jc w:val="left"/>
        <w:textAlignment w:val="auto"/>
        <w:rPr>
          <w:rFonts w:hint="eastAsia" w:ascii="仿宋" w:hAnsi="仿宋" w:eastAsia="仿宋" w:cs="仿宋"/>
          <w:b/>
          <w:color w:val="auto"/>
          <w:kern w:val="0"/>
          <w:sz w:val="24"/>
          <w:highlight w:val="none"/>
        </w:rPr>
      </w:pPr>
    </w:p>
    <w:p w14:paraId="53716B3F">
      <w:pPr>
        <w:wordWrap w:val="0"/>
        <w:overflowPunct w:val="0"/>
        <w:topLinePunct/>
        <w:spacing w:line="360" w:lineRule="auto"/>
        <w:jc w:val="left"/>
        <w:rPr>
          <w:rFonts w:hint="eastAsia" w:ascii="仿宋" w:hAnsi="仿宋" w:eastAsia="仿宋" w:cs="仿宋"/>
          <w:color w:val="auto"/>
          <w:sz w:val="24"/>
          <w:highlight w:val="none"/>
          <w:lang w:eastAsia="zh-CN"/>
        </w:rPr>
      </w:pPr>
    </w:p>
    <w:p w14:paraId="65E57853">
      <w:pPr>
        <w:wordWrap w:val="0"/>
        <w:overflowPunct w:val="0"/>
        <w:topLinePunct/>
        <w:spacing w:line="360" w:lineRule="auto"/>
        <w:jc w:val="left"/>
        <w:rPr>
          <w:rFonts w:hint="eastAsia" w:ascii="仿宋" w:hAnsi="仿宋" w:eastAsia="仿宋" w:cs="仿宋"/>
          <w:color w:val="auto"/>
          <w:sz w:val="24"/>
          <w:highlight w:val="none"/>
          <w:lang w:eastAsia="zh-CN"/>
        </w:rPr>
      </w:pPr>
    </w:p>
    <w:p w14:paraId="577EABB5">
      <w:pPr>
        <w:wordWrap w:val="0"/>
        <w:overflowPunct w:val="0"/>
        <w:topLinePunct/>
        <w:spacing w:line="360" w:lineRule="auto"/>
        <w:jc w:val="left"/>
        <w:rPr>
          <w:rFonts w:hint="eastAsia" w:ascii="仿宋" w:hAnsi="仿宋" w:eastAsia="仿宋" w:cs="仿宋"/>
          <w:color w:val="auto"/>
          <w:sz w:val="24"/>
          <w:highlight w:val="none"/>
          <w:lang w:eastAsia="zh-CN"/>
        </w:rPr>
      </w:pPr>
    </w:p>
    <w:p w14:paraId="6ECF1C55">
      <w:pPr>
        <w:wordWrap w:val="0"/>
        <w:overflowPunct w:val="0"/>
        <w:topLinePunct/>
        <w:spacing w:line="360" w:lineRule="auto"/>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lang w:eastAsia="zh-CN"/>
        </w:rPr>
        <w:t>（电子公章）</w:t>
      </w:r>
    </w:p>
    <w:p w14:paraId="39DC0BC4">
      <w:pPr>
        <w:wordWrap w:val="0"/>
        <w:overflowPunct w:val="0"/>
        <w:topLinePunct/>
        <w:spacing w:line="360" w:lineRule="auto"/>
        <w:jc w:val="left"/>
        <w:outlineLvl w:val="2"/>
        <w:rPr>
          <w:rFonts w:hint="eastAsia" w:ascii="仿宋" w:hAnsi="仿宋" w:eastAsia="仿宋" w:cs="仿宋"/>
          <w:color w:val="auto"/>
          <w:sz w:val="24"/>
          <w:highlight w:val="none"/>
          <w:u w:val="single"/>
        </w:rPr>
      </w:pPr>
      <w:bookmarkStart w:id="1102" w:name="_Toc31825"/>
      <w:bookmarkStart w:id="1103" w:name="_Toc16604"/>
      <w:bookmarkStart w:id="1104" w:name="_Toc7315"/>
      <w:bookmarkStart w:id="1105" w:name="_Toc21186"/>
      <w:bookmarkStart w:id="1106" w:name="_Toc16803"/>
      <w:bookmarkStart w:id="1107" w:name="_Toc9216"/>
      <w:bookmarkStart w:id="1108" w:name="_Toc11005"/>
      <w:bookmarkStart w:id="1109" w:name="_Toc10443"/>
      <w:bookmarkStart w:id="1110" w:name="_Toc27773"/>
      <w:bookmarkStart w:id="1111" w:name="_Toc13274"/>
      <w:bookmarkStart w:id="1112" w:name="_Toc17160"/>
      <w:r>
        <w:rPr>
          <w:rFonts w:hint="eastAsia" w:ascii="仿宋" w:hAnsi="仿宋" w:eastAsia="仿宋" w:cs="仿宋"/>
          <w:color w:val="auto"/>
          <w:sz w:val="24"/>
          <w:highlight w:val="none"/>
        </w:rPr>
        <w:t>法定代表人（负责人）或授权委托人：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签字或电子签章</w:t>
      </w:r>
      <w:r>
        <w:rPr>
          <w:rFonts w:hint="eastAsia" w:ascii="仿宋" w:hAnsi="仿宋" w:eastAsia="仿宋" w:cs="仿宋"/>
          <w:color w:val="auto"/>
          <w:sz w:val="24"/>
          <w:highlight w:val="none"/>
        </w:rPr>
        <w:t>）</w:t>
      </w:r>
      <w:bookmarkEnd w:id="1102"/>
      <w:bookmarkEnd w:id="1103"/>
      <w:bookmarkEnd w:id="1104"/>
      <w:bookmarkEnd w:id="1105"/>
      <w:bookmarkEnd w:id="1106"/>
      <w:bookmarkEnd w:id="1107"/>
      <w:bookmarkEnd w:id="1108"/>
      <w:bookmarkEnd w:id="1109"/>
      <w:bookmarkEnd w:id="1110"/>
      <w:bookmarkEnd w:id="1111"/>
      <w:bookmarkEnd w:id="1112"/>
    </w:p>
    <w:p w14:paraId="4FD4D4C2">
      <w:pPr>
        <w:keepNext w:val="0"/>
        <w:keepLines w:val="0"/>
        <w:pageBreakBefore w:val="0"/>
        <w:widowControl w:val="0"/>
        <w:kinsoku/>
        <w:wordWrap w:val="0"/>
        <w:overflowPunct/>
        <w:topLinePunct/>
        <w:autoSpaceDE/>
        <w:autoSpaceDN/>
        <w:bidi w:val="0"/>
        <w:adjustRightInd/>
        <w:snapToGrid/>
        <w:spacing w:line="360" w:lineRule="auto"/>
        <w:jc w:val="left"/>
        <w:textAlignment w:val="auto"/>
        <w:rPr>
          <w:rFonts w:hint="eastAsia" w:ascii="仿宋" w:hAnsi="仿宋" w:eastAsia="仿宋" w:cs="仿宋"/>
          <w:b/>
          <w:color w:val="auto"/>
          <w:kern w:val="0"/>
          <w:sz w:val="24"/>
          <w:highlight w:val="none"/>
          <w:lang w:val="en-US" w:eastAsia="zh-CN"/>
        </w:rPr>
        <w:sectPr>
          <w:footerReference r:id="rId15" w:type="first"/>
          <w:footerReference r:id="rId14" w:type="default"/>
          <w:pgSz w:w="11906" w:h="16838"/>
          <w:pgMar w:top="1440" w:right="1080" w:bottom="1440" w:left="1080" w:header="709" w:footer="907" w:gutter="0"/>
          <w:pgBorders>
            <w:top w:val="none" w:sz="0" w:space="0"/>
            <w:left w:val="none" w:sz="0" w:space="0"/>
            <w:bottom w:val="none" w:sz="0" w:space="0"/>
            <w:right w:val="none" w:sz="0" w:space="0"/>
          </w:pgBorders>
          <w:pgNumType w:fmt="decimal"/>
          <w:cols w:space="720" w:num="1"/>
          <w:titlePg/>
          <w:rtlGutter w:val="0"/>
          <w:docGrid w:linePitch="299" w:charSpace="0"/>
        </w:sect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bookmarkEnd w:id="1046"/>
    <w:bookmarkEnd w:id="1047"/>
    <w:bookmarkEnd w:id="1048"/>
    <w:bookmarkEnd w:id="1049"/>
    <w:bookmarkEnd w:id="1050"/>
    <w:bookmarkEnd w:id="1051"/>
    <w:bookmarkEnd w:id="1052"/>
    <w:bookmarkEnd w:id="1053"/>
    <w:bookmarkEnd w:id="1054"/>
    <w:bookmarkEnd w:id="1055"/>
    <w:bookmarkEnd w:id="1056"/>
    <w:bookmarkEnd w:id="1057"/>
    <w:p w14:paraId="17C4ABB8">
      <w:pPr>
        <w:pStyle w:val="5"/>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outlineLvl w:val="1"/>
        <w:rPr>
          <w:rFonts w:hint="eastAsia" w:ascii="仿宋" w:hAnsi="仿宋" w:eastAsia="仿宋" w:cs="仿宋"/>
          <w:color w:val="auto"/>
          <w:sz w:val="28"/>
          <w:szCs w:val="28"/>
          <w:highlight w:val="none"/>
          <w:u w:val="none"/>
          <w:lang w:eastAsia="zh-CN"/>
        </w:rPr>
      </w:pPr>
      <w:bookmarkStart w:id="1113" w:name="_Toc14138"/>
      <w:bookmarkStart w:id="1114" w:name="_Toc22255"/>
      <w:bookmarkStart w:id="1115" w:name="_Toc5455"/>
      <w:bookmarkStart w:id="1116" w:name="_Toc20820"/>
      <w:bookmarkStart w:id="1117" w:name="_Toc19107"/>
      <w:bookmarkStart w:id="1118" w:name="_Toc2263"/>
      <w:bookmarkStart w:id="1119" w:name="_Toc18548"/>
      <w:bookmarkStart w:id="1120" w:name="_Toc12343"/>
      <w:bookmarkStart w:id="1121" w:name="_Toc10101"/>
      <w:bookmarkStart w:id="1122" w:name="_Toc8670"/>
      <w:bookmarkStart w:id="1123" w:name="_Toc30862"/>
      <w:bookmarkStart w:id="1124" w:name="_Toc16335"/>
      <w:bookmarkStart w:id="1125" w:name="_Toc15330"/>
      <w:bookmarkStart w:id="1126" w:name="_Toc6708"/>
      <w:bookmarkStart w:id="1127" w:name="_Toc27318"/>
      <w:bookmarkStart w:id="1128" w:name="_Toc17347"/>
      <w:bookmarkStart w:id="1129" w:name="_Toc22372"/>
      <w:r>
        <w:rPr>
          <w:rFonts w:hint="eastAsia" w:ascii="仿宋" w:hAnsi="仿宋" w:eastAsia="仿宋" w:cs="仿宋"/>
          <w:b/>
          <w:bCs/>
          <w:color w:val="auto"/>
          <w:sz w:val="28"/>
          <w:szCs w:val="28"/>
          <w:highlight w:val="none"/>
          <w:lang w:val="en-US" w:eastAsia="zh-CN"/>
        </w:rPr>
        <w:t>七</w:t>
      </w:r>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Start w:id="1130" w:name="_Toc1000"/>
      <w:bookmarkStart w:id="1131" w:name="_Toc30085"/>
      <w:bookmarkStart w:id="1132" w:name="_Toc31177"/>
      <w:bookmarkStart w:id="1133" w:name="_Toc1575"/>
      <w:bookmarkStart w:id="1134" w:name="_Toc16821"/>
      <w:bookmarkStart w:id="1135" w:name="_Toc10223"/>
      <w:bookmarkStart w:id="1136" w:name="_Toc6718"/>
      <w:bookmarkStart w:id="1137" w:name="_Toc10237"/>
      <w:bookmarkStart w:id="1138" w:name="_Toc21967"/>
      <w:bookmarkStart w:id="1139" w:name="_Toc24414"/>
      <w:bookmarkStart w:id="1140" w:name="_Toc30310"/>
      <w:bookmarkStart w:id="1141" w:name="_Toc7696"/>
      <w:bookmarkStart w:id="1142" w:name="_Toc9021"/>
      <w:bookmarkStart w:id="1143" w:name="_Toc17595"/>
      <w:bookmarkStart w:id="1144" w:name="_Toc15717"/>
      <w:bookmarkStart w:id="1145" w:name="_Toc3115"/>
      <w:r>
        <w:rPr>
          <w:rFonts w:hint="eastAsia" w:ascii="仿宋" w:hAnsi="仿宋" w:eastAsia="仿宋" w:cs="仿宋"/>
          <w:color w:val="auto"/>
          <w:sz w:val="28"/>
          <w:szCs w:val="28"/>
          <w:highlight w:val="none"/>
          <w:lang w:eastAsia="zh-CN"/>
        </w:rPr>
        <w:t>、投标保证金</w:t>
      </w:r>
      <w:r>
        <w:rPr>
          <w:rFonts w:hint="eastAsia" w:ascii="仿宋" w:hAnsi="仿宋" w:eastAsia="仿宋" w:cs="仿宋"/>
          <w:b/>
          <w:bCs/>
          <w:color w:val="auto"/>
          <w:spacing w:val="-1"/>
          <w:sz w:val="28"/>
          <w:szCs w:val="28"/>
          <w:highlight w:val="none"/>
        </w:rPr>
        <w:t>缴</w:t>
      </w:r>
      <w:r>
        <w:rPr>
          <w:rFonts w:hint="eastAsia" w:ascii="仿宋" w:hAnsi="仿宋" w:eastAsia="仿宋" w:cs="仿宋"/>
          <w:b/>
          <w:bCs/>
          <w:color w:val="auto"/>
          <w:sz w:val="28"/>
          <w:szCs w:val="28"/>
          <w:highlight w:val="none"/>
        </w:rPr>
        <w:t>纳证明</w:t>
      </w:r>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p>
    <w:p w14:paraId="0533A05F">
      <w:pPr>
        <w:keepNext w:val="0"/>
        <w:keepLines w:val="0"/>
        <w:pageBreakBefore w:val="0"/>
        <w:widowControl w:val="0"/>
        <w:kinsoku/>
        <w:wordWrap w:val="0"/>
        <w:overflowPunct/>
        <w:topLinePunct/>
        <w:autoSpaceDE/>
        <w:autoSpaceDN/>
        <w:bidi w:val="0"/>
        <w:adjustRightInd/>
        <w:snapToGrid/>
        <w:spacing w:line="360" w:lineRule="auto"/>
        <w:ind w:left="0" w:leftChars="0"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none"/>
          <w:lang w:val="en-US" w:eastAsia="zh-CN"/>
        </w:rPr>
        <w:t>云南璋传工程管理服务有限公司</w:t>
      </w:r>
      <w:r>
        <w:rPr>
          <w:rFonts w:hint="eastAsia" w:ascii="仿宋" w:hAnsi="仿宋" w:eastAsia="仿宋" w:cs="仿宋"/>
          <w:color w:val="auto"/>
          <w:sz w:val="24"/>
          <w:szCs w:val="24"/>
          <w:highlight w:val="none"/>
          <w:u w:val="none"/>
        </w:rPr>
        <w:t>：</w:t>
      </w:r>
    </w:p>
    <w:p w14:paraId="0BDAE04B">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参加贵单位组织的（</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lang w:val="zh-CN"/>
        </w:rPr>
        <w:t>项目编号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highlight w:val="none"/>
          <w:u w:val="none"/>
          <w:lang w:val="en-US" w:eastAsia="zh-CN"/>
        </w:rPr>
        <w:t>标项：</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highlight w:val="none"/>
          <w:u w:val="single"/>
          <w:lang w:val="en-US" w:eastAsia="zh-CN"/>
        </w:rPr>
        <w:t>竞争性磋商</w:t>
      </w:r>
      <w:r>
        <w:rPr>
          <w:rFonts w:hint="eastAsia" w:ascii="仿宋" w:hAnsi="仿宋" w:eastAsia="仿宋" w:cs="仿宋"/>
          <w:color w:val="auto"/>
          <w:sz w:val="24"/>
          <w:highlight w:val="none"/>
          <w:lang w:val="en-US" w:eastAsia="zh-CN"/>
        </w:rPr>
        <w:t>采购活动</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的规定，已通过转</w:t>
      </w:r>
      <w:r>
        <w:rPr>
          <w:rFonts w:hint="eastAsia" w:ascii="仿宋" w:hAnsi="仿宋" w:eastAsia="仿宋" w:cs="仿宋"/>
          <w:color w:val="auto"/>
          <w:sz w:val="24"/>
          <w:szCs w:val="24"/>
          <w:highlight w:val="none"/>
          <w:lang w:eastAsia="zh-CN"/>
        </w:rPr>
        <w:t>账</w:t>
      </w:r>
      <w:r>
        <w:rPr>
          <w:rFonts w:hint="eastAsia" w:ascii="仿宋" w:hAnsi="仿宋" w:eastAsia="仿宋" w:cs="仿宋"/>
          <w:color w:val="auto"/>
          <w:sz w:val="24"/>
          <w:szCs w:val="24"/>
          <w:highlight w:val="none"/>
        </w:rPr>
        <w:t>、银行汇款、支票、银行汇票等</w:t>
      </w:r>
      <w:r>
        <w:rPr>
          <w:rFonts w:hint="eastAsia" w:ascii="仿宋" w:hAnsi="仿宋" w:eastAsia="仿宋" w:cs="仿宋"/>
          <w:color w:val="auto"/>
          <w:sz w:val="24"/>
          <w:szCs w:val="24"/>
          <w:highlight w:val="none"/>
          <w:lang w:eastAsia="zh-CN"/>
        </w:rPr>
        <w:t>非现金</w:t>
      </w:r>
      <w:r>
        <w:rPr>
          <w:rFonts w:hint="eastAsia" w:ascii="仿宋" w:hAnsi="仿宋" w:eastAsia="仿宋" w:cs="仿宋"/>
          <w:color w:val="auto"/>
          <w:sz w:val="24"/>
          <w:szCs w:val="24"/>
          <w:highlight w:val="none"/>
        </w:rPr>
        <w:t>形式</w:t>
      </w:r>
      <w:r>
        <w:rPr>
          <w:rFonts w:hint="eastAsia" w:ascii="仿宋" w:hAnsi="仿宋" w:eastAsia="仿宋" w:cs="仿宋"/>
          <w:color w:val="auto"/>
          <w:sz w:val="24"/>
          <w:szCs w:val="24"/>
          <w:highlight w:val="none"/>
          <w:lang w:eastAsia="zh-CN"/>
        </w:rPr>
        <w:t>缴纳</w:t>
      </w:r>
      <w:r>
        <w:rPr>
          <w:rFonts w:hint="eastAsia" w:ascii="仿宋" w:hAnsi="仿宋" w:eastAsia="仿宋" w:cs="仿宋"/>
          <w:color w:val="auto"/>
          <w:sz w:val="24"/>
          <w:szCs w:val="24"/>
          <w:highlight w:val="none"/>
        </w:rPr>
        <w:t>人民币</w:t>
      </w:r>
      <w:r>
        <w:rPr>
          <w:rFonts w:hint="eastAsia" w:ascii="仿宋" w:hAnsi="仿宋" w:eastAsia="仿宋" w:cs="仿宋"/>
          <w:color w:val="auto"/>
          <w:sz w:val="24"/>
          <w:szCs w:val="24"/>
          <w:highlight w:val="none"/>
          <w:u w:val="single"/>
        </w:rPr>
        <w:t xml:space="preserve">（大写）  　　  </w:t>
      </w:r>
      <w:r>
        <w:rPr>
          <w:rFonts w:hint="eastAsia" w:ascii="仿宋" w:hAnsi="仿宋" w:eastAsia="仿宋" w:cs="仿宋"/>
          <w:color w:val="auto"/>
          <w:sz w:val="24"/>
          <w:szCs w:val="24"/>
          <w:highlight w:val="none"/>
        </w:rPr>
        <w:t>元的投标保证金。</w:t>
      </w:r>
    </w:p>
    <w:p w14:paraId="01BCB45E">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开票信息：</w:t>
      </w:r>
    </w:p>
    <w:p w14:paraId="2CE1D3B2">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名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称：</w:t>
      </w:r>
      <w:r>
        <w:rPr>
          <w:rFonts w:hint="eastAsia" w:ascii="仿宋" w:hAnsi="仿宋" w:eastAsia="仿宋" w:cs="仿宋"/>
          <w:color w:val="auto"/>
          <w:sz w:val="24"/>
          <w:szCs w:val="24"/>
          <w:highlight w:val="none"/>
          <w:u w:val="single"/>
        </w:rPr>
        <w:t xml:space="preserve">                     </w:t>
      </w:r>
    </w:p>
    <w:p w14:paraId="7A12E2E1">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纳税人识别号：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481D042D">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址、电 话：</w:t>
      </w:r>
      <w:r>
        <w:rPr>
          <w:rFonts w:hint="eastAsia" w:ascii="仿宋" w:hAnsi="仿宋" w:eastAsia="仿宋" w:cs="仿宋"/>
          <w:color w:val="auto"/>
          <w:sz w:val="24"/>
          <w:szCs w:val="24"/>
          <w:highlight w:val="none"/>
          <w:u w:val="single"/>
        </w:rPr>
        <w:t xml:space="preserve">                     </w:t>
      </w:r>
    </w:p>
    <w:p w14:paraId="178B936D">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 户 银 行 ：</w:t>
      </w:r>
      <w:r>
        <w:rPr>
          <w:rFonts w:hint="eastAsia" w:ascii="仿宋" w:hAnsi="仿宋" w:eastAsia="仿宋" w:cs="仿宋"/>
          <w:color w:val="auto"/>
          <w:sz w:val="24"/>
          <w:szCs w:val="24"/>
          <w:highlight w:val="none"/>
          <w:u w:val="single"/>
        </w:rPr>
        <w:t xml:space="preserve">                     </w:t>
      </w:r>
    </w:p>
    <w:p w14:paraId="551E2B78">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账        号：</w:t>
      </w:r>
      <w:r>
        <w:rPr>
          <w:rFonts w:hint="eastAsia" w:ascii="仿宋" w:hAnsi="仿宋" w:eastAsia="仿宋" w:cs="仿宋"/>
          <w:color w:val="auto"/>
          <w:sz w:val="24"/>
          <w:szCs w:val="24"/>
          <w:highlight w:val="none"/>
          <w:u w:val="single"/>
        </w:rPr>
        <w:t xml:space="preserve">                     </w:t>
      </w:r>
    </w:p>
    <w:p w14:paraId="696725AF">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说明：上述要素的填写必须与银行转账或银行汇款凭证的要素一致，</w:t>
      </w:r>
      <w:r>
        <w:rPr>
          <w:rFonts w:hint="eastAsia" w:ascii="仿宋" w:hAnsi="仿宋" w:eastAsia="仿宋" w:cs="仿宋"/>
          <w:color w:val="auto"/>
          <w:sz w:val="24"/>
          <w:szCs w:val="24"/>
          <w:highlight w:val="none"/>
          <w:u w:val="none"/>
          <w:lang w:val="en-US" w:eastAsia="zh-CN"/>
        </w:rPr>
        <w:t>采购</w:t>
      </w:r>
      <w:r>
        <w:rPr>
          <w:rFonts w:hint="eastAsia" w:ascii="仿宋" w:hAnsi="仿宋" w:eastAsia="仿宋" w:cs="仿宋"/>
          <w:color w:val="auto"/>
          <w:sz w:val="24"/>
          <w:szCs w:val="24"/>
          <w:highlight w:val="none"/>
          <w:u w:val="none"/>
          <w:lang w:eastAsia="zh-CN"/>
        </w:rPr>
        <w:t>代理机构</w:t>
      </w:r>
      <w:r>
        <w:rPr>
          <w:rFonts w:hint="eastAsia" w:ascii="仿宋" w:hAnsi="仿宋" w:eastAsia="仿宋" w:cs="仿宋"/>
          <w:color w:val="auto"/>
          <w:sz w:val="24"/>
          <w:szCs w:val="24"/>
          <w:highlight w:val="none"/>
          <w:u w:val="none"/>
        </w:rPr>
        <w:t>依据</w:t>
      </w:r>
      <w:r>
        <w:rPr>
          <w:rFonts w:hint="eastAsia" w:ascii="仿宋" w:hAnsi="仿宋" w:eastAsia="仿宋" w:cs="仿宋"/>
          <w:color w:val="auto"/>
          <w:sz w:val="24"/>
          <w:szCs w:val="24"/>
          <w:highlight w:val="none"/>
        </w:rPr>
        <w:t>此凭证信息退还</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保证金。</w:t>
      </w:r>
    </w:p>
    <w:p w14:paraId="779EE18A">
      <w:pPr>
        <w:keepNext w:val="0"/>
        <w:keepLines w:val="0"/>
        <w:pageBreakBefore w:val="0"/>
        <w:widowControl w:val="0"/>
        <w:kinsoku/>
        <w:wordWrap w:val="0"/>
        <w:overflowPunct/>
        <w:topLinePunct/>
        <w:autoSpaceDE/>
        <w:autoSpaceDN/>
        <w:bidi w:val="0"/>
        <w:adjustRightInd/>
        <w:snapToGrid/>
        <w:spacing w:line="360" w:lineRule="auto"/>
        <w:ind w:left="0" w:leftChars="0" w:right="0"/>
        <w:jc w:val="left"/>
        <w:textAlignment w:val="auto"/>
        <w:outlineLvl w:val="2"/>
        <w:rPr>
          <w:rFonts w:hint="eastAsia" w:ascii="仿宋" w:hAnsi="仿宋" w:eastAsia="仿宋" w:cs="仿宋"/>
          <w:b/>
          <w:bCs/>
          <w:color w:val="auto"/>
          <w:sz w:val="24"/>
          <w:szCs w:val="24"/>
          <w:highlight w:val="none"/>
        </w:rPr>
      </w:pPr>
      <w:bookmarkStart w:id="1146" w:name="_Toc1753"/>
      <w:bookmarkStart w:id="1147" w:name="_Toc9888"/>
      <w:bookmarkStart w:id="1148" w:name="_Toc5076"/>
      <w:bookmarkStart w:id="1149" w:name="_Toc30390"/>
      <w:bookmarkStart w:id="1150" w:name="_Toc20192"/>
      <w:bookmarkStart w:id="1151" w:name="_Toc18949"/>
      <w:bookmarkStart w:id="1152" w:name="_Toc31994"/>
      <w:bookmarkStart w:id="1153" w:name="_Toc25243"/>
      <w:bookmarkStart w:id="1154" w:name="_Toc26681"/>
      <w:bookmarkStart w:id="1155" w:name="_Toc25412"/>
      <w:bookmarkStart w:id="1156" w:name="_Toc10789"/>
      <w:bookmarkStart w:id="1157" w:name="_Toc8799"/>
      <w:bookmarkStart w:id="1158" w:name="_Toc5844"/>
      <w:bookmarkStart w:id="1159" w:name="_Toc24540"/>
      <w:bookmarkStart w:id="1160" w:name="_Toc31207"/>
      <w:bookmarkStart w:id="1161" w:name="_Toc23728"/>
      <w:bookmarkStart w:id="1162" w:name="_Toc4111"/>
      <w:bookmarkStart w:id="1163" w:name="_Toc23440"/>
      <w:bookmarkStart w:id="1164" w:name="_Toc8676"/>
      <w:bookmarkStart w:id="1165" w:name="_Toc4462"/>
      <w:bookmarkStart w:id="1166" w:name="_Toc26762"/>
      <w:bookmarkStart w:id="1167" w:name="_Toc7519"/>
      <w:bookmarkStart w:id="1168" w:name="_Toc27976"/>
      <w:bookmarkStart w:id="1169" w:name="_Toc25495"/>
      <w:bookmarkStart w:id="1170" w:name="_Toc19467"/>
      <w:bookmarkStart w:id="1171" w:name="_Toc29555"/>
      <w:bookmarkStart w:id="1172" w:name="_Toc7794"/>
      <w:bookmarkStart w:id="1173" w:name="_Toc265"/>
      <w:bookmarkStart w:id="1174" w:name="_Toc12219"/>
      <w:bookmarkStart w:id="1175" w:name="_Toc4664"/>
      <w:bookmarkStart w:id="1176" w:name="_Toc2179"/>
      <w:bookmarkStart w:id="1177" w:name="_Toc21748"/>
      <w:bookmarkStart w:id="1178" w:name="_Toc8068"/>
      <w:bookmarkStart w:id="1179" w:name="_Toc27200"/>
      <w:bookmarkStart w:id="1180" w:name="_Toc29103"/>
      <w:bookmarkStart w:id="1181" w:name="_Toc5356"/>
      <w:bookmarkStart w:id="1182" w:name="_Toc32764"/>
      <w:bookmarkStart w:id="1183" w:name="_Toc14051"/>
      <w:bookmarkStart w:id="1184" w:name="_Toc26406"/>
      <w:bookmarkStart w:id="1185" w:name="_Toc24446"/>
      <w:r>
        <w:rPr>
          <w:rFonts w:hint="eastAsia" w:ascii="仿宋" w:hAnsi="仿宋" w:eastAsia="仿宋" w:cs="仿宋"/>
          <w:b/>
          <w:bCs/>
          <w:color w:val="auto"/>
          <w:sz w:val="24"/>
          <w:szCs w:val="24"/>
          <w:highlight w:val="none"/>
        </w:rPr>
        <w:t>附：</w:t>
      </w:r>
      <w:r>
        <w:rPr>
          <w:rFonts w:hint="eastAsia" w:ascii="仿宋" w:hAnsi="仿宋" w:eastAsia="仿宋" w:cs="仿宋"/>
          <w:b/>
          <w:bCs/>
          <w:color w:val="auto"/>
          <w:sz w:val="24"/>
          <w:szCs w:val="24"/>
          <w:highlight w:val="none"/>
          <w:lang w:eastAsia="zh-CN"/>
        </w:rPr>
        <w:t>投标</w:t>
      </w:r>
      <w:r>
        <w:rPr>
          <w:rFonts w:hint="eastAsia" w:ascii="仿宋" w:hAnsi="仿宋" w:eastAsia="仿宋" w:cs="仿宋"/>
          <w:b/>
          <w:bCs/>
          <w:color w:val="auto"/>
          <w:sz w:val="24"/>
          <w:szCs w:val="24"/>
          <w:highlight w:val="none"/>
        </w:rPr>
        <w:t>保证金</w:t>
      </w:r>
      <w:r>
        <w:rPr>
          <w:rFonts w:hint="eastAsia" w:ascii="仿宋" w:hAnsi="仿宋" w:eastAsia="仿宋" w:cs="仿宋"/>
          <w:b/>
          <w:bCs/>
          <w:color w:val="auto"/>
          <w:sz w:val="24"/>
          <w:szCs w:val="24"/>
          <w:highlight w:val="none"/>
          <w:lang w:val="en-US" w:eastAsia="zh-CN"/>
        </w:rPr>
        <w:t>/保函、保险等</w:t>
      </w:r>
      <w:r>
        <w:rPr>
          <w:rFonts w:hint="eastAsia" w:ascii="仿宋" w:hAnsi="仿宋" w:eastAsia="仿宋" w:cs="仿宋"/>
          <w:b/>
          <w:bCs/>
          <w:color w:val="auto"/>
          <w:sz w:val="24"/>
          <w:szCs w:val="24"/>
          <w:highlight w:val="none"/>
        </w:rPr>
        <w:t>缴纳凭证</w:t>
      </w:r>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r>
        <w:rPr>
          <w:rFonts w:hint="eastAsia" w:ascii="仿宋" w:hAnsi="仿宋" w:eastAsia="仿宋" w:cs="仿宋"/>
          <w:b/>
          <w:bCs/>
          <w:color w:val="auto"/>
          <w:sz w:val="24"/>
          <w:szCs w:val="24"/>
          <w:highlight w:val="none"/>
        </w:rPr>
        <w:t xml:space="preserve"> </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14:paraId="76B41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8" w:hRule="atLeast"/>
          <w:jc w:val="center"/>
        </w:trPr>
        <w:tc>
          <w:tcPr>
            <w:tcW w:w="9300" w:type="dxa"/>
            <w:noWrap w:val="0"/>
            <w:vAlign w:val="top"/>
          </w:tcPr>
          <w:p w14:paraId="26BAFAA9">
            <w:pPr>
              <w:keepNext w:val="0"/>
              <w:keepLines w:val="0"/>
              <w:pageBreakBefore w:val="0"/>
              <w:widowControl w:val="0"/>
              <w:kinsoku/>
              <w:wordWrap w:val="0"/>
              <w:overflowPunct/>
              <w:topLinePunct/>
              <w:autoSpaceDE/>
              <w:autoSpaceDN/>
              <w:bidi w:val="0"/>
              <w:adjustRightInd/>
              <w:snapToGrid/>
              <w:spacing w:line="300" w:lineRule="auto"/>
              <w:ind w:left="0" w:leftChars="0" w:right="0"/>
              <w:jc w:val="center"/>
              <w:rPr>
                <w:rFonts w:hint="eastAsia" w:ascii="仿宋" w:hAnsi="仿宋" w:eastAsia="仿宋" w:cs="仿宋"/>
                <w:color w:val="auto"/>
                <w:szCs w:val="21"/>
                <w:highlight w:val="none"/>
              </w:rPr>
            </w:pPr>
          </w:p>
        </w:tc>
      </w:tr>
    </w:tbl>
    <w:p w14:paraId="5BF58D33">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highlight w:val="none"/>
          <w:lang w:eastAsia="zh-CN"/>
        </w:rPr>
      </w:pPr>
    </w:p>
    <w:p w14:paraId="1161F81F">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highlight w:val="none"/>
          <w:lang w:eastAsia="zh-CN"/>
        </w:rPr>
      </w:pPr>
    </w:p>
    <w:p w14:paraId="4C4D1E69">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highlight w:val="none"/>
          <w:lang w:eastAsia="zh-CN"/>
        </w:rPr>
      </w:pPr>
    </w:p>
    <w:p w14:paraId="00FE9505">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仿宋" w:hAnsi="仿宋" w:eastAsia="仿宋" w:cs="仿宋"/>
          <w:color w:val="auto"/>
          <w:sz w:val="24"/>
          <w:szCs w:val="24"/>
          <w:highlight w:val="none"/>
          <w:lang w:eastAsia="zh-CN"/>
        </w:rPr>
      </w:pPr>
    </w:p>
    <w:p w14:paraId="3F78F932">
      <w:pPr>
        <w:wordWrap w:val="0"/>
        <w:overflowPunct w:val="0"/>
        <w:topLinePunct/>
        <w:spacing w:line="360" w:lineRule="auto"/>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lang w:eastAsia="zh-CN"/>
        </w:rPr>
        <w:t>（电子公章）</w:t>
      </w:r>
    </w:p>
    <w:p w14:paraId="14B900EA">
      <w:pPr>
        <w:keepNext w:val="0"/>
        <w:keepLines w:val="0"/>
        <w:pageBreakBefore w:val="0"/>
        <w:widowControl w:val="0"/>
        <w:kinsoku/>
        <w:wordWrap w:val="0"/>
        <w:overflowPunct/>
        <w:topLinePunct/>
        <w:autoSpaceDE/>
        <w:autoSpaceDN/>
        <w:bidi w:val="0"/>
        <w:adjustRightInd/>
        <w:snapToGrid/>
        <w:spacing w:line="360" w:lineRule="auto"/>
        <w:ind w:left="0" w:leftChars="0" w:right="0"/>
        <w:jc w:val="left"/>
        <w:textAlignment w:val="auto"/>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highlight w:val="none"/>
        </w:rPr>
        <w:t>法定代表人（负责人）或授权委托人：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签字或电子签章</w:t>
      </w:r>
      <w:r>
        <w:rPr>
          <w:rFonts w:hint="eastAsia" w:ascii="仿宋" w:hAnsi="仿宋" w:eastAsia="仿宋" w:cs="仿宋"/>
          <w:color w:val="auto"/>
          <w:sz w:val="24"/>
          <w:highlight w:val="none"/>
        </w:rPr>
        <w:t>）</w:t>
      </w:r>
    </w:p>
    <w:p w14:paraId="52879582">
      <w:pPr>
        <w:pStyle w:val="32"/>
        <w:keepNext w:val="0"/>
        <w:keepLines w:val="0"/>
        <w:pageBreakBefore w:val="0"/>
        <w:widowControl w:val="0"/>
        <w:tabs>
          <w:tab w:val="left" w:pos="993"/>
        </w:tabs>
        <w:kinsoku/>
        <w:wordWrap w:val="0"/>
        <w:overflowPunct/>
        <w:topLinePunct/>
        <w:autoSpaceDE/>
        <w:autoSpaceDN/>
        <w:bidi w:val="0"/>
        <w:adjustRightInd/>
        <w:snapToGrid/>
        <w:spacing w:after="0"/>
        <w:ind w:left="0" w:leftChars="0" w:right="0" w:firstLine="0" w:firstLineChars="0"/>
        <w:jc w:val="left"/>
        <w:rPr>
          <w:rFonts w:hint="eastAsia" w:ascii="仿宋" w:hAnsi="仿宋" w:eastAsia="仿宋" w:cs="仿宋"/>
          <w:b/>
          <w:bCs/>
          <w:color w:val="auto"/>
          <w:sz w:val="44"/>
          <w:szCs w:val="44"/>
          <w:highlight w:val="none"/>
          <w:lang w:val="en-US" w:eastAsia="zh-CN"/>
        </w:rPr>
      </w:pPr>
      <w:r>
        <w:rPr>
          <w:rFonts w:hint="eastAsia" w:ascii="仿宋" w:hAnsi="仿宋" w:eastAsia="仿宋" w:cs="仿宋"/>
          <w:color w:val="auto"/>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日</w:t>
      </w:r>
    </w:p>
    <w:p w14:paraId="6CC9A435">
      <w:pPr>
        <w:pStyle w:val="5"/>
        <w:jc w:val="center"/>
        <w:rPr>
          <w:rStyle w:val="45"/>
          <w:rFonts w:hint="eastAsia" w:ascii="仿宋" w:hAnsi="仿宋" w:eastAsia="仿宋" w:cs="仿宋"/>
          <w:b/>
          <w:bCs/>
          <w:color w:val="auto"/>
          <w:sz w:val="44"/>
          <w:szCs w:val="44"/>
          <w:highlight w:val="none"/>
          <w:lang w:val="en-US" w:eastAsia="zh-CN"/>
        </w:rPr>
        <w:sectPr>
          <w:footerReference r:id="rId16" w:type="default"/>
          <w:pgSz w:w="11906" w:h="16838"/>
          <w:pgMar w:top="1440" w:right="1080" w:bottom="1440" w:left="1080" w:header="720" w:footer="907" w:gutter="0"/>
          <w:pgBorders>
            <w:top w:val="none" w:sz="0" w:space="0"/>
            <w:left w:val="none" w:sz="0" w:space="0"/>
            <w:bottom w:val="none" w:sz="0" w:space="0"/>
            <w:right w:val="none" w:sz="0" w:space="0"/>
          </w:pgBorders>
          <w:pgNumType w:fmt="decimal"/>
          <w:cols w:space="720" w:num="1"/>
        </w:sectPr>
      </w:pPr>
      <w:r>
        <w:rPr>
          <w:rFonts w:hint="eastAsia" w:ascii="仿宋" w:hAnsi="仿宋" w:eastAsia="仿宋" w:cs="仿宋"/>
          <w:color w:val="auto"/>
          <w:sz w:val="24"/>
          <w:szCs w:val="24"/>
          <w:highlight w:val="none"/>
          <w:lang w:eastAsia="zh-CN"/>
        </w:rPr>
        <w:br w:type="page"/>
      </w:r>
    </w:p>
    <w:p w14:paraId="1523F3F3">
      <w:pPr>
        <w:pStyle w:val="5"/>
        <w:spacing w:line="240" w:lineRule="auto"/>
        <w:jc w:val="center"/>
        <w:rPr>
          <w:rFonts w:hint="eastAsia" w:ascii="仿宋" w:hAnsi="仿宋" w:eastAsia="仿宋" w:cs="仿宋"/>
          <w:b w:val="0"/>
          <w:color w:val="auto"/>
          <w:highlight w:val="none"/>
          <w:lang w:eastAsia="zh-CN"/>
        </w:rPr>
      </w:pPr>
      <w:bookmarkStart w:id="1186" w:name="_Toc1992"/>
      <w:bookmarkStart w:id="1187" w:name="_Toc3982"/>
      <w:r>
        <w:rPr>
          <w:rStyle w:val="45"/>
          <w:rFonts w:hint="eastAsia" w:ascii="仿宋" w:hAnsi="仿宋" w:eastAsia="仿宋" w:cs="仿宋"/>
          <w:b/>
          <w:bCs/>
          <w:color w:val="auto"/>
          <w:sz w:val="44"/>
          <w:szCs w:val="44"/>
          <w:highlight w:val="none"/>
          <w:lang w:val="en-US" w:eastAsia="zh-CN"/>
        </w:rPr>
        <w:t>报价</w:t>
      </w:r>
      <w:r>
        <w:rPr>
          <w:rStyle w:val="45"/>
          <w:rFonts w:hint="eastAsia" w:ascii="仿宋" w:hAnsi="仿宋" w:eastAsia="仿宋" w:cs="仿宋"/>
          <w:b/>
          <w:bCs/>
          <w:color w:val="auto"/>
          <w:sz w:val="44"/>
          <w:szCs w:val="44"/>
          <w:highlight w:val="none"/>
          <w:lang w:eastAsia="zh-CN"/>
        </w:rPr>
        <w:t>部分</w:t>
      </w:r>
      <w:bookmarkEnd w:id="1126"/>
      <w:bookmarkEnd w:id="1127"/>
      <w:bookmarkEnd w:id="1128"/>
      <w:bookmarkEnd w:id="1129"/>
      <w:bookmarkEnd w:id="1186"/>
      <w:bookmarkEnd w:id="1187"/>
    </w:p>
    <w:p w14:paraId="59311212">
      <w:pPr>
        <w:pStyle w:val="5"/>
        <w:bidi w:val="0"/>
        <w:spacing w:line="240" w:lineRule="auto"/>
        <w:jc w:val="center"/>
        <w:outlineLvl w:val="1"/>
        <w:rPr>
          <w:rFonts w:hint="eastAsia" w:ascii="仿宋" w:hAnsi="仿宋" w:eastAsia="仿宋" w:cs="仿宋"/>
          <w:color w:val="auto"/>
          <w:sz w:val="28"/>
          <w:szCs w:val="28"/>
          <w:highlight w:val="none"/>
          <w:lang w:eastAsia="zh-CN"/>
        </w:rPr>
      </w:pPr>
      <w:bookmarkStart w:id="1188" w:name="_Toc6561"/>
      <w:bookmarkStart w:id="1189" w:name="_Toc8360"/>
      <w:bookmarkStart w:id="1190" w:name="_Toc19698"/>
      <w:bookmarkStart w:id="1191" w:name="_Toc19622"/>
      <w:bookmarkStart w:id="1192" w:name="_Toc14293"/>
      <w:bookmarkStart w:id="1193" w:name="_Toc20840"/>
      <w:bookmarkStart w:id="1194" w:name="_Toc6010"/>
      <w:bookmarkStart w:id="1195" w:name="_Toc16331"/>
      <w:bookmarkStart w:id="1196" w:name="_Toc10605"/>
      <w:bookmarkStart w:id="1197" w:name="_Toc24607"/>
      <w:bookmarkStart w:id="1198" w:name="_Toc2199"/>
      <w:bookmarkStart w:id="1199" w:name="_Toc1452"/>
      <w:bookmarkStart w:id="1200" w:name="_Toc17485"/>
      <w:bookmarkStart w:id="1201" w:name="_Toc30656"/>
      <w:bookmarkStart w:id="1202" w:name="_Toc18783"/>
      <w:bookmarkStart w:id="1203" w:name="_Toc21143"/>
      <w:r>
        <w:rPr>
          <w:rFonts w:hint="eastAsia" w:ascii="仿宋" w:hAnsi="仿宋" w:eastAsia="仿宋" w:cs="仿宋"/>
          <w:color w:val="auto"/>
          <w:sz w:val="28"/>
          <w:szCs w:val="28"/>
          <w:highlight w:val="none"/>
          <w:lang w:val="en-US" w:eastAsia="zh-CN"/>
        </w:rPr>
        <w:t>一、开标</w:t>
      </w:r>
      <w:r>
        <w:rPr>
          <w:rFonts w:hint="eastAsia" w:ascii="仿宋" w:hAnsi="仿宋" w:eastAsia="仿宋" w:cs="仿宋"/>
          <w:color w:val="auto"/>
          <w:sz w:val="28"/>
          <w:szCs w:val="28"/>
          <w:highlight w:val="none"/>
          <w:lang w:eastAsia="zh-CN"/>
        </w:rPr>
        <w:t>一览表</w:t>
      </w:r>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p>
    <w:p w14:paraId="692FDD19">
      <w:pPr>
        <w:keepNext w:val="0"/>
        <w:keepLines w:val="0"/>
        <w:pageBreakBefore w:val="0"/>
        <w:widowControl w:val="0"/>
        <w:numPr>
          <w:ilvl w:val="0"/>
          <w:numId w:val="0"/>
        </w:numPr>
        <w:kinsoku/>
        <w:wordWrap/>
        <w:overflowPunct w:val="0"/>
        <w:topLinePunct/>
        <w:autoSpaceDE/>
        <w:autoSpaceDN/>
        <w:bidi w:val="0"/>
        <w:adjustRightInd/>
        <w:snapToGrid/>
        <w:ind w:left="-88" w:leftChars="-42"/>
        <w:jc w:val="left"/>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lang w:val="en-US" w:eastAsia="zh-CN"/>
        </w:rPr>
        <w:t xml:space="preserve">  </w:t>
      </w:r>
    </w:p>
    <w:p w14:paraId="13EE3A52">
      <w:pPr>
        <w:keepNext w:val="0"/>
        <w:keepLines w:val="0"/>
        <w:pageBreakBefore w:val="0"/>
        <w:widowControl w:val="0"/>
        <w:kinsoku/>
        <w:wordWrap w:val="0"/>
        <w:overflowPunct w:val="0"/>
        <w:topLinePunct/>
        <w:autoSpaceDE/>
        <w:autoSpaceDN/>
        <w:bidi w:val="0"/>
        <w:adjustRightInd/>
        <w:snapToGrid/>
        <w:ind w:left="-88" w:leftChars="-42"/>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4FF78E16">
      <w:pPr>
        <w:keepNext w:val="0"/>
        <w:keepLines w:val="0"/>
        <w:pageBreakBefore w:val="0"/>
        <w:widowControl w:val="0"/>
        <w:kinsoku/>
        <w:wordWrap w:val="0"/>
        <w:overflowPunct w:val="0"/>
        <w:topLinePunct/>
        <w:autoSpaceDE/>
        <w:autoSpaceDN/>
        <w:bidi w:val="0"/>
        <w:adjustRightInd/>
        <w:snapToGrid/>
        <w:ind w:left="-88" w:leftChars="-4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u w:val="none"/>
          <w:lang w:val="en-US" w:eastAsia="zh-CN"/>
        </w:rPr>
        <w:t>标项：</w:t>
      </w:r>
      <w:r>
        <w:rPr>
          <w:rFonts w:hint="eastAsia" w:ascii="仿宋" w:hAnsi="仿宋" w:eastAsia="仿宋" w:cs="仿宋"/>
          <w:color w:val="auto"/>
          <w:sz w:val="24"/>
          <w:highlight w:val="none"/>
          <w:u w:val="single"/>
          <w:lang w:val="en-US" w:eastAsia="zh-CN"/>
        </w:rPr>
        <w:t xml:space="preserve">                                      </w:t>
      </w:r>
    </w:p>
    <w:p w14:paraId="26FA349A">
      <w:pPr>
        <w:keepNext w:val="0"/>
        <w:keepLines w:val="0"/>
        <w:pageBreakBefore w:val="0"/>
        <w:widowControl w:val="0"/>
        <w:kinsoku/>
        <w:wordWrap w:val="0"/>
        <w:overflowPunct w:val="0"/>
        <w:topLinePunct/>
        <w:autoSpaceDE/>
        <w:autoSpaceDN/>
        <w:bidi w:val="0"/>
        <w:adjustRightInd/>
        <w:snapToGrid/>
        <w:ind w:left="-88" w:leftChars="-42"/>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金额单位：人民币 元</w:t>
      </w:r>
    </w:p>
    <w:tbl>
      <w:tblPr>
        <w:tblStyle w:val="33"/>
        <w:tblW w:w="1032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410"/>
        <w:gridCol w:w="7911"/>
      </w:tblGrid>
      <w:tr w14:paraId="296139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69" w:hRule="atLeast"/>
          <w:jc w:val="center"/>
        </w:trPr>
        <w:tc>
          <w:tcPr>
            <w:tcW w:w="2410" w:type="dxa"/>
            <w:noWrap w:val="0"/>
            <w:vAlign w:val="center"/>
          </w:tcPr>
          <w:p w14:paraId="204E5744">
            <w:pPr>
              <w:ind w:firstLine="9" w:firstLineChars="4"/>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投标总报价</w:t>
            </w:r>
            <w:r>
              <w:rPr>
                <w:rFonts w:hint="eastAsia" w:ascii="仿宋" w:hAnsi="仿宋" w:eastAsia="仿宋" w:cs="仿宋"/>
                <w:color w:val="auto"/>
                <w:sz w:val="24"/>
                <w:szCs w:val="24"/>
                <w:highlight w:val="none"/>
              </w:rPr>
              <w:t>（元）</w:t>
            </w:r>
          </w:p>
        </w:tc>
        <w:tc>
          <w:tcPr>
            <w:tcW w:w="7911" w:type="dxa"/>
            <w:tcBorders>
              <w:right w:val="single" w:color="auto" w:sz="4" w:space="0"/>
            </w:tcBorders>
            <w:noWrap w:val="0"/>
            <w:vAlign w:val="center"/>
          </w:tcPr>
          <w:p w14:paraId="54452233">
            <w:pPr>
              <w:widowControl/>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u w:val="single"/>
                <w:lang w:val="en-US" w:eastAsia="zh-CN"/>
              </w:rPr>
              <w:t xml:space="preserve">                            </w:t>
            </w:r>
          </w:p>
          <w:p w14:paraId="2C397352">
            <w:pPr>
              <w:pStyle w:val="11"/>
              <w:rPr>
                <w:rFonts w:hint="eastAsia" w:ascii="仿宋" w:hAnsi="仿宋" w:eastAsia="仿宋" w:cs="仿宋"/>
                <w:color w:val="auto"/>
                <w:highlight w:val="none"/>
                <w:lang w:val="en-US" w:eastAsia="zh-CN"/>
              </w:rPr>
            </w:pPr>
          </w:p>
          <w:p w14:paraId="436AB95B">
            <w:pPr>
              <w:widowControl/>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r>
              <w:rPr>
                <w:rFonts w:hint="eastAsia" w:ascii="仿宋" w:hAnsi="仿宋" w:eastAsia="仿宋" w:cs="仿宋"/>
                <w:color w:val="auto"/>
                <w:sz w:val="24"/>
                <w:szCs w:val="24"/>
                <w:highlight w:val="none"/>
                <w:u w:val="single"/>
                <w:lang w:val="en-US" w:eastAsia="zh-CN"/>
              </w:rPr>
              <w:t xml:space="preserve">                            </w:t>
            </w:r>
          </w:p>
        </w:tc>
      </w:tr>
      <w:tr w14:paraId="64A1D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2410" w:type="dxa"/>
            <w:noWrap w:val="0"/>
            <w:vAlign w:val="center"/>
          </w:tcPr>
          <w:p w14:paraId="534BE11C">
            <w:pPr>
              <w:ind w:firstLine="9" w:firstLineChars="4"/>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质保期</w:t>
            </w:r>
          </w:p>
        </w:tc>
        <w:tc>
          <w:tcPr>
            <w:tcW w:w="7911" w:type="dxa"/>
            <w:tcBorders>
              <w:right w:val="single" w:color="auto" w:sz="4" w:space="0"/>
            </w:tcBorders>
            <w:noWrap w:val="0"/>
            <w:vAlign w:val="center"/>
          </w:tcPr>
          <w:p w14:paraId="513BA0F5">
            <w:pPr>
              <w:widowControl/>
              <w:rPr>
                <w:rFonts w:hint="eastAsia" w:ascii="仿宋" w:hAnsi="仿宋" w:eastAsia="仿宋" w:cs="仿宋"/>
                <w:color w:val="auto"/>
                <w:sz w:val="24"/>
                <w:szCs w:val="24"/>
                <w:highlight w:val="none"/>
              </w:rPr>
            </w:pPr>
          </w:p>
        </w:tc>
      </w:tr>
      <w:tr w14:paraId="6906C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1" w:hRule="atLeast"/>
          <w:jc w:val="center"/>
        </w:trPr>
        <w:tc>
          <w:tcPr>
            <w:tcW w:w="2410" w:type="dxa"/>
            <w:noWrap w:val="0"/>
            <w:vAlign w:val="center"/>
          </w:tcPr>
          <w:p w14:paraId="3085409E">
            <w:pPr>
              <w:ind w:firstLine="9" w:firstLineChars="4"/>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交货（交付）期</w:t>
            </w:r>
          </w:p>
        </w:tc>
        <w:tc>
          <w:tcPr>
            <w:tcW w:w="7911" w:type="dxa"/>
            <w:tcBorders>
              <w:right w:val="single" w:color="auto" w:sz="4" w:space="0"/>
            </w:tcBorders>
            <w:noWrap w:val="0"/>
            <w:vAlign w:val="center"/>
          </w:tcPr>
          <w:p w14:paraId="004E6AFB">
            <w:pPr>
              <w:widowControl/>
              <w:rPr>
                <w:rFonts w:hint="eastAsia" w:ascii="仿宋" w:hAnsi="仿宋" w:eastAsia="仿宋" w:cs="仿宋"/>
                <w:color w:val="auto"/>
                <w:sz w:val="24"/>
                <w:szCs w:val="24"/>
                <w:highlight w:val="none"/>
              </w:rPr>
            </w:pPr>
          </w:p>
        </w:tc>
      </w:tr>
      <w:tr w14:paraId="1342A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8" w:hRule="atLeast"/>
          <w:jc w:val="center"/>
        </w:trPr>
        <w:tc>
          <w:tcPr>
            <w:tcW w:w="2410" w:type="dxa"/>
            <w:noWrap w:val="0"/>
            <w:vAlign w:val="center"/>
          </w:tcPr>
          <w:p w14:paraId="7C8515CB">
            <w:pPr>
              <w:keepNext w:val="0"/>
              <w:keepLines w:val="0"/>
              <w:pageBreakBefore w:val="0"/>
              <w:widowControl/>
              <w:kinsoku w:val="0"/>
              <w:wordWrap/>
              <w:overflowPunct/>
              <w:topLinePunct w:val="0"/>
              <w:autoSpaceDE w:val="0"/>
              <w:autoSpaceDN w:val="0"/>
              <w:bidi w:val="0"/>
              <w:adjustRightInd/>
              <w:snapToGrid/>
              <w:ind w:firstLine="9" w:firstLineChars="4"/>
              <w:jc w:val="center"/>
              <w:textAlignment w:val="baseline"/>
              <w:rPr>
                <w:rFonts w:hint="eastAsia" w:ascii="仿宋" w:hAnsi="仿宋" w:eastAsia="仿宋" w:cs="仿宋"/>
                <w:color w:val="auto"/>
                <w:highlight w:val="none"/>
              </w:rPr>
            </w:pPr>
            <w:r>
              <w:rPr>
                <w:rFonts w:hint="eastAsia" w:ascii="仿宋" w:hAnsi="仿宋" w:eastAsia="仿宋" w:cs="仿宋"/>
                <w:color w:val="auto"/>
                <w:sz w:val="24"/>
                <w:szCs w:val="24"/>
                <w:highlight w:val="none"/>
                <w:lang w:eastAsia="zh-CN"/>
              </w:rPr>
              <w:t>交货地点</w:t>
            </w:r>
          </w:p>
        </w:tc>
        <w:tc>
          <w:tcPr>
            <w:tcW w:w="7911" w:type="dxa"/>
            <w:tcBorders>
              <w:right w:val="single" w:color="auto" w:sz="4" w:space="0"/>
            </w:tcBorders>
            <w:noWrap w:val="0"/>
            <w:vAlign w:val="center"/>
          </w:tcPr>
          <w:p w14:paraId="50E4444D">
            <w:pPr>
              <w:keepNext w:val="0"/>
              <w:keepLines w:val="0"/>
              <w:pageBreakBefore w:val="0"/>
              <w:widowControl/>
              <w:kinsoku w:val="0"/>
              <w:wordWrap/>
              <w:overflowPunct/>
              <w:topLinePunct w:val="0"/>
              <w:autoSpaceDE w:val="0"/>
              <w:autoSpaceDN w:val="0"/>
              <w:bidi w:val="0"/>
              <w:adjustRightInd/>
              <w:snapToGrid/>
              <w:textAlignment w:val="baseline"/>
              <w:rPr>
                <w:rFonts w:hint="eastAsia" w:ascii="仿宋" w:hAnsi="仿宋" w:eastAsia="仿宋" w:cs="仿宋"/>
                <w:color w:val="auto"/>
                <w:sz w:val="24"/>
                <w:szCs w:val="24"/>
                <w:highlight w:val="none"/>
              </w:rPr>
            </w:pPr>
          </w:p>
        </w:tc>
      </w:tr>
      <w:tr w14:paraId="6B0E9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2410" w:type="dxa"/>
            <w:noWrap w:val="0"/>
            <w:vAlign w:val="center"/>
          </w:tcPr>
          <w:p w14:paraId="69300067">
            <w:pPr>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投标有效期</w:t>
            </w:r>
          </w:p>
        </w:tc>
        <w:tc>
          <w:tcPr>
            <w:tcW w:w="7911" w:type="dxa"/>
            <w:tcBorders>
              <w:right w:val="single" w:color="auto" w:sz="4" w:space="0"/>
            </w:tcBorders>
            <w:noWrap w:val="0"/>
            <w:vAlign w:val="center"/>
          </w:tcPr>
          <w:p w14:paraId="42D6DE80">
            <w:pPr>
              <w:keepNext w:val="0"/>
              <w:keepLines w:val="0"/>
              <w:pageBreakBefore w:val="0"/>
              <w:widowControl/>
              <w:kinsoku w:val="0"/>
              <w:wordWrap/>
              <w:overflowPunct/>
              <w:topLinePunct w:val="0"/>
              <w:autoSpaceDE w:val="0"/>
              <w:autoSpaceDN w:val="0"/>
              <w:bidi w:val="0"/>
              <w:adjustRightInd/>
              <w:snapToGrid/>
              <w:spacing w:line="240" w:lineRule="auto"/>
              <w:textAlignment w:val="baseline"/>
              <w:rPr>
                <w:rFonts w:hint="eastAsia" w:ascii="仿宋" w:hAnsi="仿宋" w:eastAsia="仿宋" w:cs="仿宋"/>
                <w:color w:val="auto"/>
                <w:sz w:val="24"/>
                <w:szCs w:val="24"/>
                <w:highlight w:val="none"/>
              </w:rPr>
            </w:pPr>
          </w:p>
        </w:tc>
      </w:tr>
      <w:tr w14:paraId="3D75E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69" w:hRule="atLeast"/>
          <w:jc w:val="center"/>
        </w:trPr>
        <w:tc>
          <w:tcPr>
            <w:tcW w:w="2410" w:type="dxa"/>
            <w:noWrap w:val="0"/>
            <w:vAlign w:val="center"/>
          </w:tcPr>
          <w:p w14:paraId="64C68E35">
            <w:pPr>
              <w:ind w:firstLine="9" w:firstLineChars="4"/>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其他承诺或声明</w:t>
            </w:r>
          </w:p>
        </w:tc>
        <w:tc>
          <w:tcPr>
            <w:tcW w:w="7911" w:type="dxa"/>
            <w:tcBorders>
              <w:right w:val="single" w:color="auto" w:sz="4" w:space="0"/>
            </w:tcBorders>
            <w:noWrap w:val="0"/>
            <w:vAlign w:val="center"/>
          </w:tcPr>
          <w:p w14:paraId="43EF4286">
            <w:pPr>
              <w:widowControl/>
              <w:rPr>
                <w:rFonts w:hint="eastAsia" w:ascii="仿宋" w:hAnsi="仿宋" w:eastAsia="仿宋" w:cs="仿宋"/>
                <w:color w:val="auto"/>
                <w:sz w:val="24"/>
                <w:szCs w:val="24"/>
                <w:highlight w:val="none"/>
              </w:rPr>
            </w:pPr>
          </w:p>
        </w:tc>
      </w:tr>
    </w:tbl>
    <w:p w14:paraId="5FB1E135">
      <w:pPr>
        <w:keepNext w:val="0"/>
        <w:keepLines w:val="0"/>
        <w:pageBreakBefore w:val="0"/>
        <w:widowControl w:val="0"/>
        <w:kinsoku/>
        <w:wordWrap/>
        <w:overflowPunct w:val="0"/>
        <w:topLinePunct/>
        <w:autoSpaceDE/>
        <w:autoSpaceDN/>
        <w:bidi w:val="0"/>
        <w:adjustRightInd/>
        <w:snapToGrid/>
        <w:ind w:left="-88" w:leftChars="-42"/>
        <w:jc w:val="center"/>
        <w:rPr>
          <w:rFonts w:hint="eastAsia" w:ascii="仿宋" w:hAnsi="仿宋" w:eastAsia="仿宋" w:cs="仿宋"/>
          <w:color w:val="auto"/>
          <w:sz w:val="24"/>
          <w:szCs w:val="24"/>
          <w:highlight w:val="none"/>
          <w:lang w:val="en-US" w:eastAsia="zh-CN"/>
        </w:rPr>
      </w:pPr>
    </w:p>
    <w:p w14:paraId="40A0554C">
      <w:pPr>
        <w:wordWrap w:val="0"/>
        <w:overflowPunct w:val="0"/>
        <w:topLinePunct/>
        <w:spacing w:line="360" w:lineRule="auto"/>
        <w:jc w:val="center"/>
        <w:rPr>
          <w:rFonts w:hint="eastAsia" w:ascii="仿宋" w:hAnsi="仿宋" w:eastAsia="仿宋" w:cs="仿宋"/>
          <w:color w:val="auto"/>
          <w:sz w:val="24"/>
          <w:highlight w:val="none"/>
          <w:lang w:eastAsia="zh-CN"/>
        </w:rPr>
      </w:pPr>
    </w:p>
    <w:p w14:paraId="5A9C44ED">
      <w:pPr>
        <w:wordWrap w:val="0"/>
        <w:overflowPunct w:val="0"/>
        <w:topLinePunct/>
        <w:spacing w:line="360" w:lineRule="auto"/>
        <w:jc w:val="center"/>
        <w:rPr>
          <w:rFonts w:hint="eastAsia" w:ascii="仿宋" w:hAnsi="仿宋" w:eastAsia="仿宋" w:cs="仿宋"/>
          <w:color w:val="auto"/>
          <w:sz w:val="24"/>
          <w:highlight w:val="none"/>
          <w:lang w:eastAsia="zh-CN"/>
        </w:rPr>
      </w:pPr>
    </w:p>
    <w:p w14:paraId="2BFC4FEA">
      <w:pPr>
        <w:wordWrap w:val="0"/>
        <w:overflowPunct w:val="0"/>
        <w:topLinePunct/>
        <w:spacing w:line="360" w:lineRule="auto"/>
        <w:jc w:val="center"/>
        <w:rPr>
          <w:rFonts w:hint="eastAsia" w:ascii="仿宋" w:hAnsi="仿宋" w:eastAsia="仿宋" w:cs="仿宋"/>
          <w:color w:val="auto"/>
          <w:sz w:val="24"/>
          <w:highlight w:val="none"/>
          <w:lang w:eastAsia="zh-CN"/>
        </w:rPr>
      </w:pPr>
    </w:p>
    <w:p w14:paraId="3B291E94">
      <w:pPr>
        <w:wordWrap w:val="0"/>
        <w:overflowPunct w:val="0"/>
        <w:topLinePunct/>
        <w:spacing w:line="360" w:lineRule="auto"/>
        <w:jc w:val="left"/>
        <w:rPr>
          <w:rFonts w:hint="eastAsia" w:ascii="仿宋" w:hAnsi="仿宋" w:eastAsia="仿宋" w:cs="仿宋"/>
          <w:color w:val="auto"/>
          <w:sz w:val="24"/>
          <w:highlight w:val="none"/>
          <w:u w:val="none"/>
          <w:lang w:eastAsia="zh-CN"/>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lang w:eastAsia="zh-CN"/>
        </w:rPr>
        <w:t>（电子公章）</w:t>
      </w:r>
    </w:p>
    <w:p w14:paraId="73E4538F">
      <w:pPr>
        <w:keepNext w:val="0"/>
        <w:keepLines w:val="0"/>
        <w:pageBreakBefore w:val="0"/>
        <w:widowControl w:val="0"/>
        <w:kinsoku/>
        <w:wordWrap w:val="0"/>
        <w:overflowPunct w:val="0"/>
        <w:topLinePunct/>
        <w:autoSpaceDE/>
        <w:autoSpaceDN/>
        <w:bidi w:val="0"/>
        <w:adjustRightInd/>
        <w:snapToGrid/>
        <w:spacing w:line="360" w:lineRule="auto"/>
        <w:jc w:val="left"/>
        <w:textAlignment w:val="auto"/>
        <w:outlineLvl w:val="2"/>
        <w:rPr>
          <w:rFonts w:hint="eastAsia" w:ascii="仿宋" w:hAnsi="仿宋" w:eastAsia="仿宋" w:cs="仿宋"/>
          <w:color w:val="auto"/>
          <w:sz w:val="24"/>
          <w:szCs w:val="24"/>
          <w:highlight w:val="none"/>
          <w:u w:val="single"/>
          <w:lang w:eastAsia="zh-CN"/>
        </w:rPr>
      </w:pPr>
      <w:bookmarkStart w:id="1204" w:name="_Toc5585"/>
      <w:bookmarkStart w:id="1205" w:name="_Toc23518"/>
      <w:bookmarkStart w:id="1206" w:name="_Toc30449"/>
      <w:bookmarkStart w:id="1207" w:name="_Toc30101"/>
      <w:bookmarkStart w:id="1208" w:name="_Toc4682"/>
      <w:bookmarkStart w:id="1209" w:name="_Toc3855"/>
      <w:bookmarkStart w:id="1210" w:name="_Toc12085"/>
      <w:bookmarkStart w:id="1211" w:name="_Toc7659"/>
      <w:bookmarkStart w:id="1212" w:name="_Toc11077"/>
      <w:bookmarkStart w:id="1213" w:name="_Toc9093"/>
      <w:bookmarkStart w:id="1214" w:name="_Toc20204"/>
      <w:r>
        <w:rPr>
          <w:rFonts w:hint="eastAsia" w:ascii="仿宋" w:hAnsi="仿宋" w:eastAsia="仿宋" w:cs="仿宋"/>
          <w:color w:val="auto"/>
          <w:sz w:val="24"/>
          <w:highlight w:val="none"/>
        </w:rPr>
        <w:t>法定代表人（负责人）或授权委托人：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签字或电子签章</w:t>
      </w:r>
      <w:r>
        <w:rPr>
          <w:rFonts w:hint="eastAsia" w:ascii="仿宋" w:hAnsi="仿宋" w:eastAsia="仿宋" w:cs="仿宋"/>
          <w:color w:val="auto"/>
          <w:sz w:val="24"/>
          <w:highlight w:val="none"/>
        </w:rPr>
        <w:t>）</w:t>
      </w:r>
      <w:bookmarkEnd w:id="1204"/>
      <w:bookmarkEnd w:id="1205"/>
      <w:bookmarkEnd w:id="1206"/>
      <w:bookmarkEnd w:id="1207"/>
      <w:bookmarkEnd w:id="1208"/>
      <w:bookmarkEnd w:id="1209"/>
      <w:bookmarkEnd w:id="1210"/>
      <w:bookmarkEnd w:id="1211"/>
      <w:bookmarkEnd w:id="1212"/>
      <w:bookmarkEnd w:id="1213"/>
      <w:bookmarkEnd w:id="1214"/>
    </w:p>
    <w:p w14:paraId="520B7257">
      <w:pPr>
        <w:jc w:val="left"/>
        <w:rPr>
          <w:rFonts w:hint="eastAsia" w:ascii="仿宋" w:hAnsi="仿宋" w:eastAsia="仿宋" w:cs="仿宋"/>
          <w:color w:val="auto"/>
          <w:szCs w:val="21"/>
          <w:highlight w:val="none"/>
          <w:lang w:eastAsia="zh-CN"/>
        </w:rPr>
      </w:pPr>
      <w:r>
        <w:rPr>
          <w:rFonts w:hint="eastAsia" w:ascii="仿宋" w:hAnsi="仿宋" w:eastAsia="仿宋" w:cs="仿宋"/>
          <w:color w:val="auto"/>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日</w:t>
      </w:r>
    </w:p>
    <w:p w14:paraId="2A834AC8">
      <w:pPr>
        <w:keepNext w:val="0"/>
        <w:keepLines w:val="0"/>
        <w:pageBreakBefore w:val="0"/>
        <w:widowControl w:val="0"/>
        <w:kinsoku/>
        <w:wordWrap/>
        <w:overflowPunct w:val="0"/>
        <w:topLinePunct/>
        <w:autoSpaceDE/>
        <w:autoSpaceDN/>
        <w:bidi w:val="0"/>
        <w:adjustRightInd/>
        <w:snapToGrid/>
        <w:ind w:left="-88" w:leftChars="-42"/>
        <w:jc w:val="left"/>
        <w:outlineLvl w:val="1"/>
        <w:rPr>
          <w:rFonts w:hint="eastAsia" w:ascii="仿宋" w:hAnsi="仿宋" w:eastAsia="仿宋" w:cs="仿宋"/>
          <w:color w:val="auto"/>
          <w:szCs w:val="21"/>
          <w:highlight w:val="none"/>
          <w:lang w:eastAsia="zh-CN"/>
        </w:rPr>
        <w:sectPr>
          <w:pgSz w:w="11906" w:h="16838"/>
          <w:pgMar w:top="1440" w:right="1080" w:bottom="1440" w:left="1080" w:header="720" w:footer="907" w:gutter="0"/>
          <w:pgBorders>
            <w:top w:val="none" w:sz="0" w:space="0"/>
            <w:left w:val="none" w:sz="0" w:space="0"/>
            <w:bottom w:val="none" w:sz="0" w:space="0"/>
            <w:right w:val="none" w:sz="0" w:space="0"/>
          </w:pgBorders>
          <w:pgNumType w:fmt="decimal"/>
          <w:cols w:space="720" w:num="1"/>
        </w:sectPr>
      </w:pPr>
    </w:p>
    <w:p w14:paraId="6EA47F34">
      <w:pPr>
        <w:keepNext w:val="0"/>
        <w:keepLines w:val="0"/>
        <w:pageBreakBefore w:val="0"/>
        <w:widowControl w:val="0"/>
        <w:kinsoku/>
        <w:wordWrap/>
        <w:overflowPunct w:val="0"/>
        <w:topLinePunct/>
        <w:autoSpaceDE/>
        <w:autoSpaceDN/>
        <w:bidi w:val="0"/>
        <w:adjustRightInd/>
        <w:snapToGrid/>
        <w:ind w:left="-88" w:leftChars="-42"/>
        <w:jc w:val="center"/>
        <w:outlineLvl w:val="1"/>
        <w:rPr>
          <w:rFonts w:hint="eastAsia" w:ascii="仿宋" w:hAnsi="仿宋" w:eastAsia="仿宋" w:cs="仿宋"/>
          <w:color w:val="auto"/>
          <w:szCs w:val="21"/>
          <w:highlight w:val="none"/>
          <w:lang w:eastAsia="zh-CN"/>
        </w:rPr>
      </w:pPr>
      <w:bookmarkStart w:id="1215" w:name="_Toc27782"/>
      <w:bookmarkStart w:id="1216" w:name="_Toc20141"/>
      <w:r>
        <w:rPr>
          <w:rStyle w:val="46"/>
          <w:rFonts w:hint="eastAsia" w:ascii="仿宋" w:hAnsi="仿宋" w:eastAsia="仿宋" w:cs="仿宋"/>
          <w:color w:val="auto"/>
          <w:sz w:val="28"/>
          <w:szCs w:val="28"/>
          <w:highlight w:val="none"/>
          <w:lang w:val="en-US" w:eastAsia="zh-CN"/>
        </w:rPr>
        <w:t>二、</w:t>
      </w:r>
      <w:r>
        <w:rPr>
          <w:rStyle w:val="46"/>
          <w:rFonts w:hint="eastAsia" w:ascii="仿宋" w:hAnsi="仿宋" w:eastAsia="仿宋" w:cs="仿宋"/>
          <w:color w:val="auto"/>
          <w:sz w:val="32"/>
          <w:szCs w:val="32"/>
          <w:highlight w:val="none"/>
          <w:lang w:val="en-US" w:eastAsia="zh-CN"/>
        </w:rPr>
        <w:t>分项报价表</w:t>
      </w:r>
      <w:bookmarkEnd w:id="1215"/>
      <w:bookmarkEnd w:id="1216"/>
    </w:p>
    <w:p w14:paraId="561A5E59">
      <w:pPr>
        <w:keepNext w:val="0"/>
        <w:keepLines w:val="0"/>
        <w:pageBreakBefore w:val="0"/>
        <w:widowControl w:val="0"/>
        <w:kinsoku/>
        <w:wordWrap/>
        <w:overflowPunct w:val="0"/>
        <w:topLinePunct/>
        <w:autoSpaceDE/>
        <w:autoSpaceDN/>
        <w:bidi w:val="0"/>
        <w:adjustRightInd/>
        <w:snapToGrid/>
        <w:ind w:left="-88" w:leftChars="-42"/>
        <w:jc w:val="center"/>
        <w:outlineLvl w:val="1"/>
        <w:rPr>
          <w:rFonts w:hint="eastAsia" w:ascii="仿宋" w:hAnsi="仿宋" w:eastAsia="仿宋" w:cs="仿宋"/>
          <w:color w:val="auto"/>
          <w:szCs w:val="21"/>
          <w:highlight w:val="none"/>
          <w:lang w:eastAsia="zh-CN"/>
        </w:rPr>
      </w:pPr>
    </w:p>
    <w:p w14:paraId="716EF9A8">
      <w:pPr>
        <w:keepNext w:val="0"/>
        <w:keepLines w:val="0"/>
        <w:pageBreakBefore w:val="0"/>
        <w:widowControl w:val="0"/>
        <w:kinsoku/>
        <w:wordWrap/>
        <w:overflowPunct w:val="0"/>
        <w:topLinePunct/>
        <w:autoSpaceDE/>
        <w:autoSpaceDN/>
        <w:bidi w:val="0"/>
        <w:adjustRightInd/>
        <w:snapToGrid/>
        <w:ind w:left="-88" w:leftChars="-42"/>
        <w:jc w:val="left"/>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772ACB4A">
      <w:pPr>
        <w:keepNext w:val="0"/>
        <w:keepLines w:val="0"/>
        <w:pageBreakBefore w:val="0"/>
        <w:widowControl w:val="0"/>
        <w:kinsoku/>
        <w:wordWrap w:val="0"/>
        <w:overflowPunct w:val="0"/>
        <w:topLinePunct/>
        <w:autoSpaceDE/>
        <w:autoSpaceDN/>
        <w:bidi w:val="0"/>
        <w:adjustRightInd/>
        <w:snapToGrid/>
        <w:ind w:left="-88" w:leftChars="-42"/>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项目编号：</w:t>
      </w:r>
      <w:r>
        <w:rPr>
          <w:rFonts w:hint="eastAsia" w:ascii="仿宋" w:hAnsi="仿宋" w:eastAsia="仿宋" w:cs="仿宋"/>
          <w:color w:val="auto"/>
          <w:sz w:val="24"/>
          <w:szCs w:val="24"/>
          <w:highlight w:val="none"/>
          <w:u w:val="single"/>
          <w:lang w:val="en-US" w:eastAsia="zh-CN"/>
        </w:rPr>
        <w:t xml:space="preserve">                                  </w:t>
      </w:r>
    </w:p>
    <w:p w14:paraId="48A7B802">
      <w:pPr>
        <w:keepNext w:val="0"/>
        <w:keepLines w:val="0"/>
        <w:pageBreakBefore w:val="0"/>
        <w:widowControl w:val="0"/>
        <w:kinsoku/>
        <w:wordWrap w:val="0"/>
        <w:overflowPunct w:val="0"/>
        <w:topLinePunct/>
        <w:autoSpaceDE/>
        <w:autoSpaceDN/>
        <w:bidi w:val="0"/>
        <w:adjustRightInd/>
        <w:snapToGrid/>
        <w:ind w:left="-88" w:leftChars="-42"/>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highlight w:val="none"/>
          <w:u w:val="none"/>
          <w:lang w:val="en-US" w:eastAsia="zh-CN"/>
        </w:rPr>
        <w:t>标项：</w:t>
      </w:r>
      <w:r>
        <w:rPr>
          <w:rFonts w:hint="eastAsia" w:ascii="仿宋" w:hAnsi="仿宋" w:eastAsia="仿宋" w:cs="仿宋"/>
          <w:color w:val="auto"/>
          <w:sz w:val="24"/>
          <w:highlight w:val="none"/>
          <w:u w:val="single"/>
          <w:lang w:val="en-US" w:eastAsia="zh-CN"/>
        </w:rPr>
        <w:t xml:space="preserve">                                      </w:t>
      </w:r>
    </w:p>
    <w:p w14:paraId="7850E199">
      <w:pPr>
        <w:keepNext w:val="0"/>
        <w:keepLines w:val="0"/>
        <w:pageBreakBefore w:val="0"/>
        <w:widowControl w:val="0"/>
        <w:kinsoku/>
        <w:wordWrap w:val="0"/>
        <w:overflowPunct w:val="0"/>
        <w:topLinePunct/>
        <w:autoSpaceDE/>
        <w:autoSpaceDN/>
        <w:bidi w:val="0"/>
        <w:adjustRightInd/>
        <w:snapToGrid/>
        <w:ind w:left="-88" w:leftChars="-42"/>
        <w:jc w:val="right"/>
        <w:rPr>
          <w:rFonts w:hint="eastAsia" w:ascii="仿宋" w:hAnsi="仿宋" w:eastAsia="仿宋" w:cs="仿宋"/>
          <w:color w:val="auto"/>
          <w:highlight w:val="none"/>
          <w:u w:val="single"/>
          <w:lang w:val="en-US" w:eastAsia="zh-CN"/>
        </w:rPr>
      </w:pPr>
      <w:r>
        <w:rPr>
          <w:rFonts w:hint="eastAsia" w:ascii="仿宋" w:hAnsi="仿宋" w:eastAsia="仿宋" w:cs="仿宋"/>
          <w:color w:val="auto"/>
          <w:sz w:val="24"/>
          <w:szCs w:val="24"/>
          <w:highlight w:val="none"/>
        </w:rPr>
        <w:t>金额单位：人民币</w:t>
      </w:r>
      <w:r>
        <w:rPr>
          <w:rFonts w:hint="eastAsia" w:ascii="仿宋" w:hAnsi="仿宋" w:eastAsia="仿宋" w:cs="仿宋"/>
          <w:color w:val="auto"/>
          <w:sz w:val="24"/>
          <w:szCs w:val="24"/>
          <w:highlight w:val="none"/>
          <w:u w:val="single"/>
        </w:rPr>
        <w:t xml:space="preserve"> 元</w:t>
      </w:r>
      <w:r>
        <w:rPr>
          <w:rFonts w:hint="eastAsia" w:ascii="仿宋" w:hAnsi="仿宋" w:eastAsia="仿宋" w:cs="仿宋"/>
          <w:color w:val="auto"/>
          <w:sz w:val="24"/>
          <w:szCs w:val="24"/>
          <w:highlight w:val="none"/>
          <w:u w:val="single"/>
          <w:lang w:val="en-US" w:eastAsia="zh-CN"/>
        </w:rPr>
        <w:t xml:space="preserve"> </w:t>
      </w:r>
    </w:p>
    <w:p w14:paraId="216BE03F">
      <w:pPr>
        <w:keepNext w:val="0"/>
        <w:keepLines w:val="0"/>
        <w:pageBreakBefore w:val="0"/>
        <w:widowControl w:val="0"/>
        <w:kinsoku/>
        <w:wordWrap/>
        <w:overflowPunct w:val="0"/>
        <w:topLinePunct/>
        <w:autoSpaceDE/>
        <w:autoSpaceDN/>
        <w:bidi w:val="0"/>
        <w:adjustRightInd/>
        <w:snapToGrid/>
        <w:ind w:left="-88" w:leftChars="-42"/>
        <w:jc w:val="center"/>
        <w:outlineLvl w:val="1"/>
        <w:rPr>
          <w:rFonts w:hint="eastAsia" w:ascii="仿宋" w:hAnsi="仿宋" w:eastAsia="仿宋" w:cs="仿宋"/>
          <w:color w:val="auto"/>
          <w:szCs w:val="21"/>
          <w:highlight w:val="none"/>
          <w:lang w:eastAsia="zh-CN"/>
        </w:rPr>
      </w:pPr>
    </w:p>
    <w:tbl>
      <w:tblPr>
        <w:tblStyle w:val="120"/>
        <w:tblW w:w="5002"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64"/>
        <w:gridCol w:w="1545"/>
        <w:gridCol w:w="972"/>
        <w:gridCol w:w="934"/>
        <w:gridCol w:w="1416"/>
        <w:gridCol w:w="1416"/>
        <w:gridCol w:w="1090"/>
        <w:gridCol w:w="1675"/>
        <w:gridCol w:w="682"/>
        <w:gridCol w:w="1116"/>
        <w:gridCol w:w="767"/>
        <w:gridCol w:w="758"/>
        <w:gridCol w:w="758"/>
        <w:gridCol w:w="897"/>
      </w:tblGrid>
      <w:tr w14:paraId="005C0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226" w:type="pct"/>
            <w:vAlign w:val="center"/>
          </w:tcPr>
          <w:p w14:paraId="04666504">
            <w:pPr>
              <w:bidi w:val="0"/>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序号</w:t>
            </w:r>
          </w:p>
        </w:tc>
        <w:tc>
          <w:tcPr>
            <w:tcW w:w="526" w:type="pct"/>
            <w:vAlign w:val="center"/>
          </w:tcPr>
          <w:p w14:paraId="63174595">
            <w:pPr>
              <w:keepNext w:val="0"/>
              <w:keepLines w:val="0"/>
              <w:widowControl/>
              <w:suppressLineNumbers w:val="0"/>
              <w:jc w:val="center"/>
              <w:textAlignment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i w:val="0"/>
                <w:iCs w:val="0"/>
                <w:color w:val="auto"/>
                <w:kern w:val="0"/>
                <w:sz w:val="21"/>
                <w:szCs w:val="21"/>
                <w:highlight w:val="none"/>
                <w:u w:val="none"/>
                <w:lang w:val="en-US" w:eastAsia="zh-CN" w:bidi="ar"/>
              </w:rPr>
              <w:t>标的名称（必填）</w:t>
            </w:r>
          </w:p>
        </w:tc>
        <w:tc>
          <w:tcPr>
            <w:tcW w:w="331" w:type="pct"/>
            <w:vAlign w:val="center"/>
          </w:tcPr>
          <w:p w14:paraId="4B914204">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所属行业</w:t>
            </w:r>
          </w:p>
        </w:tc>
        <w:tc>
          <w:tcPr>
            <w:tcW w:w="318" w:type="pct"/>
            <w:vAlign w:val="center"/>
          </w:tcPr>
          <w:p w14:paraId="6EA0CA6E">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品牌</w:t>
            </w:r>
          </w:p>
          <w:p w14:paraId="57DD3A89">
            <w:pPr>
              <w:keepNext w:val="0"/>
              <w:keepLines w:val="0"/>
              <w:widowControl/>
              <w:suppressLineNumbers w:val="0"/>
              <w:jc w:val="center"/>
              <w:textAlignment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i w:val="0"/>
                <w:iCs w:val="0"/>
                <w:color w:val="auto"/>
                <w:kern w:val="0"/>
                <w:sz w:val="21"/>
                <w:szCs w:val="21"/>
                <w:highlight w:val="none"/>
                <w:u w:val="none"/>
                <w:lang w:val="en-US" w:eastAsia="zh-CN" w:bidi="ar"/>
              </w:rPr>
              <w:t>（必填）</w:t>
            </w:r>
          </w:p>
        </w:tc>
        <w:tc>
          <w:tcPr>
            <w:tcW w:w="482" w:type="pct"/>
            <w:vAlign w:val="center"/>
          </w:tcPr>
          <w:p w14:paraId="12B9507B">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制造商</w:t>
            </w:r>
          </w:p>
        </w:tc>
        <w:tc>
          <w:tcPr>
            <w:tcW w:w="482" w:type="pct"/>
            <w:vAlign w:val="center"/>
          </w:tcPr>
          <w:p w14:paraId="0F1F1246">
            <w:pPr>
              <w:keepNext w:val="0"/>
              <w:keepLines w:val="0"/>
              <w:widowControl/>
              <w:suppressLineNumbers w:val="0"/>
              <w:jc w:val="center"/>
              <w:textAlignment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i w:val="0"/>
                <w:iCs w:val="0"/>
                <w:color w:val="auto"/>
                <w:kern w:val="0"/>
                <w:sz w:val="21"/>
                <w:szCs w:val="21"/>
                <w:highlight w:val="none"/>
                <w:u w:val="none"/>
                <w:lang w:val="en-US" w:eastAsia="zh-CN" w:bidi="ar"/>
              </w:rPr>
              <w:t>型号（必填）/服务要求</w:t>
            </w:r>
          </w:p>
        </w:tc>
        <w:tc>
          <w:tcPr>
            <w:tcW w:w="371" w:type="pct"/>
            <w:vAlign w:val="center"/>
          </w:tcPr>
          <w:p w14:paraId="1BF66BEC">
            <w:pPr>
              <w:keepNext w:val="0"/>
              <w:keepLines w:val="0"/>
              <w:widowControl/>
              <w:suppressLineNumbers w:val="0"/>
              <w:jc w:val="center"/>
              <w:textAlignment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i w:val="0"/>
                <w:iCs w:val="0"/>
                <w:color w:val="auto"/>
                <w:kern w:val="0"/>
                <w:sz w:val="21"/>
                <w:szCs w:val="21"/>
                <w:highlight w:val="none"/>
                <w:u w:val="none"/>
                <w:lang w:val="en-US" w:eastAsia="zh-CN" w:bidi="ar"/>
              </w:rPr>
              <w:t>节能/节水/环保</w:t>
            </w:r>
          </w:p>
        </w:tc>
        <w:tc>
          <w:tcPr>
            <w:tcW w:w="570" w:type="pct"/>
            <w:vAlign w:val="center"/>
          </w:tcPr>
          <w:p w14:paraId="6DCF8E62">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产地类型</w:t>
            </w:r>
          </w:p>
          <w:p w14:paraId="295FEF1D">
            <w:pPr>
              <w:keepNext w:val="0"/>
              <w:keepLines w:val="0"/>
              <w:widowControl/>
              <w:suppressLineNumbers w:val="0"/>
              <w:jc w:val="center"/>
              <w:textAlignment w:val="center"/>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i w:val="0"/>
                <w:iCs w:val="0"/>
                <w:color w:val="auto"/>
                <w:kern w:val="0"/>
                <w:sz w:val="21"/>
                <w:szCs w:val="21"/>
                <w:highlight w:val="none"/>
                <w:u w:val="none"/>
                <w:lang w:val="en-US" w:eastAsia="zh-CN" w:bidi="ar"/>
              </w:rPr>
              <w:t>（必填）</w:t>
            </w:r>
          </w:p>
        </w:tc>
        <w:tc>
          <w:tcPr>
            <w:tcW w:w="232" w:type="pct"/>
            <w:vAlign w:val="center"/>
          </w:tcPr>
          <w:p w14:paraId="4C46BC71">
            <w:pPr>
              <w:keepNext w:val="0"/>
              <w:keepLines w:val="0"/>
              <w:widowControl/>
              <w:suppressLineNumbers w:val="0"/>
              <w:jc w:val="center"/>
              <w:textAlignment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i w:val="0"/>
                <w:iCs w:val="0"/>
                <w:color w:val="auto"/>
                <w:kern w:val="0"/>
                <w:sz w:val="21"/>
                <w:szCs w:val="21"/>
                <w:highlight w:val="none"/>
                <w:u w:val="none"/>
                <w:lang w:val="en-US" w:eastAsia="zh-CN" w:bidi="ar"/>
              </w:rPr>
              <w:t>国家</w:t>
            </w:r>
          </w:p>
        </w:tc>
        <w:tc>
          <w:tcPr>
            <w:tcW w:w="380" w:type="pct"/>
            <w:vAlign w:val="center"/>
          </w:tcPr>
          <w:p w14:paraId="3A2830B7">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企业类型</w:t>
            </w:r>
          </w:p>
        </w:tc>
        <w:tc>
          <w:tcPr>
            <w:tcW w:w="261" w:type="pct"/>
            <w:vAlign w:val="center"/>
          </w:tcPr>
          <w:p w14:paraId="36556EC5">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数量</w:t>
            </w:r>
          </w:p>
          <w:p w14:paraId="19A767B7">
            <w:pPr>
              <w:keepNext w:val="0"/>
              <w:keepLines w:val="0"/>
              <w:widowControl/>
              <w:suppressLineNumbers w:val="0"/>
              <w:jc w:val="center"/>
              <w:textAlignment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i w:val="0"/>
                <w:iCs w:val="0"/>
                <w:color w:val="auto"/>
                <w:kern w:val="0"/>
                <w:sz w:val="21"/>
                <w:szCs w:val="21"/>
                <w:highlight w:val="none"/>
                <w:u w:val="none"/>
                <w:lang w:val="en-US" w:eastAsia="zh-CN" w:bidi="ar"/>
              </w:rPr>
              <w:t>（必填）</w:t>
            </w:r>
          </w:p>
        </w:tc>
        <w:tc>
          <w:tcPr>
            <w:tcW w:w="258" w:type="pct"/>
            <w:vAlign w:val="center"/>
          </w:tcPr>
          <w:p w14:paraId="68F66F29">
            <w:pPr>
              <w:keepNext w:val="0"/>
              <w:keepLines w:val="0"/>
              <w:widowControl/>
              <w:suppressLineNumbers w:val="0"/>
              <w:jc w:val="center"/>
              <w:textAlignment w:val="center"/>
              <w:rPr>
                <w:rFonts w:hint="default"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单位</w:t>
            </w:r>
          </w:p>
        </w:tc>
        <w:tc>
          <w:tcPr>
            <w:tcW w:w="258" w:type="pct"/>
            <w:vAlign w:val="center"/>
          </w:tcPr>
          <w:p w14:paraId="27B2EA08">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单价</w:t>
            </w:r>
          </w:p>
          <w:p w14:paraId="5567843E">
            <w:pPr>
              <w:keepNext w:val="0"/>
              <w:keepLines w:val="0"/>
              <w:widowControl/>
              <w:suppressLineNumbers w:val="0"/>
              <w:jc w:val="center"/>
              <w:textAlignment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i w:val="0"/>
                <w:iCs w:val="0"/>
                <w:color w:val="auto"/>
                <w:kern w:val="0"/>
                <w:sz w:val="21"/>
                <w:szCs w:val="21"/>
                <w:highlight w:val="none"/>
                <w:u w:val="none"/>
                <w:lang w:val="en-US" w:eastAsia="zh-CN" w:bidi="ar"/>
              </w:rPr>
              <w:t>（必填）</w:t>
            </w:r>
          </w:p>
        </w:tc>
        <w:tc>
          <w:tcPr>
            <w:tcW w:w="299" w:type="pct"/>
            <w:vAlign w:val="center"/>
          </w:tcPr>
          <w:p w14:paraId="3FDF9BBB">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highlight w:val="none"/>
                <w:u w:val="none"/>
                <w:lang w:val="en-US" w:eastAsia="zh-CN" w:bidi="ar"/>
              </w:rPr>
              <w:t>合计</w:t>
            </w:r>
          </w:p>
        </w:tc>
      </w:tr>
      <w:tr w14:paraId="4077E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226" w:type="pct"/>
            <w:vAlign w:val="center"/>
          </w:tcPr>
          <w:p w14:paraId="4EEA4FE6">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526" w:type="pct"/>
            <w:vAlign w:val="center"/>
          </w:tcPr>
          <w:p w14:paraId="7C0BD586">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c>
          <w:tcPr>
            <w:tcW w:w="331" w:type="pct"/>
            <w:vAlign w:val="center"/>
          </w:tcPr>
          <w:p w14:paraId="3F56FA06">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c>
          <w:tcPr>
            <w:tcW w:w="318" w:type="pct"/>
            <w:vAlign w:val="center"/>
          </w:tcPr>
          <w:p w14:paraId="747E3E73">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c>
          <w:tcPr>
            <w:tcW w:w="482" w:type="pct"/>
            <w:vAlign w:val="center"/>
          </w:tcPr>
          <w:p w14:paraId="2279E01D">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c>
          <w:tcPr>
            <w:tcW w:w="482" w:type="pct"/>
            <w:vAlign w:val="center"/>
          </w:tcPr>
          <w:p w14:paraId="28F4EA17">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c>
          <w:tcPr>
            <w:tcW w:w="371" w:type="pct"/>
            <w:vAlign w:val="center"/>
          </w:tcPr>
          <w:p w14:paraId="6B29D2BA">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c>
          <w:tcPr>
            <w:tcW w:w="570" w:type="pct"/>
            <w:vAlign w:val="center"/>
          </w:tcPr>
          <w:p w14:paraId="77AA7AD5">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国内□  进口□</w:t>
            </w:r>
          </w:p>
        </w:tc>
        <w:tc>
          <w:tcPr>
            <w:tcW w:w="232" w:type="pct"/>
            <w:vAlign w:val="center"/>
          </w:tcPr>
          <w:p w14:paraId="70A18C23">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c>
          <w:tcPr>
            <w:tcW w:w="380" w:type="pct"/>
            <w:vAlign w:val="center"/>
          </w:tcPr>
          <w:p w14:paraId="5FAB190C">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c>
          <w:tcPr>
            <w:tcW w:w="261" w:type="pct"/>
            <w:vAlign w:val="center"/>
          </w:tcPr>
          <w:p w14:paraId="72144304">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c>
          <w:tcPr>
            <w:tcW w:w="258" w:type="pct"/>
            <w:vAlign w:val="center"/>
          </w:tcPr>
          <w:p w14:paraId="3F8982B3">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c>
          <w:tcPr>
            <w:tcW w:w="258" w:type="pct"/>
            <w:vAlign w:val="center"/>
          </w:tcPr>
          <w:p w14:paraId="1601C4F8">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c>
          <w:tcPr>
            <w:tcW w:w="299" w:type="pct"/>
            <w:vAlign w:val="center"/>
          </w:tcPr>
          <w:p w14:paraId="2679265E">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r>
      <w:tr w14:paraId="0FB79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226" w:type="pct"/>
            <w:vAlign w:val="center"/>
          </w:tcPr>
          <w:p w14:paraId="7B106028">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526" w:type="pct"/>
            <w:vAlign w:val="center"/>
          </w:tcPr>
          <w:p w14:paraId="5D0F06DC">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c>
          <w:tcPr>
            <w:tcW w:w="331" w:type="pct"/>
            <w:vAlign w:val="center"/>
          </w:tcPr>
          <w:p w14:paraId="12A9F4E5">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c>
          <w:tcPr>
            <w:tcW w:w="318" w:type="pct"/>
            <w:vAlign w:val="center"/>
          </w:tcPr>
          <w:p w14:paraId="1FAF7E51">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c>
          <w:tcPr>
            <w:tcW w:w="482" w:type="pct"/>
            <w:vAlign w:val="center"/>
          </w:tcPr>
          <w:p w14:paraId="6DC2A985">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c>
          <w:tcPr>
            <w:tcW w:w="482" w:type="pct"/>
            <w:vAlign w:val="center"/>
          </w:tcPr>
          <w:p w14:paraId="47FB98FF">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c>
          <w:tcPr>
            <w:tcW w:w="371" w:type="pct"/>
            <w:vAlign w:val="center"/>
          </w:tcPr>
          <w:p w14:paraId="45B30F05">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c>
          <w:tcPr>
            <w:tcW w:w="570" w:type="pct"/>
            <w:vAlign w:val="center"/>
          </w:tcPr>
          <w:p w14:paraId="743550A1">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国内□  进口□</w:t>
            </w:r>
          </w:p>
        </w:tc>
        <w:tc>
          <w:tcPr>
            <w:tcW w:w="232" w:type="pct"/>
            <w:vAlign w:val="center"/>
          </w:tcPr>
          <w:p w14:paraId="0B273CBF">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c>
          <w:tcPr>
            <w:tcW w:w="380" w:type="pct"/>
            <w:vAlign w:val="center"/>
          </w:tcPr>
          <w:p w14:paraId="6D89FD21">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c>
          <w:tcPr>
            <w:tcW w:w="261" w:type="pct"/>
            <w:vAlign w:val="center"/>
          </w:tcPr>
          <w:p w14:paraId="35B82DE0">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c>
          <w:tcPr>
            <w:tcW w:w="258" w:type="pct"/>
            <w:vAlign w:val="center"/>
          </w:tcPr>
          <w:p w14:paraId="023D79FF">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c>
          <w:tcPr>
            <w:tcW w:w="258" w:type="pct"/>
            <w:vAlign w:val="center"/>
          </w:tcPr>
          <w:p w14:paraId="1C4F3890">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c>
          <w:tcPr>
            <w:tcW w:w="299" w:type="pct"/>
            <w:vAlign w:val="center"/>
          </w:tcPr>
          <w:p w14:paraId="31827E91">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r>
      <w:tr w14:paraId="6E939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226" w:type="pct"/>
            <w:vAlign w:val="center"/>
          </w:tcPr>
          <w:p w14:paraId="174AC9AB">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526" w:type="pct"/>
            <w:vAlign w:val="center"/>
          </w:tcPr>
          <w:p w14:paraId="4A623FEE">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c>
          <w:tcPr>
            <w:tcW w:w="331" w:type="pct"/>
            <w:vAlign w:val="center"/>
          </w:tcPr>
          <w:p w14:paraId="0CBD49AA">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c>
          <w:tcPr>
            <w:tcW w:w="318" w:type="pct"/>
            <w:vAlign w:val="center"/>
          </w:tcPr>
          <w:p w14:paraId="555D4EC9">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c>
          <w:tcPr>
            <w:tcW w:w="482" w:type="pct"/>
            <w:vAlign w:val="center"/>
          </w:tcPr>
          <w:p w14:paraId="78C62C83">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c>
          <w:tcPr>
            <w:tcW w:w="482" w:type="pct"/>
            <w:vAlign w:val="center"/>
          </w:tcPr>
          <w:p w14:paraId="1A8C02AA">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c>
          <w:tcPr>
            <w:tcW w:w="371" w:type="pct"/>
            <w:vAlign w:val="center"/>
          </w:tcPr>
          <w:p w14:paraId="4AD53B42">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c>
          <w:tcPr>
            <w:tcW w:w="570" w:type="pct"/>
            <w:vAlign w:val="center"/>
          </w:tcPr>
          <w:p w14:paraId="0AC51DB0">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国内□  进口□</w:t>
            </w:r>
          </w:p>
        </w:tc>
        <w:tc>
          <w:tcPr>
            <w:tcW w:w="232" w:type="pct"/>
            <w:vAlign w:val="center"/>
          </w:tcPr>
          <w:p w14:paraId="7671637A">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c>
          <w:tcPr>
            <w:tcW w:w="380" w:type="pct"/>
            <w:vAlign w:val="center"/>
          </w:tcPr>
          <w:p w14:paraId="7A3E123F">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c>
          <w:tcPr>
            <w:tcW w:w="261" w:type="pct"/>
            <w:vAlign w:val="center"/>
          </w:tcPr>
          <w:p w14:paraId="2BC2831F">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c>
          <w:tcPr>
            <w:tcW w:w="258" w:type="pct"/>
            <w:vAlign w:val="center"/>
          </w:tcPr>
          <w:p w14:paraId="0AF2457D">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c>
          <w:tcPr>
            <w:tcW w:w="258" w:type="pct"/>
            <w:vAlign w:val="center"/>
          </w:tcPr>
          <w:p w14:paraId="758043D0">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c>
          <w:tcPr>
            <w:tcW w:w="299" w:type="pct"/>
            <w:vAlign w:val="center"/>
          </w:tcPr>
          <w:p w14:paraId="65414D06">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r>
      <w:tr w14:paraId="64920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226" w:type="pct"/>
            <w:vAlign w:val="center"/>
          </w:tcPr>
          <w:p w14:paraId="071BA458">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c>
          <w:tcPr>
            <w:tcW w:w="526" w:type="pct"/>
            <w:vAlign w:val="center"/>
          </w:tcPr>
          <w:p w14:paraId="675547DD">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c>
          <w:tcPr>
            <w:tcW w:w="331" w:type="pct"/>
            <w:vAlign w:val="center"/>
          </w:tcPr>
          <w:p w14:paraId="664260D9">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c>
          <w:tcPr>
            <w:tcW w:w="318" w:type="pct"/>
            <w:vAlign w:val="center"/>
          </w:tcPr>
          <w:p w14:paraId="4187BB60">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c>
          <w:tcPr>
            <w:tcW w:w="482" w:type="pct"/>
            <w:vAlign w:val="center"/>
          </w:tcPr>
          <w:p w14:paraId="2CA7933E">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c>
          <w:tcPr>
            <w:tcW w:w="482" w:type="pct"/>
            <w:vAlign w:val="center"/>
          </w:tcPr>
          <w:p w14:paraId="474D9248">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c>
          <w:tcPr>
            <w:tcW w:w="371" w:type="pct"/>
            <w:vAlign w:val="center"/>
          </w:tcPr>
          <w:p w14:paraId="03502663">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c>
          <w:tcPr>
            <w:tcW w:w="570" w:type="pct"/>
            <w:vAlign w:val="center"/>
          </w:tcPr>
          <w:p w14:paraId="46BFA549">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国内□  进口□</w:t>
            </w:r>
          </w:p>
        </w:tc>
        <w:tc>
          <w:tcPr>
            <w:tcW w:w="232" w:type="pct"/>
            <w:vAlign w:val="center"/>
          </w:tcPr>
          <w:p w14:paraId="18565976">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c>
          <w:tcPr>
            <w:tcW w:w="380" w:type="pct"/>
            <w:vAlign w:val="center"/>
          </w:tcPr>
          <w:p w14:paraId="04B784E7">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c>
          <w:tcPr>
            <w:tcW w:w="261" w:type="pct"/>
            <w:vAlign w:val="center"/>
          </w:tcPr>
          <w:p w14:paraId="3ACB6E44">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c>
          <w:tcPr>
            <w:tcW w:w="258" w:type="pct"/>
            <w:vAlign w:val="center"/>
          </w:tcPr>
          <w:p w14:paraId="34518A91">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c>
          <w:tcPr>
            <w:tcW w:w="258" w:type="pct"/>
            <w:vAlign w:val="center"/>
          </w:tcPr>
          <w:p w14:paraId="4687D39D">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c>
          <w:tcPr>
            <w:tcW w:w="299" w:type="pct"/>
            <w:vAlign w:val="center"/>
          </w:tcPr>
          <w:p w14:paraId="30C0E0FB">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auto"/>
                <w:sz w:val="21"/>
                <w:szCs w:val="21"/>
                <w:highlight w:val="none"/>
              </w:rPr>
            </w:pPr>
          </w:p>
        </w:tc>
      </w:tr>
      <w:tr w14:paraId="26933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5000" w:type="pct"/>
            <w:gridSpan w:val="14"/>
            <w:vAlign w:val="center"/>
          </w:tcPr>
          <w:p w14:paraId="1897B071">
            <w:pPr>
              <w:keepNext w:val="0"/>
              <w:keepLines w:val="0"/>
              <w:pageBreakBefore w:val="0"/>
              <w:widowControl w:val="0"/>
              <w:kinsoku/>
              <w:wordWrap w:val="0"/>
              <w:overflowPunct/>
              <w:topLinePunct/>
              <w:autoSpaceDE/>
              <w:autoSpaceDN/>
              <w:bidi w:val="0"/>
              <w:adjustRightInd/>
              <w:snapToGrid/>
              <w:spacing w:line="360" w:lineRule="auto"/>
              <w:ind w:left="0" w:right="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共计：</w:t>
            </w:r>
          </w:p>
        </w:tc>
      </w:tr>
    </w:tbl>
    <w:p w14:paraId="060DE277">
      <w:pPr>
        <w:keepNext w:val="0"/>
        <w:keepLines w:val="0"/>
        <w:pageBreakBefore w:val="0"/>
        <w:widowControl w:val="0"/>
        <w:kinsoku/>
        <w:wordWrap w:val="0"/>
        <w:overflowPunct w:val="0"/>
        <w:topLinePunct/>
        <w:autoSpaceDE/>
        <w:autoSpaceDN/>
        <w:bidi w:val="0"/>
        <w:adjustRightInd/>
        <w:snapToGrid/>
        <w:spacing w:line="0" w:lineRule="atLeast"/>
        <w:jc w:val="left"/>
        <w:textAlignment w:val="auto"/>
        <w:rPr>
          <w:rFonts w:hint="eastAsia" w:ascii="仿宋" w:hAnsi="仿宋" w:eastAsia="仿宋" w:cs="仿宋"/>
          <w:b/>
          <w:bCs/>
          <w:color w:val="auto"/>
          <w:sz w:val="21"/>
          <w:szCs w:val="21"/>
          <w:highlight w:val="none"/>
          <w:lang w:val="en-US" w:eastAsia="zh-CN" w:bidi="ar"/>
        </w:rPr>
      </w:pPr>
      <w:r>
        <w:rPr>
          <w:rFonts w:hint="eastAsia" w:ascii="仿宋" w:hAnsi="仿宋" w:eastAsia="仿宋" w:cs="仿宋"/>
          <w:b/>
          <w:bCs/>
          <w:color w:val="auto"/>
          <w:sz w:val="21"/>
          <w:szCs w:val="21"/>
          <w:highlight w:val="none"/>
          <w:lang w:val="en-US" w:eastAsia="zh-CN" w:bidi="ar"/>
        </w:rPr>
        <w:t>注：</w:t>
      </w:r>
    </w:p>
    <w:p w14:paraId="7BD344DA">
      <w:pPr>
        <w:keepNext w:val="0"/>
        <w:keepLines w:val="0"/>
        <w:pageBreakBefore w:val="0"/>
        <w:widowControl w:val="0"/>
        <w:kinsoku/>
        <w:wordWrap w:val="0"/>
        <w:overflowPunct w:val="0"/>
        <w:topLinePunct/>
        <w:autoSpaceDE/>
        <w:autoSpaceDN/>
        <w:bidi w:val="0"/>
        <w:adjustRightInd/>
        <w:snapToGrid/>
        <w:spacing w:line="0" w:lineRule="atLeast"/>
        <w:ind w:firstLine="422" w:firstLineChars="200"/>
        <w:jc w:val="left"/>
        <w:textAlignment w:val="auto"/>
        <w:rPr>
          <w:rFonts w:hint="eastAsia" w:ascii="仿宋" w:hAnsi="仿宋" w:eastAsia="仿宋" w:cs="仿宋"/>
          <w:b/>
          <w:bCs/>
          <w:color w:val="auto"/>
          <w:sz w:val="21"/>
          <w:szCs w:val="21"/>
          <w:highlight w:val="none"/>
          <w:lang w:val="en-US" w:eastAsia="zh-CN" w:bidi="ar"/>
        </w:rPr>
      </w:pPr>
      <w:r>
        <w:rPr>
          <w:rFonts w:hint="eastAsia" w:ascii="仿宋" w:hAnsi="仿宋" w:eastAsia="仿宋" w:cs="仿宋"/>
          <w:b/>
          <w:bCs/>
          <w:color w:val="auto"/>
          <w:sz w:val="21"/>
          <w:szCs w:val="21"/>
          <w:highlight w:val="none"/>
          <w:lang w:val="en-US" w:eastAsia="zh-CN" w:bidi="ar"/>
        </w:rPr>
        <w:t>（1）★供应商须对所投项目的所有产品进行整体投标报价，不得缺项漏项，否则按不实质性响应竞争性磋商文件要求处理。</w:t>
      </w:r>
    </w:p>
    <w:p w14:paraId="140770EE">
      <w:pPr>
        <w:keepNext w:val="0"/>
        <w:keepLines w:val="0"/>
        <w:pageBreakBefore w:val="0"/>
        <w:widowControl w:val="0"/>
        <w:kinsoku/>
        <w:wordWrap w:val="0"/>
        <w:overflowPunct w:val="0"/>
        <w:topLinePunct/>
        <w:autoSpaceDE/>
        <w:autoSpaceDN/>
        <w:bidi w:val="0"/>
        <w:adjustRightInd/>
        <w:snapToGrid/>
        <w:spacing w:line="0" w:lineRule="atLeast"/>
        <w:ind w:firstLine="422" w:firstLineChars="200"/>
        <w:jc w:val="left"/>
        <w:textAlignment w:val="auto"/>
        <w:rPr>
          <w:rFonts w:hint="eastAsia" w:ascii="仿宋" w:hAnsi="仿宋" w:eastAsia="仿宋" w:cs="仿宋"/>
          <w:b/>
          <w:bCs/>
          <w:color w:val="auto"/>
          <w:sz w:val="21"/>
          <w:szCs w:val="21"/>
          <w:highlight w:val="none"/>
          <w:lang w:val="en-US" w:eastAsia="zh-CN" w:bidi="ar"/>
        </w:rPr>
      </w:pPr>
      <w:r>
        <w:rPr>
          <w:rFonts w:hint="eastAsia" w:ascii="仿宋" w:hAnsi="仿宋" w:eastAsia="仿宋" w:cs="仿宋"/>
          <w:b/>
          <w:bCs/>
          <w:color w:val="auto"/>
          <w:sz w:val="21"/>
          <w:szCs w:val="21"/>
          <w:highlight w:val="none"/>
          <w:lang w:val="en-US" w:eastAsia="zh-CN" w:bidi="ar"/>
        </w:rPr>
        <w:t xml:space="preserve">（2）如所投设备为中型、小型、微型企业产品，须在上表“企业类型”中全部体现并明确。 </w:t>
      </w:r>
    </w:p>
    <w:p w14:paraId="26FAEEFD">
      <w:pPr>
        <w:keepNext w:val="0"/>
        <w:keepLines w:val="0"/>
        <w:pageBreakBefore w:val="0"/>
        <w:widowControl w:val="0"/>
        <w:kinsoku/>
        <w:wordWrap w:val="0"/>
        <w:overflowPunct w:val="0"/>
        <w:topLinePunct/>
        <w:autoSpaceDE/>
        <w:autoSpaceDN/>
        <w:bidi w:val="0"/>
        <w:adjustRightInd/>
        <w:snapToGrid/>
        <w:spacing w:line="0" w:lineRule="atLeast"/>
        <w:ind w:firstLine="422" w:firstLineChars="200"/>
        <w:jc w:val="left"/>
        <w:textAlignment w:val="auto"/>
        <w:rPr>
          <w:rFonts w:hint="eastAsia" w:ascii="仿宋" w:hAnsi="仿宋" w:eastAsia="仿宋" w:cs="仿宋"/>
          <w:b/>
          <w:color w:val="auto"/>
          <w:sz w:val="20"/>
          <w:szCs w:val="21"/>
          <w:highlight w:val="none"/>
        </w:rPr>
      </w:pPr>
      <w:r>
        <w:rPr>
          <w:rFonts w:hint="eastAsia" w:ascii="仿宋" w:hAnsi="仿宋" w:eastAsia="仿宋" w:cs="仿宋"/>
          <w:b/>
          <w:bCs/>
          <w:color w:val="auto"/>
          <w:sz w:val="21"/>
          <w:szCs w:val="21"/>
          <w:highlight w:val="none"/>
          <w:lang w:val="en-US" w:eastAsia="zh-CN" w:bidi="ar"/>
        </w:rPr>
        <w:t>（3）供应商对填写生产制造企业的企业类型负责，如有虚假，将依法承担相应责任</w:t>
      </w:r>
      <w:r>
        <w:rPr>
          <w:rFonts w:hint="eastAsia" w:ascii="仿宋" w:hAnsi="仿宋" w:eastAsia="仿宋" w:cs="仿宋"/>
          <w:b/>
          <w:color w:val="auto"/>
          <w:sz w:val="20"/>
          <w:szCs w:val="21"/>
          <w:highlight w:val="none"/>
        </w:rPr>
        <w:t>。</w:t>
      </w:r>
    </w:p>
    <w:p w14:paraId="29739E92">
      <w:pPr>
        <w:keepNext w:val="0"/>
        <w:keepLines w:val="0"/>
        <w:pageBreakBefore w:val="0"/>
        <w:widowControl w:val="0"/>
        <w:kinsoku/>
        <w:wordWrap/>
        <w:overflowPunct w:val="0"/>
        <w:topLinePunct/>
        <w:autoSpaceDE/>
        <w:autoSpaceDN/>
        <w:bidi w:val="0"/>
        <w:adjustRightInd/>
        <w:snapToGrid/>
        <w:ind w:firstLine="402" w:firstLineChars="200"/>
        <w:jc w:val="both"/>
        <w:outlineLvl w:val="1"/>
        <w:rPr>
          <w:rFonts w:hint="eastAsia" w:ascii="仿宋" w:hAnsi="仿宋" w:eastAsia="仿宋" w:cs="仿宋"/>
          <w:b/>
          <w:color w:val="auto"/>
          <w:sz w:val="20"/>
          <w:szCs w:val="21"/>
          <w:highlight w:val="none"/>
        </w:rPr>
      </w:pPr>
      <w:bookmarkStart w:id="1217" w:name="_Toc18684"/>
      <w:bookmarkStart w:id="1218" w:name="_Toc28456"/>
      <w:r>
        <w:rPr>
          <w:rFonts w:hint="eastAsia" w:ascii="仿宋" w:hAnsi="仿宋" w:eastAsia="仿宋" w:cs="仿宋"/>
          <w:b/>
          <w:color w:val="auto"/>
          <w:sz w:val="20"/>
          <w:szCs w:val="21"/>
          <w:highlight w:val="none"/>
        </w:rPr>
        <w:t>（</w:t>
      </w:r>
      <w:r>
        <w:rPr>
          <w:rFonts w:hint="eastAsia" w:ascii="仿宋" w:hAnsi="仿宋" w:eastAsia="仿宋" w:cs="仿宋"/>
          <w:b/>
          <w:color w:val="auto"/>
          <w:sz w:val="20"/>
          <w:szCs w:val="21"/>
          <w:highlight w:val="none"/>
          <w:lang w:val="en-US" w:eastAsia="zh-CN"/>
        </w:rPr>
        <w:t>4</w:t>
      </w:r>
      <w:r>
        <w:rPr>
          <w:rFonts w:hint="eastAsia" w:ascii="仿宋" w:hAnsi="仿宋" w:eastAsia="仿宋" w:cs="仿宋"/>
          <w:b/>
          <w:color w:val="auto"/>
          <w:sz w:val="20"/>
          <w:szCs w:val="21"/>
          <w:highlight w:val="none"/>
        </w:rPr>
        <w:t>）</w:t>
      </w:r>
      <w:r>
        <w:rPr>
          <w:rFonts w:hint="eastAsia" w:ascii="仿宋" w:hAnsi="仿宋" w:eastAsia="仿宋" w:cs="仿宋"/>
          <w:b/>
          <w:color w:val="auto"/>
          <w:sz w:val="20"/>
          <w:szCs w:val="21"/>
          <w:highlight w:val="none"/>
          <w:lang w:eastAsia="zh-CN"/>
        </w:rPr>
        <w:t>供应商</w:t>
      </w:r>
      <w:r>
        <w:rPr>
          <w:rFonts w:hint="eastAsia" w:ascii="仿宋" w:hAnsi="仿宋" w:eastAsia="仿宋" w:cs="仿宋"/>
          <w:b/>
          <w:color w:val="auto"/>
          <w:sz w:val="20"/>
          <w:szCs w:val="21"/>
          <w:highlight w:val="none"/>
        </w:rPr>
        <w:t>可根据项目性质自行增减行数，但不得对表格中规定的内容进行更改。</w:t>
      </w:r>
      <w:bookmarkEnd w:id="1217"/>
      <w:bookmarkEnd w:id="1218"/>
    </w:p>
    <w:p w14:paraId="7C2D3B76">
      <w:pPr>
        <w:keepNext w:val="0"/>
        <w:keepLines w:val="0"/>
        <w:pageBreakBefore w:val="0"/>
        <w:widowControl w:val="0"/>
        <w:kinsoku/>
        <w:wordWrap/>
        <w:overflowPunct w:val="0"/>
        <w:topLinePunct/>
        <w:autoSpaceDE/>
        <w:autoSpaceDN/>
        <w:bidi w:val="0"/>
        <w:adjustRightInd/>
        <w:snapToGrid/>
        <w:ind w:firstLine="402" w:firstLineChars="200"/>
        <w:jc w:val="both"/>
        <w:outlineLvl w:val="1"/>
        <w:rPr>
          <w:rFonts w:hint="eastAsia" w:ascii="仿宋" w:hAnsi="仿宋" w:eastAsia="仿宋" w:cs="仿宋"/>
          <w:b/>
          <w:color w:val="auto"/>
          <w:sz w:val="20"/>
          <w:szCs w:val="21"/>
          <w:highlight w:val="none"/>
          <w:lang w:eastAsia="zh-CN"/>
        </w:rPr>
      </w:pPr>
      <w:r>
        <w:rPr>
          <w:rFonts w:hint="eastAsia" w:ascii="仿宋" w:hAnsi="仿宋" w:eastAsia="仿宋" w:cs="仿宋"/>
          <w:b/>
          <w:color w:val="auto"/>
          <w:sz w:val="20"/>
          <w:szCs w:val="21"/>
          <w:highlight w:val="none"/>
          <w:lang w:eastAsia="zh-CN"/>
        </w:rPr>
        <w:t>（</w:t>
      </w:r>
      <w:r>
        <w:rPr>
          <w:rFonts w:hint="eastAsia" w:ascii="仿宋" w:hAnsi="仿宋" w:eastAsia="仿宋" w:cs="仿宋"/>
          <w:b/>
          <w:color w:val="auto"/>
          <w:sz w:val="20"/>
          <w:szCs w:val="21"/>
          <w:highlight w:val="none"/>
          <w:lang w:val="en-US" w:eastAsia="zh-CN"/>
        </w:rPr>
        <w:t>5</w:t>
      </w:r>
      <w:r>
        <w:rPr>
          <w:rFonts w:hint="eastAsia" w:ascii="仿宋" w:hAnsi="仿宋" w:eastAsia="仿宋" w:cs="仿宋"/>
          <w:b/>
          <w:color w:val="auto"/>
          <w:sz w:val="20"/>
          <w:szCs w:val="21"/>
          <w:highlight w:val="none"/>
          <w:lang w:eastAsia="zh-CN"/>
        </w:rPr>
        <w:t>）若产品（服务）为经国家认定的节能产品或环境标志产品，请在“</w:t>
      </w:r>
      <w:r>
        <w:rPr>
          <w:rFonts w:hint="eastAsia" w:ascii="仿宋" w:hAnsi="仿宋" w:eastAsia="仿宋" w:cs="仿宋"/>
          <w:b/>
          <w:color w:val="auto"/>
          <w:sz w:val="20"/>
          <w:szCs w:val="21"/>
          <w:highlight w:val="none"/>
          <w:lang w:val="en-US" w:eastAsia="zh-CN"/>
        </w:rPr>
        <w:t>节能/节水/环保</w:t>
      </w:r>
      <w:r>
        <w:rPr>
          <w:rFonts w:hint="eastAsia" w:ascii="仿宋" w:hAnsi="仿宋" w:eastAsia="仿宋" w:cs="仿宋"/>
          <w:b/>
          <w:color w:val="auto"/>
          <w:sz w:val="20"/>
          <w:szCs w:val="21"/>
          <w:highlight w:val="none"/>
          <w:lang w:eastAsia="zh-CN"/>
        </w:rPr>
        <w:t>”栏中标明，并提供国家确定的认证机构出具的、处于有效期之内的节能产品、环境标志产品认证证书的单页复印件一份，并在复印件上标注出所投产品及型号；否则，不予认可。</w:t>
      </w:r>
    </w:p>
    <w:p w14:paraId="0A57F56A">
      <w:pPr>
        <w:wordWrap w:val="0"/>
        <w:overflowPunct w:val="0"/>
        <w:topLinePunct/>
        <w:spacing w:line="360" w:lineRule="auto"/>
        <w:jc w:val="both"/>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lang w:eastAsia="zh-CN"/>
        </w:rPr>
        <w:t>（电子公章）</w:t>
      </w:r>
    </w:p>
    <w:p w14:paraId="4CA08DE7">
      <w:pPr>
        <w:keepNext w:val="0"/>
        <w:keepLines w:val="0"/>
        <w:pageBreakBefore w:val="0"/>
        <w:widowControl w:val="0"/>
        <w:kinsoku/>
        <w:wordWrap w:val="0"/>
        <w:overflowPunct w:val="0"/>
        <w:topLinePunct/>
        <w:autoSpaceDE/>
        <w:autoSpaceDN/>
        <w:bidi w:val="0"/>
        <w:adjustRightInd/>
        <w:snapToGrid/>
        <w:spacing w:line="360" w:lineRule="auto"/>
        <w:jc w:val="both"/>
        <w:textAlignment w:val="auto"/>
        <w:outlineLvl w:val="2"/>
        <w:rPr>
          <w:rFonts w:hint="eastAsia" w:ascii="仿宋" w:hAnsi="仿宋" w:eastAsia="仿宋" w:cs="仿宋"/>
          <w:color w:val="auto"/>
          <w:sz w:val="24"/>
          <w:szCs w:val="24"/>
          <w:highlight w:val="none"/>
          <w:u w:val="single"/>
          <w:lang w:eastAsia="zh-CN"/>
        </w:rPr>
      </w:pPr>
      <w:bookmarkStart w:id="1219" w:name="_Toc29328"/>
      <w:r>
        <w:rPr>
          <w:rFonts w:hint="eastAsia" w:ascii="仿宋" w:hAnsi="仿宋" w:eastAsia="仿宋" w:cs="仿宋"/>
          <w:color w:val="auto"/>
          <w:sz w:val="24"/>
          <w:highlight w:val="none"/>
        </w:rPr>
        <w:t>法定代表人（负责人）或授权委托人：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签字或电子签章</w:t>
      </w:r>
      <w:r>
        <w:rPr>
          <w:rFonts w:hint="eastAsia" w:ascii="仿宋" w:hAnsi="仿宋" w:eastAsia="仿宋" w:cs="仿宋"/>
          <w:color w:val="auto"/>
          <w:sz w:val="24"/>
          <w:highlight w:val="none"/>
        </w:rPr>
        <w:t>）</w:t>
      </w:r>
      <w:bookmarkEnd w:id="1219"/>
    </w:p>
    <w:p w14:paraId="749662F2">
      <w:pPr>
        <w:keepNext w:val="0"/>
        <w:keepLines w:val="0"/>
        <w:pageBreakBefore w:val="0"/>
        <w:widowControl w:val="0"/>
        <w:kinsoku/>
        <w:wordWrap/>
        <w:overflowPunct w:val="0"/>
        <w:topLinePunct/>
        <w:autoSpaceDE/>
        <w:autoSpaceDN/>
        <w:bidi w:val="0"/>
        <w:adjustRightInd/>
        <w:snapToGrid/>
        <w:spacing w:line="360" w:lineRule="auto"/>
        <w:jc w:val="both"/>
        <w:outlineLvl w:val="1"/>
        <w:rPr>
          <w:rFonts w:hint="eastAsia" w:ascii="仿宋" w:hAnsi="仿宋" w:eastAsia="仿宋" w:cs="仿宋"/>
          <w:color w:val="auto"/>
          <w:sz w:val="24"/>
          <w:szCs w:val="24"/>
          <w:highlight w:val="none"/>
          <w:lang w:eastAsia="zh-CN"/>
        </w:rPr>
        <w:sectPr>
          <w:pgSz w:w="16838" w:h="11906" w:orient="landscape"/>
          <w:pgMar w:top="1440" w:right="1080" w:bottom="1440" w:left="1080" w:header="720" w:footer="907" w:gutter="0"/>
          <w:pgBorders>
            <w:top w:val="none" w:sz="0" w:space="0"/>
            <w:left w:val="none" w:sz="0" w:space="0"/>
            <w:bottom w:val="none" w:sz="0" w:space="0"/>
            <w:right w:val="none" w:sz="0" w:space="0"/>
          </w:pgBorders>
          <w:pgNumType w:fmt="decimal"/>
          <w:cols w:space="720" w:num="1"/>
        </w:sectPr>
      </w:pPr>
      <w:bookmarkStart w:id="1220" w:name="_Toc6594"/>
      <w:bookmarkStart w:id="1221" w:name="_Toc10457"/>
      <w:r>
        <w:rPr>
          <w:rFonts w:hint="eastAsia" w:ascii="仿宋" w:hAnsi="仿宋" w:eastAsia="仿宋" w:cs="仿宋"/>
          <w:color w:val="auto"/>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日</w:t>
      </w:r>
      <w:bookmarkEnd w:id="1220"/>
      <w:bookmarkEnd w:id="1221"/>
    </w:p>
    <w:p w14:paraId="63C23A53">
      <w:pPr>
        <w:wordWrap w:val="0"/>
        <w:overflowPunct w:val="0"/>
        <w:topLinePunct/>
        <w:jc w:val="center"/>
        <w:outlineLvl w:val="1"/>
        <w:rPr>
          <w:rFonts w:hint="eastAsia" w:ascii="仿宋" w:hAnsi="仿宋" w:eastAsia="仿宋" w:cs="仿宋"/>
          <w:b/>
          <w:bCs/>
          <w:color w:val="auto"/>
          <w:sz w:val="28"/>
          <w:szCs w:val="28"/>
          <w:highlight w:val="none"/>
        </w:rPr>
      </w:pPr>
      <w:bookmarkStart w:id="1222" w:name="_Toc23692"/>
      <w:bookmarkStart w:id="1223" w:name="_Toc19233"/>
      <w:bookmarkStart w:id="1224" w:name="_Toc12315"/>
      <w:bookmarkStart w:id="1225" w:name="_Toc17212"/>
      <w:r>
        <w:rPr>
          <w:rFonts w:hint="eastAsia" w:ascii="仿宋" w:hAnsi="仿宋" w:eastAsia="仿宋" w:cs="仿宋"/>
          <w:b/>
          <w:bCs/>
          <w:color w:val="auto"/>
          <w:sz w:val="32"/>
          <w:szCs w:val="32"/>
          <w:highlight w:val="none"/>
          <w:lang w:val="en-US" w:eastAsia="zh-CN"/>
        </w:rPr>
        <w:t>三、</w:t>
      </w:r>
      <w:bookmarkEnd w:id="1222"/>
      <w:bookmarkStart w:id="1226" w:name="_Toc32557"/>
      <w:bookmarkStart w:id="1227" w:name="_Toc25916"/>
      <w:bookmarkStart w:id="1228" w:name="_Toc29820"/>
      <w:bookmarkStart w:id="1229" w:name="_Toc2034"/>
      <w:bookmarkStart w:id="1230" w:name="_Toc13036"/>
      <w:bookmarkStart w:id="1231" w:name="_Toc6244"/>
      <w:bookmarkStart w:id="1232" w:name="_Toc25002"/>
      <w:bookmarkStart w:id="1233" w:name="_Toc15219"/>
      <w:bookmarkStart w:id="1234" w:name="_Toc26367"/>
      <w:bookmarkStart w:id="1235" w:name="_Toc11920"/>
      <w:bookmarkStart w:id="1236" w:name="_Toc6574"/>
      <w:bookmarkStart w:id="1237" w:name="_Toc30860"/>
      <w:bookmarkStart w:id="1238" w:name="_Toc9901"/>
      <w:bookmarkStart w:id="1239" w:name="_Toc16354"/>
      <w:bookmarkStart w:id="1240" w:name="_Toc25464"/>
      <w:r>
        <w:rPr>
          <w:rFonts w:hint="eastAsia" w:ascii="仿宋" w:hAnsi="仿宋" w:eastAsia="仿宋" w:cs="仿宋"/>
          <w:b/>
          <w:bCs/>
          <w:color w:val="auto"/>
          <w:sz w:val="32"/>
          <w:szCs w:val="32"/>
          <w:highlight w:val="none"/>
          <w:lang w:eastAsia="zh-CN"/>
        </w:rPr>
        <w:t>落实政府采购政策</w:t>
      </w:r>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p>
    <w:p w14:paraId="62743AE1">
      <w:pPr>
        <w:wordWrap w:val="0"/>
        <w:overflowPunct w:val="0"/>
        <w:topLinePunct/>
        <w:jc w:val="center"/>
        <w:outlineLvl w:val="9"/>
        <w:rPr>
          <w:rFonts w:hint="eastAsia" w:ascii="仿宋" w:hAnsi="仿宋" w:eastAsia="仿宋" w:cs="仿宋"/>
          <w:color w:val="auto"/>
          <w:szCs w:val="30"/>
          <w:highlight w:val="none"/>
        </w:rPr>
      </w:pPr>
    </w:p>
    <w:p w14:paraId="34735308">
      <w:pPr>
        <w:wordWrap w:val="0"/>
        <w:overflowPunct w:val="0"/>
        <w:topLinePunct/>
        <w:spacing w:line="360" w:lineRule="auto"/>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说明：</w:t>
      </w:r>
    </w:p>
    <w:p w14:paraId="69578DD7">
      <w:pPr>
        <w:wordWrap w:val="0"/>
        <w:overflowPunct w:val="0"/>
        <w:topLinePunct/>
        <w:spacing w:line="360" w:lineRule="auto"/>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eastAsia="zh-CN"/>
        </w:rPr>
        <w:t xml:space="preserve">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供应商出具。联合体投标的，《中小企业声明函》可由牵头人出具。 </w:t>
      </w:r>
    </w:p>
    <w:p w14:paraId="5ED8FA3F">
      <w:pPr>
        <w:wordWrap w:val="0"/>
        <w:overflowPunct w:val="0"/>
        <w:topLinePunct/>
        <w:spacing w:line="360" w:lineRule="auto"/>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eastAsia="zh-CN"/>
        </w:rPr>
        <w:t xml:space="preserve">2）对于联合体中由中小企业承担的部分，或者分包给中小企业的部分，必须全部由中小企业制造、承建或者承接。供应商应当在声明函“标的名称”部分标明联合体中中小企业承担的具体内容或者中小企业的具体分包内容。 </w:t>
      </w:r>
    </w:p>
    <w:p w14:paraId="095EEE4D">
      <w:pPr>
        <w:wordWrap w:val="0"/>
        <w:overflowPunct w:val="0"/>
        <w:topLinePunct/>
        <w:spacing w:line="360" w:lineRule="auto"/>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eastAsia="zh-CN"/>
        </w:rPr>
        <w:t>3）对于多标的采购项目，供应商应充分、准确地了解所提供货物的制造企业、提供服务的承接企业信息。对相关情况了解不清楚的，不建议填报本声明函。</w:t>
      </w:r>
    </w:p>
    <w:p w14:paraId="767F5240">
      <w:pPr>
        <w:wordWrap w:val="0"/>
        <w:overflowPunct w:val="0"/>
        <w:topLinePunct/>
        <w:spacing w:line="360" w:lineRule="auto"/>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eastAsia="zh-CN"/>
        </w:rPr>
        <w:t>4）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项目文件规定的中小企业划分标准所属行业，则按照《关于印发中小企业划型标准规定的通知（工信部联企业﹝2011﹞300 号）》及本项目文件规定的中小企业划分标准所属行业执行。</w:t>
      </w:r>
    </w:p>
    <w:p w14:paraId="2D9B97D0">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outlineLvl w:val="9"/>
        <w:rPr>
          <w:rFonts w:hint="eastAsia" w:ascii="仿宋" w:hAnsi="仿宋" w:eastAsia="仿宋" w:cs="仿宋"/>
          <w:b/>
          <w:bCs/>
          <w:color w:val="auto"/>
          <w:sz w:val="30"/>
          <w:szCs w:val="30"/>
          <w:highlight w:val="none"/>
          <w:lang w:val="en-US" w:eastAsia="zh-CN"/>
        </w:rPr>
        <w:sectPr>
          <w:pgSz w:w="11906" w:h="16838"/>
          <w:pgMar w:top="1440" w:right="1080" w:bottom="1440" w:left="1080" w:header="720" w:footer="907" w:gutter="0"/>
          <w:pgBorders>
            <w:top w:val="none" w:sz="0" w:space="0"/>
            <w:left w:val="none" w:sz="0" w:space="0"/>
            <w:bottom w:val="none" w:sz="0" w:space="0"/>
            <w:right w:val="none" w:sz="0" w:space="0"/>
          </w:pgBorders>
          <w:pgNumType w:fmt="decimal"/>
          <w:cols w:space="720" w:num="1"/>
          <w:rtlGutter w:val="0"/>
        </w:sectPr>
      </w:pPr>
      <w:bookmarkStart w:id="1241" w:name="_Toc29802"/>
      <w:bookmarkStart w:id="1242" w:name="_Toc11649"/>
      <w:bookmarkStart w:id="1243" w:name="_Toc13096"/>
      <w:bookmarkStart w:id="1244" w:name="_Toc25444"/>
      <w:bookmarkStart w:id="1245" w:name="_Toc4785"/>
      <w:bookmarkStart w:id="1246" w:name="_Toc18460"/>
      <w:bookmarkStart w:id="1247" w:name="_Toc15831"/>
      <w:bookmarkStart w:id="1248" w:name="_Toc3382"/>
      <w:bookmarkStart w:id="1249" w:name="_Toc6532"/>
      <w:bookmarkStart w:id="1250" w:name="_Toc3101"/>
      <w:bookmarkStart w:id="1251" w:name="_Toc9189"/>
      <w:bookmarkStart w:id="1252" w:name="_Toc32564"/>
      <w:bookmarkStart w:id="1253" w:name="_Toc31351"/>
      <w:bookmarkStart w:id="1254" w:name="_Toc6169"/>
      <w:bookmarkStart w:id="1255" w:name="_Toc31097"/>
      <w:bookmarkStart w:id="1256" w:name="_Toc10388"/>
      <w:bookmarkStart w:id="1257" w:name="_Toc16149"/>
      <w:bookmarkStart w:id="1258" w:name="_Toc7953"/>
      <w:bookmarkStart w:id="1259" w:name="_Toc4362"/>
      <w:bookmarkStart w:id="1260" w:name="_Toc29581"/>
      <w:bookmarkStart w:id="1261" w:name="_Toc5567"/>
      <w:bookmarkStart w:id="1262" w:name="_Toc13683"/>
      <w:bookmarkStart w:id="1263" w:name="_Toc30990"/>
      <w:bookmarkStart w:id="1264" w:name="_Toc29070"/>
      <w:bookmarkStart w:id="1265" w:name="_Toc9989"/>
    </w:p>
    <w:p w14:paraId="6624CEBC">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outlineLvl w:val="2"/>
        <w:rPr>
          <w:rFonts w:hint="eastAsia" w:ascii="仿宋" w:hAnsi="仿宋" w:eastAsia="仿宋" w:cs="仿宋"/>
          <w:b/>
          <w:bCs/>
          <w:i w:val="0"/>
          <w:iCs w:val="0"/>
          <w:color w:val="auto"/>
          <w:sz w:val="28"/>
          <w:szCs w:val="28"/>
          <w:highlight w:val="none"/>
          <w:lang w:val="en-US" w:eastAsia="zh-CN"/>
        </w:rPr>
      </w:pPr>
      <w:bookmarkStart w:id="1266" w:name="_Toc7090"/>
      <w:bookmarkStart w:id="1267" w:name="_Toc27261"/>
      <w:bookmarkStart w:id="1268" w:name="_Toc5034"/>
      <w:bookmarkStart w:id="1269" w:name="_Toc14451"/>
      <w:bookmarkStart w:id="1270" w:name="_Toc5639"/>
      <w:bookmarkStart w:id="1271" w:name="_Toc10936"/>
      <w:bookmarkStart w:id="1272" w:name="_Toc5426"/>
      <w:bookmarkStart w:id="1273" w:name="_Toc10413"/>
      <w:bookmarkStart w:id="1274" w:name="_Toc6156"/>
      <w:bookmarkStart w:id="1275" w:name="_Toc24522"/>
      <w:bookmarkStart w:id="1276" w:name="_Toc26620"/>
      <w:bookmarkStart w:id="1277" w:name="_Toc19520"/>
      <w:bookmarkStart w:id="1278" w:name="_Toc8646"/>
      <w:bookmarkStart w:id="1279" w:name="_Toc3976"/>
      <w:bookmarkStart w:id="1280" w:name="_Toc26557"/>
      <w:bookmarkStart w:id="1281" w:name="_Toc7683"/>
      <w:r>
        <w:rPr>
          <w:rFonts w:hint="eastAsia" w:ascii="仿宋" w:hAnsi="仿宋" w:eastAsia="仿宋" w:cs="仿宋"/>
          <w:b/>
          <w:bCs/>
          <w:i w:val="0"/>
          <w:iCs w:val="0"/>
          <w:color w:val="auto"/>
          <w:sz w:val="28"/>
          <w:szCs w:val="28"/>
          <w:highlight w:val="none"/>
          <w:lang w:val="en-US" w:eastAsia="zh-CN"/>
        </w:rPr>
        <w:t>中小企业声明函（货物）</w:t>
      </w:r>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p>
    <w:p w14:paraId="280B28E3">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outlineLvl w:val="2"/>
        <w:rPr>
          <w:rFonts w:hint="eastAsia" w:ascii="仿宋" w:hAnsi="仿宋" w:eastAsia="仿宋" w:cs="仿宋"/>
          <w:b/>
          <w:bCs/>
          <w:i w:val="0"/>
          <w:iCs w:val="0"/>
          <w:color w:val="auto"/>
          <w:sz w:val="24"/>
          <w:szCs w:val="24"/>
          <w:highlight w:val="none"/>
          <w:lang w:val="en-US" w:eastAsia="zh-CN"/>
        </w:rPr>
      </w:pPr>
      <w:bookmarkStart w:id="1282" w:name="_Toc11730"/>
      <w:r>
        <w:rPr>
          <w:rFonts w:hint="eastAsia" w:ascii="仿宋" w:hAnsi="仿宋" w:eastAsia="仿宋" w:cs="仿宋"/>
          <w:b/>
          <w:bCs/>
          <w:i w:val="0"/>
          <w:iCs w:val="0"/>
          <w:color w:val="auto"/>
          <w:sz w:val="24"/>
          <w:szCs w:val="24"/>
          <w:highlight w:val="none"/>
          <w:lang w:val="en-US" w:eastAsia="zh-CN"/>
        </w:rPr>
        <w:t>（不属于中小企业的无需填写）</w:t>
      </w:r>
      <w:bookmarkEnd w:id="1282"/>
    </w:p>
    <w:p w14:paraId="7D531399">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本公司（联合体）郑重声明，根据《政府采购促进中小企业发展管理办法》（财库〔2020〕46号）的规定，本公司（联合体）参加</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u w:val="none"/>
          <w:lang w:val="en-US" w:eastAsia="zh-CN"/>
        </w:rPr>
        <w:t>（单位名称）的</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u w:val="none"/>
          <w:lang w:val="en-US" w:eastAsia="zh-CN"/>
        </w:rPr>
        <w:t>（项目名称）</w:t>
      </w:r>
      <w:r>
        <w:rPr>
          <w:rFonts w:hint="eastAsia" w:ascii="仿宋" w:hAnsi="仿宋" w:eastAsia="仿宋" w:cs="仿宋"/>
          <w:i w:val="0"/>
          <w:iCs w:val="0"/>
          <w:color w:val="auto"/>
          <w:sz w:val="24"/>
          <w:szCs w:val="24"/>
          <w:highlight w:val="none"/>
          <w:lang w:val="en-US" w:eastAsia="zh-CN"/>
        </w:rPr>
        <w:t>采购活动，货物全部由符合政策要求的中小企业承接。相关企业（含联合体中的中小企业、签订分包意向协议的中小企业）的具体情况如下：</w:t>
      </w:r>
    </w:p>
    <w:p w14:paraId="61B29D6B">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1.（</w:t>
      </w:r>
      <w:r>
        <w:rPr>
          <w:rFonts w:hint="eastAsia" w:ascii="仿宋" w:hAnsi="仿宋" w:eastAsia="仿宋" w:cs="仿宋"/>
          <w:i w:val="0"/>
          <w:iCs w:val="0"/>
          <w:color w:val="auto"/>
          <w:sz w:val="24"/>
          <w:szCs w:val="24"/>
          <w:highlight w:val="none"/>
          <w:u w:val="single"/>
          <w:lang w:val="en-US" w:eastAsia="zh-CN"/>
        </w:rPr>
        <w:t>标的名称</w:t>
      </w:r>
      <w:r>
        <w:rPr>
          <w:rFonts w:hint="eastAsia" w:ascii="仿宋" w:hAnsi="仿宋" w:eastAsia="仿宋" w:cs="仿宋"/>
          <w:i w:val="0"/>
          <w:iCs w:val="0"/>
          <w:color w:val="auto"/>
          <w:sz w:val="24"/>
          <w:szCs w:val="24"/>
          <w:highlight w:val="none"/>
          <w:lang w:val="en-US" w:eastAsia="zh-CN"/>
        </w:rPr>
        <w:t>），属于（</w:t>
      </w:r>
      <w:r>
        <w:rPr>
          <w:rFonts w:hint="eastAsia" w:ascii="仿宋" w:hAnsi="仿宋" w:eastAsia="仿宋" w:cs="仿宋"/>
          <w:i w:val="0"/>
          <w:iCs w:val="0"/>
          <w:color w:val="auto"/>
          <w:sz w:val="24"/>
          <w:szCs w:val="24"/>
          <w:highlight w:val="none"/>
          <w:u w:val="single"/>
          <w:lang w:val="en-US" w:eastAsia="zh-CN"/>
        </w:rPr>
        <w:t>竞争性磋商文件中明确的所属行业</w:t>
      </w:r>
      <w:r>
        <w:rPr>
          <w:rFonts w:hint="eastAsia" w:ascii="仿宋" w:hAnsi="仿宋" w:eastAsia="仿宋" w:cs="仿宋"/>
          <w:i w:val="0"/>
          <w:iCs w:val="0"/>
          <w:color w:val="auto"/>
          <w:sz w:val="24"/>
          <w:szCs w:val="24"/>
          <w:highlight w:val="none"/>
          <w:lang w:val="en-US" w:eastAsia="zh-CN"/>
        </w:rPr>
        <w:t>）；制造商为（</w:t>
      </w:r>
      <w:r>
        <w:rPr>
          <w:rFonts w:hint="eastAsia" w:ascii="仿宋" w:hAnsi="仿宋" w:eastAsia="仿宋" w:cs="仿宋"/>
          <w:i w:val="0"/>
          <w:iCs w:val="0"/>
          <w:color w:val="auto"/>
          <w:sz w:val="24"/>
          <w:szCs w:val="24"/>
          <w:highlight w:val="none"/>
          <w:u w:val="single"/>
          <w:lang w:val="en-US" w:eastAsia="zh-CN"/>
        </w:rPr>
        <w:t>企业名称</w:t>
      </w:r>
      <w:r>
        <w:rPr>
          <w:rFonts w:hint="eastAsia" w:ascii="仿宋" w:hAnsi="仿宋" w:eastAsia="仿宋" w:cs="仿宋"/>
          <w:i w:val="0"/>
          <w:iCs w:val="0"/>
          <w:color w:val="auto"/>
          <w:sz w:val="24"/>
          <w:szCs w:val="24"/>
          <w:highlight w:val="none"/>
          <w:lang w:val="en-US" w:eastAsia="zh-CN"/>
        </w:rPr>
        <w:t>），从业人员</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lang w:val="en-US" w:eastAsia="zh-CN"/>
        </w:rPr>
        <w:t>人，营业收入为</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lang w:val="en-US" w:eastAsia="zh-CN"/>
        </w:rPr>
        <w:t>万元，资产总额为</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lang w:val="en-US" w:eastAsia="zh-CN"/>
        </w:rPr>
        <w:t>万元，属于</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lang w:val="en-US" w:eastAsia="zh-CN"/>
        </w:rPr>
        <w:t>（中型企业、小型企业、微型企业）；</w:t>
      </w:r>
    </w:p>
    <w:p w14:paraId="1CDF90EA">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u w:val="single"/>
          <w:lang w:val="en-US" w:eastAsia="zh-CN"/>
        </w:rPr>
        <w:t>标的名称</w:t>
      </w:r>
      <w:r>
        <w:rPr>
          <w:rFonts w:hint="eastAsia" w:ascii="仿宋" w:hAnsi="仿宋" w:eastAsia="仿宋" w:cs="仿宋"/>
          <w:i w:val="0"/>
          <w:iCs w:val="0"/>
          <w:color w:val="auto"/>
          <w:sz w:val="24"/>
          <w:szCs w:val="24"/>
          <w:highlight w:val="none"/>
          <w:lang w:val="en-US" w:eastAsia="zh-CN"/>
        </w:rPr>
        <w:t>），属于（</w:t>
      </w:r>
      <w:r>
        <w:rPr>
          <w:rFonts w:hint="eastAsia" w:ascii="仿宋" w:hAnsi="仿宋" w:eastAsia="仿宋" w:cs="仿宋"/>
          <w:i w:val="0"/>
          <w:iCs w:val="0"/>
          <w:color w:val="auto"/>
          <w:sz w:val="24"/>
          <w:szCs w:val="24"/>
          <w:highlight w:val="none"/>
          <w:u w:val="single"/>
          <w:lang w:val="en-US" w:eastAsia="zh-CN"/>
        </w:rPr>
        <w:t>竞争性磋商文件中明确的所属行业</w:t>
      </w:r>
      <w:r>
        <w:rPr>
          <w:rFonts w:hint="eastAsia" w:ascii="仿宋" w:hAnsi="仿宋" w:eastAsia="仿宋" w:cs="仿宋"/>
          <w:i w:val="0"/>
          <w:iCs w:val="0"/>
          <w:color w:val="auto"/>
          <w:sz w:val="24"/>
          <w:szCs w:val="24"/>
          <w:highlight w:val="none"/>
          <w:lang w:val="en-US" w:eastAsia="zh-CN"/>
        </w:rPr>
        <w:t>）；制造商为（</w:t>
      </w:r>
      <w:r>
        <w:rPr>
          <w:rFonts w:hint="eastAsia" w:ascii="仿宋" w:hAnsi="仿宋" w:eastAsia="仿宋" w:cs="仿宋"/>
          <w:i w:val="0"/>
          <w:iCs w:val="0"/>
          <w:color w:val="auto"/>
          <w:sz w:val="24"/>
          <w:szCs w:val="24"/>
          <w:highlight w:val="none"/>
          <w:u w:val="single"/>
          <w:lang w:val="en-US" w:eastAsia="zh-CN"/>
        </w:rPr>
        <w:t>企业名称</w:t>
      </w:r>
      <w:r>
        <w:rPr>
          <w:rFonts w:hint="eastAsia" w:ascii="仿宋" w:hAnsi="仿宋" w:eastAsia="仿宋" w:cs="仿宋"/>
          <w:i w:val="0"/>
          <w:iCs w:val="0"/>
          <w:color w:val="auto"/>
          <w:sz w:val="24"/>
          <w:szCs w:val="24"/>
          <w:highlight w:val="none"/>
          <w:lang w:val="en-US" w:eastAsia="zh-CN"/>
        </w:rPr>
        <w:t>），从业人员</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lang w:val="en-US" w:eastAsia="zh-CN"/>
        </w:rPr>
        <w:t>人，营业收入为</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lang w:val="en-US" w:eastAsia="zh-CN"/>
        </w:rPr>
        <w:t>万元，资产总额为</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lang w:val="en-US" w:eastAsia="zh-CN"/>
        </w:rPr>
        <w:t>万元，属于</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lang w:val="en-US" w:eastAsia="zh-CN"/>
        </w:rPr>
        <w:t>（中型企业、小型企业、微型企业）；</w:t>
      </w:r>
    </w:p>
    <w:p w14:paraId="27AF80C4">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w:t>
      </w:r>
    </w:p>
    <w:p w14:paraId="1DAE0C04">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以上企业，不属于大企业的分支机构，不存在控股股东为大企业的情形，也不存在与大企业的负责人为同一人的情形。</w:t>
      </w:r>
    </w:p>
    <w:p w14:paraId="4B357112">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本企业对上述声明内容的真实性负责。如有虚假，将依法承担相应责任。</w:t>
      </w:r>
    </w:p>
    <w:p w14:paraId="28CC6002">
      <w:pPr>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i w:val="0"/>
          <w:iCs w:val="0"/>
          <w:color w:val="auto"/>
          <w:sz w:val="24"/>
          <w:szCs w:val="24"/>
          <w:highlight w:val="none"/>
          <w:lang w:val="en-US" w:eastAsia="zh-CN"/>
        </w:rPr>
      </w:pPr>
    </w:p>
    <w:p w14:paraId="1F2E339B">
      <w:pPr>
        <w:pStyle w:val="11"/>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i w:val="0"/>
          <w:iCs w:val="0"/>
          <w:color w:val="auto"/>
          <w:highlight w:val="none"/>
          <w:lang w:val="en-US" w:eastAsia="zh-CN"/>
        </w:rPr>
      </w:pPr>
    </w:p>
    <w:p w14:paraId="1E137702">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仿宋" w:hAnsi="仿宋" w:eastAsia="仿宋" w:cs="仿宋"/>
          <w:i w:val="0"/>
          <w:iCs w:val="0"/>
          <w:color w:val="auto"/>
          <w:sz w:val="24"/>
          <w:szCs w:val="24"/>
          <w:highlight w:val="none"/>
          <w:lang w:val="en-US" w:eastAsia="zh-CN"/>
        </w:rPr>
      </w:pPr>
    </w:p>
    <w:p w14:paraId="1D7505DE">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仿宋" w:hAnsi="仿宋" w:eastAsia="仿宋" w:cs="仿宋"/>
          <w:i w:val="0"/>
          <w:iCs w:val="0"/>
          <w:color w:val="auto"/>
          <w:sz w:val="24"/>
          <w:szCs w:val="24"/>
          <w:highlight w:val="none"/>
          <w:lang w:val="en-US" w:eastAsia="zh-CN"/>
        </w:rPr>
      </w:pPr>
    </w:p>
    <w:p w14:paraId="630CFD57">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仿宋" w:hAnsi="仿宋" w:eastAsia="仿宋" w:cs="仿宋"/>
          <w:i w:val="0"/>
          <w:iCs w:val="0"/>
          <w:color w:val="auto"/>
          <w:sz w:val="24"/>
          <w:szCs w:val="24"/>
          <w:highlight w:val="none"/>
          <w:lang w:val="en-US" w:eastAsia="zh-CN"/>
        </w:rPr>
      </w:pPr>
    </w:p>
    <w:p w14:paraId="34EE0622">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仿宋" w:hAnsi="仿宋" w:eastAsia="仿宋" w:cs="仿宋"/>
          <w:i w:val="0"/>
          <w:iCs w:val="0"/>
          <w:color w:val="auto"/>
          <w:sz w:val="24"/>
          <w:szCs w:val="24"/>
          <w:highlight w:val="none"/>
          <w:lang w:val="en-US" w:eastAsia="zh-CN"/>
        </w:rPr>
      </w:pPr>
    </w:p>
    <w:p w14:paraId="1756235E">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企业名称：</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u w:val="none"/>
          <w:lang w:val="en-US" w:eastAsia="zh-CN"/>
        </w:rPr>
        <w:t>（电子公章）</w:t>
      </w:r>
    </w:p>
    <w:p w14:paraId="5A7C7133">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日期：</w:t>
      </w:r>
      <w:r>
        <w:rPr>
          <w:rFonts w:hint="eastAsia" w:ascii="仿宋" w:hAnsi="仿宋" w:eastAsia="仿宋" w:cs="仿宋"/>
          <w:i w:val="0"/>
          <w:iCs w:val="0"/>
          <w:color w:val="auto"/>
          <w:sz w:val="24"/>
          <w:szCs w:val="24"/>
          <w:highlight w:val="none"/>
          <w:u w:val="single"/>
          <w:lang w:eastAsia="zh-CN"/>
        </w:rPr>
        <w:t xml:space="preserve">     </w:t>
      </w:r>
      <w:r>
        <w:rPr>
          <w:rFonts w:hint="eastAsia" w:ascii="仿宋" w:hAnsi="仿宋" w:eastAsia="仿宋" w:cs="仿宋"/>
          <w:i w:val="0"/>
          <w:iCs w:val="0"/>
          <w:color w:val="auto"/>
          <w:sz w:val="24"/>
          <w:szCs w:val="24"/>
          <w:highlight w:val="none"/>
          <w:lang w:eastAsia="zh-CN"/>
        </w:rPr>
        <w:t>年</w:t>
      </w:r>
      <w:r>
        <w:rPr>
          <w:rFonts w:hint="eastAsia" w:ascii="仿宋" w:hAnsi="仿宋" w:eastAsia="仿宋" w:cs="仿宋"/>
          <w:i w:val="0"/>
          <w:iCs w:val="0"/>
          <w:color w:val="auto"/>
          <w:sz w:val="24"/>
          <w:szCs w:val="24"/>
          <w:highlight w:val="none"/>
          <w:u w:val="single"/>
          <w:lang w:eastAsia="zh-CN"/>
        </w:rPr>
        <w:t xml:space="preserve">     </w:t>
      </w:r>
      <w:r>
        <w:rPr>
          <w:rFonts w:hint="eastAsia" w:ascii="仿宋" w:hAnsi="仿宋" w:eastAsia="仿宋" w:cs="仿宋"/>
          <w:i w:val="0"/>
          <w:iCs w:val="0"/>
          <w:color w:val="auto"/>
          <w:sz w:val="24"/>
          <w:szCs w:val="24"/>
          <w:highlight w:val="none"/>
          <w:lang w:eastAsia="zh-CN"/>
        </w:rPr>
        <w:t>月</w:t>
      </w:r>
      <w:r>
        <w:rPr>
          <w:rFonts w:hint="eastAsia" w:ascii="仿宋" w:hAnsi="仿宋" w:eastAsia="仿宋" w:cs="仿宋"/>
          <w:i w:val="0"/>
          <w:iCs w:val="0"/>
          <w:color w:val="auto"/>
          <w:sz w:val="24"/>
          <w:szCs w:val="24"/>
          <w:highlight w:val="none"/>
          <w:u w:val="single"/>
          <w:lang w:eastAsia="zh-CN"/>
        </w:rPr>
        <w:t xml:space="preserve">     </w:t>
      </w:r>
      <w:r>
        <w:rPr>
          <w:rFonts w:hint="eastAsia" w:ascii="仿宋" w:hAnsi="仿宋" w:eastAsia="仿宋" w:cs="仿宋"/>
          <w:i w:val="0"/>
          <w:iCs w:val="0"/>
          <w:color w:val="auto"/>
          <w:sz w:val="24"/>
          <w:szCs w:val="24"/>
          <w:highlight w:val="none"/>
          <w:lang w:eastAsia="zh-CN"/>
        </w:rPr>
        <w:t>日</w:t>
      </w:r>
    </w:p>
    <w:p w14:paraId="22861B30">
      <w:pPr>
        <w:pStyle w:val="11"/>
        <w:keepNext w:val="0"/>
        <w:keepLines w:val="0"/>
        <w:pageBreakBefore w:val="0"/>
        <w:widowControl w:val="0"/>
        <w:kinsoku/>
        <w:wordWrap w:val="0"/>
        <w:overflowPunct/>
        <w:topLinePunct/>
        <w:autoSpaceDE/>
        <w:autoSpaceDN/>
        <w:bidi w:val="0"/>
        <w:adjustRightInd/>
        <w:snapToGrid/>
        <w:ind w:left="0" w:leftChars="0" w:right="0" w:firstLine="480" w:firstLineChars="200"/>
        <w:rPr>
          <w:rFonts w:hint="eastAsia" w:ascii="仿宋" w:hAnsi="仿宋" w:eastAsia="仿宋" w:cs="仿宋"/>
          <w:i w:val="0"/>
          <w:iCs w:val="0"/>
          <w:color w:val="auto"/>
          <w:sz w:val="24"/>
          <w:szCs w:val="24"/>
          <w:highlight w:val="none"/>
          <w:lang w:val="en-US" w:eastAsia="zh-CN"/>
        </w:rPr>
      </w:pPr>
    </w:p>
    <w:p w14:paraId="69BA9656">
      <w:pPr>
        <w:pStyle w:val="11"/>
        <w:keepNext w:val="0"/>
        <w:keepLines w:val="0"/>
        <w:pageBreakBefore w:val="0"/>
        <w:widowControl w:val="0"/>
        <w:kinsoku/>
        <w:wordWrap w:val="0"/>
        <w:overflowPunct/>
        <w:topLinePunct/>
        <w:autoSpaceDE/>
        <w:autoSpaceDN/>
        <w:bidi w:val="0"/>
        <w:adjustRightInd/>
        <w:snapToGrid/>
        <w:spacing w:line="0" w:lineRule="atLeast"/>
        <w:ind w:left="0" w:leftChars="0" w:right="0" w:firstLine="420" w:firstLineChars="200"/>
        <w:jc w:val="left"/>
        <w:textAlignment w:val="auto"/>
        <w:rPr>
          <w:rFonts w:hint="eastAsia" w:ascii="仿宋" w:hAnsi="仿宋" w:eastAsia="仿宋" w:cs="仿宋"/>
          <w:i w:val="0"/>
          <w:iCs w:val="0"/>
          <w:color w:val="auto"/>
          <w:sz w:val="21"/>
          <w:szCs w:val="21"/>
          <w:highlight w:val="none"/>
          <w:lang w:val="en-US" w:eastAsia="zh-CN"/>
        </w:rPr>
      </w:pPr>
    </w:p>
    <w:p w14:paraId="584075AF">
      <w:pPr>
        <w:pStyle w:val="11"/>
        <w:keepNext w:val="0"/>
        <w:keepLines w:val="0"/>
        <w:pageBreakBefore w:val="0"/>
        <w:widowControl w:val="0"/>
        <w:kinsoku/>
        <w:wordWrap w:val="0"/>
        <w:overflowPunct/>
        <w:topLinePunct/>
        <w:autoSpaceDE/>
        <w:autoSpaceDN/>
        <w:bidi w:val="0"/>
        <w:adjustRightInd/>
        <w:snapToGrid/>
        <w:spacing w:line="0" w:lineRule="atLeast"/>
        <w:ind w:left="0" w:leftChars="0" w:right="0" w:firstLine="422" w:firstLineChars="200"/>
        <w:jc w:val="left"/>
        <w:textAlignment w:val="auto"/>
        <w:rPr>
          <w:rFonts w:hint="eastAsia" w:ascii="仿宋" w:hAnsi="仿宋" w:eastAsia="仿宋" w:cs="仿宋"/>
          <w:b/>
          <w:bCs/>
          <w:i w:val="0"/>
          <w:iCs w:val="0"/>
          <w:color w:val="auto"/>
          <w:sz w:val="21"/>
          <w:szCs w:val="21"/>
          <w:highlight w:val="none"/>
          <w:lang w:val="en-US" w:eastAsia="zh-CN"/>
        </w:rPr>
      </w:pPr>
    </w:p>
    <w:p w14:paraId="3CCEDC61">
      <w:pPr>
        <w:pStyle w:val="11"/>
        <w:keepNext w:val="0"/>
        <w:keepLines w:val="0"/>
        <w:pageBreakBefore w:val="0"/>
        <w:widowControl w:val="0"/>
        <w:kinsoku/>
        <w:wordWrap w:val="0"/>
        <w:overflowPunct/>
        <w:topLinePunct/>
        <w:autoSpaceDE/>
        <w:autoSpaceDN/>
        <w:bidi w:val="0"/>
        <w:adjustRightInd/>
        <w:snapToGrid/>
        <w:spacing w:line="0" w:lineRule="atLeast"/>
        <w:ind w:left="0" w:leftChars="0" w:right="0" w:firstLine="422" w:firstLineChars="200"/>
        <w:jc w:val="left"/>
        <w:textAlignment w:val="auto"/>
        <w:rPr>
          <w:rFonts w:hint="eastAsia" w:ascii="仿宋" w:hAnsi="仿宋" w:eastAsia="仿宋" w:cs="仿宋"/>
          <w:b/>
          <w:bCs/>
          <w:i w:val="0"/>
          <w:iCs w:val="0"/>
          <w:color w:val="auto"/>
          <w:sz w:val="21"/>
          <w:szCs w:val="21"/>
          <w:highlight w:val="none"/>
          <w:lang w:val="zh-CN"/>
        </w:rPr>
      </w:pPr>
      <w:r>
        <w:rPr>
          <w:rFonts w:hint="eastAsia" w:ascii="仿宋" w:hAnsi="仿宋" w:eastAsia="仿宋" w:cs="仿宋"/>
          <w:b/>
          <w:bCs/>
          <w:i w:val="0"/>
          <w:iCs w:val="0"/>
          <w:color w:val="auto"/>
          <w:sz w:val="21"/>
          <w:szCs w:val="21"/>
          <w:highlight w:val="none"/>
          <w:lang w:val="en-US" w:eastAsia="zh-CN"/>
        </w:rPr>
        <w:t>注：从业人员、营业收入、资产总额填报上一年度数据，无上一年度数据的新成立企业可不填报。</w:t>
      </w:r>
    </w:p>
    <w:p w14:paraId="5F857CCA">
      <w:pPr>
        <w:pStyle w:val="29"/>
        <w:keepNext w:val="0"/>
        <w:keepLines w:val="0"/>
        <w:pageBreakBefore w:val="0"/>
        <w:widowControl w:val="0"/>
        <w:kinsoku/>
        <w:wordWrap w:val="0"/>
        <w:overflowPunct/>
        <w:topLinePunct/>
        <w:autoSpaceDE/>
        <w:autoSpaceDN/>
        <w:bidi w:val="0"/>
        <w:adjustRightInd/>
        <w:snapToGrid/>
        <w:spacing w:beforeLines="0" w:after="0" w:line="360" w:lineRule="auto"/>
        <w:ind w:left="0" w:leftChars="0" w:right="0"/>
        <w:jc w:val="center"/>
        <w:outlineLvl w:val="9"/>
        <w:rPr>
          <w:rFonts w:hint="eastAsia" w:ascii="仿宋" w:hAnsi="仿宋" w:eastAsia="仿宋" w:cs="仿宋"/>
          <w:bCs w:val="0"/>
          <w:i w:val="0"/>
          <w:iCs w:val="0"/>
          <w:color w:val="auto"/>
          <w:sz w:val="30"/>
          <w:szCs w:val="30"/>
          <w:highlight w:val="none"/>
          <w:lang w:val="zh-CN"/>
        </w:rPr>
        <w:sectPr>
          <w:pgSz w:w="11906" w:h="16838"/>
          <w:pgMar w:top="1440" w:right="1080" w:bottom="1440" w:left="1080" w:header="720" w:footer="907" w:gutter="0"/>
          <w:pgBorders>
            <w:top w:val="none" w:sz="0" w:space="0"/>
            <w:left w:val="none" w:sz="0" w:space="0"/>
            <w:bottom w:val="none" w:sz="0" w:space="0"/>
            <w:right w:val="none" w:sz="0" w:space="0"/>
          </w:pgBorders>
          <w:pgNumType w:fmt="decimal"/>
          <w:cols w:space="720" w:num="1"/>
          <w:rtlGutter w:val="0"/>
        </w:sectPr>
      </w:pPr>
      <w:bookmarkStart w:id="1283" w:name="_Toc18540"/>
      <w:bookmarkStart w:id="1284" w:name="_Toc19525"/>
      <w:bookmarkStart w:id="1285" w:name="_Toc13592"/>
      <w:bookmarkStart w:id="1286" w:name="_Toc5927"/>
      <w:bookmarkStart w:id="1287" w:name="_Toc4282"/>
      <w:bookmarkStart w:id="1288" w:name="_Toc31050"/>
      <w:bookmarkStart w:id="1289" w:name="_Toc991"/>
      <w:bookmarkStart w:id="1290" w:name="_Toc515908228"/>
      <w:bookmarkStart w:id="1291" w:name="_Toc1572"/>
    </w:p>
    <w:p w14:paraId="151B7B7F">
      <w:pPr>
        <w:pStyle w:val="29"/>
        <w:keepNext w:val="0"/>
        <w:keepLines w:val="0"/>
        <w:pageBreakBefore w:val="0"/>
        <w:widowControl w:val="0"/>
        <w:kinsoku/>
        <w:wordWrap w:val="0"/>
        <w:overflowPunct/>
        <w:topLinePunct/>
        <w:autoSpaceDE/>
        <w:autoSpaceDN/>
        <w:bidi w:val="0"/>
        <w:adjustRightInd/>
        <w:snapToGrid/>
        <w:spacing w:beforeLines="0" w:after="0" w:line="360" w:lineRule="auto"/>
        <w:ind w:left="0" w:leftChars="0" w:right="0"/>
        <w:jc w:val="center"/>
        <w:outlineLvl w:val="1"/>
        <w:rPr>
          <w:rFonts w:hint="eastAsia" w:ascii="仿宋" w:hAnsi="仿宋" w:eastAsia="仿宋" w:cs="仿宋"/>
          <w:bCs w:val="0"/>
          <w:color w:val="auto"/>
          <w:sz w:val="28"/>
          <w:szCs w:val="28"/>
          <w:highlight w:val="none"/>
        </w:rPr>
      </w:pPr>
      <w:bookmarkStart w:id="1292" w:name="_Toc31390"/>
      <w:bookmarkStart w:id="1293" w:name="_Toc12749"/>
      <w:bookmarkStart w:id="1294" w:name="_Toc8038"/>
      <w:bookmarkStart w:id="1295" w:name="_Toc3944"/>
      <w:bookmarkStart w:id="1296" w:name="_Toc25597"/>
      <w:bookmarkStart w:id="1297" w:name="_Toc30322"/>
      <w:bookmarkStart w:id="1298" w:name="_Toc23027"/>
      <w:bookmarkStart w:id="1299" w:name="_Toc28166"/>
      <w:bookmarkStart w:id="1300" w:name="_Toc5620"/>
      <w:bookmarkStart w:id="1301" w:name="_Toc5511"/>
      <w:bookmarkStart w:id="1302" w:name="_Toc3522"/>
      <w:bookmarkStart w:id="1303" w:name="_Toc30821"/>
      <w:bookmarkStart w:id="1304" w:name="_Toc21610"/>
      <w:bookmarkStart w:id="1305" w:name="_Toc29933"/>
      <w:bookmarkStart w:id="1306" w:name="_Toc28979"/>
      <w:bookmarkStart w:id="1307" w:name="_Toc26327"/>
      <w:bookmarkStart w:id="1308" w:name="_Toc20833"/>
      <w:bookmarkStart w:id="1309" w:name="_Toc17945"/>
      <w:bookmarkStart w:id="1310" w:name="_Toc20255"/>
      <w:bookmarkStart w:id="1311" w:name="_Toc23749"/>
      <w:bookmarkStart w:id="1312" w:name="_Toc24407"/>
      <w:bookmarkStart w:id="1313" w:name="_Toc13642"/>
      <w:bookmarkStart w:id="1314" w:name="_Toc8964"/>
      <w:bookmarkStart w:id="1315" w:name="_Toc3342"/>
      <w:bookmarkStart w:id="1316" w:name="_Toc23323"/>
      <w:bookmarkStart w:id="1317" w:name="_Toc11461"/>
      <w:bookmarkStart w:id="1318" w:name="_Toc31247"/>
      <w:bookmarkStart w:id="1319" w:name="_Toc30489"/>
      <w:bookmarkStart w:id="1320" w:name="_Toc13667"/>
      <w:bookmarkStart w:id="1321" w:name="_Toc16676"/>
      <w:bookmarkStart w:id="1322" w:name="_Toc12660"/>
      <w:bookmarkStart w:id="1323" w:name="_Toc12525"/>
      <w:bookmarkStart w:id="1324" w:name="_Toc26487"/>
      <w:bookmarkStart w:id="1325" w:name="_Toc12561"/>
      <w:bookmarkStart w:id="1326" w:name="_Toc4303"/>
      <w:bookmarkStart w:id="1327" w:name="_Toc27571"/>
      <w:r>
        <w:rPr>
          <w:rFonts w:hint="eastAsia" w:ascii="仿宋" w:hAnsi="仿宋" w:eastAsia="仿宋" w:cs="仿宋"/>
          <w:bCs w:val="0"/>
          <w:color w:val="auto"/>
          <w:sz w:val="28"/>
          <w:szCs w:val="28"/>
          <w:highlight w:val="none"/>
          <w:lang w:val="zh-CN"/>
        </w:rPr>
        <w:t>残疾人</w:t>
      </w:r>
      <w:r>
        <w:rPr>
          <w:rFonts w:hint="eastAsia" w:ascii="仿宋" w:hAnsi="仿宋" w:eastAsia="仿宋" w:cs="仿宋"/>
          <w:bCs w:val="0"/>
          <w:color w:val="auto"/>
          <w:sz w:val="28"/>
          <w:szCs w:val="28"/>
          <w:highlight w:val="none"/>
        </w:rPr>
        <w:t>福利性单位声明函</w:t>
      </w:r>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p>
    <w:p w14:paraId="2A2597AD">
      <w:pPr>
        <w:jc w:val="center"/>
        <w:rPr>
          <w:rFonts w:hint="eastAsia" w:eastAsia="仿宋"/>
          <w:b/>
          <w:bCs/>
          <w:color w:val="auto"/>
          <w:sz w:val="20"/>
          <w:szCs w:val="20"/>
          <w:highlight w:val="none"/>
          <w:lang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不属于残疾人福利性单位的无需填写</w:t>
      </w:r>
      <w:r>
        <w:rPr>
          <w:rFonts w:hint="eastAsia" w:ascii="仿宋" w:hAnsi="仿宋" w:eastAsia="仿宋" w:cs="仿宋"/>
          <w:b/>
          <w:bCs/>
          <w:color w:val="auto"/>
          <w:sz w:val="24"/>
          <w:szCs w:val="24"/>
          <w:highlight w:val="none"/>
          <w:lang w:eastAsia="zh-CN"/>
        </w:rPr>
        <w:t>）</w:t>
      </w:r>
    </w:p>
    <w:p w14:paraId="2ECEDC79">
      <w:pPr>
        <w:keepNext w:val="0"/>
        <w:keepLines w:val="0"/>
        <w:pageBreakBefore w:val="0"/>
        <w:widowControl w:val="0"/>
        <w:kinsoku/>
        <w:wordWrap w:val="0"/>
        <w:overflowPunct/>
        <w:topLinePunct/>
        <w:autoSpaceDE/>
        <w:autoSpaceDN/>
        <w:bidi w:val="0"/>
        <w:adjustRightInd/>
        <w:snapToGrid/>
        <w:spacing w:line="360" w:lineRule="auto"/>
        <w:ind w:left="0" w:leftChars="0" w:right="0"/>
        <w:rPr>
          <w:rFonts w:hint="eastAsia" w:ascii="仿宋" w:hAnsi="仿宋" w:eastAsia="仿宋" w:cs="仿宋"/>
          <w:color w:val="auto"/>
          <w:sz w:val="24"/>
          <w:highlight w:val="none"/>
        </w:rPr>
      </w:pPr>
    </w:p>
    <w:p w14:paraId="5B722E99">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本单位郑重声明，根据《财政部、民政部、中国残疾人联合会关于促进残疾人就业政府采购政策的通知》（财库〔2017〕141号）的规定，本单位为符合条件的残疾人福利性单位，本单位在职职工人数为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人，安置的残疾人人数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人。且本单位参加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单位的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5517C93B">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689B91B9">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rPr>
          <w:rFonts w:hint="eastAsia" w:ascii="仿宋" w:hAnsi="仿宋" w:eastAsia="仿宋" w:cs="仿宋"/>
          <w:color w:val="auto"/>
          <w:sz w:val="24"/>
          <w:highlight w:val="none"/>
        </w:rPr>
      </w:pPr>
    </w:p>
    <w:p w14:paraId="621CFD0B">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注：若无此项内容，可不</w:t>
      </w:r>
      <w:r>
        <w:rPr>
          <w:rFonts w:hint="eastAsia" w:ascii="仿宋" w:hAnsi="仿宋" w:eastAsia="仿宋" w:cs="仿宋"/>
          <w:color w:val="auto"/>
          <w:sz w:val="24"/>
          <w:highlight w:val="none"/>
          <w:lang w:eastAsia="zh-CN"/>
        </w:rPr>
        <w:t>填写</w:t>
      </w:r>
      <w:r>
        <w:rPr>
          <w:rFonts w:hint="eastAsia" w:ascii="仿宋" w:hAnsi="仿宋" w:eastAsia="仿宋" w:cs="仿宋"/>
          <w:color w:val="auto"/>
          <w:sz w:val="24"/>
          <w:highlight w:val="none"/>
        </w:rPr>
        <w:t>此函。</w:t>
      </w:r>
    </w:p>
    <w:p w14:paraId="512601BD">
      <w:pPr>
        <w:keepNext w:val="0"/>
        <w:keepLines w:val="0"/>
        <w:pageBreakBefore w:val="0"/>
        <w:widowControl w:val="0"/>
        <w:kinsoku/>
        <w:wordWrap w:val="0"/>
        <w:overflowPunct/>
        <w:topLinePunct/>
        <w:autoSpaceDE/>
        <w:autoSpaceDN/>
        <w:bidi w:val="0"/>
        <w:adjustRightInd/>
        <w:snapToGrid/>
        <w:spacing w:line="400" w:lineRule="exact"/>
        <w:ind w:left="0" w:leftChars="0" w:right="0"/>
        <w:jc w:val="both"/>
        <w:rPr>
          <w:rFonts w:hint="eastAsia" w:ascii="仿宋" w:hAnsi="仿宋" w:eastAsia="仿宋" w:cs="仿宋"/>
          <w:color w:val="auto"/>
          <w:kern w:val="0"/>
          <w:sz w:val="24"/>
          <w:highlight w:val="none"/>
          <w:lang w:val="zh-CN"/>
        </w:rPr>
      </w:pPr>
    </w:p>
    <w:p w14:paraId="1DDE4121">
      <w:pPr>
        <w:keepNext w:val="0"/>
        <w:keepLines w:val="0"/>
        <w:pageBreakBefore w:val="0"/>
        <w:widowControl w:val="0"/>
        <w:kinsoku/>
        <w:wordWrap w:val="0"/>
        <w:overflowPunct/>
        <w:topLinePunct/>
        <w:autoSpaceDE/>
        <w:autoSpaceDN/>
        <w:bidi w:val="0"/>
        <w:adjustRightInd/>
        <w:snapToGrid/>
        <w:spacing w:line="400" w:lineRule="exact"/>
        <w:ind w:left="0" w:leftChars="0" w:right="0"/>
        <w:jc w:val="both"/>
        <w:rPr>
          <w:rFonts w:hint="eastAsia" w:ascii="仿宋" w:hAnsi="仿宋" w:eastAsia="仿宋" w:cs="仿宋"/>
          <w:color w:val="auto"/>
          <w:kern w:val="0"/>
          <w:sz w:val="24"/>
          <w:highlight w:val="none"/>
          <w:lang w:val="zh-CN"/>
        </w:rPr>
      </w:pPr>
    </w:p>
    <w:p w14:paraId="25457DFC">
      <w:pPr>
        <w:keepNext w:val="0"/>
        <w:keepLines w:val="0"/>
        <w:pageBreakBefore w:val="0"/>
        <w:widowControl w:val="0"/>
        <w:kinsoku/>
        <w:wordWrap w:val="0"/>
        <w:overflowPunct/>
        <w:topLinePunct/>
        <w:autoSpaceDE/>
        <w:autoSpaceDN/>
        <w:bidi w:val="0"/>
        <w:adjustRightInd/>
        <w:snapToGrid/>
        <w:spacing w:line="400" w:lineRule="exact"/>
        <w:ind w:left="0" w:leftChars="0" w:right="0"/>
        <w:jc w:val="both"/>
        <w:rPr>
          <w:rFonts w:hint="eastAsia" w:ascii="仿宋" w:hAnsi="仿宋" w:eastAsia="仿宋" w:cs="仿宋"/>
          <w:color w:val="auto"/>
          <w:kern w:val="0"/>
          <w:sz w:val="24"/>
          <w:highlight w:val="none"/>
          <w:lang w:val="zh-CN"/>
        </w:rPr>
      </w:pPr>
    </w:p>
    <w:p w14:paraId="2D82A561">
      <w:pPr>
        <w:keepNext w:val="0"/>
        <w:keepLines w:val="0"/>
        <w:pageBreakBefore w:val="0"/>
        <w:widowControl w:val="0"/>
        <w:kinsoku/>
        <w:wordWrap w:val="0"/>
        <w:overflowPunct/>
        <w:topLinePunct/>
        <w:autoSpaceDE/>
        <w:autoSpaceDN/>
        <w:bidi w:val="0"/>
        <w:adjustRightInd/>
        <w:snapToGrid/>
        <w:spacing w:line="400" w:lineRule="exact"/>
        <w:ind w:left="0" w:leftChars="0" w:right="0"/>
        <w:jc w:val="both"/>
        <w:rPr>
          <w:rFonts w:hint="eastAsia" w:ascii="仿宋" w:hAnsi="仿宋" w:eastAsia="仿宋" w:cs="仿宋"/>
          <w:color w:val="auto"/>
          <w:kern w:val="0"/>
          <w:sz w:val="24"/>
          <w:highlight w:val="none"/>
          <w:lang w:val="zh-CN"/>
        </w:rPr>
      </w:pPr>
    </w:p>
    <w:p w14:paraId="1DCBFE45">
      <w:pPr>
        <w:keepNext w:val="0"/>
        <w:keepLines w:val="0"/>
        <w:pageBreakBefore w:val="0"/>
        <w:widowControl w:val="0"/>
        <w:kinsoku/>
        <w:wordWrap w:val="0"/>
        <w:overflowPunct/>
        <w:topLinePunct/>
        <w:autoSpaceDE/>
        <w:autoSpaceDN/>
        <w:bidi w:val="0"/>
        <w:adjustRightInd/>
        <w:snapToGrid/>
        <w:spacing w:line="400" w:lineRule="exact"/>
        <w:ind w:left="0" w:leftChars="0" w:right="0"/>
        <w:jc w:val="both"/>
        <w:rPr>
          <w:rFonts w:hint="eastAsia" w:ascii="仿宋" w:hAnsi="仿宋" w:eastAsia="仿宋" w:cs="仿宋"/>
          <w:color w:val="auto"/>
          <w:kern w:val="0"/>
          <w:sz w:val="24"/>
          <w:highlight w:val="none"/>
          <w:lang w:val="zh-CN"/>
        </w:rPr>
      </w:pPr>
    </w:p>
    <w:p w14:paraId="663A3845">
      <w:pPr>
        <w:keepNext w:val="0"/>
        <w:keepLines w:val="0"/>
        <w:pageBreakBefore w:val="0"/>
        <w:widowControl w:val="0"/>
        <w:kinsoku/>
        <w:wordWrap w:val="0"/>
        <w:overflowPunct/>
        <w:topLinePunct/>
        <w:autoSpaceDE/>
        <w:autoSpaceDN/>
        <w:bidi w:val="0"/>
        <w:adjustRightInd/>
        <w:snapToGrid/>
        <w:spacing w:line="400" w:lineRule="exact"/>
        <w:ind w:left="0" w:leftChars="0" w:right="0"/>
        <w:jc w:val="center"/>
        <w:rPr>
          <w:rFonts w:hint="eastAsia" w:ascii="仿宋" w:hAnsi="仿宋" w:eastAsia="仿宋" w:cs="仿宋"/>
          <w:color w:val="auto"/>
          <w:kern w:val="0"/>
          <w:sz w:val="24"/>
          <w:highlight w:val="none"/>
          <w:lang w:val="zh-CN"/>
        </w:rPr>
      </w:pPr>
    </w:p>
    <w:p w14:paraId="09257897">
      <w:pPr>
        <w:keepNext w:val="0"/>
        <w:keepLines w:val="0"/>
        <w:pageBreakBefore w:val="0"/>
        <w:widowControl w:val="0"/>
        <w:kinsoku/>
        <w:wordWrap w:val="0"/>
        <w:overflowPunct/>
        <w:topLinePunct/>
        <w:autoSpaceDE/>
        <w:autoSpaceDN/>
        <w:bidi w:val="0"/>
        <w:adjustRightInd/>
        <w:snapToGrid/>
        <w:spacing w:line="400" w:lineRule="exact"/>
        <w:ind w:left="0" w:leftChars="0" w:right="0"/>
        <w:jc w:val="center"/>
        <w:rPr>
          <w:rFonts w:hint="eastAsia" w:ascii="仿宋" w:hAnsi="仿宋" w:eastAsia="仿宋" w:cs="仿宋"/>
          <w:color w:val="auto"/>
          <w:kern w:val="0"/>
          <w:sz w:val="24"/>
          <w:highlight w:val="none"/>
          <w:lang w:val="zh-CN"/>
        </w:rPr>
      </w:pPr>
    </w:p>
    <w:p w14:paraId="6B7B5753">
      <w:pPr>
        <w:keepNext w:val="0"/>
        <w:keepLines w:val="0"/>
        <w:pageBreakBefore w:val="0"/>
        <w:widowControl w:val="0"/>
        <w:kinsoku/>
        <w:wordWrap w:val="0"/>
        <w:overflowPunct/>
        <w:topLinePunct/>
        <w:autoSpaceDE/>
        <w:autoSpaceDN/>
        <w:bidi w:val="0"/>
        <w:adjustRightInd/>
        <w:snapToGrid/>
        <w:spacing w:line="400" w:lineRule="exact"/>
        <w:ind w:left="0" w:leftChars="0" w:right="0"/>
        <w:jc w:val="center"/>
        <w:rPr>
          <w:rFonts w:hint="eastAsia" w:ascii="仿宋" w:hAnsi="仿宋" w:eastAsia="仿宋" w:cs="仿宋"/>
          <w:color w:val="auto"/>
          <w:kern w:val="0"/>
          <w:sz w:val="24"/>
          <w:highlight w:val="none"/>
          <w:lang w:val="zh-CN"/>
        </w:rPr>
      </w:pPr>
    </w:p>
    <w:p w14:paraId="58D09410">
      <w:pPr>
        <w:keepNext w:val="0"/>
        <w:keepLines w:val="0"/>
        <w:pageBreakBefore w:val="0"/>
        <w:widowControl w:val="0"/>
        <w:kinsoku/>
        <w:wordWrap w:val="0"/>
        <w:overflowPunct/>
        <w:topLinePunct/>
        <w:autoSpaceDE/>
        <w:autoSpaceDN/>
        <w:bidi w:val="0"/>
        <w:adjustRightInd/>
        <w:snapToGrid/>
        <w:spacing w:line="400" w:lineRule="exact"/>
        <w:ind w:left="0" w:leftChars="0" w:right="0"/>
        <w:jc w:val="center"/>
        <w:rPr>
          <w:rFonts w:hint="eastAsia" w:ascii="仿宋" w:hAnsi="仿宋" w:eastAsia="仿宋" w:cs="仿宋"/>
          <w:color w:val="auto"/>
          <w:kern w:val="0"/>
          <w:sz w:val="24"/>
          <w:highlight w:val="none"/>
          <w:lang w:val="zh-CN"/>
        </w:rPr>
      </w:pPr>
    </w:p>
    <w:p w14:paraId="39495317">
      <w:pPr>
        <w:keepNext w:val="0"/>
        <w:keepLines w:val="0"/>
        <w:pageBreakBefore w:val="0"/>
        <w:widowControl w:val="0"/>
        <w:kinsoku/>
        <w:wordWrap w:val="0"/>
        <w:overflowPunct/>
        <w:topLinePunct/>
        <w:autoSpaceDE/>
        <w:autoSpaceDN/>
        <w:bidi w:val="0"/>
        <w:adjustRightInd/>
        <w:snapToGrid/>
        <w:spacing w:line="400" w:lineRule="exact"/>
        <w:ind w:left="0" w:leftChars="0" w:right="0"/>
        <w:jc w:val="center"/>
        <w:rPr>
          <w:rFonts w:hint="eastAsia" w:ascii="仿宋" w:hAnsi="仿宋" w:eastAsia="仿宋" w:cs="仿宋"/>
          <w:color w:val="auto"/>
          <w:kern w:val="0"/>
          <w:sz w:val="24"/>
          <w:highlight w:val="none"/>
          <w:lang w:val="zh-CN"/>
        </w:rPr>
      </w:pPr>
    </w:p>
    <w:p w14:paraId="12A5EA27">
      <w:pPr>
        <w:keepNext w:val="0"/>
        <w:keepLines w:val="0"/>
        <w:pageBreakBefore w:val="0"/>
        <w:widowControl w:val="0"/>
        <w:kinsoku/>
        <w:wordWrap w:val="0"/>
        <w:overflowPunct/>
        <w:topLinePunct/>
        <w:autoSpaceDE/>
        <w:autoSpaceDN/>
        <w:bidi w:val="0"/>
        <w:adjustRightInd/>
        <w:snapToGrid/>
        <w:spacing w:line="400" w:lineRule="exact"/>
        <w:ind w:left="0" w:leftChars="0" w:right="0"/>
        <w:jc w:val="center"/>
        <w:rPr>
          <w:rFonts w:hint="eastAsia" w:ascii="仿宋" w:hAnsi="仿宋" w:eastAsia="仿宋" w:cs="仿宋"/>
          <w:color w:val="auto"/>
          <w:kern w:val="0"/>
          <w:sz w:val="24"/>
          <w:highlight w:val="none"/>
          <w:lang w:val="zh-CN"/>
        </w:rPr>
      </w:pPr>
    </w:p>
    <w:p w14:paraId="68F52563">
      <w:pPr>
        <w:keepNext w:val="0"/>
        <w:keepLines w:val="0"/>
        <w:pageBreakBefore w:val="0"/>
        <w:widowControl w:val="0"/>
        <w:kinsoku/>
        <w:wordWrap w:val="0"/>
        <w:overflowPunct/>
        <w:topLinePunct/>
        <w:autoSpaceDE/>
        <w:autoSpaceDN/>
        <w:bidi w:val="0"/>
        <w:adjustRightInd/>
        <w:snapToGrid/>
        <w:spacing w:line="400" w:lineRule="exact"/>
        <w:ind w:left="0" w:leftChars="0" w:right="0"/>
        <w:jc w:val="center"/>
        <w:rPr>
          <w:rFonts w:hint="eastAsia" w:ascii="仿宋" w:hAnsi="仿宋" w:eastAsia="仿宋" w:cs="仿宋"/>
          <w:color w:val="auto"/>
          <w:kern w:val="0"/>
          <w:sz w:val="24"/>
          <w:highlight w:val="none"/>
          <w:lang w:val="zh-CN"/>
        </w:rPr>
      </w:pPr>
    </w:p>
    <w:p w14:paraId="7565A0C5">
      <w:pPr>
        <w:keepNext w:val="0"/>
        <w:keepLines w:val="0"/>
        <w:pageBreakBefore w:val="0"/>
        <w:widowControl w:val="0"/>
        <w:kinsoku/>
        <w:wordWrap w:val="0"/>
        <w:overflowPunct/>
        <w:topLinePunct/>
        <w:autoSpaceDE/>
        <w:autoSpaceDN/>
        <w:bidi w:val="0"/>
        <w:adjustRightInd/>
        <w:snapToGrid/>
        <w:spacing w:line="400" w:lineRule="exact"/>
        <w:ind w:left="0" w:leftChars="0" w:right="0"/>
        <w:jc w:val="center"/>
        <w:rPr>
          <w:rFonts w:hint="eastAsia" w:ascii="仿宋" w:hAnsi="仿宋" w:eastAsia="仿宋" w:cs="仿宋"/>
          <w:color w:val="auto"/>
          <w:kern w:val="0"/>
          <w:sz w:val="24"/>
          <w:highlight w:val="none"/>
          <w:lang w:val="zh-CN"/>
        </w:rPr>
      </w:pPr>
    </w:p>
    <w:p w14:paraId="1680E8A6">
      <w:pPr>
        <w:keepNext w:val="0"/>
        <w:keepLines w:val="0"/>
        <w:pageBreakBefore w:val="0"/>
        <w:widowControl w:val="0"/>
        <w:kinsoku/>
        <w:wordWrap w:val="0"/>
        <w:overflowPunct/>
        <w:topLinePunct/>
        <w:autoSpaceDE/>
        <w:autoSpaceDN/>
        <w:bidi w:val="0"/>
        <w:adjustRightInd/>
        <w:snapToGrid/>
        <w:spacing w:line="400" w:lineRule="exact"/>
        <w:ind w:left="0" w:leftChars="0" w:right="0"/>
        <w:jc w:val="center"/>
        <w:rPr>
          <w:rFonts w:hint="eastAsia" w:ascii="仿宋" w:hAnsi="仿宋" w:eastAsia="仿宋" w:cs="仿宋"/>
          <w:color w:val="auto"/>
          <w:kern w:val="0"/>
          <w:sz w:val="24"/>
          <w:highlight w:val="none"/>
          <w:lang w:val="zh-CN"/>
        </w:rPr>
      </w:pPr>
    </w:p>
    <w:p w14:paraId="6124F315">
      <w:pPr>
        <w:keepNext w:val="0"/>
        <w:keepLines w:val="0"/>
        <w:pageBreakBefore w:val="0"/>
        <w:widowControl w:val="0"/>
        <w:kinsoku/>
        <w:wordWrap w:val="0"/>
        <w:overflowPunct/>
        <w:topLinePunct/>
        <w:autoSpaceDE/>
        <w:autoSpaceDN/>
        <w:bidi w:val="0"/>
        <w:adjustRightInd/>
        <w:snapToGrid/>
        <w:spacing w:line="400" w:lineRule="exact"/>
        <w:ind w:left="0" w:leftChars="0" w:right="0"/>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供应商：</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lang w:val="zh-CN"/>
        </w:rPr>
        <w:t>（电子公章）</w:t>
      </w:r>
    </w:p>
    <w:p w14:paraId="68233CEC">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仿宋" w:hAnsi="仿宋" w:eastAsia="仿宋" w:cs="仿宋"/>
          <w:b w:val="0"/>
          <w:bCs w:val="0"/>
          <w:color w:val="auto"/>
          <w:kern w:val="0"/>
          <w:sz w:val="24"/>
          <w:highlight w:val="none"/>
          <w:lang w:val="zh-CN"/>
        </w:rPr>
      </w:pPr>
    </w:p>
    <w:p w14:paraId="60E63E1A">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仿宋" w:hAnsi="仿宋" w:eastAsia="仿宋" w:cs="仿宋"/>
          <w:b w:val="0"/>
          <w:bCs w:val="0"/>
          <w:color w:val="auto"/>
          <w:kern w:val="0"/>
          <w:sz w:val="24"/>
          <w:highlight w:val="none"/>
          <w:lang w:val="zh-CN"/>
        </w:rPr>
        <w:sectPr>
          <w:pgSz w:w="11906" w:h="16838"/>
          <w:pgMar w:top="1440" w:right="1080" w:bottom="1440" w:left="1080" w:header="720" w:footer="907" w:gutter="0"/>
          <w:pgBorders>
            <w:top w:val="none" w:sz="0" w:space="0"/>
            <w:left w:val="none" w:sz="0" w:space="0"/>
            <w:bottom w:val="none" w:sz="0" w:space="0"/>
            <w:right w:val="none" w:sz="0" w:space="0"/>
          </w:pgBorders>
          <w:pgNumType w:fmt="decimal"/>
          <w:cols w:space="720" w:num="1"/>
          <w:rtlGutter w:val="0"/>
        </w:sectPr>
      </w:pPr>
      <w:r>
        <w:rPr>
          <w:rFonts w:hint="eastAsia" w:ascii="仿宋" w:hAnsi="仿宋" w:eastAsia="仿宋" w:cs="仿宋"/>
          <w:b w:val="0"/>
          <w:bCs w:val="0"/>
          <w:color w:val="auto"/>
          <w:kern w:val="0"/>
          <w:sz w:val="24"/>
          <w:highlight w:val="none"/>
          <w:lang w:val="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日</w:t>
      </w:r>
    </w:p>
    <w:p w14:paraId="0C413D05">
      <w:pPr>
        <w:pStyle w:val="27"/>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jc w:val="center"/>
        <w:textAlignment w:val="auto"/>
        <w:outlineLvl w:val="1"/>
        <w:rPr>
          <w:rFonts w:hint="eastAsia" w:ascii="仿宋" w:hAnsi="仿宋" w:eastAsia="仿宋" w:cs="仿宋"/>
          <w:b/>
          <w:bCs/>
          <w:color w:val="auto"/>
          <w:sz w:val="28"/>
          <w:szCs w:val="28"/>
          <w:highlight w:val="none"/>
        </w:rPr>
      </w:pPr>
      <w:bookmarkStart w:id="1328" w:name="_Toc13303"/>
      <w:bookmarkStart w:id="1329" w:name="_Toc10355"/>
      <w:bookmarkStart w:id="1330" w:name="_Toc20214"/>
      <w:bookmarkStart w:id="1331" w:name="_Toc30737"/>
      <w:r>
        <w:rPr>
          <w:rFonts w:hint="eastAsia" w:ascii="仿宋" w:hAnsi="仿宋" w:eastAsia="仿宋" w:cs="仿宋"/>
          <w:b/>
          <w:bCs/>
          <w:color w:val="auto"/>
          <w:sz w:val="28"/>
          <w:szCs w:val="28"/>
          <w:highlight w:val="none"/>
        </w:rPr>
        <w:t>监狱企业证明文件</w:t>
      </w:r>
      <w:bookmarkEnd w:id="1328"/>
      <w:bookmarkEnd w:id="1329"/>
    </w:p>
    <w:p w14:paraId="4B76224C">
      <w:pPr>
        <w:pStyle w:val="27"/>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jc w:val="center"/>
        <w:textAlignment w:val="auto"/>
        <w:outlineLvl w:val="1"/>
        <w:rPr>
          <w:rFonts w:hint="eastAsia" w:ascii="仿宋" w:hAnsi="仿宋" w:eastAsia="仿宋" w:cs="仿宋"/>
          <w:b/>
          <w:bCs/>
          <w:color w:val="auto"/>
          <w:sz w:val="24"/>
          <w:szCs w:val="24"/>
          <w:highlight w:val="none"/>
          <w:lang w:eastAsia="zh-CN"/>
        </w:rPr>
      </w:pPr>
      <w:bookmarkStart w:id="1332" w:name="_Toc23993"/>
      <w:bookmarkStart w:id="1333" w:name="_Toc17586"/>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不属于监狱企业的无需填写</w:t>
      </w:r>
      <w:r>
        <w:rPr>
          <w:rFonts w:hint="eastAsia" w:ascii="仿宋" w:hAnsi="仿宋" w:eastAsia="仿宋" w:cs="仿宋"/>
          <w:b/>
          <w:bCs/>
          <w:color w:val="auto"/>
          <w:sz w:val="24"/>
          <w:szCs w:val="24"/>
          <w:highlight w:val="none"/>
          <w:lang w:eastAsia="zh-CN"/>
        </w:rPr>
        <w:t>）</w:t>
      </w:r>
      <w:bookmarkEnd w:id="1332"/>
      <w:bookmarkEnd w:id="1333"/>
    </w:p>
    <w:p w14:paraId="24ACC774">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仿宋" w:hAnsi="仿宋" w:eastAsia="仿宋" w:cs="仿宋"/>
          <w:color w:val="auto"/>
          <w:sz w:val="24"/>
          <w:szCs w:val="24"/>
          <w:highlight w:val="none"/>
        </w:rPr>
      </w:pPr>
    </w:p>
    <w:p w14:paraId="7FEF2E4C">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财政部司法部关于政府采购支持监狱企业发展有关问题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BF5391D">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监狱企业参加政府采购活动时，应当提供由省级以上监狱管理局、戒毒管理局（含新疆生产建设兵团）出具的属于监狱企业的证明文件。</w:t>
      </w:r>
    </w:p>
    <w:p w14:paraId="7856CFE6">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p>
    <w:p w14:paraId="33084D69">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p>
    <w:p w14:paraId="4B80E4FA">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注：符合条件的监狱企业在参加政府采购活动时，应当按《财政部 司法部关于政府采购支持监狱企业发展有关问题的通知》（财库〔2014〕68 号）提供规定的《监狱企业证明文件》，并对证明文件的真实性负责。</w:t>
      </w:r>
    </w:p>
    <w:p w14:paraId="2D65E89D">
      <w:pPr>
        <w:pStyle w:val="11"/>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auto"/>
          <w:sz w:val="24"/>
          <w:szCs w:val="24"/>
          <w:highlight w:val="none"/>
          <w:lang w:val="en-US" w:eastAsia="zh-CN"/>
        </w:rPr>
      </w:pPr>
    </w:p>
    <w:p w14:paraId="69C49900">
      <w:pPr>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auto"/>
          <w:sz w:val="24"/>
          <w:szCs w:val="24"/>
          <w:highlight w:val="none"/>
          <w:lang w:val="en-US" w:eastAsia="zh-CN"/>
        </w:rPr>
      </w:pPr>
    </w:p>
    <w:p w14:paraId="7B76FF01">
      <w:pPr>
        <w:pStyle w:val="11"/>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auto"/>
          <w:sz w:val="24"/>
          <w:szCs w:val="24"/>
          <w:highlight w:val="none"/>
          <w:lang w:val="en-US" w:eastAsia="zh-CN"/>
        </w:rPr>
      </w:pPr>
    </w:p>
    <w:p w14:paraId="1BCB828B">
      <w:pPr>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auto"/>
          <w:sz w:val="24"/>
          <w:szCs w:val="24"/>
          <w:highlight w:val="none"/>
          <w:lang w:val="en-US" w:eastAsia="zh-CN"/>
        </w:rPr>
      </w:pPr>
    </w:p>
    <w:p w14:paraId="2506C956">
      <w:pPr>
        <w:pStyle w:val="11"/>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auto"/>
          <w:sz w:val="24"/>
          <w:szCs w:val="24"/>
          <w:highlight w:val="none"/>
          <w:lang w:val="en-US" w:eastAsia="zh-CN"/>
        </w:rPr>
      </w:pPr>
    </w:p>
    <w:p w14:paraId="571B88C2">
      <w:pPr>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auto"/>
          <w:sz w:val="24"/>
          <w:szCs w:val="24"/>
          <w:highlight w:val="none"/>
          <w:lang w:val="en-US" w:eastAsia="zh-CN"/>
        </w:rPr>
      </w:pPr>
    </w:p>
    <w:p w14:paraId="5D7132A1">
      <w:pPr>
        <w:pStyle w:val="11"/>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auto"/>
          <w:sz w:val="24"/>
          <w:szCs w:val="24"/>
          <w:highlight w:val="none"/>
          <w:lang w:val="en-US" w:eastAsia="zh-CN"/>
        </w:rPr>
      </w:pPr>
    </w:p>
    <w:p w14:paraId="431A682B">
      <w:pPr>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auto"/>
          <w:sz w:val="24"/>
          <w:szCs w:val="24"/>
          <w:highlight w:val="none"/>
          <w:lang w:val="en-US" w:eastAsia="zh-CN"/>
        </w:rPr>
      </w:pPr>
    </w:p>
    <w:p w14:paraId="4D0692FA">
      <w:pPr>
        <w:pStyle w:val="11"/>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auto"/>
          <w:highlight w:val="none"/>
          <w:lang w:val="en-US" w:eastAsia="zh-CN"/>
        </w:rPr>
      </w:pPr>
    </w:p>
    <w:p w14:paraId="7F175EB8">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outlineLvl w:val="9"/>
        <w:rPr>
          <w:rFonts w:hint="eastAsia" w:ascii="仿宋" w:hAnsi="仿宋" w:eastAsia="仿宋" w:cs="仿宋"/>
          <w:color w:val="auto"/>
          <w:sz w:val="24"/>
          <w:szCs w:val="24"/>
          <w:highlight w:val="none"/>
          <w:lang w:val="en-US" w:eastAsia="zh-CN"/>
        </w:rPr>
      </w:pPr>
      <w:bookmarkStart w:id="1334" w:name="_Toc17540"/>
      <w:bookmarkStart w:id="1335" w:name="_Toc13699"/>
      <w:bookmarkStart w:id="1336" w:name="_Toc25944"/>
      <w:bookmarkStart w:id="1337" w:name="_Toc3444"/>
      <w:bookmarkStart w:id="1338" w:name="_Toc20546"/>
      <w:bookmarkStart w:id="1339" w:name="_Toc30945"/>
      <w:bookmarkStart w:id="1340" w:name="_Toc22484"/>
      <w:bookmarkStart w:id="1341" w:name="_Toc25524"/>
      <w:bookmarkStart w:id="1342" w:name="_Toc32504"/>
      <w:bookmarkStart w:id="1343" w:name="_Toc32349"/>
      <w:bookmarkStart w:id="1344" w:name="_Toc32185"/>
      <w:bookmarkStart w:id="1345" w:name="_Toc24558"/>
      <w:bookmarkStart w:id="1346" w:name="_Toc13225"/>
      <w:bookmarkStart w:id="1347" w:name="_Toc1622"/>
      <w:bookmarkStart w:id="1348" w:name="_Toc19474"/>
      <w:bookmarkStart w:id="1349" w:name="_Toc25161"/>
      <w:bookmarkStart w:id="1350" w:name="_Toc18210"/>
      <w:bookmarkStart w:id="1351" w:name="_Toc16202"/>
      <w:bookmarkStart w:id="1352" w:name="_Toc4834"/>
      <w:bookmarkStart w:id="1353" w:name="_Toc7623"/>
      <w:bookmarkStart w:id="1354" w:name="_Toc14387"/>
      <w:bookmarkStart w:id="1355" w:name="_Toc15689"/>
      <w:bookmarkStart w:id="1356" w:name="_Toc28320"/>
      <w:bookmarkStart w:id="1357" w:name="_Toc3669"/>
      <w:bookmarkStart w:id="1358" w:name="_Toc13262"/>
      <w:bookmarkStart w:id="1359" w:name="_Toc29094"/>
      <w:bookmarkStart w:id="1360" w:name="_Toc29567"/>
      <w:bookmarkStart w:id="1361" w:name="_Toc31757"/>
      <w:bookmarkStart w:id="1362" w:name="_Toc28772"/>
      <w:bookmarkStart w:id="1363" w:name="_Toc3864"/>
      <w:bookmarkStart w:id="1364" w:name="_Toc25033"/>
      <w:bookmarkStart w:id="1365" w:name="_Toc23531"/>
      <w:bookmarkStart w:id="1366" w:name="_Toc27772"/>
      <w:bookmarkStart w:id="1367" w:name="_Toc26600"/>
    </w:p>
    <w:p w14:paraId="32AF4FBA">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outlineLvl w:val="9"/>
        <w:rPr>
          <w:rFonts w:hint="eastAsia" w:ascii="仿宋" w:hAnsi="仿宋" w:eastAsia="仿宋" w:cs="仿宋"/>
          <w:color w:val="auto"/>
          <w:sz w:val="24"/>
          <w:szCs w:val="24"/>
          <w:highlight w:val="none"/>
          <w:lang w:val="en-US" w:eastAsia="zh-CN"/>
        </w:rPr>
      </w:pPr>
    </w:p>
    <w:p w14:paraId="56FEA7F6">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outlineLvl w:val="9"/>
        <w:rPr>
          <w:rFonts w:hint="eastAsia" w:ascii="仿宋" w:hAnsi="仿宋" w:eastAsia="仿宋" w:cs="仿宋"/>
          <w:color w:val="auto"/>
          <w:sz w:val="24"/>
          <w:szCs w:val="24"/>
          <w:highlight w:val="none"/>
          <w:lang w:val="en-US" w:eastAsia="zh-CN"/>
        </w:rPr>
      </w:pPr>
    </w:p>
    <w:p w14:paraId="21B9184D">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outlineLvl w:val="1"/>
        <w:rPr>
          <w:rFonts w:hint="eastAsia" w:ascii="仿宋" w:hAnsi="仿宋" w:eastAsia="仿宋" w:cs="仿宋"/>
          <w:color w:val="auto"/>
          <w:sz w:val="24"/>
          <w:szCs w:val="24"/>
          <w:highlight w:val="none"/>
          <w:u w:val="none"/>
          <w:lang w:val="en-US" w:eastAsia="zh-CN"/>
        </w:rPr>
      </w:pPr>
      <w:bookmarkStart w:id="1368" w:name="_Toc13033"/>
      <w:bookmarkStart w:id="1369" w:name="_Toc18118"/>
      <w:bookmarkStart w:id="1370" w:name="_Toc20962"/>
      <w:bookmarkStart w:id="1371" w:name="_Toc4648"/>
      <w:bookmarkStart w:id="1372" w:name="_Toc15598"/>
      <w:bookmarkStart w:id="1373" w:name="_Toc19373"/>
      <w:bookmarkStart w:id="1374" w:name="_Toc3282"/>
      <w:bookmarkStart w:id="1375" w:name="_Toc1972"/>
      <w:bookmarkStart w:id="1376" w:name="_Toc6166"/>
      <w:bookmarkStart w:id="1377" w:name="_Toc16425"/>
      <w:bookmarkStart w:id="1378" w:name="_Toc28504"/>
      <w:bookmarkStart w:id="1379" w:name="_Toc4419"/>
      <w:bookmarkStart w:id="1380" w:name="_Toc11241"/>
      <w:bookmarkStart w:id="1381" w:name="_Toc4470"/>
      <w:bookmarkStart w:id="1382" w:name="_Toc18492"/>
      <w:bookmarkStart w:id="1383" w:name="_Toc21875"/>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u w:val="single"/>
          <w:lang w:val="en-US" w:eastAsia="zh-CN"/>
        </w:rPr>
        <w:t xml:space="preserve">                                     </w:t>
      </w:r>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r>
        <w:rPr>
          <w:rFonts w:hint="eastAsia" w:ascii="仿宋" w:hAnsi="仿宋" w:eastAsia="仿宋" w:cs="仿宋"/>
          <w:color w:val="auto"/>
          <w:sz w:val="24"/>
          <w:szCs w:val="24"/>
          <w:highlight w:val="none"/>
          <w:u w:val="none"/>
          <w:lang w:val="en-US" w:eastAsia="zh-CN"/>
        </w:rPr>
        <w:t>（电子公章）</w:t>
      </w:r>
      <w:bookmarkEnd w:id="1379"/>
      <w:bookmarkEnd w:id="1380"/>
      <w:bookmarkEnd w:id="1381"/>
      <w:bookmarkEnd w:id="1382"/>
      <w:bookmarkEnd w:id="1383"/>
    </w:p>
    <w:p w14:paraId="7A0DBDDA">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仿宋" w:hAnsi="仿宋" w:eastAsia="仿宋" w:cs="仿宋"/>
          <w:color w:val="auto"/>
          <w:sz w:val="24"/>
          <w:szCs w:val="24"/>
          <w:highlight w:val="none"/>
          <w:lang w:val="en-US" w:eastAsia="zh-CN"/>
        </w:rPr>
      </w:pPr>
    </w:p>
    <w:p w14:paraId="667AE983">
      <w:pPr>
        <w:pStyle w:val="11"/>
        <w:keepNext w:val="0"/>
        <w:keepLines w:val="0"/>
        <w:pageBreakBefore w:val="0"/>
        <w:widowControl w:val="0"/>
        <w:kinsoku/>
        <w:wordWrap w:val="0"/>
        <w:overflowPunct/>
        <w:topLinePunct/>
        <w:autoSpaceDE/>
        <w:autoSpaceDN/>
        <w:bidi w:val="0"/>
        <w:adjustRightInd/>
        <w:snapToGrid/>
        <w:ind w:left="0" w:leftChars="0" w:right="0"/>
        <w:jc w:val="center"/>
        <w:rPr>
          <w:rFonts w:hint="eastAsia" w:ascii="仿宋" w:hAnsi="仿宋" w:eastAsia="仿宋" w:cs="仿宋"/>
          <w:color w:val="auto"/>
          <w:highlight w:val="none"/>
          <w:lang w:val="zh-CN"/>
        </w:rPr>
        <w:sectPr>
          <w:pgSz w:w="11906" w:h="16838"/>
          <w:pgMar w:top="1440" w:right="1080" w:bottom="1440" w:left="1080" w:header="720" w:footer="907" w:gutter="0"/>
          <w:pgBorders>
            <w:top w:val="none" w:sz="0" w:space="0"/>
            <w:left w:val="none" w:sz="0" w:space="0"/>
            <w:bottom w:val="none" w:sz="0" w:space="0"/>
            <w:right w:val="none" w:sz="0" w:space="0"/>
          </w:pgBorders>
          <w:pgNumType w:fmt="decimal"/>
          <w:cols w:space="720" w:num="1"/>
          <w:rtlGutter w:val="0"/>
        </w:sectPr>
      </w:pPr>
      <w:r>
        <w:rPr>
          <w:rFonts w:hint="eastAsia" w:ascii="仿宋" w:hAnsi="仿宋" w:eastAsia="仿宋" w:cs="仿宋"/>
          <w:color w:val="auto"/>
          <w:sz w:val="24"/>
          <w:szCs w:val="24"/>
          <w:highlight w:val="none"/>
          <w:lang w:val="en-US"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日</w:t>
      </w:r>
    </w:p>
    <w:p w14:paraId="06CE161E">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仿宋" w:hAnsi="仿宋" w:eastAsia="仿宋" w:cs="仿宋"/>
          <w:i w:val="0"/>
          <w:iCs w:val="0"/>
          <w:caps w:val="0"/>
          <w:color w:val="auto"/>
          <w:spacing w:val="0"/>
          <w:sz w:val="28"/>
          <w:szCs w:val="28"/>
          <w:highlight w:val="none"/>
        </w:rPr>
      </w:pPr>
      <w:r>
        <w:rPr>
          <w:rStyle w:val="36"/>
          <w:rFonts w:hint="eastAsia" w:ascii="仿宋" w:hAnsi="仿宋" w:eastAsia="仿宋" w:cs="仿宋"/>
          <w:i w:val="0"/>
          <w:iCs w:val="0"/>
          <w:caps w:val="0"/>
          <w:color w:val="auto"/>
          <w:spacing w:val="0"/>
          <w:sz w:val="28"/>
          <w:szCs w:val="28"/>
          <w:highlight w:val="none"/>
          <w:shd w:val="clear" w:fill="FFFFFF"/>
        </w:rPr>
        <w:t>关于符合本国产品标准的声明函</w:t>
      </w:r>
    </w:p>
    <w:p w14:paraId="282E57B1">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p>
    <w:p w14:paraId="0FDB90BE">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14:paraId="1F796C18">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w:t>
      </w:r>
      <w:r>
        <w:rPr>
          <w:rStyle w:val="39"/>
          <w:rFonts w:hint="eastAsia" w:ascii="仿宋" w:hAnsi="仿宋" w:eastAsia="仿宋" w:cs="仿宋"/>
          <w:i w:val="0"/>
          <w:iCs w:val="0"/>
          <w:caps w:val="0"/>
          <w:color w:val="auto"/>
          <w:spacing w:val="0"/>
          <w:sz w:val="24"/>
          <w:szCs w:val="24"/>
          <w:highlight w:val="none"/>
          <w:shd w:val="clear" w:fill="FFFFFF"/>
        </w:rPr>
        <w:t>（产品名称1）</w:t>
      </w:r>
      <w:r>
        <w:rPr>
          <w:rStyle w:val="39"/>
          <w:rFonts w:hint="eastAsia" w:ascii="仿宋" w:hAnsi="仿宋" w:eastAsia="仿宋" w:cs="仿宋"/>
          <w:i w:val="0"/>
          <w:iCs w:val="0"/>
          <w:caps w:val="0"/>
          <w:color w:val="auto"/>
          <w:spacing w:val="0"/>
          <w:sz w:val="24"/>
          <w:szCs w:val="24"/>
          <w:highlight w:val="none"/>
          <w:shd w:val="clear" w:fill="FFFFFF"/>
          <w:vertAlign w:val="superscript"/>
        </w:rPr>
        <w:t>1</w:t>
      </w:r>
      <w:r>
        <w:rPr>
          <w:rFonts w:hint="eastAsia" w:ascii="仿宋" w:hAnsi="仿宋" w:eastAsia="仿宋" w:cs="仿宋"/>
          <w:i w:val="0"/>
          <w:iCs w:val="0"/>
          <w:caps w:val="0"/>
          <w:color w:val="auto"/>
          <w:spacing w:val="0"/>
          <w:sz w:val="24"/>
          <w:szCs w:val="24"/>
          <w:highlight w:val="none"/>
          <w:shd w:val="clear" w:fill="FFFFFF"/>
        </w:rPr>
        <w:t>，生产厂为</w:t>
      </w:r>
      <w:r>
        <w:rPr>
          <w:rStyle w:val="39"/>
          <w:rFonts w:hint="eastAsia" w:ascii="仿宋" w:hAnsi="仿宋" w:eastAsia="仿宋" w:cs="仿宋"/>
          <w:i w:val="0"/>
          <w:iCs w:val="0"/>
          <w:caps w:val="0"/>
          <w:color w:val="auto"/>
          <w:spacing w:val="0"/>
          <w:sz w:val="24"/>
          <w:szCs w:val="24"/>
          <w:highlight w:val="none"/>
          <w:shd w:val="clear" w:fill="FFFFFF"/>
        </w:rPr>
        <w:t>（厂名）</w:t>
      </w:r>
      <w:r>
        <w:rPr>
          <w:rStyle w:val="39"/>
          <w:rFonts w:hint="eastAsia" w:ascii="仿宋" w:hAnsi="仿宋" w:eastAsia="仿宋" w:cs="仿宋"/>
          <w:i w:val="0"/>
          <w:iCs w:val="0"/>
          <w:caps w:val="0"/>
          <w:color w:val="auto"/>
          <w:spacing w:val="0"/>
          <w:sz w:val="24"/>
          <w:szCs w:val="24"/>
          <w:highlight w:val="none"/>
          <w:shd w:val="clear" w:fill="FFFFFF"/>
          <w:vertAlign w:val="superscript"/>
        </w:rPr>
        <w:t>2</w:t>
      </w:r>
      <w:r>
        <w:rPr>
          <w:rFonts w:hint="eastAsia" w:ascii="仿宋" w:hAnsi="仿宋" w:eastAsia="仿宋" w:cs="仿宋"/>
          <w:i w:val="0"/>
          <w:iCs w:val="0"/>
          <w:caps w:val="0"/>
          <w:color w:val="auto"/>
          <w:spacing w:val="0"/>
          <w:sz w:val="24"/>
          <w:szCs w:val="24"/>
          <w:highlight w:val="none"/>
          <w:shd w:val="clear" w:fill="FFFFFF"/>
        </w:rPr>
        <w:t>，厂址为</w:t>
      </w:r>
      <w:r>
        <w:rPr>
          <w:rStyle w:val="39"/>
          <w:rFonts w:hint="eastAsia" w:ascii="仿宋" w:hAnsi="仿宋" w:eastAsia="仿宋" w:cs="仿宋"/>
          <w:i w:val="0"/>
          <w:iCs w:val="0"/>
          <w:caps w:val="0"/>
          <w:color w:val="auto"/>
          <w:spacing w:val="0"/>
          <w:sz w:val="24"/>
          <w:szCs w:val="24"/>
          <w:highlight w:val="none"/>
          <w:shd w:val="clear" w:fill="FFFFFF"/>
        </w:rPr>
        <w:t>（生产厂址）</w:t>
      </w:r>
      <w:r>
        <w:rPr>
          <w:rFonts w:hint="eastAsia" w:ascii="仿宋" w:hAnsi="仿宋" w:eastAsia="仿宋" w:cs="仿宋"/>
          <w:i w:val="0"/>
          <w:iCs w:val="0"/>
          <w:caps w:val="0"/>
          <w:color w:val="auto"/>
          <w:spacing w:val="0"/>
          <w:sz w:val="24"/>
          <w:szCs w:val="24"/>
          <w:highlight w:val="none"/>
          <w:shd w:val="clear" w:fill="FFFFFF"/>
        </w:rPr>
        <w:t>。</w:t>
      </w:r>
      <w:r>
        <w:rPr>
          <w:rStyle w:val="39"/>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的中国境内生产的组件成本占比≥</w:t>
      </w:r>
      <w:r>
        <w:rPr>
          <w:rStyle w:val="39"/>
          <w:rFonts w:hint="eastAsia" w:ascii="仿宋" w:hAnsi="仿宋" w:eastAsia="仿宋" w:cs="仿宋"/>
          <w:i w:val="0"/>
          <w:iCs w:val="0"/>
          <w:caps w:val="0"/>
          <w:color w:val="auto"/>
          <w:spacing w:val="0"/>
          <w:sz w:val="24"/>
          <w:szCs w:val="24"/>
          <w:highlight w:val="none"/>
          <w:shd w:val="clear" w:fill="FFFFFF"/>
        </w:rPr>
        <w:t>（规定比例）</w:t>
      </w:r>
      <w:r>
        <w:rPr>
          <w:rStyle w:val="39"/>
          <w:rFonts w:hint="eastAsia" w:ascii="仿宋" w:hAnsi="仿宋" w:eastAsia="仿宋" w:cs="仿宋"/>
          <w:i w:val="0"/>
          <w:iCs w:val="0"/>
          <w:caps w:val="0"/>
          <w:color w:val="auto"/>
          <w:spacing w:val="0"/>
          <w:sz w:val="24"/>
          <w:szCs w:val="24"/>
          <w:highlight w:val="none"/>
          <w:shd w:val="clear" w:fill="FFFFFF"/>
          <w:vertAlign w:val="superscript"/>
        </w:rPr>
        <w:t>3</w:t>
      </w:r>
      <w:r>
        <w:rPr>
          <w:rFonts w:hint="eastAsia" w:ascii="仿宋" w:hAnsi="仿宋" w:eastAsia="仿宋" w:cs="仿宋"/>
          <w:i w:val="0"/>
          <w:iCs w:val="0"/>
          <w:caps w:val="0"/>
          <w:color w:val="auto"/>
          <w:spacing w:val="0"/>
          <w:sz w:val="24"/>
          <w:szCs w:val="24"/>
          <w:highlight w:val="none"/>
          <w:shd w:val="clear" w:fill="FFFFFF"/>
        </w:rPr>
        <w:t>。</w:t>
      </w:r>
      <w:r>
        <w:rPr>
          <w:rStyle w:val="39"/>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w:t>
      </w:r>
      <w:r>
        <w:rPr>
          <w:rStyle w:val="39"/>
          <w:rFonts w:hint="eastAsia" w:ascii="仿宋" w:hAnsi="仿宋" w:eastAsia="仿宋" w:cs="仿宋"/>
          <w:i w:val="0"/>
          <w:iCs w:val="0"/>
          <w:caps w:val="0"/>
          <w:color w:val="auto"/>
          <w:spacing w:val="0"/>
          <w:sz w:val="24"/>
          <w:szCs w:val="24"/>
          <w:highlight w:val="none"/>
          <w:shd w:val="clear" w:fill="FFFFFF"/>
        </w:rPr>
        <w:t>（关键组件）</w:t>
      </w:r>
      <w:r>
        <w:rPr>
          <w:rStyle w:val="39"/>
          <w:rFonts w:hint="eastAsia" w:ascii="仿宋" w:hAnsi="仿宋" w:eastAsia="仿宋" w:cs="仿宋"/>
          <w:i w:val="0"/>
          <w:iCs w:val="0"/>
          <w:caps w:val="0"/>
          <w:color w:val="auto"/>
          <w:spacing w:val="0"/>
          <w:sz w:val="24"/>
          <w:szCs w:val="24"/>
          <w:highlight w:val="none"/>
          <w:shd w:val="clear" w:fill="FFFFFF"/>
          <w:vertAlign w:val="superscript"/>
        </w:rPr>
        <w:t>4</w:t>
      </w:r>
      <w:r>
        <w:rPr>
          <w:rFonts w:hint="eastAsia" w:ascii="仿宋" w:hAnsi="仿宋" w:eastAsia="仿宋" w:cs="仿宋"/>
          <w:i w:val="0"/>
          <w:iCs w:val="0"/>
          <w:caps w:val="0"/>
          <w:color w:val="auto"/>
          <w:spacing w:val="0"/>
          <w:sz w:val="24"/>
          <w:szCs w:val="24"/>
          <w:highlight w:val="none"/>
          <w:shd w:val="clear" w:fill="FFFFFF"/>
        </w:rPr>
        <w:t>在中国境内生产。</w:t>
      </w:r>
      <w:r>
        <w:rPr>
          <w:rStyle w:val="39"/>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w:t>
      </w:r>
      <w:r>
        <w:rPr>
          <w:rStyle w:val="39"/>
          <w:rFonts w:hint="eastAsia" w:ascii="仿宋" w:hAnsi="仿宋" w:eastAsia="仿宋" w:cs="仿宋"/>
          <w:i w:val="0"/>
          <w:iCs w:val="0"/>
          <w:caps w:val="0"/>
          <w:color w:val="auto"/>
          <w:spacing w:val="0"/>
          <w:sz w:val="24"/>
          <w:szCs w:val="24"/>
          <w:highlight w:val="none"/>
          <w:shd w:val="clear" w:fill="FFFFFF"/>
        </w:rPr>
        <w:t>（关键工序）</w:t>
      </w:r>
      <w:r>
        <w:rPr>
          <w:rStyle w:val="39"/>
          <w:rFonts w:hint="eastAsia" w:ascii="仿宋" w:hAnsi="仿宋" w:eastAsia="仿宋" w:cs="仿宋"/>
          <w:i w:val="0"/>
          <w:iCs w:val="0"/>
          <w:caps w:val="0"/>
          <w:color w:val="auto"/>
          <w:spacing w:val="0"/>
          <w:sz w:val="24"/>
          <w:szCs w:val="24"/>
          <w:highlight w:val="none"/>
          <w:shd w:val="clear" w:fill="FFFFFF"/>
          <w:vertAlign w:val="superscript"/>
        </w:rPr>
        <w:t>5</w:t>
      </w:r>
      <w:r>
        <w:rPr>
          <w:rFonts w:hint="eastAsia" w:ascii="仿宋" w:hAnsi="仿宋" w:eastAsia="仿宋" w:cs="仿宋"/>
          <w:i w:val="0"/>
          <w:iCs w:val="0"/>
          <w:caps w:val="0"/>
          <w:color w:val="auto"/>
          <w:spacing w:val="0"/>
          <w:sz w:val="24"/>
          <w:szCs w:val="24"/>
          <w:highlight w:val="none"/>
          <w:shd w:val="clear" w:fill="FFFFFF"/>
        </w:rPr>
        <w:t>在中国境内完成。</w:t>
      </w:r>
    </w:p>
    <w:p w14:paraId="18B84864">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w:t>
      </w:r>
      <w:r>
        <w:rPr>
          <w:rStyle w:val="39"/>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，生产厂为</w:t>
      </w:r>
      <w:r>
        <w:rPr>
          <w:rStyle w:val="39"/>
          <w:rFonts w:hint="eastAsia" w:ascii="仿宋" w:hAnsi="仿宋" w:eastAsia="仿宋" w:cs="仿宋"/>
          <w:i w:val="0"/>
          <w:iCs w:val="0"/>
          <w:caps w:val="0"/>
          <w:color w:val="auto"/>
          <w:spacing w:val="0"/>
          <w:sz w:val="24"/>
          <w:szCs w:val="24"/>
          <w:highlight w:val="none"/>
          <w:shd w:val="clear" w:fill="FFFFFF"/>
        </w:rPr>
        <w:t>（厂名）</w:t>
      </w:r>
      <w:r>
        <w:rPr>
          <w:rFonts w:hint="eastAsia" w:ascii="仿宋" w:hAnsi="仿宋" w:eastAsia="仿宋" w:cs="仿宋"/>
          <w:i w:val="0"/>
          <w:iCs w:val="0"/>
          <w:caps w:val="0"/>
          <w:color w:val="auto"/>
          <w:spacing w:val="0"/>
          <w:sz w:val="24"/>
          <w:szCs w:val="24"/>
          <w:highlight w:val="none"/>
          <w:shd w:val="clear" w:fill="FFFFFF"/>
        </w:rPr>
        <w:t>，厂址为</w:t>
      </w:r>
      <w:r>
        <w:rPr>
          <w:rStyle w:val="39"/>
          <w:rFonts w:hint="eastAsia" w:ascii="仿宋" w:hAnsi="仿宋" w:eastAsia="仿宋" w:cs="仿宋"/>
          <w:i w:val="0"/>
          <w:iCs w:val="0"/>
          <w:caps w:val="0"/>
          <w:color w:val="auto"/>
          <w:spacing w:val="0"/>
          <w:sz w:val="24"/>
          <w:szCs w:val="24"/>
          <w:highlight w:val="none"/>
          <w:shd w:val="clear" w:fill="FFFFFF"/>
        </w:rPr>
        <w:t>（生产厂址）</w:t>
      </w:r>
      <w:r>
        <w:rPr>
          <w:rFonts w:hint="eastAsia" w:ascii="仿宋" w:hAnsi="仿宋" w:eastAsia="仿宋" w:cs="仿宋"/>
          <w:i w:val="0"/>
          <w:iCs w:val="0"/>
          <w:caps w:val="0"/>
          <w:color w:val="auto"/>
          <w:spacing w:val="0"/>
          <w:sz w:val="24"/>
          <w:szCs w:val="24"/>
          <w:highlight w:val="none"/>
          <w:shd w:val="clear" w:fill="FFFFFF"/>
        </w:rPr>
        <w:t>。</w:t>
      </w:r>
      <w:r>
        <w:rPr>
          <w:rStyle w:val="39"/>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的中国境内生产的组件成本占比≥</w:t>
      </w:r>
      <w:r>
        <w:rPr>
          <w:rStyle w:val="39"/>
          <w:rFonts w:hint="eastAsia" w:ascii="仿宋" w:hAnsi="仿宋" w:eastAsia="仿宋" w:cs="仿宋"/>
          <w:i w:val="0"/>
          <w:iCs w:val="0"/>
          <w:caps w:val="0"/>
          <w:color w:val="auto"/>
          <w:spacing w:val="0"/>
          <w:sz w:val="24"/>
          <w:szCs w:val="24"/>
          <w:highlight w:val="none"/>
          <w:shd w:val="clear" w:fill="FFFFFF"/>
        </w:rPr>
        <w:t>（规定比例）</w:t>
      </w:r>
      <w:r>
        <w:rPr>
          <w:rFonts w:hint="eastAsia" w:ascii="仿宋" w:hAnsi="仿宋" w:eastAsia="仿宋" w:cs="仿宋"/>
          <w:i w:val="0"/>
          <w:iCs w:val="0"/>
          <w:caps w:val="0"/>
          <w:color w:val="auto"/>
          <w:spacing w:val="0"/>
          <w:sz w:val="24"/>
          <w:szCs w:val="24"/>
          <w:highlight w:val="none"/>
          <w:shd w:val="clear" w:fill="FFFFFF"/>
        </w:rPr>
        <w:t>。</w:t>
      </w:r>
      <w:r>
        <w:rPr>
          <w:rStyle w:val="39"/>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w:t>
      </w:r>
      <w:r>
        <w:rPr>
          <w:rStyle w:val="39"/>
          <w:rFonts w:hint="eastAsia" w:ascii="仿宋" w:hAnsi="仿宋" w:eastAsia="仿宋" w:cs="仿宋"/>
          <w:i w:val="0"/>
          <w:iCs w:val="0"/>
          <w:caps w:val="0"/>
          <w:color w:val="auto"/>
          <w:spacing w:val="0"/>
          <w:sz w:val="24"/>
          <w:szCs w:val="24"/>
          <w:highlight w:val="none"/>
          <w:shd w:val="clear" w:fill="FFFFFF"/>
        </w:rPr>
        <w:t>（关键组件）</w:t>
      </w:r>
      <w:r>
        <w:rPr>
          <w:rFonts w:hint="eastAsia" w:ascii="仿宋" w:hAnsi="仿宋" w:eastAsia="仿宋" w:cs="仿宋"/>
          <w:i w:val="0"/>
          <w:iCs w:val="0"/>
          <w:caps w:val="0"/>
          <w:color w:val="auto"/>
          <w:spacing w:val="0"/>
          <w:sz w:val="24"/>
          <w:szCs w:val="24"/>
          <w:highlight w:val="none"/>
          <w:shd w:val="clear" w:fill="FFFFFF"/>
        </w:rPr>
        <w:t>在中国境内生产。</w:t>
      </w:r>
      <w:r>
        <w:rPr>
          <w:rStyle w:val="39"/>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w:t>
      </w:r>
      <w:r>
        <w:rPr>
          <w:rStyle w:val="39"/>
          <w:rFonts w:hint="eastAsia" w:ascii="仿宋" w:hAnsi="仿宋" w:eastAsia="仿宋" w:cs="仿宋"/>
          <w:i w:val="0"/>
          <w:iCs w:val="0"/>
          <w:caps w:val="0"/>
          <w:color w:val="auto"/>
          <w:spacing w:val="0"/>
          <w:sz w:val="24"/>
          <w:szCs w:val="24"/>
          <w:highlight w:val="none"/>
          <w:shd w:val="clear" w:fill="FFFFFF"/>
        </w:rPr>
        <w:t>（关键工序）</w:t>
      </w:r>
      <w:r>
        <w:rPr>
          <w:rFonts w:hint="eastAsia" w:ascii="仿宋" w:hAnsi="仿宋" w:eastAsia="仿宋" w:cs="仿宋"/>
          <w:i w:val="0"/>
          <w:iCs w:val="0"/>
          <w:caps w:val="0"/>
          <w:color w:val="auto"/>
          <w:spacing w:val="0"/>
          <w:sz w:val="24"/>
          <w:szCs w:val="24"/>
          <w:highlight w:val="none"/>
          <w:shd w:val="clear" w:fill="FFFFFF"/>
        </w:rPr>
        <w:t>在中国境内完成。</w:t>
      </w:r>
    </w:p>
    <w:p w14:paraId="70FE857A">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w:t>
      </w:r>
    </w:p>
    <w:p w14:paraId="2D2CD4C2">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本公司（单位）对上述声明内容的真实性负责。如有虚假，愿承担相应法律责任。</w:t>
      </w:r>
    </w:p>
    <w:p w14:paraId="1B9F5250">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公司（单位）名称（盖章）：      </w:t>
      </w:r>
    </w:p>
    <w:p w14:paraId="0A6D3C66">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日期：　　　　　年　　月　日    </w:t>
      </w:r>
    </w:p>
    <w:p w14:paraId="3AC866D3">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612C4B22">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3E9FE73F">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_____________________________</w:t>
      </w:r>
    </w:p>
    <w:p w14:paraId="6E38B9B5">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1.产品如有型号，请在“产品名称”栏一并填写。</w:t>
      </w:r>
    </w:p>
    <w:p w14:paraId="7E0EC049">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2.生产厂名与厂址应与生产厂营业执照载明的相关信息保持一致。</w:t>
      </w:r>
    </w:p>
    <w:p w14:paraId="13DF6871">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3.该产品的中国境内生产的组件成本占比相关要求实施前，“规定比例”栏可不填，下同。</w:t>
      </w:r>
    </w:p>
    <w:p w14:paraId="38647FF0">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4.该产品的关键组件要求实施前，“关键组件”栏可不填，下同。</w:t>
      </w:r>
    </w:p>
    <w:p w14:paraId="50FFDABF">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5.该产品的关键工序要求实施前，“关键工序”栏可不填，下同。</w:t>
      </w:r>
    </w:p>
    <w:p w14:paraId="3910111E">
      <w:pPr>
        <w:pStyle w:val="3"/>
        <w:bidi w:val="0"/>
        <w:spacing w:line="360" w:lineRule="auto"/>
        <w:rPr>
          <w:rFonts w:hint="eastAsia" w:ascii="仿宋" w:hAnsi="仿宋" w:eastAsia="仿宋" w:cs="仿宋"/>
          <w:color w:val="auto"/>
          <w:highlight w:val="none"/>
          <w:lang w:eastAsia="zh-CN"/>
        </w:rPr>
        <w:sectPr>
          <w:footerReference r:id="rId18" w:type="first"/>
          <w:footerReference r:id="rId17" w:type="default"/>
          <w:pgSz w:w="11906" w:h="16838"/>
          <w:pgMar w:top="1440" w:right="1080" w:bottom="1440" w:left="1080" w:header="709" w:footer="907" w:gutter="0"/>
          <w:pgBorders>
            <w:top w:val="none" w:sz="0" w:space="0"/>
            <w:left w:val="none" w:sz="0" w:space="0"/>
            <w:bottom w:val="none" w:sz="0" w:space="0"/>
            <w:right w:val="none" w:sz="0" w:space="0"/>
          </w:pgBorders>
          <w:pgNumType w:fmt="decimal"/>
          <w:cols w:space="720" w:num="1"/>
          <w:titlePg/>
          <w:rtlGutter w:val="0"/>
          <w:docGrid w:linePitch="299" w:charSpace="0"/>
        </w:sectPr>
      </w:pPr>
    </w:p>
    <w:p w14:paraId="12C6F5B2">
      <w:pPr>
        <w:pStyle w:val="4"/>
        <w:spacing w:line="360" w:lineRule="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一、本国产品标准</w:t>
      </w:r>
    </w:p>
    <w:p w14:paraId="69E13A6E">
      <w:pPr>
        <w:pStyle w:val="4"/>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本国产品应当符合以下条件：</w:t>
      </w:r>
    </w:p>
    <w:p w14:paraId="64D222EE">
      <w:pPr>
        <w:pStyle w:val="4"/>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（一）在中国境内生产</w:t>
      </w:r>
    </w:p>
    <w:p w14:paraId="5210533A">
      <w:pPr>
        <w:pStyle w:val="4"/>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产品应当在中国境内生产，即在中华人民共和国关境内实现从原材料、组件到产品的属性改变。</w:t>
      </w:r>
    </w:p>
    <w:p w14:paraId="773589B6">
      <w:pPr>
        <w:pStyle w:val="4"/>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属性改变是指经过制造、加工或者组装等工序，产生完全不同于原材料、组件的新产品，并具有新的名称和特征（用途）。属性改变不包括以下细微操作：</w:t>
      </w:r>
    </w:p>
    <w:p w14:paraId="1CCF4591">
      <w:pPr>
        <w:pStyle w:val="4"/>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1.为确保产品在运输或者储存期间保持某种状态而进行的操作；</w:t>
      </w:r>
    </w:p>
    <w:p w14:paraId="303F8AF0">
      <w:pPr>
        <w:pStyle w:val="4"/>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2.为产品运输或者销售进行的包装或者展示；</w:t>
      </w:r>
    </w:p>
    <w:p w14:paraId="60E13C0A">
      <w:pPr>
        <w:pStyle w:val="4"/>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3.在产品或者其包装上粘贴或者印刷品牌、标志、标识以及其他用于区别的标记；</w:t>
      </w:r>
    </w:p>
    <w:p w14:paraId="5954D6E3">
      <w:pPr>
        <w:pStyle w:val="4"/>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4.简单的上漆、磨光和分装；</w:t>
      </w:r>
    </w:p>
    <w:p w14:paraId="1A0727AD">
      <w:pPr>
        <w:pStyle w:val="4"/>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5.其他不属于属性改变的情形。</w:t>
      </w:r>
    </w:p>
    <w:p w14:paraId="31CEC855">
      <w:pPr>
        <w:pStyle w:val="4"/>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（二）在中国境内生产的组件成本占比达到规定比例</w:t>
      </w:r>
    </w:p>
    <w:p w14:paraId="442AC27B">
      <w:pPr>
        <w:pStyle w:val="4"/>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产品在中国境内生产的组件成本占比应当达到规定比例，计算公式为：</w:t>
      </w:r>
    </w:p>
    <w:p w14:paraId="6981039C">
      <w:pPr>
        <w:pStyle w:val="4"/>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drawing>
          <wp:inline distT="0" distB="0" distL="114300" distR="114300">
            <wp:extent cx="2733675" cy="390525"/>
            <wp:effectExtent l="0" t="0" r="9525" b="9525"/>
            <wp:docPr id="2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 descr="IMG_256"/>
                    <pic:cNvPicPr>
                      <a:picLocks noChangeAspect="1"/>
                    </pic:cNvPicPr>
                  </pic:nvPicPr>
                  <pic:blipFill>
                    <a:blip r:embed="rId34"/>
                    <a:stretch>
                      <a:fillRect/>
                    </a:stretch>
                  </pic:blipFill>
                  <pic:spPr>
                    <a:xfrm>
                      <a:off x="0" y="0"/>
                      <a:ext cx="2733675" cy="390525"/>
                    </a:xfrm>
                    <a:prstGeom prst="rect">
                      <a:avLst/>
                    </a:prstGeom>
                    <a:noFill/>
                    <a:ln w="9525">
                      <a:noFill/>
                    </a:ln>
                  </pic:spPr>
                </pic:pic>
              </a:graphicData>
            </a:graphic>
          </wp:inline>
        </w:drawing>
      </w:r>
    </w:p>
    <w:p w14:paraId="608F36F2">
      <w:pPr>
        <w:pStyle w:val="4"/>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EE7283F">
      <w:pPr>
        <w:pStyle w:val="4"/>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（三）特定产品的关键组件、关键工序符合相关要求</w:t>
      </w:r>
    </w:p>
    <w:p w14:paraId="71B3C2E1">
      <w:pPr>
        <w:pStyle w:val="4"/>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对特定产品，在符合本通知第一条第（一）项和第（二）项条件的基础上，应当符合财政部会同有关行业主管部门确定的其关键组件、关键工序在中国境内生产、完成等要求。</w:t>
      </w:r>
    </w:p>
    <w:p w14:paraId="6B119488">
      <w:pPr>
        <w:pStyle w:val="4"/>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674163A5">
      <w:pPr>
        <w:pStyle w:val="4"/>
        <w:spacing w:line="360" w:lineRule="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二、本国产品标准的适用范围</w:t>
      </w:r>
    </w:p>
    <w:p w14:paraId="51329C12">
      <w:pPr>
        <w:pStyle w:val="4"/>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7CCF830">
      <w:pPr>
        <w:pStyle w:val="4"/>
        <w:spacing w:line="360" w:lineRule="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三、对本国产品的支持政策</w:t>
      </w:r>
    </w:p>
    <w:p w14:paraId="37554156">
      <w:pPr>
        <w:pStyle w:val="4"/>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政府采购活动中既有本国产品又有非本国产品参与竞争的，依法对本国产品给予价格评审优惠，对本国产品的报价给予20%的价格扣除，用扣除后的价格参与评审。</w:t>
      </w:r>
    </w:p>
    <w:p w14:paraId="4F5EDB94">
      <w:pPr>
        <w:pStyle w:val="4"/>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B8B44C5">
      <w:pPr>
        <w:pStyle w:val="4"/>
        <w:spacing w:line="360" w:lineRule="auto"/>
        <w:rPr>
          <w:rFonts w:hint="eastAsia" w:ascii="仿宋" w:hAnsi="仿宋" w:eastAsia="仿宋" w:cs="仿宋"/>
          <w:color w:val="auto"/>
          <w:sz w:val="24"/>
          <w:szCs w:val="24"/>
          <w:highlight w:val="none"/>
          <w:lang w:eastAsia="zh-CN"/>
        </w:rPr>
        <w:sectPr>
          <w:footerReference r:id="rId20" w:type="first"/>
          <w:footerReference r:id="rId19" w:type="default"/>
          <w:pgSz w:w="11906" w:h="16838"/>
          <w:pgMar w:top="1440" w:right="1080" w:bottom="1440" w:left="1080" w:header="709" w:footer="907" w:gutter="0"/>
          <w:pgBorders>
            <w:top w:val="none" w:sz="0" w:space="0"/>
            <w:left w:val="none" w:sz="0" w:space="0"/>
            <w:bottom w:val="none" w:sz="0" w:space="0"/>
            <w:right w:val="none" w:sz="0" w:space="0"/>
          </w:pgBorders>
          <w:pgNumType w:fmt="decimal"/>
          <w:cols w:space="720" w:num="1"/>
          <w:titlePg/>
          <w:rtlGutter w:val="0"/>
          <w:docGrid w:linePitch="299" w:charSpace="0"/>
        </w:sectPr>
      </w:pPr>
    </w:p>
    <w:bookmarkEnd w:id="1330"/>
    <w:bookmarkEnd w:id="1331"/>
    <w:p w14:paraId="1C09B614">
      <w:pPr>
        <w:pStyle w:val="3"/>
        <w:bidi w:val="0"/>
        <w:jc w:val="center"/>
        <w:rPr>
          <w:rFonts w:hint="eastAsia" w:ascii="仿宋" w:hAnsi="仿宋" w:eastAsia="仿宋" w:cs="仿宋"/>
          <w:b/>
          <w:bCs/>
          <w:color w:val="auto"/>
          <w:sz w:val="44"/>
          <w:szCs w:val="44"/>
          <w:highlight w:val="none"/>
          <w:lang w:eastAsia="zh-CN"/>
        </w:rPr>
      </w:pPr>
      <w:bookmarkStart w:id="1384" w:name="_Toc25223"/>
      <w:bookmarkStart w:id="1385" w:name="_Toc5067"/>
      <w:r>
        <w:rPr>
          <w:rFonts w:hint="eastAsia" w:ascii="仿宋" w:hAnsi="仿宋" w:eastAsia="仿宋" w:cs="仿宋"/>
          <w:color w:val="auto"/>
          <w:sz w:val="44"/>
          <w:szCs w:val="44"/>
          <w:highlight w:val="none"/>
          <w:lang w:eastAsia="zh-CN"/>
        </w:rPr>
        <w:t>技术、</w:t>
      </w:r>
      <w:r>
        <w:rPr>
          <w:rFonts w:hint="eastAsia" w:ascii="仿宋" w:hAnsi="仿宋" w:eastAsia="仿宋" w:cs="仿宋"/>
          <w:color w:val="auto"/>
          <w:sz w:val="44"/>
          <w:szCs w:val="44"/>
          <w:highlight w:val="none"/>
          <w:lang w:val="en-US" w:eastAsia="zh-CN"/>
        </w:rPr>
        <w:t>商务</w:t>
      </w:r>
      <w:r>
        <w:rPr>
          <w:rFonts w:hint="eastAsia" w:ascii="仿宋" w:hAnsi="仿宋" w:eastAsia="仿宋" w:cs="仿宋"/>
          <w:color w:val="auto"/>
          <w:sz w:val="44"/>
          <w:szCs w:val="44"/>
          <w:highlight w:val="none"/>
          <w:lang w:eastAsia="zh-CN"/>
        </w:rPr>
        <w:t>部分</w:t>
      </w:r>
      <w:bookmarkEnd w:id="1384"/>
      <w:bookmarkEnd w:id="1385"/>
    </w:p>
    <w:p w14:paraId="3C2AC30A">
      <w:pPr>
        <w:pStyle w:val="5"/>
        <w:jc w:val="center"/>
        <w:outlineLvl w:val="1"/>
        <w:rPr>
          <w:rFonts w:hint="eastAsia" w:ascii="仿宋" w:hAnsi="仿宋" w:eastAsia="仿宋" w:cs="仿宋"/>
          <w:color w:val="auto"/>
          <w:sz w:val="36"/>
          <w:szCs w:val="36"/>
          <w:highlight w:val="none"/>
          <w:lang w:eastAsia="zh-CN"/>
        </w:rPr>
      </w:pPr>
      <w:bookmarkStart w:id="1386" w:name="_Toc6349"/>
      <w:bookmarkStart w:id="1387" w:name="_Toc11704"/>
      <w:bookmarkStart w:id="1388" w:name="_Toc12558"/>
      <w:bookmarkStart w:id="1389" w:name="_Toc19434"/>
      <w:bookmarkStart w:id="1390" w:name="_Toc14416"/>
      <w:bookmarkStart w:id="1391" w:name="_Toc15881"/>
      <w:bookmarkStart w:id="1392" w:name="_Toc19094"/>
      <w:bookmarkStart w:id="1393" w:name="_Toc30057"/>
      <w:bookmarkStart w:id="1394" w:name="_Toc4598"/>
      <w:bookmarkStart w:id="1395" w:name="_Toc26438"/>
      <w:bookmarkStart w:id="1396" w:name="_Toc29019"/>
      <w:bookmarkStart w:id="1397" w:name="_Toc7094"/>
      <w:bookmarkStart w:id="1398" w:name="_Toc27401"/>
      <w:bookmarkStart w:id="1399" w:name="_Toc20676"/>
      <w:bookmarkStart w:id="1400" w:name="_Toc13738"/>
      <w:bookmarkStart w:id="1401" w:name="_Toc6739"/>
      <w:r>
        <w:rPr>
          <w:rFonts w:hint="eastAsia" w:ascii="仿宋" w:hAnsi="仿宋" w:eastAsia="仿宋" w:cs="仿宋"/>
          <w:color w:val="auto"/>
          <w:sz w:val="36"/>
          <w:szCs w:val="36"/>
          <w:highlight w:val="none"/>
          <w:lang w:val="en-US" w:eastAsia="zh-CN"/>
        </w:rPr>
        <w:t>一、</w:t>
      </w:r>
      <w:r>
        <w:rPr>
          <w:rFonts w:hint="eastAsia" w:ascii="仿宋" w:hAnsi="仿宋" w:eastAsia="仿宋" w:cs="仿宋"/>
          <w:color w:val="auto"/>
          <w:sz w:val="36"/>
          <w:szCs w:val="36"/>
          <w:highlight w:val="none"/>
          <w:lang w:eastAsia="zh-CN"/>
        </w:rPr>
        <w:t>技术需求响应/偏离表</w:t>
      </w:r>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p>
    <w:tbl>
      <w:tblPr>
        <w:tblStyle w:val="33"/>
        <w:tblW w:w="97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91"/>
        <w:gridCol w:w="1028"/>
        <w:gridCol w:w="2314"/>
        <w:gridCol w:w="2774"/>
        <w:gridCol w:w="708"/>
        <w:gridCol w:w="632"/>
        <w:gridCol w:w="1577"/>
      </w:tblGrid>
      <w:tr w14:paraId="3B015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19" w:hRule="atLeast"/>
          <w:jc w:val="center"/>
        </w:trPr>
        <w:tc>
          <w:tcPr>
            <w:tcW w:w="691" w:type="dxa"/>
            <w:noWrap w:val="0"/>
            <w:vAlign w:val="center"/>
          </w:tcPr>
          <w:p w14:paraId="415C5B1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028" w:type="dxa"/>
            <w:noWrap w:val="0"/>
            <w:vAlign w:val="center"/>
          </w:tcPr>
          <w:p w14:paraId="7597ABC0">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技术要求项条款号</w:t>
            </w:r>
          </w:p>
        </w:tc>
        <w:tc>
          <w:tcPr>
            <w:tcW w:w="2314" w:type="dxa"/>
            <w:noWrap w:val="0"/>
            <w:vAlign w:val="center"/>
          </w:tcPr>
          <w:p w14:paraId="6620CB6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竞争性磋商文件中的技术需</w:t>
            </w:r>
            <w:r>
              <w:rPr>
                <w:rFonts w:hint="eastAsia" w:ascii="仿宋" w:hAnsi="仿宋" w:eastAsia="仿宋" w:cs="仿宋"/>
                <w:color w:val="auto"/>
                <w:sz w:val="24"/>
                <w:szCs w:val="24"/>
                <w:highlight w:val="none"/>
              </w:rPr>
              <w:t>求</w:t>
            </w:r>
          </w:p>
        </w:tc>
        <w:tc>
          <w:tcPr>
            <w:tcW w:w="2774" w:type="dxa"/>
            <w:noWrap w:val="0"/>
            <w:vAlign w:val="center"/>
          </w:tcPr>
          <w:p w14:paraId="0207C1A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响应文件中</w:t>
            </w:r>
            <w:r>
              <w:rPr>
                <w:rFonts w:hint="eastAsia" w:ascii="仿宋" w:hAnsi="仿宋" w:eastAsia="仿宋" w:cs="仿宋"/>
                <w:color w:val="auto"/>
                <w:sz w:val="24"/>
                <w:szCs w:val="24"/>
                <w:highlight w:val="none"/>
              </w:rPr>
              <w:t>响应的具体内容</w:t>
            </w:r>
          </w:p>
        </w:tc>
        <w:tc>
          <w:tcPr>
            <w:tcW w:w="708" w:type="dxa"/>
            <w:noWrap w:val="0"/>
            <w:vAlign w:val="center"/>
          </w:tcPr>
          <w:p w14:paraId="35991F0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偏离</w:t>
            </w:r>
          </w:p>
        </w:tc>
        <w:tc>
          <w:tcPr>
            <w:tcW w:w="632" w:type="dxa"/>
            <w:noWrap w:val="0"/>
            <w:vAlign w:val="center"/>
          </w:tcPr>
          <w:p w14:paraId="09BB6F9D">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说明</w:t>
            </w:r>
          </w:p>
        </w:tc>
        <w:tc>
          <w:tcPr>
            <w:tcW w:w="1577" w:type="dxa"/>
            <w:noWrap w:val="0"/>
            <w:vAlign w:val="center"/>
          </w:tcPr>
          <w:p w14:paraId="2AEB6A2D">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证明材料响应文件所在位置</w:t>
            </w:r>
          </w:p>
        </w:tc>
      </w:tr>
      <w:tr w14:paraId="6E4A8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91" w:type="dxa"/>
            <w:noWrap w:val="0"/>
            <w:vAlign w:val="center"/>
          </w:tcPr>
          <w:p w14:paraId="00D287F3">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028" w:type="dxa"/>
            <w:noWrap w:val="0"/>
            <w:vAlign w:val="center"/>
          </w:tcPr>
          <w:p w14:paraId="18102CA8">
            <w:pPr>
              <w:jc w:val="center"/>
              <w:rPr>
                <w:rFonts w:hint="eastAsia" w:ascii="仿宋" w:hAnsi="仿宋" w:eastAsia="仿宋" w:cs="仿宋"/>
                <w:color w:val="auto"/>
                <w:sz w:val="24"/>
                <w:szCs w:val="24"/>
                <w:highlight w:val="none"/>
                <w:lang w:eastAsia="zh-CN"/>
              </w:rPr>
            </w:pPr>
          </w:p>
        </w:tc>
        <w:tc>
          <w:tcPr>
            <w:tcW w:w="2314" w:type="dxa"/>
            <w:noWrap w:val="0"/>
            <w:vAlign w:val="center"/>
          </w:tcPr>
          <w:p w14:paraId="4AC1877D">
            <w:pPr>
              <w:jc w:val="center"/>
              <w:rPr>
                <w:rFonts w:hint="eastAsia" w:ascii="仿宋" w:hAnsi="仿宋" w:eastAsia="仿宋" w:cs="仿宋"/>
                <w:color w:val="auto"/>
                <w:sz w:val="24"/>
                <w:szCs w:val="24"/>
                <w:highlight w:val="none"/>
                <w:lang w:eastAsia="zh-CN"/>
              </w:rPr>
            </w:pPr>
          </w:p>
        </w:tc>
        <w:tc>
          <w:tcPr>
            <w:tcW w:w="2774" w:type="dxa"/>
            <w:noWrap w:val="0"/>
            <w:vAlign w:val="center"/>
          </w:tcPr>
          <w:p w14:paraId="150852EF">
            <w:pPr>
              <w:jc w:val="center"/>
              <w:rPr>
                <w:rFonts w:hint="eastAsia" w:ascii="仿宋" w:hAnsi="仿宋" w:eastAsia="仿宋" w:cs="仿宋"/>
                <w:color w:val="auto"/>
                <w:sz w:val="24"/>
                <w:szCs w:val="24"/>
                <w:highlight w:val="none"/>
                <w:lang w:eastAsia="zh-CN"/>
              </w:rPr>
            </w:pPr>
          </w:p>
        </w:tc>
        <w:tc>
          <w:tcPr>
            <w:tcW w:w="708" w:type="dxa"/>
            <w:noWrap w:val="0"/>
            <w:vAlign w:val="center"/>
          </w:tcPr>
          <w:p w14:paraId="10406A6A">
            <w:pPr>
              <w:jc w:val="center"/>
              <w:rPr>
                <w:rFonts w:hint="eastAsia" w:ascii="仿宋" w:hAnsi="仿宋" w:eastAsia="仿宋" w:cs="仿宋"/>
                <w:color w:val="auto"/>
                <w:sz w:val="24"/>
                <w:szCs w:val="24"/>
                <w:highlight w:val="none"/>
                <w:lang w:eastAsia="zh-CN"/>
              </w:rPr>
            </w:pPr>
          </w:p>
        </w:tc>
        <w:tc>
          <w:tcPr>
            <w:tcW w:w="632" w:type="dxa"/>
            <w:noWrap w:val="0"/>
            <w:vAlign w:val="center"/>
          </w:tcPr>
          <w:p w14:paraId="5A7032F1">
            <w:pPr>
              <w:jc w:val="center"/>
              <w:rPr>
                <w:rFonts w:hint="eastAsia" w:ascii="仿宋" w:hAnsi="仿宋" w:eastAsia="仿宋" w:cs="仿宋"/>
                <w:color w:val="auto"/>
                <w:sz w:val="24"/>
                <w:szCs w:val="24"/>
                <w:highlight w:val="none"/>
                <w:lang w:eastAsia="zh-CN"/>
              </w:rPr>
            </w:pPr>
          </w:p>
        </w:tc>
        <w:tc>
          <w:tcPr>
            <w:tcW w:w="1577" w:type="dxa"/>
            <w:noWrap w:val="0"/>
            <w:vAlign w:val="center"/>
          </w:tcPr>
          <w:p w14:paraId="0F3FC50A">
            <w:pPr>
              <w:jc w:val="center"/>
              <w:rPr>
                <w:rFonts w:hint="eastAsia" w:ascii="仿宋" w:hAnsi="仿宋" w:eastAsia="仿宋" w:cs="仿宋"/>
                <w:color w:val="auto"/>
                <w:sz w:val="24"/>
                <w:szCs w:val="24"/>
                <w:highlight w:val="none"/>
                <w:lang w:eastAsia="zh-CN"/>
              </w:rPr>
            </w:pPr>
          </w:p>
        </w:tc>
      </w:tr>
      <w:tr w14:paraId="2B5AB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91" w:type="dxa"/>
            <w:noWrap w:val="0"/>
            <w:vAlign w:val="center"/>
          </w:tcPr>
          <w:p w14:paraId="631D6E76">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028" w:type="dxa"/>
            <w:noWrap w:val="0"/>
            <w:vAlign w:val="center"/>
          </w:tcPr>
          <w:p w14:paraId="3542AC2F">
            <w:pPr>
              <w:jc w:val="center"/>
              <w:rPr>
                <w:rFonts w:hint="eastAsia" w:ascii="仿宋" w:hAnsi="仿宋" w:eastAsia="仿宋" w:cs="仿宋"/>
                <w:color w:val="auto"/>
                <w:sz w:val="24"/>
                <w:szCs w:val="24"/>
                <w:highlight w:val="none"/>
                <w:lang w:eastAsia="zh-CN"/>
              </w:rPr>
            </w:pPr>
          </w:p>
        </w:tc>
        <w:tc>
          <w:tcPr>
            <w:tcW w:w="2314" w:type="dxa"/>
            <w:noWrap w:val="0"/>
            <w:vAlign w:val="center"/>
          </w:tcPr>
          <w:p w14:paraId="2E19B2CB">
            <w:pPr>
              <w:jc w:val="center"/>
              <w:rPr>
                <w:rFonts w:hint="eastAsia" w:ascii="仿宋" w:hAnsi="仿宋" w:eastAsia="仿宋" w:cs="仿宋"/>
                <w:color w:val="auto"/>
                <w:sz w:val="24"/>
                <w:szCs w:val="24"/>
                <w:highlight w:val="none"/>
                <w:lang w:eastAsia="zh-CN"/>
              </w:rPr>
            </w:pPr>
          </w:p>
        </w:tc>
        <w:tc>
          <w:tcPr>
            <w:tcW w:w="2774" w:type="dxa"/>
            <w:noWrap w:val="0"/>
            <w:vAlign w:val="center"/>
          </w:tcPr>
          <w:p w14:paraId="1A78BDA4">
            <w:pPr>
              <w:jc w:val="center"/>
              <w:rPr>
                <w:rFonts w:hint="eastAsia" w:ascii="仿宋" w:hAnsi="仿宋" w:eastAsia="仿宋" w:cs="仿宋"/>
                <w:color w:val="auto"/>
                <w:sz w:val="24"/>
                <w:szCs w:val="24"/>
                <w:highlight w:val="none"/>
                <w:lang w:eastAsia="zh-CN"/>
              </w:rPr>
            </w:pPr>
          </w:p>
        </w:tc>
        <w:tc>
          <w:tcPr>
            <w:tcW w:w="708" w:type="dxa"/>
            <w:noWrap w:val="0"/>
            <w:vAlign w:val="center"/>
          </w:tcPr>
          <w:p w14:paraId="23870474">
            <w:pPr>
              <w:jc w:val="center"/>
              <w:rPr>
                <w:rFonts w:hint="eastAsia" w:ascii="仿宋" w:hAnsi="仿宋" w:eastAsia="仿宋" w:cs="仿宋"/>
                <w:color w:val="auto"/>
                <w:sz w:val="24"/>
                <w:szCs w:val="24"/>
                <w:highlight w:val="none"/>
                <w:lang w:eastAsia="zh-CN"/>
              </w:rPr>
            </w:pPr>
          </w:p>
        </w:tc>
        <w:tc>
          <w:tcPr>
            <w:tcW w:w="632" w:type="dxa"/>
            <w:noWrap w:val="0"/>
            <w:vAlign w:val="center"/>
          </w:tcPr>
          <w:p w14:paraId="2ED15D1F">
            <w:pPr>
              <w:jc w:val="center"/>
              <w:rPr>
                <w:rFonts w:hint="eastAsia" w:ascii="仿宋" w:hAnsi="仿宋" w:eastAsia="仿宋" w:cs="仿宋"/>
                <w:color w:val="auto"/>
                <w:sz w:val="24"/>
                <w:szCs w:val="24"/>
                <w:highlight w:val="none"/>
                <w:lang w:eastAsia="zh-CN"/>
              </w:rPr>
            </w:pPr>
          </w:p>
        </w:tc>
        <w:tc>
          <w:tcPr>
            <w:tcW w:w="1577" w:type="dxa"/>
            <w:noWrap w:val="0"/>
            <w:vAlign w:val="center"/>
          </w:tcPr>
          <w:p w14:paraId="19A70454">
            <w:pPr>
              <w:jc w:val="center"/>
              <w:rPr>
                <w:rFonts w:hint="eastAsia" w:ascii="仿宋" w:hAnsi="仿宋" w:eastAsia="仿宋" w:cs="仿宋"/>
                <w:color w:val="auto"/>
                <w:sz w:val="24"/>
                <w:szCs w:val="24"/>
                <w:highlight w:val="none"/>
                <w:lang w:eastAsia="zh-CN"/>
              </w:rPr>
            </w:pPr>
          </w:p>
        </w:tc>
      </w:tr>
      <w:tr w14:paraId="635B8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91" w:type="dxa"/>
            <w:noWrap w:val="0"/>
            <w:vAlign w:val="center"/>
          </w:tcPr>
          <w:p w14:paraId="68CB70EC">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028" w:type="dxa"/>
            <w:noWrap w:val="0"/>
            <w:vAlign w:val="center"/>
          </w:tcPr>
          <w:p w14:paraId="0F9CBF0C">
            <w:pPr>
              <w:jc w:val="center"/>
              <w:rPr>
                <w:rFonts w:hint="eastAsia" w:ascii="仿宋" w:hAnsi="仿宋" w:eastAsia="仿宋" w:cs="仿宋"/>
                <w:color w:val="auto"/>
                <w:sz w:val="24"/>
                <w:szCs w:val="24"/>
                <w:highlight w:val="none"/>
                <w:lang w:eastAsia="zh-CN"/>
              </w:rPr>
            </w:pPr>
          </w:p>
        </w:tc>
        <w:tc>
          <w:tcPr>
            <w:tcW w:w="2314" w:type="dxa"/>
            <w:noWrap w:val="0"/>
            <w:vAlign w:val="center"/>
          </w:tcPr>
          <w:p w14:paraId="191C683E">
            <w:pPr>
              <w:jc w:val="center"/>
              <w:rPr>
                <w:rFonts w:hint="eastAsia" w:ascii="仿宋" w:hAnsi="仿宋" w:eastAsia="仿宋" w:cs="仿宋"/>
                <w:color w:val="auto"/>
                <w:sz w:val="24"/>
                <w:szCs w:val="24"/>
                <w:highlight w:val="none"/>
                <w:lang w:eastAsia="zh-CN"/>
              </w:rPr>
            </w:pPr>
          </w:p>
        </w:tc>
        <w:tc>
          <w:tcPr>
            <w:tcW w:w="2774" w:type="dxa"/>
            <w:noWrap w:val="0"/>
            <w:vAlign w:val="center"/>
          </w:tcPr>
          <w:p w14:paraId="7AA4EFFD">
            <w:pPr>
              <w:jc w:val="center"/>
              <w:rPr>
                <w:rFonts w:hint="eastAsia" w:ascii="仿宋" w:hAnsi="仿宋" w:eastAsia="仿宋" w:cs="仿宋"/>
                <w:color w:val="auto"/>
                <w:sz w:val="24"/>
                <w:szCs w:val="24"/>
                <w:highlight w:val="none"/>
                <w:lang w:eastAsia="zh-CN"/>
              </w:rPr>
            </w:pPr>
          </w:p>
        </w:tc>
        <w:tc>
          <w:tcPr>
            <w:tcW w:w="708" w:type="dxa"/>
            <w:noWrap w:val="0"/>
            <w:vAlign w:val="center"/>
          </w:tcPr>
          <w:p w14:paraId="6FC55991">
            <w:pPr>
              <w:jc w:val="center"/>
              <w:rPr>
                <w:rFonts w:hint="eastAsia" w:ascii="仿宋" w:hAnsi="仿宋" w:eastAsia="仿宋" w:cs="仿宋"/>
                <w:color w:val="auto"/>
                <w:sz w:val="24"/>
                <w:szCs w:val="24"/>
                <w:highlight w:val="none"/>
                <w:lang w:eastAsia="zh-CN"/>
              </w:rPr>
            </w:pPr>
          </w:p>
        </w:tc>
        <w:tc>
          <w:tcPr>
            <w:tcW w:w="632" w:type="dxa"/>
            <w:noWrap w:val="0"/>
            <w:vAlign w:val="center"/>
          </w:tcPr>
          <w:p w14:paraId="06BDC85D">
            <w:pPr>
              <w:jc w:val="center"/>
              <w:rPr>
                <w:rFonts w:hint="eastAsia" w:ascii="仿宋" w:hAnsi="仿宋" w:eastAsia="仿宋" w:cs="仿宋"/>
                <w:color w:val="auto"/>
                <w:sz w:val="24"/>
                <w:szCs w:val="24"/>
                <w:highlight w:val="none"/>
                <w:lang w:eastAsia="zh-CN"/>
              </w:rPr>
            </w:pPr>
          </w:p>
        </w:tc>
        <w:tc>
          <w:tcPr>
            <w:tcW w:w="1577" w:type="dxa"/>
            <w:noWrap w:val="0"/>
            <w:vAlign w:val="center"/>
          </w:tcPr>
          <w:p w14:paraId="32CB1D96">
            <w:pPr>
              <w:jc w:val="center"/>
              <w:rPr>
                <w:rFonts w:hint="eastAsia" w:ascii="仿宋" w:hAnsi="仿宋" w:eastAsia="仿宋" w:cs="仿宋"/>
                <w:color w:val="auto"/>
                <w:sz w:val="24"/>
                <w:szCs w:val="24"/>
                <w:highlight w:val="none"/>
                <w:lang w:eastAsia="zh-CN"/>
              </w:rPr>
            </w:pPr>
          </w:p>
        </w:tc>
      </w:tr>
      <w:tr w14:paraId="2022D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91" w:type="dxa"/>
            <w:noWrap w:val="0"/>
            <w:vAlign w:val="center"/>
          </w:tcPr>
          <w:p w14:paraId="3ACC6E57">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w:t>
            </w:r>
          </w:p>
        </w:tc>
        <w:tc>
          <w:tcPr>
            <w:tcW w:w="1028" w:type="dxa"/>
            <w:noWrap w:val="0"/>
            <w:vAlign w:val="center"/>
          </w:tcPr>
          <w:p w14:paraId="3EEF5BFF">
            <w:pPr>
              <w:jc w:val="center"/>
              <w:rPr>
                <w:rFonts w:hint="eastAsia" w:ascii="仿宋" w:hAnsi="仿宋" w:eastAsia="仿宋" w:cs="仿宋"/>
                <w:color w:val="auto"/>
                <w:sz w:val="24"/>
                <w:szCs w:val="24"/>
                <w:highlight w:val="none"/>
                <w:lang w:eastAsia="zh-CN"/>
              </w:rPr>
            </w:pPr>
          </w:p>
        </w:tc>
        <w:tc>
          <w:tcPr>
            <w:tcW w:w="2314" w:type="dxa"/>
            <w:noWrap w:val="0"/>
            <w:vAlign w:val="center"/>
          </w:tcPr>
          <w:p w14:paraId="6D7AB817">
            <w:pPr>
              <w:jc w:val="center"/>
              <w:rPr>
                <w:rFonts w:hint="eastAsia" w:ascii="仿宋" w:hAnsi="仿宋" w:eastAsia="仿宋" w:cs="仿宋"/>
                <w:color w:val="auto"/>
                <w:sz w:val="24"/>
                <w:szCs w:val="24"/>
                <w:highlight w:val="none"/>
                <w:lang w:eastAsia="zh-CN"/>
              </w:rPr>
            </w:pPr>
          </w:p>
        </w:tc>
        <w:tc>
          <w:tcPr>
            <w:tcW w:w="2774" w:type="dxa"/>
            <w:noWrap w:val="0"/>
            <w:vAlign w:val="center"/>
          </w:tcPr>
          <w:p w14:paraId="7D2E02D6">
            <w:pPr>
              <w:jc w:val="center"/>
              <w:rPr>
                <w:rFonts w:hint="eastAsia" w:ascii="仿宋" w:hAnsi="仿宋" w:eastAsia="仿宋" w:cs="仿宋"/>
                <w:color w:val="auto"/>
                <w:sz w:val="24"/>
                <w:szCs w:val="24"/>
                <w:highlight w:val="none"/>
                <w:lang w:eastAsia="zh-CN"/>
              </w:rPr>
            </w:pPr>
          </w:p>
        </w:tc>
        <w:tc>
          <w:tcPr>
            <w:tcW w:w="708" w:type="dxa"/>
            <w:noWrap w:val="0"/>
            <w:vAlign w:val="center"/>
          </w:tcPr>
          <w:p w14:paraId="2ECCF3A6">
            <w:pPr>
              <w:jc w:val="center"/>
              <w:rPr>
                <w:rFonts w:hint="eastAsia" w:ascii="仿宋" w:hAnsi="仿宋" w:eastAsia="仿宋" w:cs="仿宋"/>
                <w:color w:val="auto"/>
                <w:sz w:val="24"/>
                <w:szCs w:val="24"/>
                <w:highlight w:val="none"/>
                <w:lang w:eastAsia="zh-CN"/>
              </w:rPr>
            </w:pPr>
          </w:p>
        </w:tc>
        <w:tc>
          <w:tcPr>
            <w:tcW w:w="632" w:type="dxa"/>
            <w:noWrap w:val="0"/>
            <w:vAlign w:val="center"/>
          </w:tcPr>
          <w:p w14:paraId="55A01FAE">
            <w:pPr>
              <w:jc w:val="center"/>
              <w:rPr>
                <w:rFonts w:hint="eastAsia" w:ascii="仿宋" w:hAnsi="仿宋" w:eastAsia="仿宋" w:cs="仿宋"/>
                <w:color w:val="auto"/>
                <w:sz w:val="24"/>
                <w:szCs w:val="24"/>
                <w:highlight w:val="none"/>
                <w:lang w:eastAsia="zh-CN"/>
              </w:rPr>
            </w:pPr>
          </w:p>
        </w:tc>
        <w:tc>
          <w:tcPr>
            <w:tcW w:w="1577" w:type="dxa"/>
            <w:noWrap w:val="0"/>
            <w:vAlign w:val="center"/>
          </w:tcPr>
          <w:p w14:paraId="14314CB2">
            <w:pPr>
              <w:jc w:val="center"/>
              <w:rPr>
                <w:rFonts w:hint="eastAsia" w:ascii="仿宋" w:hAnsi="仿宋" w:eastAsia="仿宋" w:cs="仿宋"/>
                <w:color w:val="auto"/>
                <w:sz w:val="24"/>
                <w:szCs w:val="24"/>
                <w:highlight w:val="none"/>
                <w:lang w:eastAsia="zh-CN"/>
              </w:rPr>
            </w:pPr>
          </w:p>
        </w:tc>
      </w:tr>
    </w:tbl>
    <w:p w14:paraId="4CD5241F">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1、供应商应当如实填写上表“响应文件中响应的具体内容”处内容，对竞争性磋商文件提出的要求和条件作出明确响应，并列明具体响应数值或内容，只注明符合、满足等无具体内容表述的，所产生的一切后果由供应商承担。供应商需要说明的内容若需特殊表达，应先在本表中进行相应说明，再另页应答。</w:t>
      </w:r>
    </w:p>
    <w:p w14:paraId="294F31F0">
      <w:pPr>
        <w:keepNext w:val="0"/>
        <w:keepLines w:val="0"/>
        <w:pageBreakBefore w:val="0"/>
        <w:widowControl w:val="0"/>
        <w:kinsoku/>
        <w:wordWrap/>
        <w:overflowPunct/>
        <w:topLinePunct w:val="0"/>
        <w:autoSpaceDE/>
        <w:autoSpaceDN/>
        <w:bidi w:val="0"/>
        <w:adjustRightInd/>
        <w:snapToGrid/>
        <w:spacing w:line="0" w:lineRule="atLeast"/>
        <w:ind w:firstLine="42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2.响应/偏离内容项下应按下列规定填写：优于的，填写“正偏离”；符合的，填写“无偏离”；低于（不满足要求）的，填写“负偏离”；</w:t>
      </w:r>
    </w:p>
    <w:p w14:paraId="0EBA60A0">
      <w:pPr>
        <w:keepNext w:val="0"/>
        <w:keepLines w:val="0"/>
        <w:pageBreakBefore w:val="0"/>
        <w:widowControl w:val="0"/>
        <w:kinsoku/>
        <w:wordWrap/>
        <w:overflowPunct/>
        <w:topLinePunct w:val="0"/>
        <w:autoSpaceDE/>
        <w:autoSpaceDN/>
        <w:bidi w:val="0"/>
        <w:adjustRightInd/>
        <w:snapToGrid/>
        <w:spacing w:line="0" w:lineRule="atLeast"/>
        <w:ind w:firstLine="42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3.供应商不按上述表格填写，所产生的一切后果由供应商承担。 </w:t>
      </w:r>
    </w:p>
    <w:p w14:paraId="283ECB9D">
      <w:pPr>
        <w:keepNext w:val="0"/>
        <w:keepLines w:val="0"/>
        <w:pageBreakBefore w:val="0"/>
        <w:widowControl w:val="0"/>
        <w:kinsoku/>
        <w:wordWrap/>
        <w:overflowPunct/>
        <w:topLinePunct w:val="0"/>
        <w:autoSpaceDE/>
        <w:autoSpaceDN/>
        <w:bidi w:val="0"/>
        <w:adjustRightInd/>
        <w:snapToGrid/>
        <w:spacing w:line="0" w:lineRule="atLeast"/>
        <w:ind w:firstLine="42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4.供应商必须根据采购需求中“技术要求” 在“技术需求响应/偏离表”中作出全面、真实地反映，供应商除如实填写技术规格偏离表外，响应文件中必须提供技术支持资料支持参数和技术规格偏离表应答。若响应文件中技术支持资料参数与技术规格偏离表应答不符，以技术支持资料为准；若无技术支持资料导致评审委员会无法判断的，评审委员会可以认定为不响应该条技术参数要求。若出现制造商公开发布的技术白皮书、检测报告、彩页资料等技术证明文件中，同一技术参数或指标互相矛盾，视为该项技术参数不响应竞争性磋商文件要求。</w:t>
      </w:r>
    </w:p>
    <w:p w14:paraId="0BC14697">
      <w:pPr>
        <w:wordWrap w:val="0"/>
        <w:overflowPunct w:val="0"/>
        <w:topLinePunct/>
        <w:spacing w:line="360" w:lineRule="auto"/>
        <w:jc w:val="center"/>
        <w:rPr>
          <w:rFonts w:hint="eastAsia" w:ascii="仿宋" w:hAnsi="仿宋" w:eastAsia="仿宋" w:cs="仿宋"/>
          <w:b w:val="0"/>
          <w:bCs/>
          <w:color w:val="auto"/>
          <w:sz w:val="24"/>
          <w:highlight w:val="none"/>
          <w:lang w:eastAsia="zh-CN"/>
        </w:rPr>
      </w:pPr>
    </w:p>
    <w:p w14:paraId="0EE39BAF">
      <w:pPr>
        <w:wordWrap w:val="0"/>
        <w:overflowPunct w:val="0"/>
        <w:topLinePunct/>
        <w:spacing w:line="360" w:lineRule="auto"/>
        <w:jc w:val="center"/>
        <w:rPr>
          <w:rFonts w:hint="eastAsia" w:ascii="仿宋" w:hAnsi="仿宋" w:eastAsia="仿宋" w:cs="仿宋"/>
          <w:color w:val="auto"/>
          <w:sz w:val="24"/>
          <w:highlight w:val="none"/>
          <w:lang w:eastAsia="zh-CN"/>
        </w:rPr>
      </w:pPr>
    </w:p>
    <w:p w14:paraId="22DA46B1">
      <w:pPr>
        <w:wordWrap w:val="0"/>
        <w:overflowPunct w:val="0"/>
        <w:topLinePunct/>
        <w:spacing w:line="360" w:lineRule="auto"/>
        <w:jc w:val="center"/>
        <w:rPr>
          <w:rFonts w:hint="eastAsia" w:ascii="仿宋" w:hAnsi="仿宋" w:eastAsia="仿宋" w:cs="仿宋"/>
          <w:color w:val="auto"/>
          <w:sz w:val="24"/>
          <w:highlight w:val="none"/>
          <w:lang w:eastAsia="zh-CN"/>
        </w:rPr>
      </w:pPr>
    </w:p>
    <w:p w14:paraId="0D43F982">
      <w:pPr>
        <w:wordWrap w:val="0"/>
        <w:overflowPunct w:val="0"/>
        <w:topLinePunct/>
        <w:spacing w:line="360" w:lineRule="auto"/>
        <w:jc w:val="center"/>
        <w:rPr>
          <w:rFonts w:hint="eastAsia" w:ascii="仿宋" w:hAnsi="仿宋" w:eastAsia="仿宋" w:cs="仿宋"/>
          <w:color w:val="auto"/>
          <w:sz w:val="24"/>
          <w:highlight w:val="none"/>
          <w:lang w:eastAsia="zh-CN"/>
        </w:rPr>
      </w:pPr>
    </w:p>
    <w:p w14:paraId="6306C7DE">
      <w:pPr>
        <w:wordWrap w:val="0"/>
        <w:overflowPunct w:val="0"/>
        <w:topLinePunct/>
        <w:spacing w:line="360" w:lineRule="auto"/>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lang w:eastAsia="zh-CN"/>
        </w:rPr>
        <w:t>（电子公章）</w:t>
      </w:r>
    </w:p>
    <w:p w14:paraId="121D9C96">
      <w:pPr>
        <w:wordWrap w:val="0"/>
        <w:overflowPunct w:val="0"/>
        <w:topLinePunct/>
        <w:spacing w:line="360" w:lineRule="auto"/>
        <w:jc w:val="left"/>
        <w:outlineLvl w:val="1"/>
        <w:rPr>
          <w:rFonts w:hint="eastAsia" w:ascii="仿宋" w:hAnsi="仿宋" w:eastAsia="仿宋" w:cs="仿宋"/>
          <w:b w:val="0"/>
          <w:bCs/>
          <w:color w:val="auto"/>
          <w:sz w:val="24"/>
          <w:highlight w:val="none"/>
          <w:u w:val="single"/>
        </w:rPr>
      </w:pPr>
      <w:bookmarkStart w:id="1402" w:name="_Toc8272"/>
      <w:bookmarkStart w:id="1403" w:name="_Toc16049"/>
      <w:bookmarkStart w:id="1404" w:name="_Toc28398"/>
      <w:bookmarkStart w:id="1405" w:name="_Toc29709"/>
      <w:bookmarkStart w:id="1406" w:name="_Toc29110"/>
      <w:bookmarkStart w:id="1407" w:name="_Toc15552"/>
      <w:bookmarkStart w:id="1408" w:name="_Toc19301"/>
      <w:bookmarkStart w:id="1409" w:name="_Toc32453"/>
      <w:bookmarkStart w:id="1410" w:name="_Toc20161"/>
      <w:bookmarkStart w:id="1411" w:name="_Toc1969"/>
      <w:bookmarkStart w:id="1412" w:name="_Toc21677"/>
      <w:bookmarkStart w:id="1413" w:name="_Toc30824"/>
      <w:bookmarkStart w:id="1414" w:name="_Toc18545"/>
      <w:r>
        <w:rPr>
          <w:rFonts w:hint="eastAsia" w:ascii="仿宋" w:hAnsi="仿宋" w:eastAsia="仿宋" w:cs="仿宋"/>
          <w:color w:val="auto"/>
          <w:sz w:val="24"/>
          <w:highlight w:val="none"/>
        </w:rPr>
        <w:t>法定代表人（负责人）或授权委托人：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签字或电子签章</w:t>
      </w:r>
      <w:r>
        <w:rPr>
          <w:rFonts w:hint="eastAsia" w:ascii="仿宋" w:hAnsi="仿宋" w:eastAsia="仿宋" w:cs="仿宋"/>
          <w:color w:val="auto"/>
          <w:sz w:val="24"/>
          <w:highlight w:val="none"/>
        </w:rPr>
        <w:t>）</w:t>
      </w:r>
      <w:bookmarkEnd w:id="1402"/>
      <w:bookmarkEnd w:id="1403"/>
      <w:bookmarkEnd w:id="1404"/>
      <w:bookmarkEnd w:id="1405"/>
      <w:bookmarkEnd w:id="1406"/>
      <w:bookmarkEnd w:id="1407"/>
      <w:bookmarkEnd w:id="1408"/>
      <w:bookmarkEnd w:id="1409"/>
      <w:bookmarkEnd w:id="1410"/>
      <w:bookmarkEnd w:id="1411"/>
      <w:bookmarkEnd w:id="1412"/>
      <w:bookmarkEnd w:id="1413"/>
      <w:bookmarkEnd w:id="1414"/>
    </w:p>
    <w:p w14:paraId="02E8D02E">
      <w:pPr>
        <w:keepNext w:val="0"/>
        <w:keepLines w:val="0"/>
        <w:pageBreakBefore w:val="0"/>
        <w:widowControl w:val="0"/>
        <w:kinsoku/>
        <w:wordWrap w:val="0"/>
        <w:overflowPunct w:val="0"/>
        <w:topLinePunct/>
        <w:autoSpaceDE/>
        <w:autoSpaceDN/>
        <w:bidi w:val="0"/>
        <w:adjustRightInd/>
        <w:snapToGrid/>
        <w:spacing w:line="360" w:lineRule="auto"/>
        <w:jc w:val="left"/>
        <w:textAlignment w:val="auto"/>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日期：</w:t>
      </w:r>
      <w:r>
        <w:rPr>
          <w:rFonts w:hint="eastAsia" w:ascii="仿宋" w:hAnsi="仿宋" w:eastAsia="仿宋" w:cs="仿宋"/>
          <w:b w:val="0"/>
          <w:bCs/>
          <w:color w:val="auto"/>
          <w:sz w:val="24"/>
          <w:highlight w:val="none"/>
          <w:u w:val="single"/>
        </w:rPr>
        <w:t xml:space="preserve">     </w:t>
      </w:r>
      <w:r>
        <w:rPr>
          <w:rFonts w:hint="eastAsia" w:ascii="仿宋" w:hAnsi="仿宋" w:eastAsia="仿宋" w:cs="仿宋"/>
          <w:b w:val="0"/>
          <w:bCs/>
          <w:color w:val="auto"/>
          <w:sz w:val="24"/>
          <w:highlight w:val="none"/>
        </w:rPr>
        <w:t>年</w:t>
      </w:r>
      <w:r>
        <w:rPr>
          <w:rFonts w:hint="eastAsia" w:ascii="仿宋" w:hAnsi="仿宋" w:eastAsia="仿宋" w:cs="仿宋"/>
          <w:b w:val="0"/>
          <w:bCs/>
          <w:color w:val="auto"/>
          <w:sz w:val="24"/>
          <w:highlight w:val="none"/>
          <w:u w:val="single"/>
        </w:rPr>
        <w:t xml:space="preserve">     </w:t>
      </w:r>
      <w:r>
        <w:rPr>
          <w:rFonts w:hint="eastAsia" w:ascii="仿宋" w:hAnsi="仿宋" w:eastAsia="仿宋" w:cs="仿宋"/>
          <w:b w:val="0"/>
          <w:bCs/>
          <w:color w:val="auto"/>
          <w:sz w:val="24"/>
          <w:highlight w:val="none"/>
        </w:rPr>
        <w:t>月</w:t>
      </w:r>
      <w:r>
        <w:rPr>
          <w:rFonts w:hint="eastAsia" w:ascii="仿宋" w:hAnsi="仿宋" w:eastAsia="仿宋" w:cs="仿宋"/>
          <w:b w:val="0"/>
          <w:bCs/>
          <w:color w:val="auto"/>
          <w:sz w:val="24"/>
          <w:highlight w:val="none"/>
          <w:u w:val="single"/>
        </w:rPr>
        <w:t xml:space="preserve">     </w:t>
      </w:r>
      <w:r>
        <w:rPr>
          <w:rFonts w:hint="eastAsia" w:ascii="仿宋" w:hAnsi="仿宋" w:eastAsia="仿宋" w:cs="仿宋"/>
          <w:b w:val="0"/>
          <w:bCs/>
          <w:color w:val="auto"/>
          <w:sz w:val="24"/>
          <w:highlight w:val="none"/>
        </w:rPr>
        <w:t>日</w:t>
      </w:r>
    </w:p>
    <w:p w14:paraId="1CCF7D87">
      <w:pPr>
        <w:keepNext w:val="0"/>
        <w:keepLines w:val="0"/>
        <w:pageBreakBefore w:val="0"/>
        <w:widowControl w:val="0"/>
        <w:kinsoku/>
        <w:wordWrap w:val="0"/>
        <w:overflowPunct w:val="0"/>
        <w:topLinePunct/>
        <w:autoSpaceDE/>
        <w:autoSpaceDN/>
        <w:bidi w:val="0"/>
        <w:adjustRightInd/>
        <w:snapToGrid/>
        <w:spacing w:line="360" w:lineRule="auto"/>
        <w:jc w:val="both"/>
        <w:textAlignment w:val="auto"/>
        <w:rPr>
          <w:rFonts w:hint="eastAsia" w:ascii="仿宋" w:hAnsi="仿宋" w:eastAsia="仿宋" w:cs="仿宋"/>
          <w:b w:val="0"/>
          <w:bCs/>
          <w:color w:val="auto"/>
          <w:sz w:val="24"/>
          <w:highlight w:val="none"/>
        </w:rPr>
      </w:pPr>
    </w:p>
    <w:p w14:paraId="5F5FB5BB">
      <w:pPr>
        <w:keepNext w:val="0"/>
        <w:keepLines w:val="0"/>
        <w:pageBreakBefore w:val="0"/>
        <w:widowControl w:val="0"/>
        <w:kinsoku/>
        <w:wordWrap w:val="0"/>
        <w:overflowPunct w:val="0"/>
        <w:topLinePunct/>
        <w:autoSpaceDE/>
        <w:autoSpaceDN/>
        <w:bidi w:val="0"/>
        <w:adjustRightInd/>
        <w:snapToGrid/>
        <w:spacing w:line="360" w:lineRule="auto"/>
        <w:jc w:val="both"/>
        <w:textAlignment w:val="auto"/>
        <w:rPr>
          <w:rFonts w:hint="eastAsia" w:ascii="仿宋" w:hAnsi="仿宋" w:eastAsia="仿宋" w:cs="仿宋"/>
          <w:b w:val="0"/>
          <w:bCs/>
          <w:color w:val="auto"/>
          <w:sz w:val="24"/>
          <w:highlight w:val="none"/>
        </w:rPr>
      </w:pPr>
    </w:p>
    <w:p w14:paraId="1D1A7B79">
      <w:pPr>
        <w:keepNext w:val="0"/>
        <w:keepLines w:val="0"/>
        <w:pageBreakBefore w:val="0"/>
        <w:widowControl w:val="0"/>
        <w:kinsoku/>
        <w:wordWrap w:val="0"/>
        <w:overflowPunct w:val="0"/>
        <w:topLinePunct/>
        <w:autoSpaceDE/>
        <w:autoSpaceDN/>
        <w:bidi w:val="0"/>
        <w:adjustRightInd/>
        <w:snapToGrid/>
        <w:spacing w:line="360" w:lineRule="auto"/>
        <w:jc w:val="both"/>
        <w:textAlignment w:val="auto"/>
        <w:rPr>
          <w:rFonts w:hint="eastAsia" w:ascii="仿宋" w:hAnsi="仿宋" w:eastAsia="仿宋" w:cs="仿宋"/>
          <w:b w:val="0"/>
          <w:bCs/>
          <w:color w:val="auto"/>
          <w:sz w:val="24"/>
          <w:highlight w:val="none"/>
        </w:rPr>
      </w:pPr>
    </w:p>
    <w:p w14:paraId="412B2189">
      <w:pPr>
        <w:keepNext w:val="0"/>
        <w:keepLines w:val="0"/>
        <w:pageBreakBefore w:val="0"/>
        <w:widowControl w:val="0"/>
        <w:kinsoku/>
        <w:wordWrap w:val="0"/>
        <w:overflowPunct w:val="0"/>
        <w:topLinePunct/>
        <w:autoSpaceDE/>
        <w:autoSpaceDN/>
        <w:bidi w:val="0"/>
        <w:adjustRightInd/>
        <w:snapToGrid/>
        <w:spacing w:line="360" w:lineRule="auto"/>
        <w:jc w:val="both"/>
        <w:textAlignment w:val="auto"/>
        <w:rPr>
          <w:rFonts w:hint="eastAsia" w:ascii="仿宋" w:hAnsi="仿宋" w:eastAsia="仿宋" w:cs="仿宋"/>
          <w:b/>
          <w:bCs/>
          <w:color w:val="auto"/>
          <w:sz w:val="28"/>
          <w:szCs w:val="28"/>
          <w:highlight w:val="none"/>
          <w:lang w:val="en-US" w:eastAsia="zh-CN"/>
        </w:rPr>
        <w:sectPr>
          <w:footerReference r:id="rId22" w:type="first"/>
          <w:footerReference r:id="rId21" w:type="default"/>
          <w:pgSz w:w="11906" w:h="16838"/>
          <w:pgMar w:top="1440" w:right="1080" w:bottom="1440" w:left="1080" w:header="709" w:footer="907" w:gutter="0"/>
          <w:pgBorders>
            <w:top w:val="none" w:sz="0" w:space="0"/>
            <w:left w:val="none" w:sz="0" w:space="0"/>
            <w:bottom w:val="none" w:sz="0" w:space="0"/>
            <w:right w:val="none" w:sz="0" w:space="0"/>
          </w:pgBorders>
          <w:pgNumType w:fmt="decimal"/>
          <w:cols w:space="720" w:num="1"/>
          <w:titlePg/>
          <w:rtlGutter w:val="0"/>
          <w:docGrid w:linePitch="299" w:charSpace="0"/>
        </w:sectPr>
      </w:pPr>
    </w:p>
    <w:p w14:paraId="3A879381">
      <w:pPr>
        <w:keepNext w:val="0"/>
        <w:keepLines w:val="0"/>
        <w:pageBreakBefore w:val="0"/>
        <w:widowControl w:val="0"/>
        <w:kinsoku/>
        <w:wordWrap w:val="0"/>
        <w:overflowPunct w:val="0"/>
        <w:topLinePunct/>
        <w:autoSpaceDE/>
        <w:autoSpaceDN/>
        <w:bidi w:val="0"/>
        <w:adjustRightInd/>
        <w:snapToGrid/>
        <w:spacing w:line="360" w:lineRule="auto"/>
        <w:jc w:val="both"/>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附件：技术支持资料（若有）：</w:t>
      </w:r>
    </w:p>
    <w:p w14:paraId="4BF2BD53">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textAlignment w:val="auto"/>
        <w:rPr>
          <w:rFonts w:hint="eastAsia" w:ascii="仿宋" w:hAnsi="仿宋" w:eastAsia="仿宋" w:cs="仿宋"/>
          <w:b/>
          <w:bCs/>
          <w:color w:val="auto"/>
          <w:sz w:val="24"/>
          <w:szCs w:val="24"/>
          <w:highlight w:val="none"/>
          <w:lang w:val="en-US" w:eastAsia="zh-CN"/>
        </w:rPr>
        <w:sectPr>
          <w:pgSz w:w="11906" w:h="16838"/>
          <w:pgMar w:top="1440" w:right="1080" w:bottom="1440" w:left="1080" w:header="709" w:footer="907" w:gutter="0"/>
          <w:pgBorders>
            <w:top w:val="none" w:sz="0" w:space="0"/>
            <w:left w:val="none" w:sz="0" w:space="0"/>
            <w:bottom w:val="none" w:sz="0" w:space="0"/>
            <w:right w:val="none" w:sz="0" w:space="0"/>
          </w:pgBorders>
          <w:pgNumType w:fmt="decimal"/>
          <w:cols w:space="720" w:num="1"/>
          <w:titlePg/>
          <w:rtlGutter w:val="0"/>
          <w:docGrid w:linePitch="299" w:charSpace="0"/>
        </w:sectPr>
      </w:pPr>
      <w:r>
        <w:rPr>
          <w:rFonts w:hint="eastAsia" w:ascii="仿宋" w:hAnsi="仿宋" w:eastAsia="仿宋" w:cs="仿宋"/>
          <w:color w:val="auto"/>
          <w:sz w:val="24"/>
          <w:szCs w:val="24"/>
          <w:highlight w:val="none"/>
          <w:lang w:val="en-US" w:eastAsia="zh-CN"/>
        </w:rPr>
        <w:t>……</w:t>
      </w:r>
    </w:p>
    <w:p w14:paraId="38223370">
      <w:pPr>
        <w:pStyle w:val="5"/>
        <w:keepNext w:val="0"/>
        <w:keepLines w:val="0"/>
        <w:pageBreakBefore w:val="0"/>
        <w:widowControl w:val="0"/>
        <w:kinsoku/>
        <w:wordWrap w:val="0"/>
        <w:overflowPunct/>
        <w:topLinePunct/>
        <w:autoSpaceDE/>
        <w:autoSpaceDN/>
        <w:bidi w:val="0"/>
        <w:adjustRightInd/>
        <w:snapToGrid/>
        <w:ind w:left="0" w:leftChars="0" w:right="0"/>
        <w:jc w:val="center"/>
        <w:outlineLvl w:val="1"/>
        <w:rPr>
          <w:rFonts w:hint="eastAsia" w:ascii="仿宋" w:hAnsi="仿宋" w:eastAsia="仿宋" w:cs="仿宋"/>
          <w:color w:val="auto"/>
          <w:sz w:val="36"/>
          <w:szCs w:val="36"/>
          <w:highlight w:val="none"/>
          <w:lang w:eastAsia="zh-CN"/>
        </w:rPr>
      </w:pPr>
      <w:bookmarkStart w:id="1415" w:name="_Toc26895"/>
      <w:bookmarkStart w:id="1416" w:name="_Toc8188"/>
      <w:bookmarkStart w:id="1417" w:name="_Toc12948"/>
      <w:bookmarkStart w:id="1418" w:name="_Toc5060"/>
      <w:bookmarkStart w:id="1419" w:name="_Toc15808"/>
      <w:bookmarkStart w:id="1420" w:name="_Toc13383"/>
      <w:bookmarkStart w:id="1421" w:name="_Toc22708"/>
      <w:bookmarkStart w:id="1422" w:name="_Toc27245"/>
      <w:bookmarkStart w:id="1423" w:name="_Toc4833"/>
      <w:bookmarkStart w:id="1424" w:name="_Toc21198"/>
      <w:bookmarkStart w:id="1425" w:name="_Toc21080"/>
      <w:bookmarkStart w:id="1426" w:name="_Toc14107"/>
      <w:bookmarkStart w:id="1427" w:name="_Toc20440"/>
      <w:bookmarkStart w:id="1428" w:name="_Toc11374"/>
      <w:bookmarkStart w:id="1429" w:name="_Toc12564"/>
      <w:bookmarkStart w:id="1430" w:name="_Toc22216"/>
      <w:bookmarkStart w:id="1431" w:name="_Toc30428"/>
      <w:bookmarkStart w:id="1432" w:name="_Toc17769"/>
      <w:bookmarkStart w:id="1433" w:name="_Toc5112"/>
      <w:r>
        <w:rPr>
          <w:rFonts w:hint="eastAsia" w:ascii="仿宋" w:hAnsi="仿宋" w:eastAsia="仿宋" w:cs="仿宋"/>
          <w:color w:val="auto"/>
          <w:sz w:val="36"/>
          <w:szCs w:val="36"/>
          <w:highlight w:val="none"/>
          <w:lang w:val="en-US" w:eastAsia="zh-CN"/>
        </w:rPr>
        <w:t>二、质保期外零配件成本价明细清单（若有）</w:t>
      </w:r>
      <w:bookmarkEnd w:id="1415"/>
    </w:p>
    <w:tbl>
      <w:tblPr>
        <w:tblStyle w:val="33"/>
        <w:tblW w:w="93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
        <w:gridCol w:w="2219"/>
        <w:gridCol w:w="1446"/>
        <w:gridCol w:w="1444"/>
        <w:gridCol w:w="935"/>
        <w:gridCol w:w="933"/>
        <w:gridCol w:w="936"/>
        <w:gridCol w:w="793"/>
      </w:tblGrid>
      <w:tr w14:paraId="0AD86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jc w:val="center"/>
        </w:trPr>
        <w:tc>
          <w:tcPr>
            <w:tcW w:w="634" w:type="dxa"/>
            <w:noWrap w:val="0"/>
            <w:vAlign w:val="center"/>
          </w:tcPr>
          <w:p w14:paraId="07A6AB49">
            <w:pPr>
              <w:pStyle w:val="121"/>
              <w:keepNext w:val="0"/>
              <w:keepLines w:val="0"/>
              <w:pageBreakBefore w:val="0"/>
              <w:widowControl w:val="0"/>
              <w:kinsoku/>
              <w:wordWrap w:val="0"/>
              <w:overflowPunct w:val="0"/>
              <w:topLinePunct/>
              <w:autoSpaceDE/>
              <w:autoSpaceDN/>
              <w:bidi w:val="0"/>
              <w:adjustRightInd/>
              <w:snapToGrid/>
              <w:spacing w:before="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219" w:type="dxa"/>
            <w:noWrap w:val="0"/>
            <w:vAlign w:val="center"/>
          </w:tcPr>
          <w:p w14:paraId="00A4E66F">
            <w:pPr>
              <w:pStyle w:val="121"/>
              <w:keepNext w:val="0"/>
              <w:keepLines w:val="0"/>
              <w:pageBreakBefore w:val="0"/>
              <w:widowControl w:val="0"/>
              <w:kinsoku/>
              <w:wordWrap w:val="0"/>
              <w:overflowPunct w:val="0"/>
              <w:topLinePunct/>
              <w:autoSpaceDE/>
              <w:autoSpaceDN/>
              <w:bidi w:val="0"/>
              <w:adjustRightInd/>
              <w:snapToGrid/>
              <w:spacing w:before="117" w:line="242" w:lineRule="auto"/>
              <w:ind w:right="10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备品件、易损件、专用工具等名称</w:t>
            </w:r>
          </w:p>
        </w:tc>
        <w:tc>
          <w:tcPr>
            <w:tcW w:w="1446" w:type="dxa"/>
            <w:noWrap w:val="0"/>
            <w:vAlign w:val="center"/>
          </w:tcPr>
          <w:p w14:paraId="79E0AA11">
            <w:pPr>
              <w:pStyle w:val="121"/>
              <w:keepNext w:val="0"/>
              <w:keepLines w:val="0"/>
              <w:pageBreakBefore w:val="0"/>
              <w:widowControl w:val="0"/>
              <w:kinsoku/>
              <w:wordWrap w:val="0"/>
              <w:overflowPunct w:val="0"/>
              <w:topLinePunct/>
              <w:autoSpaceDE/>
              <w:autoSpaceDN/>
              <w:bidi w:val="0"/>
              <w:adjustRightInd/>
              <w:snapToGrid/>
              <w:spacing w:before="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生产企业</w:t>
            </w:r>
          </w:p>
        </w:tc>
        <w:tc>
          <w:tcPr>
            <w:tcW w:w="1444" w:type="dxa"/>
            <w:noWrap w:val="0"/>
            <w:vAlign w:val="center"/>
          </w:tcPr>
          <w:p w14:paraId="699578FC">
            <w:pPr>
              <w:pStyle w:val="121"/>
              <w:keepNext w:val="0"/>
              <w:keepLines w:val="0"/>
              <w:pageBreakBefore w:val="0"/>
              <w:widowControl w:val="0"/>
              <w:kinsoku/>
              <w:wordWrap w:val="0"/>
              <w:overflowPunct w:val="0"/>
              <w:topLinePunct/>
              <w:autoSpaceDE/>
              <w:autoSpaceDN/>
              <w:bidi w:val="0"/>
              <w:adjustRightInd/>
              <w:snapToGrid/>
              <w:spacing w:before="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35" w:type="dxa"/>
            <w:noWrap w:val="0"/>
            <w:vAlign w:val="center"/>
          </w:tcPr>
          <w:p w14:paraId="4EA347AC">
            <w:pPr>
              <w:pStyle w:val="121"/>
              <w:keepNext w:val="0"/>
              <w:keepLines w:val="0"/>
              <w:pageBreakBefore w:val="0"/>
              <w:widowControl w:val="0"/>
              <w:kinsoku/>
              <w:wordWrap w:val="0"/>
              <w:overflowPunct w:val="0"/>
              <w:topLinePunct/>
              <w:autoSpaceDE/>
              <w:autoSpaceDN/>
              <w:bidi w:val="0"/>
              <w:adjustRightInd/>
              <w:snapToGrid/>
              <w:spacing w:before="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933" w:type="dxa"/>
            <w:noWrap w:val="0"/>
            <w:vAlign w:val="center"/>
          </w:tcPr>
          <w:p w14:paraId="556CDCCC">
            <w:pPr>
              <w:pStyle w:val="121"/>
              <w:keepNext w:val="0"/>
              <w:keepLines w:val="0"/>
              <w:pageBreakBefore w:val="0"/>
              <w:widowControl w:val="0"/>
              <w:kinsoku/>
              <w:wordWrap w:val="0"/>
              <w:overflowPunct w:val="0"/>
              <w:topLinePunct/>
              <w:autoSpaceDE/>
              <w:autoSpaceDN/>
              <w:bidi w:val="0"/>
              <w:adjustRightInd/>
              <w:snapToGrid/>
              <w:spacing w:before="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36" w:type="dxa"/>
            <w:noWrap w:val="0"/>
            <w:vAlign w:val="center"/>
          </w:tcPr>
          <w:p w14:paraId="4B791806">
            <w:pPr>
              <w:pStyle w:val="121"/>
              <w:keepNext w:val="0"/>
              <w:keepLines w:val="0"/>
              <w:pageBreakBefore w:val="0"/>
              <w:widowControl w:val="0"/>
              <w:kinsoku/>
              <w:wordWrap w:val="0"/>
              <w:overflowPunct w:val="0"/>
              <w:topLinePunct/>
              <w:autoSpaceDE/>
              <w:autoSpaceDN/>
              <w:bidi w:val="0"/>
              <w:adjustRightInd/>
              <w:snapToGrid/>
              <w:spacing w:before="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w:t>
            </w:r>
          </w:p>
        </w:tc>
        <w:tc>
          <w:tcPr>
            <w:tcW w:w="793" w:type="dxa"/>
            <w:noWrap w:val="0"/>
            <w:vAlign w:val="center"/>
          </w:tcPr>
          <w:p w14:paraId="2CC866FF">
            <w:pPr>
              <w:pStyle w:val="121"/>
              <w:keepNext w:val="0"/>
              <w:keepLines w:val="0"/>
              <w:pageBreakBefore w:val="0"/>
              <w:widowControl w:val="0"/>
              <w:kinsoku/>
              <w:wordWrap w:val="0"/>
              <w:overflowPunct w:val="0"/>
              <w:topLinePunct/>
              <w:autoSpaceDE/>
              <w:autoSpaceDN/>
              <w:bidi w:val="0"/>
              <w:adjustRightInd/>
              <w:snapToGrid/>
              <w:spacing w:before="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48FCB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jc w:val="center"/>
        </w:trPr>
        <w:tc>
          <w:tcPr>
            <w:tcW w:w="634" w:type="dxa"/>
            <w:noWrap w:val="0"/>
            <w:vAlign w:val="center"/>
          </w:tcPr>
          <w:p w14:paraId="1EE406AA">
            <w:pPr>
              <w:pStyle w:val="121"/>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219" w:type="dxa"/>
            <w:noWrap w:val="0"/>
            <w:vAlign w:val="center"/>
          </w:tcPr>
          <w:p w14:paraId="425F56AF">
            <w:pPr>
              <w:pStyle w:val="121"/>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lang w:val="en-US" w:eastAsia="zh-CN"/>
              </w:rPr>
            </w:pPr>
          </w:p>
        </w:tc>
        <w:tc>
          <w:tcPr>
            <w:tcW w:w="1446" w:type="dxa"/>
            <w:noWrap w:val="0"/>
            <w:vAlign w:val="center"/>
          </w:tcPr>
          <w:p w14:paraId="66D7E381">
            <w:pPr>
              <w:pStyle w:val="121"/>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lang w:val="en-US" w:eastAsia="zh-CN"/>
              </w:rPr>
            </w:pPr>
          </w:p>
        </w:tc>
        <w:tc>
          <w:tcPr>
            <w:tcW w:w="1444" w:type="dxa"/>
            <w:noWrap w:val="0"/>
            <w:vAlign w:val="center"/>
          </w:tcPr>
          <w:p w14:paraId="0E173C82">
            <w:pPr>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lang w:val="en-US" w:eastAsia="zh-CN"/>
              </w:rPr>
            </w:pPr>
          </w:p>
        </w:tc>
        <w:tc>
          <w:tcPr>
            <w:tcW w:w="935" w:type="dxa"/>
            <w:noWrap w:val="0"/>
            <w:vAlign w:val="center"/>
          </w:tcPr>
          <w:p w14:paraId="6FB9746E">
            <w:pPr>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lang w:val="en-US" w:eastAsia="zh-CN"/>
              </w:rPr>
            </w:pPr>
          </w:p>
        </w:tc>
        <w:tc>
          <w:tcPr>
            <w:tcW w:w="933" w:type="dxa"/>
            <w:noWrap w:val="0"/>
            <w:vAlign w:val="center"/>
          </w:tcPr>
          <w:p w14:paraId="2FB1E028">
            <w:pPr>
              <w:pStyle w:val="121"/>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rPr>
            </w:pPr>
          </w:p>
        </w:tc>
        <w:tc>
          <w:tcPr>
            <w:tcW w:w="936" w:type="dxa"/>
            <w:noWrap w:val="0"/>
            <w:vAlign w:val="center"/>
          </w:tcPr>
          <w:p w14:paraId="25A76B1B">
            <w:pPr>
              <w:pStyle w:val="121"/>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lang w:val="en-US" w:eastAsia="zh-CN"/>
              </w:rPr>
            </w:pPr>
          </w:p>
        </w:tc>
        <w:tc>
          <w:tcPr>
            <w:tcW w:w="793" w:type="dxa"/>
            <w:noWrap w:val="0"/>
            <w:vAlign w:val="center"/>
          </w:tcPr>
          <w:p w14:paraId="0CAE1F95">
            <w:pPr>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rPr>
            </w:pPr>
          </w:p>
        </w:tc>
      </w:tr>
      <w:tr w14:paraId="73EBF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jc w:val="center"/>
        </w:trPr>
        <w:tc>
          <w:tcPr>
            <w:tcW w:w="634" w:type="dxa"/>
            <w:noWrap w:val="0"/>
            <w:vAlign w:val="center"/>
          </w:tcPr>
          <w:p w14:paraId="42132DCD">
            <w:pPr>
              <w:pStyle w:val="121"/>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219" w:type="dxa"/>
            <w:noWrap w:val="0"/>
            <w:vAlign w:val="center"/>
          </w:tcPr>
          <w:p w14:paraId="7FC3ECF5">
            <w:pPr>
              <w:pStyle w:val="121"/>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lang w:val="en-US" w:eastAsia="zh-CN"/>
              </w:rPr>
            </w:pPr>
          </w:p>
        </w:tc>
        <w:tc>
          <w:tcPr>
            <w:tcW w:w="1446" w:type="dxa"/>
            <w:noWrap w:val="0"/>
            <w:vAlign w:val="center"/>
          </w:tcPr>
          <w:p w14:paraId="68348383">
            <w:pPr>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rPr>
            </w:pPr>
          </w:p>
        </w:tc>
        <w:tc>
          <w:tcPr>
            <w:tcW w:w="1444" w:type="dxa"/>
            <w:noWrap w:val="0"/>
            <w:vAlign w:val="center"/>
          </w:tcPr>
          <w:p w14:paraId="121ED140">
            <w:pPr>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rPr>
            </w:pPr>
          </w:p>
        </w:tc>
        <w:tc>
          <w:tcPr>
            <w:tcW w:w="935" w:type="dxa"/>
            <w:noWrap w:val="0"/>
            <w:vAlign w:val="center"/>
          </w:tcPr>
          <w:p w14:paraId="29E00A48">
            <w:pPr>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lang w:val="en-US" w:eastAsia="zh-CN"/>
              </w:rPr>
            </w:pPr>
          </w:p>
        </w:tc>
        <w:tc>
          <w:tcPr>
            <w:tcW w:w="933" w:type="dxa"/>
            <w:noWrap w:val="0"/>
            <w:vAlign w:val="center"/>
          </w:tcPr>
          <w:p w14:paraId="4DB80DDB">
            <w:pPr>
              <w:pStyle w:val="121"/>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rPr>
            </w:pPr>
          </w:p>
        </w:tc>
        <w:tc>
          <w:tcPr>
            <w:tcW w:w="936" w:type="dxa"/>
            <w:noWrap w:val="0"/>
            <w:vAlign w:val="center"/>
          </w:tcPr>
          <w:p w14:paraId="5F6C4AB9">
            <w:pPr>
              <w:pStyle w:val="121"/>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lang w:val="en-US" w:eastAsia="zh-CN"/>
              </w:rPr>
            </w:pPr>
          </w:p>
        </w:tc>
        <w:tc>
          <w:tcPr>
            <w:tcW w:w="793" w:type="dxa"/>
            <w:noWrap w:val="0"/>
            <w:vAlign w:val="center"/>
          </w:tcPr>
          <w:p w14:paraId="741A850D">
            <w:pPr>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rPr>
            </w:pPr>
          </w:p>
        </w:tc>
      </w:tr>
      <w:tr w14:paraId="17E19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jc w:val="center"/>
        </w:trPr>
        <w:tc>
          <w:tcPr>
            <w:tcW w:w="634" w:type="dxa"/>
            <w:noWrap w:val="0"/>
            <w:vAlign w:val="center"/>
          </w:tcPr>
          <w:p w14:paraId="672BBE76">
            <w:pPr>
              <w:pStyle w:val="121"/>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2219" w:type="dxa"/>
            <w:noWrap w:val="0"/>
            <w:vAlign w:val="center"/>
          </w:tcPr>
          <w:p w14:paraId="2AF6954D">
            <w:pPr>
              <w:pStyle w:val="121"/>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lang w:val="en-US" w:eastAsia="zh-CN"/>
              </w:rPr>
            </w:pPr>
          </w:p>
        </w:tc>
        <w:tc>
          <w:tcPr>
            <w:tcW w:w="1446" w:type="dxa"/>
            <w:noWrap w:val="0"/>
            <w:vAlign w:val="center"/>
          </w:tcPr>
          <w:p w14:paraId="432BDDA1">
            <w:pPr>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rPr>
            </w:pPr>
          </w:p>
        </w:tc>
        <w:tc>
          <w:tcPr>
            <w:tcW w:w="1444" w:type="dxa"/>
            <w:noWrap w:val="0"/>
            <w:vAlign w:val="center"/>
          </w:tcPr>
          <w:p w14:paraId="0D5650BA">
            <w:pPr>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rPr>
            </w:pPr>
          </w:p>
        </w:tc>
        <w:tc>
          <w:tcPr>
            <w:tcW w:w="935" w:type="dxa"/>
            <w:noWrap w:val="0"/>
            <w:vAlign w:val="center"/>
          </w:tcPr>
          <w:p w14:paraId="1156AEB0">
            <w:pPr>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lang w:val="en-US" w:eastAsia="zh-CN"/>
              </w:rPr>
            </w:pPr>
          </w:p>
        </w:tc>
        <w:tc>
          <w:tcPr>
            <w:tcW w:w="933" w:type="dxa"/>
            <w:noWrap w:val="0"/>
            <w:vAlign w:val="center"/>
          </w:tcPr>
          <w:p w14:paraId="77EE3EBC">
            <w:pPr>
              <w:pStyle w:val="121"/>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rPr>
            </w:pPr>
          </w:p>
        </w:tc>
        <w:tc>
          <w:tcPr>
            <w:tcW w:w="936" w:type="dxa"/>
            <w:noWrap w:val="0"/>
            <w:vAlign w:val="center"/>
          </w:tcPr>
          <w:p w14:paraId="565EC9ED">
            <w:pPr>
              <w:pStyle w:val="121"/>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lang w:val="en-US" w:eastAsia="zh-CN"/>
              </w:rPr>
            </w:pPr>
          </w:p>
        </w:tc>
        <w:tc>
          <w:tcPr>
            <w:tcW w:w="793" w:type="dxa"/>
            <w:noWrap w:val="0"/>
            <w:vAlign w:val="center"/>
          </w:tcPr>
          <w:p w14:paraId="5C5E9C49">
            <w:pPr>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rPr>
            </w:pPr>
          </w:p>
        </w:tc>
      </w:tr>
      <w:tr w14:paraId="0FD5B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jc w:val="center"/>
        </w:trPr>
        <w:tc>
          <w:tcPr>
            <w:tcW w:w="634" w:type="dxa"/>
            <w:noWrap w:val="0"/>
            <w:vAlign w:val="center"/>
          </w:tcPr>
          <w:p w14:paraId="3A375D07">
            <w:pPr>
              <w:pStyle w:val="121"/>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2219" w:type="dxa"/>
            <w:noWrap w:val="0"/>
            <w:vAlign w:val="center"/>
          </w:tcPr>
          <w:p w14:paraId="209EC62C">
            <w:pPr>
              <w:pStyle w:val="121"/>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lang w:val="en-US" w:eastAsia="zh-CN"/>
              </w:rPr>
            </w:pPr>
          </w:p>
        </w:tc>
        <w:tc>
          <w:tcPr>
            <w:tcW w:w="1446" w:type="dxa"/>
            <w:noWrap w:val="0"/>
            <w:vAlign w:val="center"/>
          </w:tcPr>
          <w:p w14:paraId="32B002F3">
            <w:pPr>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rPr>
            </w:pPr>
          </w:p>
        </w:tc>
        <w:tc>
          <w:tcPr>
            <w:tcW w:w="1444" w:type="dxa"/>
            <w:noWrap w:val="0"/>
            <w:vAlign w:val="center"/>
          </w:tcPr>
          <w:p w14:paraId="6D389154">
            <w:pPr>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rPr>
            </w:pPr>
          </w:p>
        </w:tc>
        <w:tc>
          <w:tcPr>
            <w:tcW w:w="935" w:type="dxa"/>
            <w:noWrap w:val="0"/>
            <w:vAlign w:val="center"/>
          </w:tcPr>
          <w:p w14:paraId="307F7748">
            <w:pPr>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lang w:val="en-US" w:eastAsia="zh-CN"/>
              </w:rPr>
            </w:pPr>
          </w:p>
        </w:tc>
        <w:tc>
          <w:tcPr>
            <w:tcW w:w="933" w:type="dxa"/>
            <w:noWrap w:val="0"/>
            <w:vAlign w:val="center"/>
          </w:tcPr>
          <w:p w14:paraId="347E6852">
            <w:pPr>
              <w:pStyle w:val="121"/>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lang w:val="en-US" w:eastAsia="zh-CN"/>
              </w:rPr>
            </w:pPr>
          </w:p>
        </w:tc>
        <w:tc>
          <w:tcPr>
            <w:tcW w:w="936" w:type="dxa"/>
            <w:noWrap w:val="0"/>
            <w:vAlign w:val="center"/>
          </w:tcPr>
          <w:p w14:paraId="5DE6A9C5">
            <w:pPr>
              <w:pStyle w:val="121"/>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lang w:val="en-US" w:eastAsia="zh-CN"/>
              </w:rPr>
            </w:pPr>
          </w:p>
        </w:tc>
        <w:tc>
          <w:tcPr>
            <w:tcW w:w="793" w:type="dxa"/>
            <w:noWrap w:val="0"/>
            <w:vAlign w:val="center"/>
          </w:tcPr>
          <w:p w14:paraId="22A13619">
            <w:pPr>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rPr>
            </w:pPr>
          </w:p>
        </w:tc>
      </w:tr>
      <w:tr w14:paraId="28D31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jc w:val="center"/>
        </w:trPr>
        <w:tc>
          <w:tcPr>
            <w:tcW w:w="634" w:type="dxa"/>
            <w:noWrap w:val="0"/>
            <w:vAlign w:val="center"/>
          </w:tcPr>
          <w:p w14:paraId="3214EC2F">
            <w:pPr>
              <w:pStyle w:val="121"/>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2219" w:type="dxa"/>
            <w:noWrap w:val="0"/>
            <w:vAlign w:val="center"/>
          </w:tcPr>
          <w:p w14:paraId="06272B06">
            <w:pPr>
              <w:pStyle w:val="121"/>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lang w:val="en-US" w:eastAsia="zh-CN"/>
              </w:rPr>
            </w:pPr>
          </w:p>
        </w:tc>
        <w:tc>
          <w:tcPr>
            <w:tcW w:w="1446" w:type="dxa"/>
            <w:noWrap w:val="0"/>
            <w:vAlign w:val="center"/>
          </w:tcPr>
          <w:p w14:paraId="5174B8E2">
            <w:pPr>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rPr>
            </w:pPr>
          </w:p>
        </w:tc>
        <w:tc>
          <w:tcPr>
            <w:tcW w:w="1444" w:type="dxa"/>
            <w:noWrap w:val="0"/>
            <w:vAlign w:val="center"/>
          </w:tcPr>
          <w:p w14:paraId="4B0C8332">
            <w:pPr>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rPr>
            </w:pPr>
          </w:p>
        </w:tc>
        <w:tc>
          <w:tcPr>
            <w:tcW w:w="935" w:type="dxa"/>
            <w:noWrap w:val="0"/>
            <w:vAlign w:val="center"/>
          </w:tcPr>
          <w:p w14:paraId="369CBD56">
            <w:pPr>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lang w:val="en-US" w:eastAsia="zh-CN"/>
              </w:rPr>
            </w:pPr>
          </w:p>
        </w:tc>
        <w:tc>
          <w:tcPr>
            <w:tcW w:w="933" w:type="dxa"/>
            <w:noWrap w:val="0"/>
            <w:vAlign w:val="center"/>
          </w:tcPr>
          <w:p w14:paraId="69DE5196">
            <w:pPr>
              <w:pStyle w:val="121"/>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lang w:val="en-US" w:eastAsia="zh-CN"/>
              </w:rPr>
            </w:pPr>
          </w:p>
        </w:tc>
        <w:tc>
          <w:tcPr>
            <w:tcW w:w="936" w:type="dxa"/>
            <w:noWrap w:val="0"/>
            <w:vAlign w:val="center"/>
          </w:tcPr>
          <w:p w14:paraId="0D72654D">
            <w:pPr>
              <w:pStyle w:val="121"/>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lang w:val="en-US" w:eastAsia="zh-CN"/>
              </w:rPr>
            </w:pPr>
          </w:p>
        </w:tc>
        <w:tc>
          <w:tcPr>
            <w:tcW w:w="793" w:type="dxa"/>
            <w:noWrap w:val="0"/>
            <w:vAlign w:val="center"/>
          </w:tcPr>
          <w:p w14:paraId="25A6F839">
            <w:pPr>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rPr>
            </w:pPr>
          </w:p>
        </w:tc>
      </w:tr>
      <w:tr w14:paraId="39A08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jc w:val="center"/>
        </w:trPr>
        <w:tc>
          <w:tcPr>
            <w:tcW w:w="634" w:type="dxa"/>
            <w:noWrap w:val="0"/>
            <w:vAlign w:val="center"/>
          </w:tcPr>
          <w:p w14:paraId="7557F7A9">
            <w:pPr>
              <w:pStyle w:val="121"/>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2219" w:type="dxa"/>
            <w:noWrap w:val="0"/>
            <w:vAlign w:val="center"/>
          </w:tcPr>
          <w:p w14:paraId="5F871D24">
            <w:pPr>
              <w:pStyle w:val="121"/>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lang w:val="en-US" w:eastAsia="zh-CN"/>
              </w:rPr>
            </w:pPr>
          </w:p>
        </w:tc>
        <w:tc>
          <w:tcPr>
            <w:tcW w:w="1446" w:type="dxa"/>
            <w:noWrap w:val="0"/>
            <w:vAlign w:val="center"/>
          </w:tcPr>
          <w:p w14:paraId="4E25C9F1">
            <w:pPr>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rPr>
            </w:pPr>
          </w:p>
        </w:tc>
        <w:tc>
          <w:tcPr>
            <w:tcW w:w="1444" w:type="dxa"/>
            <w:noWrap w:val="0"/>
            <w:vAlign w:val="center"/>
          </w:tcPr>
          <w:p w14:paraId="24BB407F">
            <w:pPr>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rPr>
            </w:pPr>
          </w:p>
        </w:tc>
        <w:tc>
          <w:tcPr>
            <w:tcW w:w="935" w:type="dxa"/>
            <w:noWrap w:val="0"/>
            <w:vAlign w:val="center"/>
          </w:tcPr>
          <w:p w14:paraId="70316667">
            <w:pPr>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lang w:val="en-US" w:eastAsia="zh-CN"/>
              </w:rPr>
            </w:pPr>
          </w:p>
        </w:tc>
        <w:tc>
          <w:tcPr>
            <w:tcW w:w="933" w:type="dxa"/>
            <w:noWrap w:val="0"/>
            <w:vAlign w:val="center"/>
          </w:tcPr>
          <w:p w14:paraId="29528D51">
            <w:pPr>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rPr>
            </w:pPr>
          </w:p>
        </w:tc>
        <w:tc>
          <w:tcPr>
            <w:tcW w:w="936" w:type="dxa"/>
            <w:noWrap w:val="0"/>
            <w:vAlign w:val="center"/>
          </w:tcPr>
          <w:p w14:paraId="1758C478">
            <w:pPr>
              <w:pStyle w:val="121"/>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lang w:val="en-US" w:eastAsia="zh-CN"/>
              </w:rPr>
            </w:pPr>
          </w:p>
        </w:tc>
        <w:tc>
          <w:tcPr>
            <w:tcW w:w="793" w:type="dxa"/>
            <w:noWrap w:val="0"/>
            <w:vAlign w:val="center"/>
          </w:tcPr>
          <w:p w14:paraId="1BD94693">
            <w:pPr>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rPr>
            </w:pPr>
          </w:p>
        </w:tc>
      </w:tr>
      <w:tr w14:paraId="28A23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jc w:val="center"/>
        </w:trPr>
        <w:tc>
          <w:tcPr>
            <w:tcW w:w="634" w:type="dxa"/>
            <w:noWrap w:val="0"/>
            <w:vAlign w:val="center"/>
          </w:tcPr>
          <w:p w14:paraId="50BB8A18">
            <w:pPr>
              <w:pStyle w:val="121"/>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2219" w:type="dxa"/>
            <w:noWrap w:val="0"/>
            <w:vAlign w:val="center"/>
          </w:tcPr>
          <w:p w14:paraId="442F463F">
            <w:pPr>
              <w:pStyle w:val="121"/>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lang w:val="en-US" w:eastAsia="zh-CN"/>
              </w:rPr>
            </w:pPr>
          </w:p>
        </w:tc>
        <w:tc>
          <w:tcPr>
            <w:tcW w:w="1446" w:type="dxa"/>
            <w:noWrap w:val="0"/>
            <w:vAlign w:val="center"/>
          </w:tcPr>
          <w:p w14:paraId="3C948473">
            <w:pPr>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rPr>
            </w:pPr>
          </w:p>
        </w:tc>
        <w:tc>
          <w:tcPr>
            <w:tcW w:w="1444" w:type="dxa"/>
            <w:noWrap w:val="0"/>
            <w:vAlign w:val="center"/>
          </w:tcPr>
          <w:p w14:paraId="7743DC35">
            <w:pPr>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rPr>
            </w:pPr>
          </w:p>
        </w:tc>
        <w:tc>
          <w:tcPr>
            <w:tcW w:w="935" w:type="dxa"/>
            <w:noWrap w:val="0"/>
            <w:vAlign w:val="center"/>
          </w:tcPr>
          <w:p w14:paraId="645EFD19">
            <w:pPr>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lang w:val="en-US" w:eastAsia="zh-CN"/>
              </w:rPr>
            </w:pPr>
          </w:p>
        </w:tc>
        <w:tc>
          <w:tcPr>
            <w:tcW w:w="933" w:type="dxa"/>
            <w:noWrap w:val="0"/>
            <w:vAlign w:val="center"/>
          </w:tcPr>
          <w:p w14:paraId="4E59E54F">
            <w:pPr>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lang w:val="en-US" w:eastAsia="zh-CN"/>
              </w:rPr>
            </w:pPr>
          </w:p>
        </w:tc>
        <w:tc>
          <w:tcPr>
            <w:tcW w:w="936" w:type="dxa"/>
            <w:noWrap w:val="0"/>
            <w:vAlign w:val="center"/>
          </w:tcPr>
          <w:p w14:paraId="745E5759">
            <w:pPr>
              <w:pStyle w:val="121"/>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lang w:val="en-US" w:eastAsia="zh-CN"/>
              </w:rPr>
            </w:pPr>
          </w:p>
        </w:tc>
        <w:tc>
          <w:tcPr>
            <w:tcW w:w="793" w:type="dxa"/>
            <w:noWrap w:val="0"/>
            <w:vAlign w:val="center"/>
          </w:tcPr>
          <w:p w14:paraId="7F6E9985">
            <w:pPr>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rPr>
            </w:pPr>
          </w:p>
        </w:tc>
      </w:tr>
      <w:tr w14:paraId="1E073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jc w:val="center"/>
        </w:trPr>
        <w:tc>
          <w:tcPr>
            <w:tcW w:w="634" w:type="dxa"/>
            <w:noWrap w:val="0"/>
            <w:vAlign w:val="center"/>
          </w:tcPr>
          <w:p w14:paraId="63E23835">
            <w:pPr>
              <w:pStyle w:val="121"/>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2219" w:type="dxa"/>
            <w:noWrap w:val="0"/>
            <w:vAlign w:val="center"/>
          </w:tcPr>
          <w:p w14:paraId="77C46A5B">
            <w:pPr>
              <w:pStyle w:val="121"/>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lang w:val="en-US" w:eastAsia="zh-CN"/>
              </w:rPr>
            </w:pPr>
          </w:p>
        </w:tc>
        <w:tc>
          <w:tcPr>
            <w:tcW w:w="1446" w:type="dxa"/>
            <w:noWrap w:val="0"/>
            <w:vAlign w:val="center"/>
          </w:tcPr>
          <w:p w14:paraId="07670CBC">
            <w:pPr>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rPr>
            </w:pPr>
          </w:p>
        </w:tc>
        <w:tc>
          <w:tcPr>
            <w:tcW w:w="1444" w:type="dxa"/>
            <w:noWrap w:val="0"/>
            <w:vAlign w:val="center"/>
          </w:tcPr>
          <w:p w14:paraId="5C520820">
            <w:pPr>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rPr>
            </w:pPr>
          </w:p>
        </w:tc>
        <w:tc>
          <w:tcPr>
            <w:tcW w:w="935" w:type="dxa"/>
            <w:noWrap w:val="0"/>
            <w:vAlign w:val="center"/>
          </w:tcPr>
          <w:p w14:paraId="33BFFBE8">
            <w:pPr>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lang w:val="en-US" w:eastAsia="zh-CN"/>
              </w:rPr>
            </w:pPr>
          </w:p>
        </w:tc>
        <w:tc>
          <w:tcPr>
            <w:tcW w:w="933" w:type="dxa"/>
            <w:noWrap w:val="0"/>
            <w:vAlign w:val="center"/>
          </w:tcPr>
          <w:p w14:paraId="217BA8A1">
            <w:pPr>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rPr>
            </w:pPr>
          </w:p>
        </w:tc>
        <w:tc>
          <w:tcPr>
            <w:tcW w:w="936" w:type="dxa"/>
            <w:noWrap w:val="0"/>
            <w:vAlign w:val="center"/>
          </w:tcPr>
          <w:p w14:paraId="35921BC0">
            <w:pPr>
              <w:pStyle w:val="121"/>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lang w:val="en-US" w:eastAsia="zh-CN"/>
              </w:rPr>
            </w:pPr>
          </w:p>
        </w:tc>
        <w:tc>
          <w:tcPr>
            <w:tcW w:w="793" w:type="dxa"/>
            <w:noWrap w:val="0"/>
            <w:vAlign w:val="center"/>
          </w:tcPr>
          <w:p w14:paraId="284DBB05">
            <w:pPr>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rPr>
            </w:pPr>
          </w:p>
        </w:tc>
      </w:tr>
      <w:tr w14:paraId="683F5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jc w:val="center"/>
        </w:trPr>
        <w:tc>
          <w:tcPr>
            <w:tcW w:w="634" w:type="dxa"/>
            <w:noWrap w:val="0"/>
            <w:vAlign w:val="center"/>
          </w:tcPr>
          <w:p w14:paraId="1BF009EE">
            <w:pPr>
              <w:pStyle w:val="121"/>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2219" w:type="dxa"/>
            <w:noWrap w:val="0"/>
            <w:vAlign w:val="center"/>
          </w:tcPr>
          <w:p w14:paraId="4C2E7684">
            <w:pPr>
              <w:pStyle w:val="121"/>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lang w:val="en-US" w:eastAsia="zh-CN"/>
              </w:rPr>
            </w:pPr>
          </w:p>
        </w:tc>
        <w:tc>
          <w:tcPr>
            <w:tcW w:w="1446" w:type="dxa"/>
            <w:noWrap w:val="0"/>
            <w:vAlign w:val="center"/>
          </w:tcPr>
          <w:p w14:paraId="755A1130">
            <w:pPr>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lang w:val="en-US" w:eastAsia="zh-CN"/>
              </w:rPr>
            </w:pPr>
          </w:p>
        </w:tc>
        <w:tc>
          <w:tcPr>
            <w:tcW w:w="1444" w:type="dxa"/>
            <w:noWrap w:val="0"/>
            <w:vAlign w:val="center"/>
          </w:tcPr>
          <w:p w14:paraId="1E05159B">
            <w:pPr>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lang w:val="en-US" w:eastAsia="zh-CN"/>
              </w:rPr>
            </w:pPr>
          </w:p>
        </w:tc>
        <w:tc>
          <w:tcPr>
            <w:tcW w:w="935" w:type="dxa"/>
            <w:noWrap w:val="0"/>
            <w:vAlign w:val="center"/>
          </w:tcPr>
          <w:p w14:paraId="1FD9002A">
            <w:pPr>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lang w:val="en-US" w:eastAsia="zh-CN"/>
              </w:rPr>
            </w:pPr>
          </w:p>
        </w:tc>
        <w:tc>
          <w:tcPr>
            <w:tcW w:w="933" w:type="dxa"/>
            <w:noWrap w:val="0"/>
            <w:vAlign w:val="center"/>
          </w:tcPr>
          <w:p w14:paraId="1D875837">
            <w:pPr>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lang w:val="en-US" w:eastAsia="zh-CN"/>
              </w:rPr>
            </w:pPr>
          </w:p>
        </w:tc>
        <w:tc>
          <w:tcPr>
            <w:tcW w:w="936" w:type="dxa"/>
            <w:noWrap w:val="0"/>
            <w:vAlign w:val="center"/>
          </w:tcPr>
          <w:p w14:paraId="69F19CEC">
            <w:pPr>
              <w:pStyle w:val="121"/>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lang w:val="en-US" w:eastAsia="zh-CN"/>
              </w:rPr>
            </w:pPr>
          </w:p>
        </w:tc>
        <w:tc>
          <w:tcPr>
            <w:tcW w:w="793" w:type="dxa"/>
            <w:noWrap w:val="0"/>
            <w:vAlign w:val="center"/>
          </w:tcPr>
          <w:p w14:paraId="40DD00CC">
            <w:pPr>
              <w:keepNext w:val="0"/>
              <w:keepLines w:val="0"/>
              <w:pageBreakBefore w:val="0"/>
              <w:widowControl w:val="0"/>
              <w:kinsoku/>
              <w:wordWrap w:val="0"/>
              <w:overflowPunct w:val="0"/>
              <w:topLinePunct/>
              <w:autoSpaceDE/>
              <w:autoSpaceDN/>
              <w:bidi w:val="0"/>
              <w:adjustRightInd/>
              <w:snapToGrid/>
              <w:jc w:val="center"/>
              <w:rPr>
                <w:rFonts w:hint="eastAsia" w:ascii="仿宋" w:hAnsi="仿宋" w:eastAsia="仿宋" w:cs="仿宋"/>
                <w:color w:val="auto"/>
                <w:sz w:val="24"/>
                <w:szCs w:val="24"/>
                <w:highlight w:val="none"/>
              </w:rPr>
            </w:pPr>
          </w:p>
        </w:tc>
      </w:tr>
    </w:tbl>
    <w:p w14:paraId="2F1677CB">
      <w:pPr>
        <w:wordWrap w:val="0"/>
        <w:overflowPunct w:val="0"/>
        <w:topLinePunct/>
        <w:spacing w:line="360" w:lineRule="auto"/>
        <w:jc w:val="left"/>
        <w:rPr>
          <w:rFonts w:hint="eastAsia" w:ascii="仿宋" w:hAnsi="仿宋" w:eastAsia="仿宋" w:cs="仿宋"/>
          <w:b/>
          <w:bCs/>
          <w:color w:val="auto"/>
          <w:sz w:val="24"/>
          <w:highlight w:val="none"/>
          <w:lang w:eastAsia="zh-CN"/>
        </w:rPr>
      </w:pPr>
      <w:r>
        <w:rPr>
          <w:rFonts w:hint="eastAsia" w:ascii="仿宋" w:hAnsi="仿宋" w:eastAsia="仿宋" w:cs="仿宋"/>
          <w:b/>
          <w:bCs/>
          <w:snapToGrid w:val="0"/>
          <w:color w:val="auto"/>
          <w:kern w:val="0"/>
          <w:sz w:val="21"/>
          <w:szCs w:val="21"/>
          <w:lang w:val="en-US" w:eastAsia="zh-CN" w:bidi="ar"/>
        </w:rPr>
        <w:t>注：零配件报价不计算在投标报价内。</w:t>
      </w:r>
    </w:p>
    <w:p w14:paraId="26E3E324">
      <w:pPr>
        <w:wordWrap w:val="0"/>
        <w:overflowPunct w:val="0"/>
        <w:topLinePunct/>
        <w:spacing w:line="480" w:lineRule="auto"/>
        <w:jc w:val="both"/>
        <w:rPr>
          <w:rFonts w:hint="eastAsia" w:ascii="仿宋" w:hAnsi="仿宋" w:eastAsia="仿宋" w:cs="仿宋"/>
          <w:color w:val="auto"/>
          <w:sz w:val="24"/>
          <w:highlight w:val="none"/>
          <w:lang w:eastAsia="zh-CN"/>
        </w:rPr>
      </w:pPr>
    </w:p>
    <w:p w14:paraId="3530C31E">
      <w:pPr>
        <w:wordWrap w:val="0"/>
        <w:overflowPunct w:val="0"/>
        <w:topLinePunct/>
        <w:spacing w:line="360" w:lineRule="auto"/>
        <w:jc w:val="both"/>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lang w:eastAsia="zh-CN"/>
        </w:rPr>
        <w:t>（电子公章）</w:t>
      </w:r>
    </w:p>
    <w:p w14:paraId="44C0D55C">
      <w:pPr>
        <w:keepNext w:val="0"/>
        <w:keepLines w:val="0"/>
        <w:pageBreakBefore w:val="0"/>
        <w:widowControl w:val="0"/>
        <w:kinsoku/>
        <w:wordWrap w:val="0"/>
        <w:overflowPunct w:val="0"/>
        <w:topLinePunct/>
        <w:autoSpaceDE/>
        <w:autoSpaceDN/>
        <w:bidi w:val="0"/>
        <w:adjustRightInd/>
        <w:snapToGrid/>
        <w:spacing w:line="360" w:lineRule="auto"/>
        <w:jc w:val="both"/>
        <w:textAlignment w:val="auto"/>
        <w:outlineLvl w:val="2"/>
        <w:rPr>
          <w:rFonts w:hint="eastAsia" w:ascii="仿宋" w:hAnsi="仿宋" w:eastAsia="仿宋" w:cs="仿宋"/>
          <w:color w:val="auto"/>
          <w:sz w:val="24"/>
          <w:szCs w:val="24"/>
          <w:highlight w:val="none"/>
          <w:u w:val="single"/>
          <w:lang w:eastAsia="zh-CN"/>
        </w:rPr>
      </w:pPr>
      <w:bookmarkStart w:id="1434" w:name="_Toc1107"/>
      <w:r>
        <w:rPr>
          <w:rFonts w:hint="eastAsia" w:ascii="仿宋" w:hAnsi="仿宋" w:eastAsia="仿宋" w:cs="仿宋"/>
          <w:color w:val="auto"/>
          <w:sz w:val="24"/>
          <w:highlight w:val="none"/>
        </w:rPr>
        <w:t>法定代表人（负责人）或授权委托人：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签字或电子签章</w:t>
      </w:r>
      <w:r>
        <w:rPr>
          <w:rFonts w:hint="eastAsia" w:ascii="仿宋" w:hAnsi="仿宋" w:eastAsia="仿宋" w:cs="仿宋"/>
          <w:color w:val="auto"/>
          <w:sz w:val="24"/>
          <w:highlight w:val="none"/>
        </w:rPr>
        <w:t>）</w:t>
      </w:r>
      <w:bookmarkEnd w:id="1434"/>
    </w:p>
    <w:p w14:paraId="53171BD3">
      <w:pPr>
        <w:pStyle w:val="5"/>
        <w:keepNext w:val="0"/>
        <w:keepLines w:val="0"/>
        <w:pageBreakBefore w:val="0"/>
        <w:widowControl w:val="0"/>
        <w:kinsoku/>
        <w:wordWrap w:val="0"/>
        <w:overflowPunct/>
        <w:topLinePunct/>
        <w:autoSpaceDE/>
        <w:autoSpaceDN/>
        <w:bidi w:val="0"/>
        <w:adjustRightInd/>
        <w:snapToGrid/>
        <w:spacing w:before="0" w:after="0" w:line="240" w:lineRule="auto"/>
        <w:ind w:left="0" w:leftChars="0" w:right="0"/>
        <w:jc w:val="left"/>
        <w:outlineLvl w:val="1"/>
        <w:rPr>
          <w:rFonts w:hint="eastAsia" w:ascii="仿宋" w:hAnsi="仿宋" w:eastAsia="仿宋" w:cs="仿宋"/>
          <w:b w:val="0"/>
          <w:bCs w:val="0"/>
          <w:color w:val="auto"/>
          <w:sz w:val="36"/>
          <w:szCs w:val="36"/>
          <w:highlight w:val="none"/>
          <w:lang w:eastAsia="zh-CN"/>
        </w:rPr>
        <w:sectPr>
          <w:footerReference r:id="rId24" w:type="first"/>
          <w:footerReference r:id="rId23" w:type="default"/>
          <w:pgSz w:w="11906" w:h="16838"/>
          <w:pgMar w:top="1440" w:right="1080" w:bottom="1440" w:left="1080" w:header="709" w:footer="907" w:gutter="0"/>
          <w:pgBorders>
            <w:top w:val="none" w:sz="0" w:space="0"/>
            <w:left w:val="none" w:sz="0" w:space="0"/>
            <w:bottom w:val="none" w:sz="0" w:space="0"/>
            <w:right w:val="none" w:sz="0" w:space="0"/>
          </w:pgBorders>
          <w:pgNumType w:fmt="decimal"/>
          <w:cols w:space="720" w:num="1"/>
          <w:titlePg/>
          <w:docGrid w:linePitch="299" w:charSpace="0"/>
        </w:sectPr>
      </w:pPr>
      <w:bookmarkStart w:id="1435" w:name="_Toc7275"/>
      <w:r>
        <w:rPr>
          <w:rFonts w:hint="eastAsia" w:ascii="仿宋" w:hAnsi="仿宋" w:eastAsia="仿宋" w:cs="仿宋"/>
          <w:b w:val="0"/>
          <w:bCs w:val="0"/>
          <w:color w:val="auto"/>
          <w:sz w:val="24"/>
          <w:szCs w:val="24"/>
          <w:highlight w:val="none"/>
          <w:lang w:eastAsia="zh-CN"/>
        </w:rPr>
        <w:t>日期：</w:t>
      </w:r>
      <w:r>
        <w:rPr>
          <w:rFonts w:hint="eastAsia" w:ascii="仿宋" w:hAnsi="仿宋" w:eastAsia="仿宋" w:cs="仿宋"/>
          <w:b w:val="0"/>
          <w:bCs w:val="0"/>
          <w:color w:val="auto"/>
          <w:sz w:val="24"/>
          <w:szCs w:val="24"/>
          <w:highlight w:val="none"/>
          <w:u w:val="single"/>
          <w:lang w:eastAsia="zh-CN"/>
        </w:rPr>
        <w:t xml:space="preserve">     </w:t>
      </w:r>
      <w:r>
        <w:rPr>
          <w:rFonts w:hint="eastAsia" w:ascii="仿宋" w:hAnsi="仿宋" w:eastAsia="仿宋" w:cs="仿宋"/>
          <w:b w:val="0"/>
          <w:bCs w:val="0"/>
          <w:color w:val="auto"/>
          <w:sz w:val="24"/>
          <w:szCs w:val="24"/>
          <w:highlight w:val="none"/>
          <w:lang w:eastAsia="zh-CN"/>
        </w:rPr>
        <w:t>年</w:t>
      </w:r>
      <w:r>
        <w:rPr>
          <w:rFonts w:hint="eastAsia" w:ascii="仿宋" w:hAnsi="仿宋" w:eastAsia="仿宋" w:cs="仿宋"/>
          <w:b w:val="0"/>
          <w:bCs w:val="0"/>
          <w:color w:val="auto"/>
          <w:sz w:val="24"/>
          <w:szCs w:val="24"/>
          <w:highlight w:val="none"/>
          <w:u w:val="single"/>
          <w:lang w:eastAsia="zh-CN"/>
        </w:rPr>
        <w:t xml:space="preserve">     </w:t>
      </w:r>
      <w:r>
        <w:rPr>
          <w:rFonts w:hint="eastAsia" w:ascii="仿宋" w:hAnsi="仿宋" w:eastAsia="仿宋" w:cs="仿宋"/>
          <w:b w:val="0"/>
          <w:bCs w:val="0"/>
          <w:color w:val="auto"/>
          <w:sz w:val="24"/>
          <w:szCs w:val="24"/>
          <w:highlight w:val="none"/>
          <w:lang w:eastAsia="zh-CN"/>
        </w:rPr>
        <w:t>月</w:t>
      </w:r>
      <w:r>
        <w:rPr>
          <w:rFonts w:hint="eastAsia" w:ascii="仿宋" w:hAnsi="仿宋" w:eastAsia="仿宋" w:cs="仿宋"/>
          <w:b w:val="0"/>
          <w:bCs w:val="0"/>
          <w:color w:val="auto"/>
          <w:sz w:val="24"/>
          <w:szCs w:val="24"/>
          <w:highlight w:val="none"/>
          <w:u w:val="single"/>
          <w:lang w:eastAsia="zh-CN"/>
        </w:rPr>
        <w:t xml:space="preserve">     </w:t>
      </w:r>
      <w:r>
        <w:rPr>
          <w:rFonts w:hint="eastAsia" w:ascii="仿宋" w:hAnsi="仿宋" w:eastAsia="仿宋" w:cs="仿宋"/>
          <w:b w:val="0"/>
          <w:bCs w:val="0"/>
          <w:color w:val="auto"/>
          <w:sz w:val="24"/>
          <w:szCs w:val="24"/>
          <w:highlight w:val="none"/>
          <w:lang w:eastAsia="zh-CN"/>
        </w:rPr>
        <w:t>日</w:t>
      </w:r>
      <w:bookmarkEnd w:id="1435"/>
    </w:p>
    <w:p w14:paraId="52A3802E">
      <w:pPr>
        <w:pStyle w:val="5"/>
        <w:keepNext w:val="0"/>
        <w:keepLines w:val="0"/>
        <w:pageBreakBefore w:val="0"/>
        <w:widowControl w:val="0"/>
        <w:kinsoku/>
        <w:wordWrap w:val="0"/>
        <w:overflowPunct/>
        <w:topLinePunct/>
        <w:autoSpaceDE/>
        <w:autoSpaceDN/>
        <w:bidi w:val="0"/>
        <w:adjustRightInd/>
        <w:snapToGrid/>
        <w:ind w:left="0" w:leftChars="0" w:right="0"/>
        <w:jc w:val="center"/>
        <w:outlineLvl w:val="1"/>
        <w:rPr>
          <w:rFonts w:hint="eastAsia" w:ascii="仿宋" w:hAnsi="仿宋" w:eastAsia="仿宋" w:cs="仿宋"/>
          <w:b/>
          <w:bCs/>
          <w:color w:val="auto"/>
          <w:sz w:val="36"/>
          <w:szCs w:val="36"/>
          <w:highlight w:val="none"/>
          <w:lang w:eastAsia="zh-CN"/>
        </w:rPr>
      </w:pPr>
      <w:bookmarkStart w:id="1436" w:name="_Toc23853"/>
      <w:r>
        <w:rPr>
          <w:rFonts w:hint="eastAsia" w:ascii="仿宋" w:hAnsi="仿宋" w:eastAsia="仿宋" w:cs="仿宋"/>
          <w:color w:val="auto"/>
          <w:sz w:val="36"/>
          <w:szCs w:val="36"/>
          <w:highlight w:val="none"/>
          <w:lang w:val="en-US" w:eastAsia="zh-CN"/>
        </w:rPr>
        <w:t>三、</w:t>
      </w:r>
      <w:r>
        <w:rPr>
          <w:rFonts w:hint="eastAsia" w:ascii="仿宋" w:hAnsi="仿宋" w:eastAsia="仿宋" w:cs="仿宋"/>
          <w:color w:val="auto"/>
          <w:sz w:val="36"/>
          <w:szCs w:val="36"/>
          <w:highlight w:val="none"/>
          <w:lang w:eastAsia="zh-CN"/>
        </w:rPr>
        <w:t>廉洁承诺书</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6"/>
    </w:p>
    <w:p w14:paraId="5FAD4463">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本企业参与</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zh-CN"/>
        </w:rPr>
        <w:t>项目编号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highlight w:val="none"/>
          <w:u w:val="none"/>
          <w:lang w:val="en-US" w:eastAsia="zh-CN"/>
        </w:rPr>
        <w:t>标项：</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的供应商，现作如下承诺：</w:t>
      </w:r>
    </w:p>
    <w:p w14:paraId="0895B283">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outlineLvl w:val="2"/>
        <w:rPr>
          <w:rFonts w:hint="eastAsia" w:ascii="仿宋" w:hAnsi="仿宋" w:eastAsia="仿宋" w:cs="仿宋"/>
          <w:color w:val="auto"/>
          <w:sz w:val="24"/>
          <w:szCs w:val="24"/>
          <w:highlight w:val="none"/>
          <w:lang w:eastAsia="zh-CN"/>
        </w:rPr>
      </w:pPr>
      <w:bookmarkStart w:id="1437" w:name="_Toc9955"/>
      <w:bookmarkStart w:id="1438" w:name="_Toc26533"/>
      <w:bookmarkStart w:id="1439" w:name="_Toc27575"/>
      <w:bookmarkStart w:id="1440" w:name="_Toc11960"/>
      <w:bookmarkStart w:id="1441" w:name="_Toc3046"/>
      <w:bookmarkStart w:id="1442" w:name="_Toc20454"/>
      <w:bookmarkStart w:id="1443" w:name="_Toc2236"/>
      <w:bookmarkStart w:id="1444" w:name="_Toc21674"/>
      <w:bookmarkStart w:id="1445" w:name="_Toc9501"/>
      <w:bookmarkStart w:id="1446" w:name="_Toc224"/>
      <w:bookmarkStart w:id="1447" w:name="_Toc28321"/>
      <w:r>
        <w:rPr>
          <w:rFonts w:hint="eastAsia" w:ascii="仿宋" w:hAnsi="仿宋" w:eastAsia="仿宋" w:cs="仿宋"/>
          <w:color w:val="auto"/>
          <w:sz w:val="24"/>
          <w:szCs w:val="24"/>
          <w:highlight w:val="none"/>
          <w:lang w:eastAsia="zh-CN"/>
        </w:rPr>
        <w:t>1.所提供的一切材料都是真实、有效、合法的。</w:t>
      </w:r>
      <w:bookmarkEnd w:id="1437"/>
      <w:bookmarkEnd w:id="1438"/>
      <w:bookmarkEnd w:id="1439"/>
      <w:bookmarkEnd w:id="1440"/>
      <w:bookmarkEnd w:id="1441"/>
      <w:bookmarkEnd w:id="1442"/>
      <w:bookmarkEnd w:id="1443"/>
      <w:bookmarkEnd w:id="1444"/>
      <w:bookmarkEnd w:id="1445"/>
      <w:bookmarkEnd w:id="1446"/>
      <w:bookmarkEnd w:id="1447"/>
    </w:p>
    <w:p w14:paraId="3BBA4B3C">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2.不与其他供应商串通投标，不损害采购人或其他供应商的合法权益。</w:t>
      </w:r>
    </w:p>
    <w:p w14:paraId="4DE12DA1">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3.不转让、出租、出借资质证书、人员岗位证书或以其他方式允许他人以本企业名义投标。</w:t>
      </w:r>
    </w:p>
    <w:p w14:paraId="54F6D7E2">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4.不与采购人或采购代理机构串通投标，损害国家利益、社会公共利益或者他人的合法权益。</w:t>
      </w:r>
    </w:p>
    <w:p w14:paraId="0A28EEEE">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5.不向采购人、评审委员会成员、监督人员行贿。</w:t>
      </w:r>
    </w:p>
    <w:p w14:paraId="4CC2BCA0">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6.不扰乱招标投标活动正常秩序。</w:t>
      </w:r>
    </w:p>
    <w:p w14:paraId="782562EE">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7.不进行虚假恶意投诉。</w:t>
      </w:r>
    </w:p>
    <w:p w14:paraId="6440714D">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8.因违反法律法规、规章被查处的，不干预案件查处。</w:t>
      </w:r>
    </w:p>
    <w:p w14:paraId="4E7F5738">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如出现上述行为，本供应商自愿承担相关责任，接受招标投标监督管理部门、纪检监察部门或司法机关调查处理。给采购人造成损失的，依法承担赔偿责任。</w:t>
      </w:r>
    </w:p>
    <w:p w14:paraId="0199CC9A">
      <w:pPr>
        <w:pStyle w:val="11"/>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auto"/>
          <w:sz w:val="24"/>
          <w:szCs w:val="24"/>
          <w:highlight w:val="none"/>
          <w:lang w:eastAsia="zh-CN"/>
        </w:rPr>
      </w:pPr>
    </w:p>
    <w:p w14:paraId="62811A80">
      <w:pPr>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auto"/>
          <w:sz w:val="24"/>
          <w:szCs w:val="24"/>
          <w:highlight w:val="none"/>
          <w:lang w:eastAsia="zh-CN"/>
        </w:rPr>
      </w:pPr>
    </w:p>
    <w:p w14:paraId="2F0FD0DA">
      <w:pPr>
        <w:pStyle w:val="11"/>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auto"/>
          <w:sz w:val="24"/>
          <w:szCs w:val="24"/>
          <w:highlight w:val="none"/>
          <w:lang w:eastAsia="zh-CN"/>
        </w:rPr>
      </w:pPr>
    </w:p>
    <w:p w14:paraId="61D0EE1E">
      <w:pPr>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auto"/>
          <w:sz w:val="24"/>
          <w:szCs w:val="24"/>
          <w:highlight w:val="none"/>
          <w:lang w:eastAsia="zh-CN"/>
        </w:rPr>
      </w:pPr>
    </w:p>
    <w:p w14:paraId="6441AB70">
      <w:pPr>
        <w:pStyle w:val="11"/>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auto"/>
          <w:sz w:val="24"/>
          <w:szCs w:val="24"/>
          <w:highlight w:val="none"/>
          <w:lang w:eastAsia="zh-CN"/>
        </w:rPr>
      </w:pPr>
    </w:p>
    <w:p w14:paraId="6477BA02">
      <w:pPr>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auto"/>
          <w:sz w:val="24"/>
          <w:szCs w:val="24"/>
          <w:highlight w:val="none"/>
          <w:lang w:eastAsia="zh-CN"/>
        </w:rPr>
      </w:pPr>
    </w:p>
    <w:p w14:paraId="3C32271A">
      <w:pPr>
        <w:pStyle w:val="11"/>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auto"/>
          <w:sz w:val="24"/>
          <w:szCs w:val="24"/>
          <w:highlight w:val="none"/>
          <w:lang w:eastAsia="zh-CN"/>
        </w:rPr>
      </w:pPr>
    </w:p>
    <w:p w14:paraId="5F55288A">
      <w:pPr>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auto"/>
          <w:sz w:val="24"/>
          <w:szCs w:val="24"/>
          <w:highlight w:val="none"/>
          <w:lang w:eastAsia="zh-CN"/>
        </w:rPr>
      </w:pPr>
    </w:p>
    <w:p w14:paraId="2653C0FD">
      <w:pPr>
        <w:pStyle w:val="11"/>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auto"/>
          <w:sz w:val="24"/>
          <w:szCs w:val="24"/>
          <w:highlight w:val="none"/>
          <w:lang w:eastAsia="zh-CN"/>
        </w:rPr>
      </w:pPr>
    </w:p>
    <w:p w14:paraId="12522511">
      <w:pPr>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auto"/>
          <w:sz w:val="24"/>
          <w:szCs w:val="24"/>
          <w:highlight w:val="none"/>
          <w:lang w:eastAsia="zh-CN"/>
        </w:rPr>
      </w:pPr>
    </w:p>
    <w:p w14:paraId="4359CC98">
      <w:pPr>
        <w:pStyle w:val="11"/>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auto"/>
          <w:highlight w:val="none"/>
          <w:lang w:eastAsia="zh-CN"/>
        </w:rPr>
      </w:pPr>
    </w:p>
    <w:p w14:paraId="28CF30B7">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仿宋" w:hAnsi="仿宋" w:eastAsia="仿宋" w:cs="仿宋"/>
          <w:color w:val="auto"/>
          <w:sz w:val="24"/>
          <w:szCs w:val="24"/>
          <w:highlight w:val="none"/>
          <w:lang w:eastAsia="zh-CN"/>
        </w:rPr>
      </w:pPr>
    </w:p>
    <w:p w14:paraId="47E59F87">
      <w:pPr>
        <w:keepNext w:val="0"/>
        <w:keepLines w:val="0"/>
        <w:pageBreakBefore w:val="0"/>
        <w:widowControl w:val="0"/>
        <w:kinsoku/>
        <w:wordWrap w:val="0"/>
        <w:overflowPunct/>
        <w:topLinePunct/>
        <w:autoSpaceDE/>
        <w:autoSpaceDN/>
        <w:bidi w:val="0"/>
        <w:adjustRightInd/>
        <w:snapToGrid/>
        <w:spacing w:line="360" w:lineRule="auto"/>
        <w:ind w:left="0" w:leftChars="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u w:val="none"/>
          <w:lang w:eastAsia="zh-CN"/>
        </w:rPr>
        <w:t>（电子公章）</w:t>
      </w:r>
    </w:p>
    <w:p w14:paraId="41525085">
      <w:pPr>
        <w:pStyle w:val="5"/>
        <w:keepNext w:val="0"/>
        <w:keepLines w:val="0"/>
        <w:pageBreakBefore w:val="0"/>
        <w:widowControl w:val="0"/>
        <w:kinsoku/>
        <w:wordWrap w:val="0"/>
        <w:overflowPunct w:val="0"/>
        <w:topLinePunct/>
        <w:autoSpaceDE/>
        <w:autoSpaceDN/>
        <w:bidi w:val="0"/>
        <w:adjustRightInd/>
        <w:snapToGrid/>
        <w:spacing w:line="360" w:lineRule="auto"/>
        <w:jc w:val="left"/>
        <w:outlineLvl w:val="1"/>
        <w:rPr>
          <w:rFonts w:hint="eastAsia" w:ascii="仿宋" w:hAnsi="仿宋" w:eastAsia="仿宋" w:cs="仿宋"/>
          <w:b w:val="0"/>
          <w:bCs w:val="0"/>
          <w:color w:val="auto"/>
          <w:sz w:val="32"/>
          <w:szCs w:val="32"/>
          <w:highlight w:val="none"/>
          <w:lang w:val="en-US" w:eastAsia="zh-CN"/>
        </w:rPr>
      </w:pPr>
      <w:bookmarkStart w:id="1448" w:name="_Toc10738"/>
      <w:bookmarkStart w:id="1449" w:name="_Toc18902"/>
      <w:bookmarkStart w:id="1450" w:name="_Toc3948"/>
      <w:bookmarkStart w:id="1451" w:name="_Toc18748"/>
      <w:bookmarkStart w:id="1452" w:name="_Toc2371"/>
      <w:bookmarkStart w:id="1453" w:name="_Toc18826"/>
      <w:bookmarkStart w:id="1454" w:name="_Toc1662"/>
      <w:bookmarkStart w:id="1455" w:name="_Toc4007"/>
      <w:bookmarkStart w:id="1456" w:name="_Toc16209"/>
      <w:bookmarkStart w:id="1457" w:name="_Toc31233"/>
      <w:bookmarkStart w:id="1458" w:name="_Toc1542"/>
      <w:bookmarkStart w:id="1459" w:name="_Toc9351"/>
      <w:bookmarkStart w:id="1460" w:name="_Toc13992"/>
      <w:bookmarkStart w:id="1461" w:name="_Toc25401"/>
      <w:bookmarkStart w:id="1462" w:name="_Toc15271"/>
      <w:bookmarkStart w:id="1463" w:name="_Toc5951"/>
      <w:r>
        <w:rPr>
          <w:rFonts w:hint="eastAsia" w:ascii="仿宋" w:hAnsi="仿宋" w:eastAsia="仿宋" w:cs="仿宋"/>
          <w:b w:val="0"/>
          <w:bCs w:val="0"/>
          <w:color w:val="auto"/>
          <w:sz w:val="24"/>
          <w:szCs w:val="24"/>
          <w:highlight w:val="none"/>
          <w:lang w:eastAsia="zh-CN"/>
        </w:rPr>
        <w:t>日期：</w:t>
      </w:r>
      <w:r>
        <w:rPr>
          <w:rFonts w:hint="eastAsia" w:ascii="仿宋" w:hAnsi="仿宋" w:eastAsia="仿宋" w:cs="仿宋"/>
          <w:b w:val="0"/>
          <w:bCs w:val="0"/>
          <w:color w:val="auto"/>
          <w:sz w:val="24"/>
          <w:szCs w:val="24"/>
          <w:highlight w:val="none"/>
          <w:u w:val="single"/>
          <w:lang w:eastAsia="zh-CN"/>
        </w:rPr>
        <w:t xml:space="preserve">     </w:t>
      </w:r>
      <w:r>
        <w:rPr>
          <w:rFonts w:hint="eastAsia" w:ascii="仿宋" w:hAnsi="仿宋" w:eastAsia="仿宋" w:cs="仿宋"/>
          <w:b w:val="0"/>
          <w:bCs w:val="0"/>
          <w:color w:val="auto"/>
          <w:sz w:val="24"/>
          <w:szCs w:val="24"/>
          <w:highlight w:val="none"/>
          <w:lang w:eastAsia="zh-CN"/>
        </w:rPr>
        <w:t>年</w:t>
      </w:r>
      <w:r>
        <w:rPr>
          <w:rFonts w:hint="eastAsia" w:ascii="仿宋" w:hAnsi="仿宋" w:eastAsia="仿宋" w:cs="仿宋"/>
          <w:b w:val="0"/>
          <w:bCs w:val="0"/>
          <w:color w:val="auto"/>
          <w:sz w:val="24"/>
          <w:szCs w:val="24"/>
          <w:highlight w:val="none"/>
          <w:u w:val="single"/>
          <w:lang w:eastAsia="zh-CN"/>
        </w:rPr>
        <w:t xml:space="preserve">     </w:t>
      </w:r>
      <w:r>
        <w:rPr>
          <w:rFonts w:hint="eastAsia" w:ascii="仿宋" w:hAnsi="仿宋" w:eastAsia="仿宋" w:cs="仿宋"/>
          <w:b w:val="0"/>
          <w:bCs w:val="0"/>
          <w:color w:val="auto"/>
          <w:sz w:val="24"/>
          <w:szCs w:val="24"/>
          <w:highlight w:val="none"/>
          <w:lang w:eastAsia="zh-CN"/>
        </w:rPr>
        <w:t>月</w:t>
      </w:r>
      <w:r>
        <w:rPr>
          <w:rFonts w:hint="eastAsia" w:ascii="仿宋" w:hAnsi="仿宋" w:eastAsia="仿宋" w:cs="仿宋"/>
          <w:b w:val="0"/>
          <w:bCs w:val="0"/>
          <w:color w:val="auto"/>
          <w:sz w:val="24"/>
          <w:szCs w:val="24"/>
          <w:highlight w:val="none"/>
          <w:u w:val="single"/>
          <w:lang w:eastAsia="zh-CN"/>
        </w:rPr>
        <w:t xml:space="preserve">     </w:t>
      </w:r>
      <w:r>
        <w:rPr>
          <w:rFonts w:hint="eastAsia" w:ascii="仿宋" w:hAnsi="仿宋" w:eastAsia="仿宋" w:cs="仿宋"/>
          <w:b w:val="0"/>
          <w:bCs w:val="0"/>
          <w:color w:val="auto"/>
          <w:sz w:val="24"/>
          <w:szCs w:val="24"/>
          <w:highlight w:val="none"/>
          <w:lang w:eastAsia="zh-CN"/>
        </w:rPr>
        <w:t>日</w:t>
      </w:r>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p>
    <w:p w14:paraId="3E1A7C40">
      <w:pPr>
        <w:pStyle w:val="5"/>
        <w:keepNext w:val="0"/>
        <w:keepLines w:val="0"/>
        <w:pageBreakBefore w:val="0"/>
        <w:widowControl w:val="0"/>
        <w:kinsoku/>
        <w:wordWrap w:val="0"/>
        <w:overflowPunct w:val="0"/>
        <w:topLinePunct/>
        <w:autoSpaceDE/>
        <w:autoSpaceDN/>
        <w:bidi w:val="0"/>
        <w:adjustRightInd/>
        <w:snapToGrid/>
        <w:spacing w:line="360" w:lineRule="auto"/>
        <w:jc w:val="left"/>
        <w:outlineLvl w:val="9"/>
        <w:rPr>
          <w:rFonts w:hint="eastAsia" w:ascii="仿宋" w:hAnsi="仿宋" w:eastAsia="仿宋" w:cs="仿宋"/>
          <w:color w:val="auto"/>
          <w:sz w:val="32"/>
          <w:szCs w:val="32"/>
          <w:highlight w:val="none"/>
          <w:lang w:val="en-US" w:eastAsia="zh-CN"/>
        </w:rPr>
        <w:sectPr>
          <w:pgSz w:w="11906" w:h="16838"/>
          <w:pgMar w:top="1440" w:right="1080" w:bottom="1440" w:left="1080" w:header="709" w:footer="907" w:gutter="0"/>
          <w:pgBorders>
            <w:top w:val="none" w:sz="0" w:space="0"/>
            <w:left w:val="none" w:sz="0" w:space="0"/>
            <w:bottom w:val="none" w:sz="0" w:space="0"/>
            <w:right w:val="none" w:sz="0" w:space="0"/>
          </w:pgBorders>
          <w:pgNumType w:fmt="decimal"/>
          <w:cols w:space="720" w:num="1"/>
          <w:titlePg/>
          <w:docGrid w:linePitch="299" w:charSpace="0"/>
        </w:sectPr>
      </w:pPr>
    </w:p>
    <w:p w14:paraId="4EF38B4E">
      <w:pPr>
        <w:spacing w:line="360" w:lineRule="auto"/>
        <w:jc w:val="center"/>
        <w:rPr>
          <w:rFonts w:hint="eastAsia" w:ascii="仿宋" w:hAnsi="仿宋" w:eastAsia="仿宋" w:cs="仿宋"/>
          <w:b/>
          <w:bCs/>
          <w:color w:val="auto"/>
          <w:sz w:val="36"/>
          <w:szCs w:val="36"/>
          <w:highlight w:val="none"/>
          <w:lang w:eastAsia="zh-CN"/>
        </w:rPr>
      </w:pPr>
      <w:bookmarkStart w:id="1464" w:name="_Toc17100"/>
      <w:bookmarkStart w:id="1465" w:name="_Toc24547"/>
      <w:bookmarkStart w:id="1466" w:name="_Toc22538"/>
      <w:bookmarkStart w:id="1467" w:name="_Toc22861"/>
      <w:bookmarkStart w:id="1468" w:name="_Toc27051"/>
      <w:bookmarkStart w:id="1469" w:name="_Toc1676"/>
      <w:bookmarkStart w:id="1470" w:name="_Toc15617"/>
      <w:bookmarkStart w:id="1471" w:name="_Toc10483"/>
      <w:bookmarkStart w:id="1472" w:name="_Toc15589"/>
      <w:bookmarkStart w:id="1473" w:name="_Toc7274"/>
      <w:bookmarkStart w:id="1474" w:name="_Toc7375"/>
      <w:bookmarkStart w:id="1475" w:name="_Toc22885"/>
      <w:bookmarkStart w:id="1476" w:name="_Toc17828"/>
      <w:bookmarkStart w:id="1477" w:name="_Toc5303"/>
      <w:r>
        <w:rPr>
          <w:rFonts w:hint="eastAsia" w:ascii="仿宋" w:hAnsi="仿宋" w:eastAsia="仿宋" w:cs="仿宋"/>
          <w:b/>
          <w:bCs/>
          <w:color w:val="auto"/>
          <w:sz w:val="36"/>
          <w:szCs w:val="36"/>
          <w:highlight w:val="none"/>
          <w:lang w:val="en-US" w:eastAsia="zh-CN"/>
        </w:rPr>
        <w:t>四、</w:t>
      </w:r>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r>
        <w:rPr>
          <w:rFonts w:hint="eastAsia" w:ascii="仿宋" w:hAnsi="仿宋" w:eastAsia="仿宋" w:cs="仿宋"/>
          <w:b/>
          <w:bCs/>
          <w:color w:val="auto"/>
          <w:sz w:val="36"/>
          <w:szCs w:val="36"/>
          <w:highlight w:val="none"/>
          <w:lang w:val="en-US" w:eastAsia="zh-CN"/>
        </w:rPr>
        <w:t>诚信履约承诺函</w:t>
      </w:r>
    </w:p>
    <w:p w14:paraId="448224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val="0"/>
          <w:bCs/>
          <w:color w:val="auto"/>
          <w:sz w:val="24"/>
          <w:szCs w:val="24"/>
          <w:highlight w:val="none"/>
          <w:u w:val="none"/>
          <w:lang w:eastAsia="zh-CN"/>
        </w:rPr>
        <w:t>致：</w:t>
      </w:r>
      <w:r>
        <w:rPr>
          <w:rFonts w:hint="eastAsia" w:ascii="仿宋" w:hAnsi="仿宋" w:eastAsia="仿宋" w:cs="仿宋"/>
          <w:b w:val="0"/>
          <w:bCs/>
          <w:color w:val="auto"/>
          <w:sz w:val="24"/>
          <w:szCs w:val="24"/>
          <w:highlight w:val="none"/>
          <w:u w:val="single"/>
          <w:lang w:eastAsia="zh-CN"/>
        </w:rPr>
        <w:t>楚雄师范学院</w:t>
      </w:r>
    </w:p>
    <w:p w14:paraId="367DF4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如我单位被确定为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项目编号：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highlight w:val="none"/>
          <w:u w:val="none"/>
          <w:lang w:val="en-US" w:eastAsia="zh-CN"/>
        </w:rPr>
        <w:t>标项：</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 xml:space="preserve">成交人，我单位承诺在合同签订及履约过程中将严格执行《中华人民共和国政府采购法》《中华人民共和国政府采购法实施条例》及本项目竞争性磋商文件中关于合同签订及履约的相关规定，不出现以下情形： </w:t>
      </w:r>
    </w:p>
    <w:p w14:paraId="527593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（1）中标或者成交后无正当理由拒不与采购人签订政府采购合同； </w:t>
      </w:r>
    </w:p>
    <w:p w14:paraId="7F40A6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（2）未按照竞争性磋商文件确定的事项签订政府采购合同； </w:t>
      </w:r>
    </w:p>
    <w:p w14:paraId="02DBCF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（3）将政府采购合同转包； </w:t>
      </w:r>
    </w:p>
    <w:p w14:paraId="146D15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（4）提供假冒伪劣产品； </w:t>
      </w:r>
    </w:p>
    <w:p w14:paraId="42AB90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（5）擅自变更、中止或者终止政府采购合同。 </w:t>
      </w:r>
    </w:p>
    <w:p w14:paraId="18F255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Fonts w:hint="eastAsia" w:ascii="仿宋" w:hAnsi="仿宋" w:eastAsia="仿宋" w:cs="仿宋"/>
          <w:color w:val="auto"/>
          <w:sz w:val="24"/>
          <w:szCs w:val="24"/>
          <w:highlight w:val="none"/>
          <w:lang w:eastAsia="zh-CN"/>
        </w:rPr>
        <w:t>。</w:t>
      </w:r>
    </w:p>
    <w:p w14:paraId="7F555273">
      <w:pPr>
        <w:keepNext w:val="0"/>
        <w:keepLines w:val="0"/>
        <w:pageBreakBefore w:val="0"/>
        <w:widowControl w:val="0"/>
        <w:kinsoku/>
        <w:wordWrap/>
        <w:overflowPunct/>
        <w:topLinePunct w:val="0"/>
        <w:autoSpaceDE/>
        <w:autoSpaceDN/>
        <w:bidi w:val="0"/>
        <w:adjustRightInd/>
        <w:snapToGrid/>
        <w:spacing w:line="360" w:lineRule="auto"/>
        <w:ind w:firstLine="510"/>
        <w:textAlignment w:val="auto"/>
        <w:rPr>
          <w:rFonts w:hint="eastAsia" w:ascii="仿宋" w:hAnsi="仿宋" w:eastAsia="仿宋" w:cs="仿宋"/>
          <w:color w:val="auto"/>
          <w:sz w:val="24"/>
          <w:szCs w:val="24"/>
          <w:highlight w:val="none"/>
          <w:lang w:eastAsia="zh-CN"/>
        </w:rPr>
      </w:pPr>
    </w:p>
    <w:p w14:paraId="4A78D45E">
      <w:pPr>
        <w:keepNext w:val="0"/>
        <w:keepLines w:val="0"/>
        <w:pageBreakBefore w:val="0"/>
        <w:widowControl w:val="0"/>
        <w:kinsoku/>
        <w:wordWrap/>
        <w:overflowPunct/>
        <w:topLinePunct w:val="0"/>
        <w:autoSpaceDE/>
        <w:autoSpaceDN/>
        <w:bidi w:val="0"/>
        <w:adjustRightInd/>
        <w:snapToGrid/>
        <w:spacing w:line="360" w:lineRule="auto"/>
        <w:ind w:firstLine="510"/>
        <w:textAlignment w:val="auto"/>
        <w:rPr>
          <w:rFonts w:hint="eastAsia" w:ascii="仿宋" w:hAnsi="仿宋" w:eastAsia="仿宋" w:cs="仿宋"/>
          <w:color w:val="auto"/>
          <w:sz w:val="24"/>
          <w:szCs w:val="24"/>
          <w:highlight w:val="none"/>
          <w:lang w:eastAsia="zh-CN"/>
        </w:rPr>
      </w:pPr>
    </w:p>
    <w:p w14:paraId="5BD80DB8">
      <w:pPr>
        <w:keepNext w:val="0"/>
        <w:keepLines w:val="0"/>
        <w:pageBreakBefore w:val="0"/>
        <w:widowControl w:val="0"/>
        <w:kinsoku/>
        <w:wordWrap/>
        <w:overflowPunct/>
        <w:topLinePunct w:val="0"/>
        <w:autoSpaceDE/>
        <w:autoSpaceDN/>
        <w:bidi w:val="0"/>
        <w:adjustRightInd/>
        <w:snapToGrid/>
        <w:spacing w:line="360" w:lineRule="auto"/>
        <w:ind w:firstLine="510"/>
        <w:textAlignment w:val="auto"/>
        <w:rPr>
          <w:rFonts w:hint="eastAsia" w:ascii="仿宋" w:hAnsi="仿宋" w:eastAsia="仿宋" w:cs="仿宋"/>
          <w:color w:val="auto"/>
          <w:sz w:val="24"/>
          <w:szCs w:val="24"/>
          <w:highlight w:val="none"/>
          <w:lang w:eastAsia="zh-CN"/>
        </w:rPr>
      </w:pPr>
    </w:p>
    <w:p w14:paraId="60464B67">
      <w:pPr>
        <w:keepNext w:val="0"/>
        <w:keepLines w:val="0"/>
        <w:pageBreakBefore w:val="0"/>
        <w:widowControl w:val="0"/>
        <w:kinsoku/>
        <w:wordWrap w:val="0"/>
        <w:overflowPunct w:val="0"/>
        <w:topLinePunct/>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eastAsia="zh-CN"/>
        </w:rPr>
      </w:pPr>
    </w:p>
    <w:p w14:paraId="6AE0D90C">
      <w:pPr>
        <w:keepNext w:val="0"/>
        <w:keepLines w:val="0"/>
        <w:pageBreakBefore w:val="0"/>
        <w:widowControl w:val="0"/>
        <w:kinsoku/>
        <w:wordWrap w:val="0"/>
        <w:overflowPunct w:val="0"/>
        <w:topLinePunct/>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eastAsia="zh-CN"/>
        </w:rPr>
      </w:pPr>
    </w:p>
    <w:p w14:paraId="3AD5EAC1">
      <w:pPr>
        <w:keepNext w:val="0"/>
        <w:keepLines w:val="0"/>
        <w:pageBreakBefore w:val="0"/>
        <w:widowControl w:val="0"/>
        <w:kinsoku/>
        <w:wordWrap w:val="0"/>
        <w:overflowPunct w:val="0"/>
        <w:topLinePunct/>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eastAsia="zh-CN"/>
        </w:rPr>
      </w:pPr>
    </w:p>
    <w:p w14:paraId="7AC6709D">
      <w:pPr>
        <w:keepNext w:val="0"/>
        <w:keepLines w:val="0"/>
        <w:pageBreakBefore w:val="0"/>
        <w:widowControl w:val="0"/>
        <w:kinsoku/>
        <w:wordWrap w:val="0"/>
        <w:overflowPunct w:val="0"/>
        <w:topLinePunct/>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eastAsia="zh-CN"/>
        </w:rPr>
      </w:pPr>
    </w:p>
    <w:p w14:paraId="4A712933">
      <w:pPr>
        <w:keepNext w:val="0"/>
        <w:keepLines w:val="0"/>
        <w:pageBreakBefore w:val="0"/>
        <w:widowControl w:val="0"/>
        <w:kinsoku/>
        <w:wordWrap w:val="0"/>
        <w:overflowPunct w:val="0"/>
        <w:topLinePunct/>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eastAsia="zh-CN"/>
        </w:rPr>
      </w:pPr>
    </w:p>
    <w:p w14:paraId="7D605171">
      <w:pPr>
        <w:wordWrap w:val="0"/>
        <w:overflowPunct w:val="0"/>
        <w:topLinePunct/>
        <w:spacing w:line="360" w:lineRule="auto"/>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lang w:eastAsia="zh-CN"/>
        </w:rPr>
        <w:t>（电子公章）</w:t>
      </w:r>
    </w:p>
    <w:p w14:paraId="76857B60">
      <w:pPr>
        <w:keepNext w:val="0"/>
        <w:keepLines w:val="0"/>
        <w:pageBreakBefore w:val="0"/>
        <w:widowControl w:val="0"/>
        <w:kinsoku/>
        <w:wordWrap w:val="0"/>
        <w:overflowPunct w:val="0"/>
        <w:topLinePunct/>
        <w:autoSpaceDE/>
        <w:autoSpaceDN/>
        <w:bidi w:val="0"/>
        <w:adjustRightInd/>
        <w:snapToGrid/>
        <w:spacing w:line="360" w:lineRule="auto"/>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法定代表人（负责人）或授权委托人：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签字或电子签章</w:t>
      </w:r>
      <w:r>
        <w:rPr>
          <w:rFonts w:hint="eastAsia" w:ascii="仿宋" w:hAnsi="仿宋" w:eastAsia="仿宋" w:cs="仿宋"/>
          <w:color w:val="auto"/>
          <w:sz w:val="24"/>
          <w:highlight w:val="none"/>
        </w:rPr>
        <w:t>）</w:t>
      </w:r>
    </w:p>
    <w:p w14:paraId="6D475D39">
      <w:pPr>
        <w:keepNext w:val="0"/>
        <w:keepLines w:val="0"/>
        <w:pageBreakBefore w:val="0"/>
        <w:widowControl w:val="0"/>
        <w:kinsoku/>
        <w:wordWrap w:val="0"/>
        <w:overflowPunct w:val="0"/>
        <w:topLinePunct/>
        <w:autoSpaceDE/>
        <w:autoSpaceDN/>
        <w:bidi w:val="0"/>
        <w:adjustRightInd/>
        <w:snapToGrid/>
        <w:spacing w:line="360" w:lineRule="auto"/>
        <w:jc w:val="left"/>
        <w:textAlignment w:val="auto"/>
        <w:rPr>
          <w:rFonts w:hint="eastAsia" w:ascii="仿宋" w:hAnsi="仿宋" w:eastAsia="仿宋" w:cs="仿宋"/>
          <w:color w:val="auto"/>
          <w:sz w:val="24"/>
          <w:szCs w:val="24"/>
          <w:highlight w:val="none"/>
          <w:lang w:eastAsia="zh-CN"/>
        </w:rPr>
        <w:sectPr>
          <w:footerReference r:id="rId26" w:type="first"/>
          <w:footerReference r:id="rId25" w:type="default"/>
          <w:pgSz w:w="11906" w:h="16838"/>
          <w:pgMar w:top="1440" w:right="1080" w:bottom="1440" w:left="1080" w:header="709" w:footer="907" w:gutter="0"/>
          <w:pgBorders>
            <w:top w:val="none" w:sz="0" w:space="0"/>
            <w:left w:val="none" w:sz="0" w:space="0"/>
            <w:bottom w:val="none" w:sz="0" w:space="0"/>
            <w:right w:val="none" w:sz="0" w:space="0"/>
          </w:pgBorders>
          <w:pgNumType w:fmt="decimal"/>
          <w:cols w:space="720" w:num="1"/>
          <w:titlePg/>
          <w:docGrid w:linePitch="299" w:charSpace="0"/>
        </w:sectPr>
      </w:pPr>
      <w:r>
        <w:rPr>
          <w:rFonts w:hint="eastAsia" w:ascii="仿宋" w:hAnsi="仿宋" w:eastAsia="仿宋" w:cs="仿宋"/>
          <w:color w:val="auto"/>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日</w:t>
      </w:r>
    </w:p>
    <w:p w14:paraId="6E8346CD">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color w:val="auto"/>
          <w:highlight w:val="none"/>
        </w:rPr>
      </w:pPr>
      <w:r>
        <w:rPr>
          <w:rFonts w:hint="eastAsia" w:ascii="仿宋" w:hAnsi="仿宋" w:eastAsia="仿宋" w:cs="仿宋"/>
          <w:b/>
          <w:color w:val="auto"/>
          <w:sz w:val="36"/>
          <w:szCs w:val="36"/>
          <w:highlight w:val="none"/>
          <w:lang w:val="en-US" w:eastAsia="zh-CN"/>
        </w:rPr>
        <w:t>五、商务要求响应</w:t>
      </w:r>
      <w:r>
        <w:rPr>
          <w:rFonts w:hint="eastAsia" w:ascii="仿宋" w:hAnsi="仿宋" w:eastAsia="仿宋" w:cs="仿宋"/>
          <w:b/>
          <w:color w:val="auto"/>
          <w:sz w:val="36"/>
          <w:szCs w:val="36"/>
          <w:highlight w:val="none"/>
        </w:rPr>
        <w:t>承诺书</w:t>
      </w:r>
    </w:p>
    <w:p w14:paraId="5FB92A2B">
      <w:pPr>
        <w:keepNext w:val="0"/>
        <w:keepLines w:val="0"/>
        <w:pageBreakBefore w:val="0"/>
        <w:widowControl w:val="0"/>
        <w:kinsoku/>
        <w:wordWrap w:val="0"/>
        <w:overflowPunct/>
        <w:topLinePunct/>
        <w:autoSpaceDE/>
        <w:autoSpaceDN/>
        <w:bidi w:val="0"/>
        <w:adjustRightInd/>
        <w:snapToGrid/>
        <w:spacing w:after="0"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招标人名称</w:t>
      </w:r>
    </w:p>
    <w:p w14:paraId="56C4EE3A">
      <w:pPr>
        <w:keepNext w:val="0"/>
        <w:keepLines w:val="0"/>
        <w:pageBreakBefore w:val="0"/>
        <w:widowControl w:val="0"/>
        <w:kinsoku/>
        <w:wordWrap w:val="0"/>
        <w:overflowPunct/>
        <w:topLinePunct/>
        <w:autoSpaceDE/>
        <w:autoSpaceDN/>
        <w:bidi w:val="0"/>
        <w:adjustRightInd/>
        <w:snapToGrid/>
        <w:spacing w:after="0" w:line="360" w:lineRule="auto"/>
        <w:ind w:firstLine="42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lang w:val="zh-CN"/>
        </w:rPr>
        <w:t>项目编号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标项：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竞争性磋商文件中“★商务要求”作</w:t>
      </w:r>
      <w:r>
        <w:rPr>
          <w:rFonts w:hint="eastAsia" w:ascii="仿宋" w:hAnsi="仿宋" w:eastAsia="仿宋" w:cs="仿宋"/>
          <w:color w:val="auto"/>
          <w:sz w:val="24"/>
          <w:szCs w:val="24"/>
          <w:highlight w:val="none"/>
          <w:lang w:eastAsia="zh-CN"/>
        </w:rPr>
        <w:t>为</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lang w:eastAsia="zh-CN"/>
        </w:rPr>
        <w:t>对</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eastAsia="zh-CN"/>
        </w:rPr>
        <w:t>提出的最低要求，</w:t>
      </w:r>
      <w:r>
        <w:rPr>
          <w:rFonts w:hint="eastAsia" w:ascii="仿宋" w:hAnsi="仿宋" w:eastAsia="仿宋" w:cs="仿宋"/>
          <w:color w:val="auto"/>
          <w:sz w:val="24"/>
          <w:szCs w:val="24"/>
          <w:highlight w:val="none"/>
          <w:lang w:val="en-US" w:eastAsia="zh-CN"/>
        </w:rPr>
        <w:t>并</w:t>
      </w:r>
      <w:r>
        <w:rPr>
          <w:rFonts w:hint="eastAsia" w:ascii="仿宋" w:hAnsi="仿宋" w:eastAsia="仿宋" w:cs="仿宋"/>
          <w:color w:val="auto"/>
          <w:sz w:val="24"/>
          <w:szCs w:val="24"/>
          <w:highlight w:val="none"/>
          <w:lang w:eastAsia="zh-CN"/>
        </w:rPr>
        <w:t>将作为采购人与</w:t>
      </w:r>
      <w:r>
        <w:rPr>
          <w:rFonts w:hint="eastAsia" w:ascii="仿宋" w:hAnsi="仿宋" w:eastAsia="仿宋" w:cs="仿宋"/>
          <w:color w:val="auto"/>
          <w:sz w:val="24"/>
          <w:szCs w:val="24"/>
          <w:highlight w:val="none"/>
          <w:lang w:val="en-US" w:eastAsia="zh-CN"/>
        </w:rPr>
        <w:t>成交供应商签订合同</w:t>
      </w:r>
      <w:r>
        <w:rPr>
          <w:rFonts w:hint="eastAsia" w:ascii="仿宋" w:hAnsi="仿宋" w:eastAsia="仿宋" w:cs="仿宋"/>
          <w:color w:val="auto"/>
          <w:sz w:val="24"/>
          <w:szCs w:val="24"/>
          <w:highlight w:val="none"/>
          <w:lang w:eastAsia="zh-CN"/>
        </w:rPr>
        <w:t>的实质性要求</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我单位</w:t>
      </w:r>
      <w:r>
        <w:rPr>
          <w:rFonts w:hint="eastAsia" w:ascii="仿宋" w:hAnsi="仿宋" w:eastAsia="仿宋" w:cs="仿宋"/>
          <w:color w:val="auto"/>
          <w:sz w:val="24"/>
          <w:szCs w:val="24"/>
          <w:highlight w:val="none"/>
        </w:rPr>
        <w:t>确认已详细阅读并理解</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中的所有商务条款</w:t>
      </w:r>
      <w:r>
        <w:rPr>
          <w:rFonts w:hint="eastAsia" w:ascii="仿宋" w:hAnsi="仿宋" w:eastAsia="仿宋" w:cs="仿宋"/>
          <w:color w:val="auto"/>
          <w:sz w:val="24"/>
          <w:szCs w:val="24"/>
          <w:highlight w:val="none"/>
          <w:lang w:eastAsia="zh-CN"/>
        </w:rPr>
        <w:t>，我</w:t>
      </w:r>
      <w:r>
        <w:rPr>
          <w:rFonts w:hint="eastAsia" w:ascii="仿宋" w:hAnsi="仿宋" w:eastAsia="仿宋" w:cs="仿宋"/>
          <w:color w:val="auto"/>
          <w:sz w:val="24"/>
          <w:szCs w:val="24"/>
          <w:highlight w:val="none"/>
          <w:lang w:val="en-US" w:eastAsia="zh-CN"/>
        </w:rPr>
        <w:t>单位理解并完全响应本项目中的商务要求。</w:t>
      </w:r>
    </w:p>
    <w:p w14:paraId="0E388C2A">
      <w:pPr>
        <w:keepNext w:val="0"/>
        <w:keepLines w:val="0"/>
        <w:pageBreakBefore w:val="0"/>
        <w:widowControl w:val="0"/>
        <w:kinsoku/>
        <w:wordWrap w:val="0"/>
        <w:overflowPunct/>
        <w:topLinePunct/>
        <w:autoSpaceDE/>
        <w:autoSpaceDN/>
        <w:bidi w:val="0"/>
        <w:adjustRightInd/>
        <w:snapToGrid/>
        <w:spacing w:after="0" w:line="360" w:lineRule="auto"/>
        <w:ind w:firstLine="42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后我</w:t>
      </w:r>
      <w:r>
        <w:rPr>
          <w:rFonts w:hint="eastAsia" w:ascii="仿宋" w:hAnsi="仿宋" w:eastAsia="仿宋" w:cs="仿宋"/>
          <w:color w:val="auto"/>
          <w:sz w:val="24"/>
          <w:szCs w:val="24"/>
          <w:highlight w:val="none"/>
          <w:lang w:val="en-US" w:eastAsia="zh-CN"/>
        </w:rPr>
        <w:t>单位</w:t>
      </w:r>
      <w:r>
        <w:rPr>
          <w:rFonts w:hint="eastAsia" w:ascii="仿宋" w:hAnsi="仿宋" w:eastAsia="仿宋" w:cs="仿宋"/>
          <w:color w:val="auto"/>
          <w:sz w:val="24"/>
          <w:szCs w:val="24"/>
          <w:highlight w:val="none"/>
        </w:rPr>
        <w:t>将严格遵照执行</w:t>
      </w:r>
      <w:r>
        <w:rPr>
          <w:rFonts w:hint="eastAsia" w:ascii="仿宋" w:hAnsi="仿宋" w:eastAsia="仿宋" w:cs="仿宋"/>
          <w:color w:val="auto"/>
          <w:sz w:val="24"/>
          <w:szCs w:val="24"/>
          <w:highlight w:val="none"/>
          <w:lang w:val="en-US" w:eastAsia="zh-CN"/>
        </w:rPr>
        <w:t>商务要求约定的各项义务，确保合同的顺利履行。</w:t>
      </w:r>
    </w:p>
    <w:p w14:paraId="62431287">
      <w:pPr>
        <w:keepNext w:val="0"/>
        <w:keepLines w:val="0"/>
        <w:pageBreakBefore w:val="0"/>
        <w:widowControl w:val="0"/>
        <w:kinsoku/>
        <w:wordWrap w:val="0"/>
        <w:overflowPunct/>
        <w:topLinePunct/>
        <w:autoSpaceDE/>
        <w:autoSpaceDN/>
        <w:bidi w:val="0"/>
        <w:adjustRightInd/>
        <w:snapToGrid/>
        <w:spacing w:after="0" w:line="360" w:lineRule="auto"/>
        <w:ind w:firstLine="425"/>
        <w:textAlignment w:val="auto"/>
        <w:rPr>
          <w:rFonts w:hint="eastAsia" w:ascii="仿宋" w:hAnsi="仿宋" w:eastAsia="仿宋" w:cs="仿宋"/>
          <w:color w:val="auto"/>
          <w:highlight w:val="none"/>
        </w:rPr>
      </w:pPr>
    </w:p>
    <w:p w14:paraId="33C68423">
      <w:pPr>
        <w:wordWrap w:val="0"/>
        <w:overflowPunct w:val="0"/>
        <w:topLinePunct/>
        <w:spacing w:line="360" w:lineRule="auto"/>
        <w:jc w:val="both"/>
        <w:rPr>
          <w:rFonts w:hint="eastAsia" w:ascii="仿宋" w:hAnsi="仿宋" w:eastAsia="仿宋" w:cs="仿宋"/>
          <w:color w:val="auto"/>
          <w:sz w:val="24"/>
          <w:highlight w:val="none"/>
          <w:lang w:eastAsia="zh-CN"/>
        </w:rPr>
      </w:pPr>
    </w:p>
    <w:p w14:paraId="218E4422">
      <w:pPr>
        <w:wordWrap w:val="0"/>
        <w:overflowPunct w:val="0"/>
        <w:topLinePunct/>
        <w:spacing w:line="360" w:lineRule="auto"/>
        <w:jc w:val="both"/>
        <w:rPr>
          <w:rFonts w:hint="eastAsia" w:ascii="仿宋" w:hAnsi="仿宋" w:eastAsia="仿宋" w:cs="仿宋"/>
          <w:color w:val="auto"/>
          <w:sz w:val="24"/>
          <w:highlight w:val="none"/>
          <w:lang w:eastAsia="zh-CN"/>
        </w:rPr>
      </w:pPr>
    </w:p>
    <w:p w14:paraId="7672D926">
      <w:pPr>
        <w:wordWrap w:val="0"/>
        <w:overflowPunct w:val="0"/>
        <w:topLinePunct/>
        <w:spacing w:line="360" w:lineRule="auto"/>
        <w:jc w:val="center"/>
        <w:rPr>
          <w:rFonts w:hint="eastAsia" w:ascii="仿宋" w:hAnsi="仿宋" w:eastAsia="仿宋" w:cs="仿宋"/>
          <w:color w:val="auto"/>
          <w:sz w:val="24"/>
          <w:highlight w:val="none"/>
          <w:u w:val="none"/>
          <w:lang w:eastAsia="zh-CN"/>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lang w:eastAsia="zh-CN"/>
        </w:rPr>
        <w:t>（电子公章）</w:t>
      </w:r>
    </w:p>
    <w:p w14:paraId="446C3E4B">
      <w:pPr>
        <w:keepNext w:val="0"/>
        <w:keepLines w:val="0"/>
        <w:pageBreakBefore w:val="0"/>
        <w:widowControl w:val="0"/>
        <w:numPr>
          <w:ilvl w:val="0"/>
          <w:numId w:val="0"/>
        </w:numPr>
        <w:kinsoku/>
        <w:wordWrap w:val="0"/>
        <w:overflowPunct w:val="0"/>
        <w:topLinePunct/>
        <w:autoSpaceDE/>
        <w:autoSpaceDN/>
        <w:bidi w:val="0"/>
        <w:adjustRightInd/>
        <w:snapToGrid/>
        <w:ind w:right="0" w:rightChars="0"/>
        <w:jc w:val="center"/>
        <w:outlineLvl w:val="1"/>
        <w:rPr>
          <w:rFonts w:hint="eastAsia" w:ascii="仿宋" w:hAnsi="仿宋" w:eastAsia="仿宋" w:cs="仿宋"/>
          <w:b/>
          <w:bCs/>
          <w:color w:val="auto"/>
          <w:sz w:val="32"/>
          <w:szCs w:val="32"/>
          <w:highlight w:val="none"/>
          <w:lang w:val="en-US" w:eastAsia="zh-CN"/>
        </w:rPr>
        <w:sectPr>
          <w:footerReference r:id="rId27" w:type="default"/>
          <w:pgSz w:w="11906" w:h="16838"/>
          <w:pgMar w:top="1440" w:right="1080" w:bottom="1440" w:left="1080" w:header="851" w:footer="907" w:gutter="0"/>
          <w:pgBorders>
            <w:top w:val="none" w:sz="0" w:space="0"/>
            <w:left w:val="none" w:sz="0" w:space="0"/>
            <w:bottom w:val="none" w:sz="0" w:space="0"/>
            <w:right w:val="none" w:sz="0" w:space="0"/>
          </w:pgBorders>
          <w:pgNumType w:fmt="decimal"/>
          <w:cols w:space="720" w:num="1"/>
          <w:docGrid w:type="lines" w:linePitch="312" w:charSpace="0"/>
        </w:sectPr>
      </w:pPr>
      <w:bookmarkStart w:id="1478" w:name="_Toc23988"/>
      <w:bookmarkStart w:id="1479" w:name="_Toc28583"/>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w:t>
      </w:r>
      <w:bookmarkEnd w:id="1478"/>
      <w:bookmarkEnd w:id="1479"/>
    </w:p>
    <w:p w14:paraId="03D70A3A">
      <w:pPr>
        <w:keepNext w:val="0"/>
        <w:keepLines w:val="0"/>
        <w:pageBreakBefore w:val="0"/>
        <w:widowControl w:val="0"/>
        <w:kinsoku/>
        <w:wordWrap w:val="0"/>
        <w:overflowPunct w:val="0"/>
        <w:topLinePunct/>
        <w:autoSpaceDE/>
        <w:autoSpaceDN/>
        <w:bidi w:val="0"/>
        <w:adjustRightInd/>
        <w:snapToGrid/>
        <w:jc w:val="center"/>
        <w:outlineLvl w:val="1"/>
        <w:rPr>
          <w:rFonts w:hint="eastAsia" w:ascii="仿宋" w:hAnsi="仿宋" w:eastAsia="仿宋" w:cs="仿宋"/>
          <w:color w:val="auto"/>
          <w:sz w:val="36"/>
          <w:szCs w:val="36"/>
          <w:highlight w:val="none"/>
          <w:lang w:val="zh-CN" w:eastAsia="zh-CN"/>
        </w:rPr>
      </w:pPr>
      <w:bookmarkStart w:id="1480" w:name="_Toc23457"/>
      <w:bookmarkStart w:id="1481" w:name="_Toc20393"/>
      <w:bookmarkStart w:id="1482" w:name="_Toc11427"/>
      <w:bookmarkStart w:id="1483" w:name="_Toc27012"/>
      <w:bookmarkStart w:id="1484" w:name="_Toc2865"/>
      <w:bookmarkStart w:id="1485" w:name="_Toc2855"/>
      <w:bookmarkStart w:id="1486" w:name="_Toc10910"/>
      <w:bookmarkStart w:id="1487" w:name="_Toc24060"/>
      <w:bookmarkStart w:id="1488" w:name="_Toc29975"/>
      <w:bookmarkStart w:id="1489" w:name="_Toc1878"/>
      <w:bookmarkStart w:id="1490" w:name="_Toc14131"/>
      <w:bookmarkStart w:id="1491" w:name="_Toc23615"/>
      <w:bookmarkStart w:id="1492" w:name="_Toc28887"/>
      <w:bookmarkStart w:id="1493" w:name="_Toc8198"/>
      <w:bookmarkStart w:id="1494" w:name="_Toc5531"/>
      <w:bookmarkStart w:id="1495" w:name="_Toc27228"/>
      <w:bookmarkStart w:id="1496" w:name="_Toc9097"/>
      <w:bookmarkStart w:id="1497" w:name="_Toc12306"/>
      <w:r>
        <w:rPr>
          <w:rFonts w:hint="eastAsia" w:ascii="仿宋" w:hAnsi="仿宋" w:eastAsia="仿宋" w:cs="仿宋"/>
          <w:b/>
          <w:bCs/>
          <w:color w:val="auto"/>
          <w:sz w:val="36"/>
          <w:szCs w:val="36"/>
          <w:highlight w:val="none"/>
          <w:lang w:val="en-US" w:eastAsia="zh-CN"/>
        </w:rPr>
        <w:t>六、项目</w:t>
      </w:r>
      <w:r>
        <w:rPr>
          <w:rFonts w:hint="eastAsia" w:ascii="仿宋" w:hAnsi="仿宋" w:eastAsia="仿宋" w:cs="仿宋"/>
          <w:b/>
          <w:bCs/>
          <w:color w:val="auto"/>
          <w:sz w:val="36"/>
          <w:szCs w:val="36"/>
          <w:highlight w:val="none"/>
          <w:lang w:val="zh-CN" w:eastAsia="zh-CN"/>
        </w:rPr>
        <w:t>实施方案</w:t>
      </w:r>
      <w:bookmarkEnd w:id="1480"/>
      <w:bookmarkEnd w:id="1481"/>
      <w:bookmarkEnd w:id="1482"/>
      <w:bookmarkEnd w:id="1483"/>
      <w:bookmarkEnd w:id="1484"/>
      <w:bookmarkEnd w:id="1485"/>
      <w:bookmarkEnd w:id="1486"/>
      <w:bookmarkEnd w:id="1487"/>
      <w:bookmarkEnd w:id="1488"/>
    </w:p>
    <w:p w14:paraId="3282FDCC">
      <w:pPr>
        <w:spacing w:line="360" w:lineRule="auto"/>
        <w:jc w:val="center"/>
        <w:rPr>
          <w:rFonts w:hint="eastAsia" w:ascii="仿宋" w:hAnsi="仿宋" w:eastAsia="仿宋" w:cs="仿宋"/>
          <w:snapToGrid w:val="0"/>
          <w:color w:val="auto"/>
          <w:kern w:val="0"/>
          <w:szCs w:val="20"/>
          <w:highlight w:val="none"/>
        </w:rPr>
      </w:pPr>
      <w:r>
        <w:rPr>
          <w:rFonts w:hint="eastAsia" w:ascii="仿宋" w:hAnsi="仿宋" w:eastAsia="仿宋" w:cs="仿宋"/>
          <w:snapToGrid w:val="0"/>
          <w:color w:val="auto"/>
          <w:kern w:val="0"/>
          <w:szCs w:val="20"/>
          <w:highlight w:val="none"/>
        </w:rPr>
        <w:t>（格式自拟，内容由</w:t>
      </w:r>
      <w:r>
        <w:rPr>
          <w:rFonts w:hint="eastAsia" w:ascii="仿宋" w:hAnsi="仿宋" w:eastAsia="仿宋" w:cs="仿宋"/>
          <w:snapToGrid w:val="0"/>
          <w:color w:val="auto"/>
          <w:kern w:val="0"/>
          <w:szCs w:val="20"/>
          <w:highlight w:val="none"/>
          <w:lang w:eastAsia="zh-CN"/>
        </w:rPr>
        <w:t>供应商</w:t>
      </w:r>
      <w:r>
        <w:rPr>
          <w:rFonts w:hint="eastAsia" w:ascii="仿宋" w:hAnsi="仿宋" w:eastAsia="仿宋" w:cs="仿宋"/>
          <w:snapToGrid w:val="0"/>
          <w:color w:val="auto"/>
          <w:kern w:val="0"/>
          <w:szCs w:val="20"/>
          <w:highlight w:val="none"/>
        </w:rPr>
        <w:t>根据</w:t>
      </w:r>
      <w:r>
        <w:rPr>
          <w:rFonts w:hint="eastAsia" w:ascii="仿宋" w:hAnsi="仿宋" w:eastAsia="仿宋" w:cs="仿宋"/>
          <w:snapToGrid w:val="0"/>
          <w:color w:val="auto"/>
          <w:kern w:val="0"/>
          <w:szCs w:val="20"/>
          <w:highlight w:val="none"/>
          <w:lang w:eastAsia="zh-CN"/>
        </w:rPr>
        <w:t>评审</w:t>
      </w:r>
      <w:r>
        <w:rPr>
          <w:rFonts w:hint="eastAsia" w:ascii="仿宋" w:hAnsi="仿宋" w:eastAsia="仿宋" w:cs="仿宋"/>
          <w:snapToGrid w:val="0"/>
          <w:color w:val="auto"/>
          <w:kern w:val="0"/>
          <w:szCs w:val="20"/>
          <w:highlight w:val="none"/>
        </w:rPr>
        <w:t>办法并结合自身实际情况自行编写）</w:t>
      </w:r>
    </w:p>
    <w:p w14:paraId="36685F5A">
      <w:pPr>
        <w:wordWrap w:val="0"/>
        <w:overflowPunct w:val="0"/>
        <w:topLinePunct/>
        <w:spacing w:line="360" w:lineRule="auto"/>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p>
    <w:p w14:paraId="52CCFFE6">
      <w:pPr>
        <w:wordWrap w:val="0"/>
        <w:overflowPunct w:val="0"/>
        <w:topLinePunct/>
        <w:spacing w:line="360" w:lineRule="auto"/>
        <w:jc w:val="center"/>
        <w:rPr>
          <w:rFonts w:hint="eastAsia" w:ascii="仿宋" w:hAnsi="仿宋" w:eastAsia="仿宋" w:cs="仿宋"/>
          <w:color w:val="auto"/>
          <w:sz w:val="24"/>
          <w:highlight w:val="none"/>
          <w:lang w:eastAsia="zh-CN"/>
        </w:rPr>
      </w:pPr>
    </w:p>
    <w:p w14:paraId="44940C6F">
      <w:pPr>
        <w:wordWrap w:val="0"/>
        <w:overflowPunct w:val="0"/>
        <w:topLinePunct/>
        <w:spacing w:line="360" w:lineRule="auto"/>
        <w:jc w:val="center"/>
        <w:rPr>
          <w:rFonts w:hint="eastAsia" w:ascii="仿宋" w:hAnsi="仿宋" w:eastAsia="仿宋" w:cs="仿宋"/>
          <w:color w:val="auto"/>
          <w:sz w:val="24"/>
          <w:highlight w:val="none"/>
          <w:lang w:eastAsia="zh-CN"/>
        </w:rPr>
      </w:pPr>
    </w:p>
    <w:p w14:paraId="5F9FC5A0">
      <w:pPr>
        <w:pStyle w:val="5"/>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32"/>
          <w:szCs w:val="32"/>
          <w:highlight w:val="none"/>
          <w:lang w:val="en-US" w:eastAsia="zh-CN"/>
        </w:rPr>
      </w:pPr>
      <w:bookmarkStart w:id="1498" w:name="_Toc7667"/>
      <w:bookmarkStart w:id="1499" w:name="_Toc20853"/>
      <w:bookmarkStart w:id="1500" w:name="_Toc13111"/>
      <w:bookmarkStart w:id="1501" w:name="_Toc18105"/>
      <w:bookmarkStart w:id="1502" w:name="_Toc18403"/>
      <w:bookmarkStart w:id="1503" w:name="_Toc28659"/>
    </w:p>
    <w:p w14:paraId="0E360DC7">
      <w:pPr>
        <w:pStyle w:val="5"/>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color w:val="auto"/>
          <w:sz w:val="36"/>
          <w:szCs w:val="36"/>
          <w:highlight w:val="none"/>
          <w:lang w:eastAsia="zh-CN"/>
        </w:rPr>
      </w:pPr>
      <w:bookmarkStart w:id="1504" w:name="_Toc7674"/>
      <w:bookmarkStart w:id="1505" w:name="_Toc3397"/>
      <w:bookmarkStart w:id="1506" w:name="_Toc23785"/>
      <w:r>
        <w:rPr>
          <w:rFonts w:hint="eastAsia" w:ascii="仿宋" w:hAnsi="仿宋" w:eastAsia="仿宋" w:cs="仿宋"/>
          <w:color w:val="auto"/>
          <w:sz w:val="36"/>
          <w:szCs w:val="36"/>
          <w:highlight w:val="none"/>
          <w:lang w:val="en-US" w:eastAsia="zh-CN"/>
        </w:rPr>
        <w:t>七、</w:t>
      </w:r>
      <w:r>
        <w:rPr>
          <w:rFonts w:hint="eastAsia" w:ascii="仿宋" w:hAnsi="仿宋" w:eastAsia="仿宋" w:cs="仿宋"/>
          <w:color w:val="auto"/>
          <w:sz w:val="36"/>
          <w:szCs w:val="36"/>
          <w:highlight w:val="none"/>
          <w:lang w:eastAsia="zh-CN"/>
        </w:rPr>
        <w:t>培训方案</w:t>
      </w:r>
      <w:bookmarkEnd w:id="1498"/>
      <w:bookmarkEnd w:id="1499"/>
      <w:bookmarkEnd w:id="1500"/>
      <w:bookmarkEnd w:id="1501"/>
      <w:bookmarkEnd w:id="1502"/>
      <w:bookmarkEnd w:id="1503"/>
      <w:bookmarkEnd w:id="1504"/>
      <w:bookmarkEnd w:id="1505"/>
      <w:bookmarkEnd w:id="1506"/>
    </w:p>
    <w:p w14:paraId="6969BA26">
      <w:pPr>
        <w:spacing w:line="360" w:lineRule="auto"/>
        <w:jc w:val="center"/>
        <w:rPr>
          <w:rFonts w:hint="eastAsia" w:ascii="仿宋" w:hAnsi="仿宋" w:eastAsia="仿宋" w:cs="仿宋"/>
          <w:snapToGrid w:val="0"/>
          <w:color w:val="auto"/>
          <w:kern w:val="0"/>
          <w:szCs w:val="20"/>
          <w:highlight w:val="none"/>
        </w:rPr>
      </w:pPr>
      <w:r>
        <w:rPr>
          <w:rFonts w:hint="eastAsia" w:ascii="仿宋" w:hAnsi="仿宋" w:eastAsia="仿宋" w:cs="仿宋"/>
          <w:snapToGrid w:val="0"/>
          <w:color w:val="auto"/>
          <w:kern w:val="0"/>
          <w:szCs w:val="20"/>
          <w:highlight w:val="none"/>
        </w:rPr>
        <w:t>（格式自拟，内容由</w:t>
      </w:r>
      <w:r>
        <w:rPr>
          <w:rFonts w:hint="eastAsia" w:ascii="仿宋" w:hAnsi="仿宋" w:eastAsia="仿宋" w:cs="仿宋"/>
          <w:snapToGrid w:val="0"/>
          <w:color w:val="auto"/>
          <w:kern w:val="0"/>
          <w:szCs w:val="20"/>
          <w:highlight w:val="none"/>
          <w:lang w:eastAsia="zh-CN"/>
        </w:rPr>
        <w:t>供应商</w:t>
      </w:r>
      <w:r>
        <w:rPr>
          <w:rFonts w:hint="eastAsia" w:ascii="仿宋" w:hAnsi="仿宋" w:eastAsia="仿宋" w:cs="仿宋"/>
          <w:snapToGrid w:val="0"/>
          <w:color w:val="auto"/>
          <w:kern w:val="0"/>
          <w:szCs w:val="20"/>
          <w:highlight w:val="none"/>
        </w:rPr>
        <w:t>根据</w:t>
      </w:r>
      <w:r>
        <w:rPr>
          <w:rFonts w:hint="eastAsia" w:ascii="仿宋" w:hAnsi="仿宋" w:eastAsia="仿宋" w:cs="仿宋"/>
          <w:snapToGrid w:val="0"/>
          <w:color w:val="auto"/>
          <w:kern w:val="0"/>
          <w:szCs w:val="20"/>
          <w:highlight w:val="none"/>
          <w:lang w:eastAsia="zh-CN"/>
        </w:rPr>
        <w:t>评审</w:t>
      </w:r>
      <w:r>
        <w:rPr>
          <w:rFonts w:hint="eastAsia" w:ascii="仿宋" w:hAnsi="仿宋" w:eastAsia="仿宋" w:cs="仿宋"/>
          <w:snapToGrid w:val="0"/>
          <w:color w:val="auto"/>
          <w:kern w:val="0"/>
          <w:szCs w:val="20"/>
          <w:highlight w:val="none"/>
        </w:rPr>
        <w:t>办法并结合自身实际情况自行编写）</w:t>
      </w:r>
    </w:p>
    <w:p w14:paraId="002C76E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val="en-US" w:eastAsia="zh-CN"/>
        </w:rPr>
        <w:t>……</w:t>
      </w:r>
    </w:p>
    <w:p w14:paraId="7E32B8EC">
      <w:pPr>
        <w:wordWrap w:val="0"/>
        <w:overflowPunct w:val="0"/>
        <w:topLinePunct/>
        <w:spacing w:line="360" w:lineRule="auto"/>
        <w:jc w:val="both"/>
        <w:rPr>
          <w:rFonts w:hint="eastAsia" w:ascii="仿宋" w:hAnsi="仿宋" w:eastAsia="仿宋" w:cs="仿宋"/>
          <w:b w:val="0"/>
          <w:bCs/>
          <w:color w:val="auto"/>
          <w:sz w:val="24"/>
          <w:highlight w:val="none"/>
        </w:rPr>
      </w:pPr>
    </w:p>
    <w:p w14:paraId="5D71CF44">
      <w:pPr>
        <w:wordWrap w:val="0"/>
        <w:overflowPunct w:val="0"/>
        <w:topLinePunct/>
        <w:spacing w:line="360" w:lineRule="auto"/>
        <w:jc w:val="both"/>
        <w:rPr>
          <w:rFonts w:hint="eastAsia" w:ascii="仿宋" w:hAnsi="仿宋" w:eastAsia="仿宋" w:cs="仿宋"/>
          <w:b w:val="0"/>
          <w:bCs/>
          <w:color w:val="auto"/>
          <w:sz w:val="24"/>
          <w:highlight w:val="none"/>
        </w:rPr>
      </w:pPr>
    </w:p>
    <w:p w14:paraId="4D3CEDD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auto"/>
          <w:sz w:val="24"/>
          <w:szCs w:val="24"/>
          <w:highlight w:val="none"/>
          <w:lang w:eastAsia="zh-CN"/>
        </w:rPr>
      </w:pPr>
    </w:p>
    <w:p w14:paraId="411797BD">
      <w:pPr>
        <w:pStyle w:val="5"/>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32"/>
          <w:szCs w:val="32"/>
          <w:highlight w:val="none"/>
          <w:lang w:val="en-US" w:eastAsia="zh-CN"/>
        </w:rPr>
      </w:pPr>
      <w:bookmarkStart w:id="1507" w:name="_Toc13656"/>
      <w:bookmarkStart w:id="1508" w:name="_Toc516"/>
      <w:bookmarkStart w:id="1509" w:name="_Toc10002"/>
      <w:bookmarkStart w:id="1510" w:name="_Toc21199"/>
      <w:bookmarkStart w:id="1511" w:name="_Toc3028"/>
      <w:bookmarkStart w:id="1512" w:name="_Toc2731"/>
    </w:p>
    <w:p w14:paraId="0FDF481B">
      <w:pPr>
        <w:pStyle w:val="5"/>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color w:val="auto"/>
          <w:sz w:val="36"/>
          <w:szCs w:val="36"/>
          <w:highlight w:val="none"/>
          <w:lang w:eastAsia="zh-CN"/>
        </w:rPr>
      </w:pPr>
      <w:bookmarkStart w:id="1513" w:name="_Toc29525"/>
      <w:bookmarkStart w:id="1514" w:name="_Toc16889"/>
      <w:bookmarkStart w:id="1515" w:name="_Toc26294"/>
      <w:r>
        <w:rPr>
          <w:rFonts w:hint="eastAsia" w:ascii="仿宋" w:hAnsi="仿宋" w:eastAsia="仿宋" w:cs="仿宋"/>
          <w:color w:val="auto"/>
          <w:sz w:val="36"/>
          <w:szCs w:val="36"/>
          <w:highlight w:val="none"/>
          <w:lang w:val="en-US" w:eastAsia="zh-CN"/>
        </w:rPr>
        <w:t>八、售后服务方案</w:t>
      </w:r>
      <w:bookmarkEnd w:id="1507"/>
      <w:bookmarkEnd w:id="1508"/>
      <w:bookmarkEnd w:id="1509"/>
      <w:bookmarkEnd w:id="1510"/>
      <w:bookmarkEnd w:id="1511"/>
      <w:bookmarkEnd w:id="1512"/>
      <w:bookmarkEnd w:id="1513"/>
      <w:bookmarkEnd w:id="1514"/>
      <w:bookmarkEnd w:id="1515"/>
    </w:p>
    <w:p w14:paraId="21CAA2A1">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snapToGrid w:val="0"/>
          <w:color w:val="auto"/>
          <w:kern w:val="0"/>
          <w:szCs w:val="20"/>
          <w:highlight w:val="none"/>
        </w:rPr>
        <w:t>（格式自拟，内容由</w:t>
      </w:r>
      <w:r>
        <w:rPr>
          <w:rFonts w:hint="eastAsia" w:ascii="仿宋" w:hAnsi="仿宋" w:eastAsia="仿宋" w:cs="仿宋"/>
          <w:snapToGrid w:val="0"/>
          <w:color w:val="auto"/>
          <w:kern w:val="0"/>
          <w:szCs w:val="20"/>
          <w:highlight w:val="none"/>
          <w:lang w:eastAsia="zh-CN"/>
        </w:rPr>
        <w:t>供应商</w:t>
      </w:r>
      <w:r>
        <w:rPr>
          <w:rFonts w:hint="eastAsia" w:ascii="仿宋" w:hAnsi="仿宋" w:eastAsia="仿宋" w:cs="仿宋"/>
          <w:snapToGrid w:val="0"/>
          <w:color w:val="auto"/>
          <w:kern w:val="0"/>
          <w:szCs w:val="20"/>
          <w:highlight w:val="none"/>
        </w:rPr>
        <w:t>根据</w:t>
      </w:r>
      <w:r>
        <w:rPr>
          <w:rFonts w:hint="eastAsia" w:ascii="仿宋" w:hAnsi="仿宋" w:eastAsia="仿宋" w:cs="仿宋"/>
          <w:snapToGrid w:val="0"/>
          <w:color w:val="auto"/>
          <w:kern w:val="0"/>
          <w:szCs w:val="20"/>
          <w:highlight w:val="none"/>
          <w:lang w:eastAsia="zh-CN"/>
        </w:rPr>
        <w:t>评审</w:t>
      </w:r>
      <w:r>
        <w:rPr>
          <w:rFonts w:hint="eastAsia" w:ascii="仿宋" w:hAnsi="仿宋" w:eastAsia="仿宋" w:cs="仿宋"/>
          <w:snapToGrid w:val="0"/>
          <w:color w:val="auto"/>
          <w:kern w:val="0"/>
          <w:szCs w:val="20"/>
          <w:highlight w:val="none"/>
        </w:rPr>
        <w:t>办法并结合自身实际情况自行编写）</w:t>
      </w:r>
    </w:p>
    <w:p w14:paraId="1723872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val="en-US" w:eastAsia="zh-CN"/>
        </w:rPr>
        <w:t>……</w:t>
      </w:r>
    </w:p>
    <w:p w14:paraId="63EC5221">
      <w:pPr>
        <w:wordWrap w:val="0"/>
        <w:overflowPunct w:val="0"/>
        <w:topLinePunct/>
        <w:spacing w:line="360" w:lineRule="auto"/>
        <w:jc w:val="left"/>
        <w:rPr>
          <w:rFonts w:hint="eastAsia" w:ascii="仿宋" w:hAnsi="仿宋" w:eastAsia="仿宋" w:cs="仿宋"/>
          <w:b w:val="0"/>
          <w:bCs/>
          <w:color w:val="auto"/>
          <w:sz w:val="24"/>
          <w:highlight w:val="none"/>
        </w:rPr>
      </w:pPr>
    </w:p>
    <w:p w14:paraId="3BFA5CF1">
      <w:pPr>
        <w:jc w:val="both"/>
        <w:rPr>
          <w:rFonts w:hint="eastAsia" w:ascii="仿宋" w:hAnsi="仿宋" w:eastAsia="仿宋" w:cs="仿宋"/>
          <w:b/>
          <w:color w:val="auto"/>
          <w:sz w:val="28"/>
          <w:szCs w:val="28"/>
          <w:highlight w:val="none"/>
          <w:lang w:eastAsia="zh-CN"/>
        </w:rPr>
        <w:sectPr>
          <w:pgSz w:w="11906" w:h="16838"/>
          <w:pgMar w:top="1440" w:right="1080" w:bottom="1440" w:left="1080" w:header="851" w:footer="907" w:gutter="0"/>
          <w:pgBorders>
            <w:top w:val="none" w:sz="0" w:space="0"/>
            <w:left w:val="none" w:sz="0" w:space="0"/>
            <w:bottom w:val="none" w:sz="0" w:space="0"/>
            <w:right w:val="none" w:sz="0" w:space="0"/>
          </w:pgBorders>
          <w:pgNumType w:fmt="decimal"/>
          <w:cols w:space="720" w:num="1"/>
          <w:docGrid w:type="lines" w:linePitch="312" w:charSpace="0"/>
        </w:sectPr>
      </w:pPr>
    </w:p>
    <w:p w14:paraId="06FA79C1">
      <w:pPr>
        <w:jc w:val="left"/>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附件1</w:t>
      </w:r>
    </w:p>
    <w:p w14:paraId="43766A2A">
      <w:pPr>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项目</w:t>
      </w:r>
      <w:r>
        <w:rPr>
          <w:rFonts w:hint="eastAsia" w:ascii="仿宋" w:hAnsi="仿宋" w:eastAsia="仿宋" w:cs="仿宋"/>
          <w:b/>
          <w:color w:val="auto"/>
          <w:sz w:val="28"/>
          <w:szCs w:val="28"/>
          <w:highlight w:val="none"/>
          <w:lang w:val="en-US" w:eastAsia="zh-CN"/>
        </w:rPr>
        <w:t>技术服务</w:t>
      </w:r>
      <w:r>
        <w:rPr>
          <w:rFonts w:hint="eastAsia" w:ascii="仿宋" w:hAnsi="仿宋" w:eastAsia="仿宋" w:cs="仿宋"/>
          <w:b/>
          <w:color w:val="auto"/>
          <w:sz w:val="28"/>
          <w:szCs w:val="28"/>
          <w:highlight w:val="none"/>
          <w:lang w:eastAsia="zh-CN"/>
        </w:rPr>
        <w:t>人员情况表</w:t>
      </w:r>
    </w:p>
    <w:tbl>
      <w:tblPr>
        <w:tblStyle w:val="33"/>
        <w:tblpPr w:leftFromText="180" w:rightFromText="180" w:vertAnchor="text" w:horzAnchor="page" w:tblpX="708" w:tblpY="365"/>
        <w:tblOverlap w:val="never"/>
        <w:tblW w:w="10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083"/>
        <w:gridCol w:w="993"/>
        <w:gridCol w:w="850"/>
        <w:gridCol w:w="992"/>
        <w:gridCol w:w="1134"/>
        <w:gridCol w:w="1449"/>
        <w:gridCol w:w="1449"/>
        <w:gridCol w:w="1955"/>
      </w:tblGrid>
      <w:tr w14:paraId="5EC14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6" w:type="dxa"/>
            <w:noWrap w:val="0"/>
            <w:vAlign w:val="center"/>
          </w:tcPr>
          <w:p w14:paraId="623EA42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083" w:type="dxa"/>
            <w:noWrap w:val="0"/>
            <w:vAlign w:val="center"/>
          </w:tcPr>
          <w:p w14:paraId="579EB31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p>
        </w:tc>
        <w:tc>
          <w:tcPr>
            <w:tcW w:w="993" w:type="dxa"/>
            <w:noWrap w:val="0"/>
            <w:vAlign w:val="center"/>
          </w:tcPr>
          <w:p w14:paraId="19FCD44A">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850" w:type="dxa"/>
            <w:noWrap w:val="0"/>
            <w:vAlign w:val="center"/>
          </w:tcPr>
          <w:p w14:paraId="64C9D63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年龄</w:t>
            </w:r>
          </w:p>
        </w:tc>
        <w:tc>
          <w:tcPr>
            <w:tcW w:w="992" w:type="dxa"/>
            <w:noWrap w:val="0"/>
            <w:vAlign w:val="center"/>
          </w:tcPr>
          <w:p w14:paraId="4D749816">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职称</w:t>
            </w:r>
          </w:p>
        </w:tc>
        <w:tc>
          <w:tcPr>
            <w:tcW w:w="1134" w:type="dxa"/>
            <w:noWrap w:val="0"/>
            <w:vAlign w:val="center"/>
          </w:tcPr>
          <w:p w14:paraId="17D3275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专业</w:t>
            </w:r>
          </w:p>
        </w:tc>
        <w:tc>
          <w:tcPr>
            <w:tcW w:w="1449" w:type="dxa"/>
            <w:noWrap w:val="0"/>
            <w:vAlign w:val="center"/>
          </w:tcPr>
          <w:p w14:paraId="2CBBADEB">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业绩</w:t>
            </w:r>
          </w:p>
        </w:tc>
        <w:tc>
          <w:tcPr>
            <w:tcW w:w="1449" w:type="dxa"/>
            <w:noWrap w:val="0"/>
            <w:vAlign w:val="center"/>
          </w:tcPr>
          <w:p w14:paraId="54AEA26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拟担任职务</w:t>
            </w:r>
          </w:p>
        </w:tc>
        <w:tc>
          <w:tcPr>
            <w:tcW w:w="1955" w:type="dxa"/>
            <w:noWrap w:val="0"/>
            <w:vAlign w:val="center"/>
          </w:tcPr>
          <w:p w14:paraId="30169962">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从专业工作时间</w:t>
            </w:r>
          </w:p>
        </w:tc>
      </w:tr>
      <w:tr w14:paraId="6C0B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6" w:type="dxa"/>
            <w:noWrap w:val="0"/>
            <w:vAlign w:val="center"/>
          </w:tcPr>
          <w:p w14:paraId="7D89BE01">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1083" w:type="dxa"/>
            <w:noWrap w:val="0"/>
            <w:vAlign w:val="center"/>
          </w:tcPr>
          <w:p w14:paraId="18070E06">
            <w:pPr>
              <w:spacing w:line="360" w:lineRule="auto"/>
              <w:jc w:val="center"/>
              <w:rPr>
                <w:rFonts w:hint="eastAsia" w:ascii="仿宋" w:hAnsi="仿宋" w:eastAsia="仿宋" w:cs="仿宋"/>
                <w:color w:val="auto"/>
                <w:sz w:val="24"/>
                <w:highlight w:val="none"/>
              </w:rPr>
            </w:pPr>
          </w:p>
        </w:tc>
        <w:tc>
          <w:tcPr>
            <w:tcW w:w="993" w:type="dxa"/>
            <w:noWrap w:val="0"/>
            <w:vAlign w:val="center"/>
          </w:tcPr>
          <w:p w14:paraId="06EDC6FD">
            <w:pPr>
              <w:spacing w:line="360" w:lineRule="auto"/>
              <w:jc w:val="center"/>
              <w:rPr>
                <w:rFonts w:hint="eastAsia" w:ascii="仿宋" w:hAnsi="仿宋" w:eastAsia="仿宋" w:cs="仿宋"/>
                <w:color w:val="auto"/>
                <w:sz w:val="24"/>
                <w:highlight w:val="none"/>
              </w:rPr>
            </w:pPr>
          </w:p>
        </w:tc>
        <w:tc>
          <w:tcPr>
            <w:tcW w:w="850" w:type="dxa"/>
            <w:noWrap w:val="0"/>
            <w:vAlign w:val="center"/>
          </w:tcPr>
          <w:p w14:paraId="14265864">
            <w:pPr>
              <w:spacing w:line="360" w:lineRule="auto"/>
              <w:jc w:val="center"/>
              <w:rPr>
                <w:rFonts w:hint="eastAsia" w:ascii="仿宋" w:hAnsi="仿宋" w:eastAsia="仿宋" w:cs="仿宋"/>
                <w:color w:val="auto"/>
                <w:sz w:val="24"/>
                <w:highlight w:val="none"/>
              </w:rPr>
            </w:pPr>
          </w:p>
        </w:tc>
        <w:tc>
          <w:tcPr>
            <w:tcW w:w="992" w:type="dxa"/>
            <w:noWrap w:val="0"/>
            <w:vAlign w:val="center"/>
          </w:tcPr>
          <w:p w14:paraId="343851A3">
            <w:pPr>
              <w:spacing w:line="360" w:lineRule="auto"/>
              <w:jc w:val="center"/>
              <w:rPr>
                <w:rFonts w:hint="eastAsia" w:ascii="仿宋" w:hAnsi="仿宋" w:eastAsia="仿宋" w:cs="仿宋"/>
                <w:color w:val="auto"/>
                <w:sz w:val="24"/>
                <w:highlight w:val="none"/>
              </w:rPr>
            </w:pPr>
          </w:p>
        </w:tc>
        <w:tc>
          <w:tcPr>
            <w:tcW w:w="1134" w:type="dxa"/>
            <w:noWrap w:val="0"/>
            <w:vAlign w:val="center"/>
          </w:tcPr>
          <w:p w14:paraId="4F5BE1A1">
            <w:pPr>
              <w:spacing w:line="360" w:lineRule="auto"/>
              <w:jc w:val="center"/>
              <w:rPr>
                <w:rFonts w:hint="eastAsia" w:ascii="仿宋" w:hAnsi="仿宋" w:eastAsia="仿宋" w:cs="仿宋"/>
                <w:color w:val="auto"/>
                <w:sz w:val="24"/>
                <w:highlight w:val="none"/>
              </w:rPr>
            </w:pPr>
          </w:p>
        </w:tc>
        <w:tc>
          <w:tcPr>
            <w:tcW w:w="1449" w:type="dxa"/>
            <w:noWrap w:val="0"/>
            <w:vAlign w:val="center"/>
          </w:tcPr>
          <w:p w14:paraId="7B104AB0">
            <w:pPr>
              <w:spacing w:line="360" w:lineRule="auto"/>
              <w:jc w:val="center"/>
              <w:rPr>
                <w:rFonts w:hint="eastAsia" w:ascii="仿宋" w:hAnsi="仿宋" w:eastAsia="仿宋" w:cs="仿宋"/>
                <w:color w:val="auto"/>
                <w:sz w:val="24"/>
                <w:highlight w:val="none"/>
              </w:rPr>
            </w:pPr>
          </w:p>
        </w:tc>
        <w:tc>
          <w:tcPr>
            <w:tcW w:w="1449" w:type="dxa"/>
            <w:noWrap w:val="0"/>
            <w:vAlign w:val="center"/>
          </w:tcPr>
          <w:p w14:paraId="19B6175F">
            <w:pPr>
              <w:spacing w:line="360" w:lineRule="auto"/>
              <w:jc w:val="center"/>
              <w:rPr>
                <w:rFonts w:hint="eastAsia" w:ascii="仿宋" w:hAnsi="仿宋" w:eastAsia="仿宋" w:cs="仿宋"/>
                <w:color w:val="auto"/>
                <w:sz w:val="24"/>
                <w:highlight w:val="none"/>
              </w:rPr>
            </w:pPr>
          </w:p>
        </w:tc>
        <w:tc>
          <w:tcPr>
            <w:tcW w:w="1955" w:type="dxa"/>
            <w:noWrap w:val="0"/>
            <w:vAlign w:val="center"/>
          </w:tcPr>
          <w:p w14:paraId="3EE1EA48">
            <w:pPr>
              <w:spacing w:line="360" w:lineRule="auto"/>
              <w:jc w:val="center"/>
              <w:rPr>
                <w:rFonts w:hint="eastAsia" w:ascii="仿宋" w:hAnsi="仿宋" w:eastAsia="仿宋" w:cs="仿宋"/>
                <w:color w:val="auto"/>
                <w:sz w:val="24"/>
                <w:highlight w:val="none"/>
              </w:rPr>
            </w:pPr>
          </w:p>
        </w:tc>
      </w:tr>
      <w:tr w14:paraId="1D6AA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6" w:type="dxa"/>
            <w:noWrap w:val="0"/>
            <w:vAlign w:val="center"/>
          </w:tcPr>
          <w:p w14:paraId="7EDD3430">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p>
        </w:tc>
        <w:tc>
          <w:tcPr>
            <w:tcW w:w="1083" w:type="dxa"/>
            <w:noWrap w:val="0"/>
            <w:vAlign w:val="center"/>
          </w:tcPr>
          <w:p w14:paraId="6027FF96">
            <w:pPr>
              <w:spacing w:line="360" w:lineRule="auto"/>
              <w:jc w:val="center"/>
              <w:rPr>
                <w:rFonts w:hint="eastAsia" w:ascii="仿宋" w:hAnsi="仿宋" w:eastAsia="仿宋" w:cs="仿宋"/>
                <w:color w:val="auto"/>
                <w:sz w:val="24"/>
                <w:highlight w:val="none"/>
              </w:rPr>
            </w:pPr>
          </w:p>
        </w:tc>
        <w:tc>
          <w:tcPr>
            <w:tcW w:w="993" w:type="dxa"/>
            <w:noWrap w:val="0"/>
            <w:vAlign w:val="center"/>
          </w:tcPr>
          <w:p w14:paraId="5E3D2EC4">
            <w:pPr>
              <w:spacing w:line="360" w:lineRule="auto"/>
              <w:jc w:val="center"/>
              <w:rPr>
                <w:rFonts w:hint="eastAsia" w:ascii="仿宋" w:hAnsi="仿宋" w:eastAsia="仿宋" w:cs="仿宋"/>
                <w:color w:val="auto"/>
                <w:sz w:val="24"/>
                <w:highlight w:val="none"/>
              </w:rPr>
            </w:pPr>
          </w:p>
        </w:tc>
        <w:tc>
          <w:tcPr>
            <w:tcW w:w="850" w:type="dxa"/>
            <w:noWrap w:val="0"/>
            <w:vAlign w:val="center"/>
          </w:tcPr>
          <w:p w14:paraId="5A0773B0">
            <w:pPr>
              <w:spacing w:line="360" w:lineRule="auto"/>
              <w:jc w:val="center"/>
              <w:rPr>
                <w:rFonts w:hint="eastAsia" w:ascii="仿宋" w:hAnsi="仿宋" w:eastAsia="仿宋" w:cs="仿宋"/>
                <w:color w:val="auto"/>
                <w:sz w:val="24"/>
                <w:highlight w:val="none"/>
              </w:rPr>
            </w:pPr>
          </w:p>
        </w:tc>
        <w:tc>
          <w:tcPr>
            <w:tcW w:w="992" w:type="dxa"/>
            <w:noWrap w:val="0"/>
            <w:vAlign w:val="center"/>
          </w:tcPr>
          <w:p w14:paraId="7245738F">
            <w:pPr>
              <w:spacing w:line="360" w:lineRule="auto"/>
              <w:jc w:val="center"/>
              <w:rPr>
                <w:rFonts w:hint="eastAsia" w:ascii="仿宋" w:hAnsi="仿宋" w:eastAsia="仿宋" w:cs="仿宋"/>
                <w:color w:val="auto"/>
                <w:sz w:val="24"/>
                <w:highlight w:val="none"/>
              </w:rPr>
            </w:pPr>
          </w:p>
        </w:tc>
        <w:tc>
          <w:tcPr>
            <w:tcW w:w="1134" w:type="dxa"/>
            <w:noWrap w:val="0"/>
            <w:vAlign w:val="center"/>
          </w:tcPr>
          <w:p w14:paraId="79CFCF98">
            <w:pPr>
              <w:spacing w:line="360" w:lineRule="auto"/>
              <w:jc w:val="center"/>
              <w:rPr>
                <w:rFonts w:hint="eastAsia" w:ascii="仿宋" w:hAnsi="仿宋" w:eastAsia="仿宋" w:cs="仿宋"/>
                <w:color w:val="auto"/>
                <w:sz w:val="24"/>
                <w:highlight w:val="none"/>
              </w:rPr>
            </w:pPr>
          </w:p>
        </w:tc>
        <w:tc>
          <w:tcPr>
            <w:tcW w:w="1449" w:type="dxa"/>
            <w:noWrap w:val="0"/>
            <w:vAlign w:val="center"/>
          </w:tcPr>
          <w:p w14:paraId="20F81EC2">
            <w:pPr>
              <w:spacing w:line="360" w:lineRule="auto"/>
              <w:jc w:val="center"/>
              <w:rPr>
                <w:rFonts w:hint="eastAsia" w:ascii="仿宋" w:hAnsi="仿宋" w:eastAsia="仿宋" w:cs="仿宋"/>
                <w:color w:val="auto"/>
                <w:sz w:val="24"/>
                <w:highlight w:val="none"/>
              </w:rPr>
            </w:pPr>
          </w:p>
        </w:tc>
        <w:tc>
          <w:tcPr>
            <w:tcW w:w="1449" w:type="dxa"/>
            <w:noWrap w:val="0"/>
            <w:vAlign w:val="center"/>
          </w:tcPr>
          <w:p w14:paraId="25292496">
            <w:pPr>
              <w:spacing w:line="360" w:lineRule="auto"/>
              <w:jc w:val="center"/>
              <w:rPr>
                <w:rFonts w:hint="eastAsia" w:ascii="仿宋" w:hAnsi="仿宋" w:eastAsia="仿宋" w:cs="仿宋"/>
                <w:color w:val="auto"/>
                <w:sz w:val="24"/>
                <w:highlight w:val="none"/>
              </w:rPr>
            </w:pPr>
          </w:p>
        </w:tc>
        <w:tc>
          <w:tcPr>
            <w:tcW w:w="1955" w:type="dxa"/>
            <w:noWrap w:val="0"/>
            <w:vAlign w:val="center"/>
          </w:tcPr>
          <w:p w14:paraId="07C75D14">
            <w:pPr>
              <w:spacing w:line="360" w:lineRule="auto"/>
              <w:jc w:val="center"/>
              <w:rPr>
                <w:rFonts w:hint="eastAsia" w:ascii="仿宋" w:hAnsi="仿宋" w:eastAsia="仿宋" w:cs="仿宋"/>
                <w:color w:val="auto"/>
                <w:sz w:val="24"/>
                <w:highlight w:val="none"/>
              </w:rPr>
            </w:pPr>
          </w:p>
        </w:tc>
      </w:tr>
      <w:tr w14:paraId="598F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6" w:type="dxa"/>
            <w:noWrap w:val="0"/>
            <w:vAlign w:val="center"/>
          </w:tcPr>
          <w:p w14:paraId="37E49347">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1083" w:type="dxa"/>
            <w:noWrap w:val="0"/>
            <w:vAlign w:val="center"/>
          </w:tcPr>
          <w:p w14:paraId="1FADC22F">
            <w:pPr>
              <w:spacing w:line="360" w:lineRule="auto"/>
              <w:jc w:val="center"/>
              <w:rPr>
                <w:rFonts w:hint="eastAsia" w:ascii="仿宋" w:hAnsi="仿宋" w:eastAsia="仿宋" w:cs="仿宋"/>
                <w:color w:val="auto"/>
                <w:sz w:val="24"/>
                <w:highlight w:val="none"/>
              </w:rPr>
            </w:pPr>
          </w:p>
        </w:tc>
        <w:tc>
          <w:tcPr>
            <w:tcW w:w="993" w:type="dxa"/>
            <w:noWrap w:val="0"/>
            <w:vAlign w:val="center"/>
          </w:tcPr>
          <w:p w14:paraId="016C30ED">
            <w:pPr>
              <w:spacing w:line="360" w:lineRule="auto"/>
              <w:jc w:val="center"/>
              <w:rPr>
                <w:rFonts w:hint="eastAsia" w:ascii="仿宋" w:hAnsi="仿宋" w:eastAsia="仿宋" w:cs="仿宋"/>
                <w:color w:val="auto"/>
                <w:sz w:val="24"/>
                <w:highlight w:val="none"/>
              </w:rPr>
            </w:pPr>
          </w:p>
        </w:tc>
        <w:tc>
          <w:tcPr>
            <w:tcW w:w="850" w:type="dxa"/>
            <w:noWrap w:val="0"/>
            <w:vAlign w:val="center"/>
          </w:tcPr>
          <w:p w14:paraId="6CCC2F6B">
            <w:pPr>
              <w:spacing w:line="360" w:lineRule="auto"/>
              <w:jc w:val="center"/>
              <w:rPr>
                <w:rFonts w:hint="eastAsia" w:ascii="仿宋" w:hAnsi="仿宋" w:eastAsia="仿宋" w:cs="仿宋"/>
                <w:color w:val="auto"/>
                <w:sz w:val="24"/>
                <w:highlight w:val="none"/>
              </w:rPr>
            </w:pPr>
          </w:p>
        </w:tc>
        <w:tc>
          <w:tcPr>
            <w:tcW w:w="992" w:type="dxa"/>
            <w:noWrap w:val="0"/>
            <w:vAlign w:val="center"/>
          </w:tcPr>
          <w:p w14:paraId="330A26A5">
            <w:pPr>
              <w:spacing w:line="360" w:lineRule="auto"/>
              <w:jc w:val="center"/>
              <w:rPr>
                <w:rFonts w:hint="eastAsia" w:ascii="仿宋" w:hAnsi="仿宋" w:eastAsia="仿宋" w:cs="仿宋"/>
                <w:color w:val="auto"/>
                <w:sz w:val="24"/>
                <w:highlight w:val="none"/>
              </w:rPr>
            </w:pPr>
          </w:p>
        </w:tc>
        <w:tc>
          <w:tcPr>
            <w:tcW w:w="1134" w:type="dxa"/>
            <w:noWrap w:val="0"/>
            <w:vAlign w:val="center"/>
          </w:tcPr>
          <w:p w14:paraId="567A225D">
            <w:pPr>
              <w:spacing w:line="360" w:lineRule="auto"/>
              <w:jc w:val="center"/>
              <w:rPr>
                <w:rFonts w:hint="eastAsia" w:ascii="仿宋" w:hAnsi="仿宋" w:eastAsia="仿宋" w:cs="仿宋"/>
                <w:color w:val="auto"/>
                <w:sz w:val="24"/>
                <w:highlight w:val="none"/>
              </w:rPr>
            </w:pPr>
          </w:p>
        </w:tc>
        <w:tc>
          <w:tcPr>
            <w:tcW w:w="1449" w:type="dxa"/>
            <w:noWrap w:val="0"/>
            <w:vAlign w:val="center"/>
          </w:tcPr>
          <w:p w14:paraId="1226D360">
            <w:pPr>
              <w:spacing w:line="360" w:lineRule="auto"/>
              <w:jc w:val="center"/>
              <w:rPr>
                <w:rFonts w:hint="eastAsia" w:ascii="仿宋" w:hAnsi="仿宋" w:eastAsia="仿宋" w:cs="仿宋"/>
                <w:color w:val="auto"/>
                <w:sz w:val="24"/>
                <w:highlight w:val="none"/>
              </w:rPr>
            </w:pPr>
          </w:p>
        </w:tc>
        <w:tc>
          <w:tcPr>
            <w:tcW w:w="1449" w:type="dxa"/>
            <w:noWrap w:val="0"/>
            <w:vAlign w:val="center"/>
          </w:tcPr>
          <w:p w14:paraId="2D4C95E2">
            <w:pPr>
              <w:spacing w:line="360" w:lineRule="auto"/>
              <w:jc w:val="center"/>
              <w:rPr>
                <w:rFonts w:hint="eastAsia" w:ascii="仿宋" w:hAnsi="仿宋" w:eastAsia="仿宋" w:cs="仿宋"/>
                <w:color w:val="auto"/>
                <w:sz w:val="24"/>
                <w:highlight w:val="none"/>
              </w:rPr>
            </w:pPr>
          </w:p>
        </w:tc>
        <w:tc>
          <w:tcPr>
            <w:tcW w:w="1955" w:type="dxa"/>
            <w:noWrap w:val="0"/>
            <w:vAlign w:val="center"/>
          </w:tcPr>
          <w:p w14:paraId="2B4F04E8">
            <w:pPr>
              <w:spacing w:line="360" w:lineRule="auto"/>
              <w:jc w:val="center"/>
              <w:rPr>
                <w:rFonts w:hint="eastAsia" w:ascii="仿宋" w:hAnsi="仿宋" w:eastAsia="仿宋" w:cs="仿宋"/>
                <w:color w:val="auto"/>
                <w:sz w:val="24"/>
                <w:highlight w:val="none"/>
              </w:rPr>
            </w:pPr>
          </w:p>
        </w:tc>
      </w:tr>
      <w:tr w14:paraId="5C53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6" w:type="dxa"/>
            <w:noWrap w:val="0"/>
            <w:vAlign w:val="center"/>
          </w:tcPr>
          <w:p w14:paraId="7BBE366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w:t>
            </w:r>
          </w:p>
        </w:tc>
        <w:tc>
          <w:tcPr>
            <w:tcW w:w="1083" w:type="dxa"/>
            <w:noWrap w:val="0"/>
            <w:vAlign w:val="center"/>
          </w:tcPr>
          <w:p w14:paraId="462601A2">
            <w:pPr>
              <w:spacing w:line="360" w:lineRule="auto"/>
              <w:jc w:val="center"/>
              <w:rPr>
                <w:rFonts w:hint="eastAsia" w:ascii="仿宋" w:hAnsi="仿宋" w:eastAsia="仿宋" w:cs="仿宋"/>
                <w:color w:val="auto"/>
                <w:sz w:val="24"/>
                <w:highlight w:val="none"/>
              </w:rPr>
            </w:pPr>
          </w:p>
        </w:tc>
        <w:tc>
          <w:tcPr>
            <w:tcW w:w="993" w:type="dxa"/>
            <w:noWrap w:val="0"/>
            <w:vAlign w:val="center"/>
          </w:tcPr>
          <w:p w14:paraId="074B7E7B">
            <w:pPr>
              <w:spacing w:line="360" w:lineRule="auto"/>
              <w:jc w:val="center"/>
              <w:rPr>
                <w:rFonts w:hint="eastAsia" w:ascii="仿宋" w:hAnsi="仿宋" w:eastAsia="仿宋" w:cs="仿宋"/>
                <w:color w:val="auto"/>
                <w:sz w:val="24"/>
                <w:highlight w:val="none"/>
              </w:rPr>
            </w:pPr>
          </w:p>
        </w:tc>
        <w:tc>
          <w:tcPr>
            <w:tcW w:w="850" w:type="dxa"/>
            <w:noWrap w:val="0"/>
            <w:vAlign w:val="center"/>
          </w:tcPr>
          <w:p w14:paraId="0EC2C13A">
            <w:pPr>
              <w:spacing w:line="360" w:lineRule="auto"/>
              <w:jc w:val="center"/>
              <w:rPr>
                <w:rFonts w:hint="eastAsia" w:ascii="仿宋" w:hAnsi="仿宋" w:eastAsia="仿宋" w:cs="仿宋"/>
                <w:color w:val="auto"/>
                <w:sz w:val="24"/>
                <w:highlight w:val="none"/>
              </w:rPr>
            </w:pPr>
          </w:p>
        </w:tc>
        <w:tc>
          <w:tcPr>
            <w:tcW w:w="992" w:type="dxa"/>
            <w:noWrap w:val="0"/>
            <w:vAlign w:val="center"/>
          </w:tcPr>
          <w:p w14:paraId="5D56F0D6">
            <w:pPr>
              <w:spacing w:line="360" w:lineRule="auto"/>
              <w:jc w:val="center"/>
              <w:rPr>
                <w:rFonts w:hint="eastAsia" w:ascii="仿宋" w:hAnsi="仿宋" w:eastAsia="仿宋" w:cs="仿宋"/>
                <w:color w:val="auto"/>
                <w:sz w:val="24"/>
                <w:highlight w:val="none"/>
              </w:rPr>
            </w:pPr>
          </w:p>
        </w:tc>
        <w:tc>
          <w:tcPr>
            <w:tcW w:w="1134" w:type="dxa"/>
            <w:noWrap w:val="0"/>
            <w:vAlign w:val="center"/>
          </w:tcPr>
          <w:p w14:paraId="7A4AE957">
            <w:pPr>
              <w:spacing w:line="360" w:lineRule="auto"/>
              <w:jc w:val="center"/>
              <w:rPr>
                <w:rFonts w:hint="eastAsia" w:ascii="仿宋" w:hAnsi="仿宋" w:eastAsia="仿宋" w:cs="仿宋"/>
                <w:color w:val="auto"/>
                <w:sz w:val="24"/>
                <w:highlight w:val="none"/>
              </w:rPr>
            </w:pPr>
          </w:p>
        </w:tc>
        <w:tc>
          <w:tcPr>
            <w:tcW w:w="1449" w:type="dxa"/>
            <w:noWrap w:val="0"/>
            <w:vAlign w:val="center"/>
          </w:tcPr>
          <w:p w14:paraId="1BDD4081">
            <w:pPr>
              <w:spacing w:line="360" w:lineRule="auto"/>
              <w:jc w:val="center"/>
              <w:rPr>
                <w:rFonts w:hint="eastAsia" w:ascii="仿宋" w:hAnsi="仿宋" w:eastAsia="仿宋" w:cs="仿宋"/>
                <w:color w:val="auto"/>
                <w:sz w:val="24"/>
                <w:highlight w:val="none"/>
              </w:rPr>
            </w:pPr>
          </w:p>
        </w:tc>
        <w:tc>
          <w:tcPr>
            <w:tcW w:w="1449" w:type="dxa"/>
            <w:noWrap w:val="0"/>
            <w:vAlign w:val="center"/>
          </w:tcPr>
          <w:p w14:paraId="45A96C5D">
            <w:pPr>
              <w:spacing w:line="360" w:lineRule="auto"/>
              <w:jc w:val="center"/>
              <w:rPr>
                <w:rFonts w:hint="eastAsia" w:ascii="仿宋" w:hAnsi="仿宋" w:eastAsia="仿宋" w:cs="仿宋"/>
                <w:color w:val="auto"/>
                <w:sz w:val="24"/>
                <w:highlight w:val="none"/>
              </w:rPr>
            </w:pPr>
          </w:p>
        </w:tc>
        <w:tc>
          <w:tcPr>
            <w:tcW w:w="1955" w:type="dxa"/>
            <w:noWrap w:val="0"/>
            <w:vAlign w:val="center"/>
          </w:tcPr>
          <w:p w14:paraId="1043466C">
            <w:pPr>
              <w:spacing w:line="360" w:lineRule="auto"/>
              <w:jc w:val="center"/>
              <w:rPr>
                <w:rFonts w:hint="eastAsia" w:ascii="仿宋" w:hAnsi="仿宋" w:eastAsia="仿宋" w:cs="仿宋"/>
                <w:color w:val="auto"/>
                <w:sz w:val="24"/>
                <w:highlight w:val="none"/>
              </w:rPr>
            </w:pPr>
          </w:p>
        </w:tc>
      </w:tr>
    </w:tbl>
    <w:p w14:paraId="30CE49B2">
      <w:pPr>
        <w:keepNext w:val="0"/>
        <w:keepLines w:val="0"/>
        <w:pageBreakBefore w:val="0"/>
        <w:widowControl w:val="0"/>
        <w:kinsoku/>
        <w:wordWrap w:val="0"/>
        <w:overflowPunct w:val="0"/>
        <w:topLinePunct/>
        <w:autoSpaceDE/>
        <w:autoSpaceDN/>
        <w:bidi w:val="0"/>
        <w:adjustRightInd/>
        <w:snapToGrid/>
        <w:rPr>
          <w:rFonts w:hint="eastAsia" w:ascii="仿宋" w:hAnsi="仿宋" w:eastAsia="仿宋" w:cs="仿宋"/>
          <w:color w:val="auto"/>
          <w:highlight w:val="none"/>
          <w:lang w:val="zh-CN" w:eastAsia="zh-CN"/>
        </w:rPr>
      </w:pPr>
    </w:p>
    <w:p w14:paraId="3409EBE9">
      <w:pPr>
        <w:pStyle w:val="11"/>
        <w:keepNext w:val="0"/>
        <w:keepLines w:val="0"/>
        <w:pageBreakBefore w:val="0"/>
        <w:widowControl w:val="0"/>
        <w:kinsoku/>
        <w:wordWrap w:val="0"/>
        <w:overflowPunct w:val="0"/>
        <w:topLinePunct/>
        <w:autoSpaceDE/>
        <w:autoSpaceDN/>
        <w:bidi w:val="0"/>
        <w:adjustRightInd/>
        <w:snapToGrid/>
        <w:rPr>
          <w:rFonts w:hint="eastAsia" w:ascii="仿宋" w:hAnsi="仿宋" w:eastAsia="仿宋" w:cs="仿宋"/>
          <w:color w:val="auto"/>
          <w:highlight w:val="none"/>
          <w:lang w:val="zh-CN" w:eastAsia="zh-CN"/>
        </w:rPr>
      </w:pPr>
    </w:p>
    <w:p w14:paraId="0ED3A24D">
      <w:pPr>
        <w:wordWrap w:val="0"/>
        <w:overflowPunct w:val="0"/>
        <w:topLinePunct/>
        <w:spacing w:line="360" w:lineRule="auto"/>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lang w:eastAsia="zh-CN"/>
        </w:rPr>
        <w:t>（电子公章）</w:t>
      </w:r>
    </w:p>
    <w:p w14:paraId="1A16D26A">
      <w:pPr>
        <w:keepNext w:val="0"/>
        <w:keepLines w:val="0"/>
        <w:pageBreakBefore w:val="0"/>
        <w:widowControl w:val="0"/>
        <w:kinsoku/>
        <w:wordWrap w:val="0"/>
        <w:overflowPunct w:val="0"/>
        <w:topLinePunct/>
        <w:autoSpaceDE/>
        <w:autoSpaceDN/>
        <w:bidi w:val="0"/>
        <w:adjustRightInd/>
        <w:snapToGrid/>
        <w:spacing w:line="360" w:lineRule="auto"/>
        <w:jc w:val="left"/>
        <w:textAlignment w:val="auto"/>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highlight w:val="none"/>
        </w:rPr>
        <w:t>法定代表人（负责人）或授权委托人：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签字或电子签章</w:t>
      </w:r>
      <w:r>
        <w:rPr>
          <w:rFonts w:hint="eastAsia" w:ascii="仿宋" w:hAnsi="仿宋" w:eastAsia="仿宋" w:cs="仿宋"/>
          <w:color w:val="auto"/>
          <w:sz w:val="24"/>
          <w:highlight w:val="none"/>
        </w:rPr>
        <w:t>）</w:t>
      </w:r>
    </w:p>
    <w:p w14:paraId="161995F8">
      <w:pPr>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日</w:t>
      </w:r>
      <w:bookmarkStart w:id="1516" w:name="_Toc2686"/>
      <w:bookmarkStart w:id="1517" w:name="_Toc14847"/>
      <w:bookmarkStart w:id="1518" w:name="_Toc11972"/>
      <w:bookmarkStart w:id="1519" w:name="_Toc17925"/>
      <w:bookmarkStart w:id="1520" w:name="_Toc8869"/>
      <w:bookmarkStart w:id="1521" w:name="_Toc14130"/>
    </w:p>
    <w:p w14:paraId="6B88A891">
      <w:pPr>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both"/>
        <w:textAlignment w:val="auto"/>
        <w:rPr>
          <w:rFonts w:hint="eastAsia" w:ascii="仿宋" w:hAnsi="仿宋" w:eastAsia="仿宋" w:cs="仿宋"/>
          <w:b/>
          <w:bCs/>
          <w:color w:val="auto"/>
          <w:sz w:val="24"/>
          <w:szCs w:val="24"/>
          <w:highlight w:val="none"/>
          <w:lang w:val="en-US" w:eastAsia="zh-CN"/>
        </w:rPr>
      </w:pPr>
    </w:p>
    <w:p w14:paraId="4F2570AD">
      <w:pPr>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both"/>
        <w:textAlignment w:val="auto"/>
        <w:rPr>
          <w:rFonts w:hint="eastAsia" w:ascii="仿宋" w:hAnsi="仿宋" w:eastAsia="仿宋" w:cs="仿宋"/>
          <w:b/>
          <w:bCs/>
          <w:color w:val="auto"/>
          <w:sz w:val="24"/>
          <w:szCs w:val="24"/>
          <w:highlight w:val="none"/>
          <w:lang w:val="en-US" w:eastAsia="zh-CN"/>
        </w:rPr>
      </w:pPr>
    </w:p>
    <w:p w14:paraId="522C2C41">
      <w:pPr>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both"/>
        <w:textAlignment w:val="auto"/>
        <w:rPr>
          <w:rFonts w:hint="eastAsia" w:ascii="仿宋" w:hAnsi="仿宋" w:eastAsia="仿宋" w:cs="仿宋"/>
          <w:b/>
          <w:bCs/>
          <w:color w:val="auto"/>
          <w:sz w:val="24"/>
          <w:szCs w:val="24"/>
          <w:highlight w:val="none"/>
          <w:lang w:val="en-US" w:eastAsia="zh-CN"/>
        </w:rPr>
        <w:sectPr>
          <w:pgSz w:w="11906" w:h="16838"/>
          <w:pgMar w:top="1440" w:right="1080" w:bottom="1440" w:left="1080" w:header="851" w:footer="907" w:gutter="0"/>
          <w:pgBorders>
            <w:top w:val="none" w:sz="0" w:space="0"/>
            <w:left w:val="none" w:sz="0" w:space="0"/>
            <w:bottom w:val="none" w:sz="0" w:space="0"/>
            <w:right w:val="none" w:sz="0" w:space="0"/>
          </w:pgBorders>
          <w:pgNumType w:fmt="decimal"/>
          <w:cols w:space="720" w:num="1"/>
          <w:docGrid w:type="lines" w:linePitch="312" w:charSpace="0"/>
        </w:sectPr>
      </w:pPr>
    </w:p>
    <w:p w14:paraId="0D98ACBE">
      <w:pPr>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both"/>
        <w:textAlignment w:val="auto"/>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24"/>
          <w:szCs w:val="24"/>
          <w:highlight w:val="none"/>
          <w:lang w:val="en-US" w:eastAsia="zh-CN"/>
        </w:rPr>
        <w:t>附件2</w:t>
      </w:r>
      <w:bookmarkEnd w:id="1516"/>
      <w:bookmarkEnd w:id="1517"/>
      <w:bookmarkEnd w:id="1518"/>
      <w:bookmarkEnd w:id="1519"/>
      <w:bookmarkEnd w:id="1520"/>
      <w:bookmarkEnd w:id="1521"/>
    </w:p>
    <w:p w14:paraId="5131D273">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bookmarkStart w:id="1522" w:name="_Toc11782"/>
      <w:bookmarkStart w:id="1523" w:name="_Toc21815"/>
      <w:bookmarkStart w:id="1524" w:name="_Toc6394"/>
      <w:bookmarkStart w:id="1525" w:name="_Toc23513"/>
      <w:bookmarkStart w:id="1526" w:name="_Toc22776"/>
      <w:bookmarkStart w:id="1527" w:name="_Toc9275"/>
      <w:r>
        <w:rPr>
          <w:rFonts w:hint="eastAsia" w:ascii="仿宋" w:hAnsi="仿宋" w:eastAsia="仿宋" w:cs="仿宋"/>
          <w:b/>
          <w:bCs/>
          <w:color w:val="auto"/>
          <w:sz w:val="30"/>
          <w:szCs w:val="30"/>
          <w:highlight w:val="none"/>
          <w:lang w:val="en-US" w:eastAsia="zh-CN"/>
        </w:rPr>
        <w:t>售后服务网点（若有）</w:t>
      </w:r>
      <w:bookmarkEnd w:id="1522"/>
      <w:bookmarkEnd w:id="1523"/>
      <w:bookmarkEnd w:id="1524"/>
      <w:bookmarkEnd w:id="1525"/>
      <w:bookmarkEnd w:id="1526"/>
      <w:bookmarkEnd w:id="1527"/>
    </w:p>
    <w:tbl>
      <w:tblPr>
        <w:tblStyle w:val="34"/>
        <w:tblW w:w="10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361"/>
        <w:gridCol w:w="1376"/>
        <w:gridCol w:w="1251"/>
        <w:gridCol w:w="1251"/>
        <w:gridCol w:w="1224"/>
        <w:gridCol w:w="1669"/>
        <w:gridCol w:w="1669"/>
      </w:tblGrid>
      <w:tr w14:paraId="50872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noWrap w:val="0"/>
            <w:vAlign w:val="center"/>
          </w:tcPr>
          <w:p w14:paraId="464A4B12">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bookmarkStart w:id="1528" w:name="_Toc27532"/>
            <w:bookmarkStart w:id="1529" w:name="_Toc11634"/>
            <w:bookmarkStart w:id="1530" w:name="_Toc2552"/>
            <w:bookmarkStart w:id="1531" w:name="_Toc2519"/>
            <w:bookmarkStart w:id="1532" w:name="_Toc15136"/>
            <w:bookmarkStart w:id="1533" w:name="_Toc15925"/>
            <w:r>
              <w:rPr>
                <w:rFonts w:hint="eastAsia" w:ascii="仿宋" w:hAnsi="仿宋" w:eastAsia="仿宋" w:cs="仿宋"/>
                <w:b w:val="0"/>
                <w:bCs w:val="0"/>
                <w:color w:val="auto"/>
                <w:sz w:val="24"/>
                <w:szCs w:val="24"/>
                <w:highlight w:val="none"/>
                <w:vertAlign w:val="baseline"/>
                <w:lang w:val="en-US" w:eastAsia="zh-CN"/>
              </w:rPr>
              <w:t>序号</w:t>
            </w:r>
            <w:bookmarkEnd w:id="1528"/>
            <w:bookmarkEnd w:id="1529"/>
            <w:bookmarkEnd w:id="1530"/>
            <w:bookmarkEnd w:id="1531"/>
            <w:bookmarkEnd w:id="1532"/>
            <w:bookmarkEnd w:id="1533"/>
          </w:p>
        </w:tc>
        <w:tc>
          <w:tcPr>
            <w:tcW w:w="1361" w:type="dxa"/>
            <w:noWrap w:val="0"/>
            <w:vAlign w:val="center"/>
          </w:tcPr>
          <w:p w14:paraId="7BF4D44A">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bookmarkStart w:id="1534" w:name="_Toc20258"/>
            <w:bookmarkStart w:id="1535" w:name="_Toc15198"/>
            <w:bookmarkStart w:id="1536" w:name="_Toc4424"/>
            <w:bookmarkStart w:id="1537" w:name="_Toc7583"/>
            <w:bookmarkStart w:id="1538" w:name="_Toc6741"/>
            <w:bookmarkStart w:id="1539" w:name="_Toc23477"/>
            <w:r>
              <w:rPr>
                <w:rFonts w:hint="eastAsia" w:ascii="仿宋" w:hAnsi="仿宋" w:eastAsia="仿宋" w:cs="仿宋"/>
                <w:b w:val="0"/>
                <w:bCs w:val="0"/>
                <w:color w:val="auto"/>
                <w:sz w:val="24"/>
                <w:szCs w:val="24"/>
                <w:highlight w:val="none"/>
                <w:vertAlign w:val="baseline"/>
                <w:lang w:val="en-US" w:eastAsia="zh-CN"/>
              </w:rPr>
              <w:t>机构名称</w:t>
            </w:r>
            <w:bookmarkEnd w:id="1534"/>
            <w:bookmarkEnd w:id="1535"/>
            <w:bookmarkEnd w:id="1536"/>
            <w:bookmarkEnd w:id="1537"/>
            <w:bookmarkEnd w:id="1538"/>
            <w:bookmarkEnd w:id="1539"/>
          </w:p>
        </w:tc>
        <w:tc>
          <w:tcPr>
            <w:tcW w:w="1376" w:type="dxa"/>
            <w:noWrap w:val="0"/>
            <w:vAlign w:val="center"/>
          </w:tcPr>
          <w:p w14:paraId="6BF928E0">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bookmarkStart w:id="1540" w:name="_Toc5744"/>
            <w:bookmarkStart w:id="1541" w:name="_Toc14381"/>
            <w:bookmarkStart w:id="1542" w:name="_Toc8313"/>
            <w:bookmarkStart w:id="1543" w:name="_Toc17243"/>
            <w:bookmarkStart w:id="1544" w:name="_Toc31804"/>
            <w:bookmarkStart w:id="1545" w:name="_Toc11988"/>
            <w:r>
              <w:rPr>
                <w:rFonts w:hint="eastAsia" w:ascii="仿宋" w:hAnsi="仿宋" w:eastAsia="仿宋" w:cs="仿宋"/>
                <w:b w:val="0"/>
                <w:bCs w:val="0"/>
                <w:color w:val="auto"/>
                <w:sz w:val="24"/>
                <w:szCs w:val="24"/>
                <w:highlight w:val="none"/>
                <w:vertAlign w:val="baseline"/>
                <w:lang w:val="en-US" w:eastAsia="zh-CN"/>
              </w:rPr>
              <w:t>机构地址</w:t>
            </w:r>
            <w:bookmarkEnd w:id="1540"/>
            <w:bookmarkEnd w:id="1541"/>
            <w:bookmarkEnd w:id="1542"/>
            <w:bookmarkEnd w:id="1543"/>
            <w:bookmarkEnd w:id="1544"/>
            <w:bookmarkEnd w:id="1545"/>
          </w:p>
        </w:tc>
        <w:tc>
          <w:tcPr>
            <w:tcW w:w="1251" w:type="dxa"/>
            <w:noWrap w:val="0"/>
            <w:vAlign w:val="center"/>
          </w:tcPr>
          <w:p w14:paraId="7958D4D9">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bookmarkStart w:id="1546" w:name="_Toc31052"/>
            <w:bookmarkStart w:id="1547" w:name="_Toc18007"/>
            <w:bookmarkStart w:id="1548" w:name="_Toc6940"/>
            <w:bookmarkStart w:id="1549" w:name="_Toc23886"/>
            <w:bookmarkStart w:id="1550" w:name="_Toc3582"/>
            <w:bookmarkStart w:id="1551" w:name="_Toc4019"/>
            <w:r>
              <w:rPr>
                <w:rFonts w:hint="eastAsia" w:ascii="仿宋" w:hAnsi="仿宋" w:eastAsia="仿宋" w:cs="仿宋"/>
                <w:b w:val="0"/>
                <w:bCs w:val="0"/>
                <w:color w:val="auto"/>
                <w:sz w:val="24"/>
                <w:szCs w:val="24"/>
                <w:highlight w:val="none"/>
                <w:vertAlign w:val="baseline"/>
                <w:lang w:val="en-US" w:eastAsia="zh-CN"/>
              </w:rPr>
              <w:t>固话号码</w:t>
            </w:r>
            <w:bookmarkEnd w:id="1546"/>
            <w:bookmarkEnd w:id="1547"/>
            <w:bookmarkEnd w:id="1548"/>
            <w:bookmarkEnd w:id="1549"/>
            <w:bookmarkEnd w:id="1550"/>
            <w:bookmarkEnd w:id="1551"/>
          </w:p>
        </w:tc>
        <w:tc>
          <w:tcPr>
            <w:tcW w:w="1251" w:type="dxa"/>
            <w:noWrap w:val="0"/>
            <w:vAlign w:val="center"/>
          </w:tcPr>
          <w:p w14:paraId="6264BF3F">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bookmarkStart w:id="1552" w:name="_Toc25645"/>
            <w:bookmarkStart w:id="1553" w:name="_Toc21615"/>
            <w:bookmarkStart w:id="1554" w:name="_Toc14383"/>
            <w:bookmarkStart w:id="1555" w:name="_Toc23822"/>
            <w:bookmarkStart w:id="1556" w:name="_Toc13490"/>
            <w:bookmarkStart w:id="1557" w:name="_Toc10593"/>
            <w:r>
              <w:rPr>
                <w:rFonts w:hint="eastAsia" w:ascii="仿宋" w:hAnsi="仿宋" w:eastAsia="仿宋" w:cs="仿宋"/>
                <w:b w:val="0"/>
                <w:bCs w:val="0"/>
                <w:color w:val="auto"/>
                <w:sz w:val="24"/>
                <w:szCs w:val="24"/>
                <w:highlight w:val="none"/>
                <w:vertAlign w:val="baseline"/>
                <w:lang w:val="en-US" w:eastAsia="zh-CN"/>
              </w:rPr>
              <w:t>联系人</w:t>
            </w:r>
            <w:bookmarkEnd w:id="1552"/>
            <w:bookmarkEnd w:id="1553"/>
            <w:bookmarkEnd w:id="1554"/>
            <w:bookmarkEnd w:id="1555"/>
            <w:bookmarkEnd w:id="1556"/>
            <w:bookmarkEnd w:id="1557"/>
          </w:p>
        </w:tc>
        <w:tc>
          <w:tcPr>
            <w:tcW w:w="1224" w:type="dxa"/>
            <w:noWrap w:val="0"/>
            <w:vAlign w:val="center"/>
          </w:tcPr>
          <w:p w14:paraId="3335C9F9">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bookmarkStart w:id="1558" w:name="_Toc11991"/>
            <w:bookmarkStart w:id="1559" w:name="_Toc10766"/>
            <w:bookmarkStart w:id="1560" w:name="_Toc22139"/>
            <w:bookmarkStart w:id="1561" w:name="_Toc26025"/>
            <w:bookmarkStart w:id="1562" w:name="_Toc9951"/>
            <w:bookmarkStart w:id="1563" w:name="_Toc25995"/>
            <w:r>
              <w:rPr>
                <w:rFonts w:hint="eastAsia" w:ascii="仿宋" w:hAnsi="仿宋" w:eastAsia="仿宋" w:cs="仿宋"/>
                <w:b w:val="0"/>
                <w:bCs w:val="0"/>
                <w:color w:val="auto"/>
                <w:sz w:val="24"/>
                <w:szCs w:val="24"/>
                <w:highlight w:val="none"/>
                <w:vertAlign w:val="baseline"/>
                <w:lang w:val="en-US" w:eastAsia="zh-CN"/>
              </w:rPr>
              <w:t>联系电话</w:t>
            </w:r>
            <w:bookmarkEnd w:id="1558"/>
            <w:bookmarkEnd w:id="1559"/>
            <w:bookmarkEnd w:id="1560"/>
            <w:bookmarkEnd w:id="1561"/>
            <w:bookmarkEnd w:id="1562"/>
            <w:bookmarkEnd w:id="1563"/>
          </w:p>
        </w:tc>
        <w:tc>
          <w:tcPr>
            <w:tcW w:w="1669" w:type="dxa"/>
            <w:noWrap w:val="0"/>
            <w:vAlign w:val="center"/>
          </w:tcPr>
          <w:p w14:paraId="79BD0B3A">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bookmarkStart w:id="1564" w:name="_Toc2315"/>
            <w:bookmarkStart w:id="1565" w:name="_Toc22712"/>
            <w:bookmarkStart w:id="1566" w:name="_Toc12202"/>
            <w:bookmarkStart w:id="1567" w:name="_Toc6712"/>
            <w:bookmarkStart w:id="1568" w:name="_Toc29592"/>
            <w:bookmarkStart w:id="1569" w:name="_Toc19407"/>
            <w:r>
              <w:rPr>
                <w:rFonts w:hint="eastAsia" w:ascii="仿宋" w:hAnsi="仿宋" w:eastAsia="仿宋" w:cs="仿宋"/>
                <w:b w:val="0"/>
                <w:bCs w:val="0"/>
                <w:color w:val="auto"/>
                <w:sz w:val="24"/>
                <w:szCs w:val="24"/>
                <w:highlight w:val="none"/>
                <w:vertAlign w:val="baseline"/>
                <w:lang w:val="en-US" w:eastAsia="zh-CN"/>
              </w:rPr>
              <w:t>E-mail/QQ</w:t>
            </w:r>
            <w:bookmarkEnd w:id="1564"/>
            <w:bookmarkEnd w:id="1565"/>
            <w:bookmarkEnd w:id="1566"/>
            <w:bookmarkEnd w:id="1567"/>
            <w:bookmarkEnd w:id="1568"/>
            <w:bookmarkEnd w:id="1569"/>
          </w:p>
        </w:tc>
        <w:tc>
          <w:tcPr>
            <w:tcW w:w="1669" w:type="dxa"/>
            <w:noWrap w:val="0"/>
            <w:vAlign w:val="center"/>
          </w:tcPr>
          <w:p w14:paraId="16E2518E">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bookmarkStart w:id="1570" w:name="_Toc20012"/>
            <w:bookmarkStart w:id="1571" w:name="_Toc14702"/>
            <w:bookmarkStart w:id="1572" w:name="_Toc9282"/>
            <w:bookmarkStart w:id="1573" w:name="_Toc3970"/>
            <w:bookmarkStart w:id="1574" w:name="_Toc14218"/>
            <w:bookmarkStart w:id="1575" w:name="_Toc1644"/>
            <w:r>
              <w:rPr>
                <w:rFonts w:hint="eastAsia" w:ascii="仿宋" w:hAnsi="仿宋" w:eastAsia="仿宋" w:cs="仿宋"/>
                <w:b w:val="0"/>
                <w:bCs w:val="0"/>
                <w:color w:val="auto"/>
                <w:sz w:val="24"/>
                <w:szCs w:val="24"/>
                <w:highlight w:val="none"/>
                <w:vertAlign w:val="baseline"/>
                <w:lang w:val="en-US" w:eastAsia="zh-CN"/>
              </w:rPr>
              <w:t>400/800全国免费电话</w:t>
            </w:r>
            <w:bookmarkEnd w:id="1570"/>
            <w:bookmarkEnd w:id="1571"/>
            <w:bookmarkEnd w:id="1572"/>
            <w:bookmarkEnd w:id="1573"/>
            <w:bookmarkEnd w:id="1574"/>
            <w:bookmarkEnd w:id="1575"/>
          </w:p>
        </w:tc>
      </w:tr>
      <w:tr w14:paraId="51F0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noWrap w:val="0"/>
            <w:vAlign w:val="center"/>
          </w:tcPr>
          <w:p w14:paraId="2344622D">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w:t>
            </w:r>
          </w:p>
        </w:tc>
        <w:tc>
          <w:tcPr>
            <w:tcW w:w="1361" w:type="dxa"/>
            <w:noWrap w:val="0"/>
            <w:vAlign w:val="center"/>
          </w:tcPr>
          <w:p w14:paraId="5A5B0D82">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p>
        </w:tc>
        <w:tc>
          <w:tcPr>
            <w:tcW w:w="1376" w:type="dxa"/>
            <w:noWrap w:val="0"/>
            <w:vAlign w:val="center"/>
          </w:tcPr>
          <w:p w14:paraId="2DB48794">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p>
        </w:tc>
        <w:tc>
          <w:tcPr>
            <w:tcW w:w="1251" w:type="dxa"/>
            <w:noWrap w:val="0"/>
            <w:vAlign w:val="center"/>
          </w:tcPr>
          <w:p w14:paraId="0C70DACA">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p>
        </w:tc>
        <w:tc>
          <w:tcPr>
            <w:tcW w:w="1251" w:type="dxa"/>
            <w:noWrap w:val="0"/>
            <w:vAlign w:val="center"/>
          </w:tcPr>
          <w:p w14:paraId="2C7F0941">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p>
        </w:tc>
        <w:tc>
          <w:tcPr>
            <w:tcW w:w="1224" w:type="dxa"/>
            <w:noWrap w:val="0"/>
            <w:vAlign w:val="center"/>
          </w:tcPr>
          <w:p w14:paraId="21C5B2E6">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p>
        </w:tc>
        <w:tc>
          <w:tcPr>
            <w:tcW w:w="1669" w:type="dxa"/>
            <w:noWrap w:val="0"/>
            <w:vAlign w:val="center"/>
          </w:tcPr>
          <w:p w14:paraId="1CE52B65">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p>
        </w:tc>
        <w:tc>
          <w:tcPr>
            <w:tcW w:w="1669" w:type="dxa"/>
            <w:noWrap w:val="0"/>
            <w:vAlign w:val="center"/>
          </w:tcPr>
          <w:p w14:paraId="2E32DB08">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p>
        </w:tc>
      </w:tr>
      <w:tr w14:paraId="29EB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noWrap w:val="0"/>
            <w:vAlign w:val="center"/>
          </w:tcPr>
          <w:p w14:paraId="768C12D2">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w:t>
            </w:r>
          </w:p>
        </w:tc>
        <w:tc>
          <w:tcPr>
            <w:tcW w:w="1361" w:type="dxa"/>
            <w:noWrap w:val="0"/>
            <w:vAlign w:val="center"/>
          </w:tcPr>
          <w:p w14:paraId="41EDBC3F">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p>
        </w:tc>
        <w:tc>
          <w:tcPr>
            <w:tcW w:w="1376" w:type="dxa"/>
            <w:noWrap w:val="0"/>
            <w:vAlign w:val="center"/>
          </w:tcPr>
          <w:p w14:paraId="26A7DEA0">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p>
        </w:tc>
        <w:tc>
          <w:tcPr>
            <w:tcW w:w="1251" w:type="dxa"/>
            <w:noWrap w:val="0"/>
            <w:vAlign w:val="center"/>
          </w:tcPr>
          <w:p w14:paraId="5D7F3510">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p>
        </w:tc>
        <w:tc>
          <w:tcPr>
            <w:tcW w:w="1251" w:type="dxa"/>
            <w:noWrap w:val="0"/>
            <w:vAlign w:val="center"/>
          </w:tcPr>
          <w:p w14:paraId="1425F311">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p>
        </w:tc>
        <w:tc>
          <w:tcPr>
            <w:tcW w:w="1224" w:type="dxa"/>
            <w:noWrap w:val="0"/>
            <w:vAlign w:val="center"/>
          </w:tcPr>
          <w:p w14:paraId="500865E3">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p>
        </w:tc>
        <w:tc>
          <w:tcPr>
            <w:tcW w:w="1669" w:type="dxa"/>
            <w:noWrap w:val="0"/>
            <w:vAlign w:val="center"/>
          </w:tcPr>
          <w:p w14:paraId="77841AEF">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p>
        </w:tc>
        <w:tc>
          <w:tcPr>
            <w:tcW w:w="1669" w:type="dxa"/>
            <w:noWrap w:val="0"/>
            <w:vAlign w:val="center"/>
          </w:tcPr>
          <w:p w14:paraId="1E1C3320">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p>
        </w:tc>
      </w:tr>
      <w:tr w14:paraId="3333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noWrap w:val="0"/>
            <w:vAlign w:val="center"/>
          </w:tcPr>
          <w:p w14:paraId="7618B509">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w:t>
            </w:r>
          </w:p>
        </w:tc>
        <w:tc>
          <w:tcPr>
            <w:tcW w:w="1361" w:type="dxa"/>
            <w:noWrap w:val="0"/>
            <w:vAlign w:val="center"/>
          </w:tcPr>
          <w:p w14:paraId="3D5046F1">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p>
        </w:tc>
        <w:tc>
          <w:tcPr>
            <w:tcW w:w="1376" w:type="dxa"/>
            <w:noWrap w:val="0"/>
            <w:vAlign w:val="center"/>
          </w:tcPr>
          <w:p w14:paraId="77EDD04B">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p>
        </w:tc>
        <w:tc>
          <w:tcPr>
            <w:tcW w:w="1251" w:type="dxa"/>
            <w:noWrap w:val="0"/>
            <w:vAlign w:val="center"/>
          </w:tcPr>
          <w:p w14:paraId="1AE3C100">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p>
        </w:tc>
        <w:tc>
          <w:tcPr>
            <w:tcW w:w="1251" w:type="dxa"/>
            <w:noWrap w:val="0"/>
            <w:vAlign w:val="center"/>
          </w:tcPr>
          <w:p w14:paraId="19D1E3B3">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p>
        </w:tc>
        <w:tc>
          <w:tcPr>
            <w:tcW w:w="1224" w:type="dxa"/>
            <w:noWrap w:val="0"/>
            <w:vAlign w:val="center"/>
          </w:tcPr>
          <w:p w14:paraId="77E6E88D">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p>
        </w:tc>
        <w:tc>
          <w:tcPr>
            <w:tcW w:w="1669" w:type="dxa"/>
            <w:noWrap w:val="0"/>
            <w:vAlign w:val="center"/>
          </w:tcPr>
          <w:p w14:paraId="3D1C6FB6">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p>
        </w:tc>
        <w:tc>
          <w:tcPr>
            <w:tcW w:w="1669" w:type="dxa"/>
            <w:noWrap w:val="0"/>
            <w:vAlign w:val="center"/>
          </w:tcPr>
          <w:p w14:paraId="730CA077">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p>
        </w:tc>
      </w:tr>
      <w:tr w14:paraId="75A7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noWrap w:val="0"/>
            <w:vAlign w:val="center"/>
          </w:tcPr>
          <w:p w14:paraId="152D16C6">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bookmarkStart w:id="1576" w:name="_Toc15857"/>
            <w:bookmarkStart w:id="1577" w:name="_Toc4145"/>
            <w:bookmarkStart w:id="1578" w:name="_Toc9006"/>
            <w:bookmarkStart w:id="1579" w:name="_Toc27403"/>
            <w:bookmarkStart w:id="1580" w:name="_Toc4998"/>
            <w:bookmarkStart w:id="1581" w:name="_Toc24696"/>
            <w:r>
              <w:rPr>
                <w:rFonts w:hint="eastAsia" w:ascii="仿宋" w:hAnsi="仿宋" w:eastAsia="仿宋" w:cs="仿宋"/>
                <w:color w:val="auto"/>
                <w:sz w:val="24"/>
                <w:highlight w:val="none"/>
                <w:lang w:val="en-US" w:eastAsia="zh-CN"/>
              </w:rPr>
              <w:t>……</w:t>
            </w:r>
          </w:p>
        </w:tc>
        <w:tc>
          <w:tcPr>
            <w:tcW w:w="1361" w:type="dxa"/>
            <w:noWrap w:val="0"/>
            <w:vAlign w:val="center"/>
          </w:tcPr>
          <w:p w14:paraId="57B3CB77">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p>
        </w:tc>
        <w:tc>
          <w:tcPr>
            <w:tcW w:w="1376" w:type="dxa"/>
            <w:noWrap w:val="0"/>
            <w:vAlign w:val="center"/>
          </w:tcPr>
          <w:p w14:paraId="79C0F7C9">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p>
        </w:tc>
        <w:tc>
          <w:tcPr>
            <w:tcW w:w="1251" w:type="dxa"/>
            <w:noWrap w:val="0"/>
            <w:vAlign w:val="center"/>
          </w:tcPr>
          <w:p w14:paraId="430FF545">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p>
        </w:tc>
        <w:tc>
          <w:tcPr>
            <w:tcW w:w="1251" w:type="dxa"/>
            <w:noWrap w:val="0"/>
            <w:vAlign w:val="center"/>
          </w:tcPr>
          <w:p w14:paraId="5A538E4B">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p>
        </w:tc>
        <w:tc>
          <w:tcPr>
            <w:tcW w:w="1224" w:type="dxa"/>
            <w:noWrap w:val="0"/>
            <w:vAlign w:val="center"/>
          </w:tcPr>
          <w:p w14:paraId="51AB4601">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p>
        </w:tc>
        <w:tc>
          <w:tcPr>
            <w:tcW w:w="1669" w:type="dxa"/>
            <w:noWrap w:val="0"/>
            <w:vAlign w:val="center"/>
          </w:tcPr>
          <w:p w14:paraId="21882E6A">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p>
        </w:tc>
        <w:tc>
          <w:tcPr>
            <w:tcW w:w="1669" w:type="dxa"/>
            <w:noWrap w:val="0"/>
            <w:vAlign w:val="center"/>
          </w:tcPr>
          <w:p w14:paraId="158B844D">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4"/>
                <w:szCs w:val="24"/>
                <w:highlight w:val="none"/>
                <w:vertAlign w:val="baseline"/>
                <w:lang w:val="en-US" w:eastAsia="zh-CN"/>
              </w:rPr>
            </w:pPr>
          </w:p>
        </w:tc>
      </w:tr>
    </w:tbl>
    <w:p w14:paraId="3DA657EF">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left"/>
        <w:textAlignment w:val="auto"/>
        <w:outlineLvl w:val="9"/>
        <w:rPr>
          <w:rFonts w:hint="eastAsia" w:ascii="仿宋" w:hAnsi="仿宋" w:eastAsia="仿宋" w:cs="仿宋"/>
          <w:color w:val="auto"/>
          <w:spacing w:val="-1"/>
          <w:sz w:val="24"/>
          <w:szCs w:val="24"/>
          <w:highlight w:val="none"/>
        </w:rPr>
      </w:pPr>
      <w:r>
        <w:rPr>
          <w:rFonts w:hint="eastAsia" w:ascii="仿宋" w:hAnsi="仿宋" w:eastAsia="仿宋" w:cs="仿宋"/>
          <w:b w:val="0"/>
          <w:bCs w:val="0"/>
          <w:color w:val="auto"/>
          <w:sz w:val="24"/>
          <w:szCs w:val="24"/>
          <w:highlight w:val="none"/>
          <w:lang w:val="en-US" w:eastAsia="zh-CN"/>
        </w:rPr>
        <w:t>注：若服务机构为合作伙伴的需提供相关证明资料如机构营业执照等</w:t>
      </w:r>
      <w:r>
        <w:rPr>
          <w:rFonts w:hint="eastAsia" w:ascii="仿宋" w:hAnsi="仿宋" w:eastAsia="仿宋" w:cs="仿宋"/>
          <w:b w:val="0"/>
          <w:bCs w:val="0"/>
          <w:color w:val="auto"/>
          <w:sz w:val="24"/>
          <w:szCs w:val="24"/>
          <w:highlight w:val="none"/>
          <w:lang w:eastAsia="zh-CN"/>
        </w:rPr>
        <w:t>（扫描件加盖电子公章）</w:t>
      </w:r>
      <w:bookmarkEnd w:id="1576"/>
      <w:bookmarkEnd w:id="1577"/>
      <w:bookmarkEnd w:id="1578"/>
      <w:bookmarkEnd w:id="1579"/>
      <w:bookmarkEnd w:id="1580"/>
      <w:bookmarkEnd w:id="1581"/>
    </w:p>
    <w:p w14:paraId="3ABE8982">
      <w:pPr>
        <w:pStyle w:val="11"/>
        <w:keepNext w:val="0"/>
        <w:keepLines w:val="0"/>
        <w:pageBreakBefore w:val="0"/>
        <w:widowControl w:val="0"/>
        <w:tabs>
          <w:tab w:val="left" w:pos="2937"/>
        </w:tabs>
        <w:kinsoku/>
        <w:wordWrap w:val="0"/>
        <w:overflowPunct w:val="0"/>
        <w:topLinePunct/>
        <w:autoSpaceDE/>
        <w:autoSpaceDN/>
        <w:bidi w:val="0"/>
        <w:adjustRightInd/>
        <w:snapToGrid/>
        <w:spacing w:after="0" w:line="360" w:lineRule="auto"/>
        <w:ind w:right="0"/>
        <w:jc w:val="center"/>
        <w:textAlignment w:val="auto"/>
        <w:rPr>
          <w:rFonts w:hint="eastAsia" w:ascii="仿宋" w:hAnsi="仿宋" w:eastAsia="仿宋" w:cs="仿宋"/>
          <w:color w:val="auto"/>
          <w:spacing w:val="-1"/>
          <w:sz w:val="24"/>
          <w:szCs w:val="24"/>
          <w:highlight w:val="none"/>
        </w:rPr>
      </w:pPr>
    </w:p>
    <w:p w14:paraId="155BB77A">
      <w:pPr>
        <w:pStyle w:val="11"/>
        <w:keepNext w:val="0"/>
        <w:keepLines w:val="0"/>
        <w:pageBreakBefore w:val="0"/>
        <w:widowControl w:val="0"/>
        <w:tabs>
          <w:tab w:val="left" w:pos="2937"/>
        </w:tabs>
        <w:kinsoku/>
        <w:wordWrap w:val="0"/>
        <w:overflowPunct w:val="0"/>
        <w:topLinePunct/>
        <w:autoSpaceDE/>
        <w:autoSpaceDN/>
        <w:bidi w:val="0"/>
        <w:adjustRightInd/>
        <w:snapToGrid/>
        <w:spacing w:after="0" w:line="360" w:lineRule="auto"/>
        <w:ind w:right="0"/>
        <w:jc w:val="center"/>
        <w:textAlignment w:val="auto"/>
        <w:rPr>
          <w:rFonts w:hint="eastAsia" w:ascii="仿宋" w:hAnsi="仿宋" w:eastAsia="仿宋" w:cs="仿宋"/>
          <w:color w:val="auto"/>
          <w:spacing w:val="-1"/>
          <w:sz w:val="24"/>
          <w:szCs w:val="24"/>
          <w:highlight w:val="none"/>
        </w:rPr>
      </w:pPr>
    </w:p>
    <w:p w14:paraId="79D7DA48">
      <w:pPr>
        <w:pStyle w:val="11"/>
        <w:keepNext w:val="0"/>
        <w:keepLines w:val="0"/>
        <w:pageBreakBefore w:val="0"/>
        <w:widowControl w:val="0"/>
        <w:tabs>
          <w:tab w:val="left" w:pos="2937"/>
        </w:tabs>
        <w:kinsoku/>
        <w:wordWrap w:val="0"/>
        <w:overflowPunct w:val="0"/>
        <w:topLinePunct/>
        <w:autoSpaceDE/>
        <w:autoSpaceDN/>
        <w:bidi w:val="0"/>
        <w:adjustRightInd/>
        <w:snapToGrid/>
        <w:spacing w:after="0" w:line="360" w:lineRule="auto"/>
        <w:ind w:right="0"/>
        <w:jc w:val="center"/>
        <w:textAlignment w:val="auto"/>
        <w:rPr>
          <w:rFonts w:hint="eastAsia" w:ascii="仿宋" w:hAnsi="仿宋" w:eastAsia="仿宋" w:cs="仿宋"/>
          <w:color w:val="auto"/>
          <w:spacing w:val="-1"/>
          <w:sz w:val="24"/>
          <w:szCs w:val="24"/>
          <w:highlight w:val="none"/>
        </w:rPr>
      </w:pPr>
    </w:p>
    <w:p w14:paraId="65528DB0">
      <w:pPr>
        <w:wordWrap w:val="0"/>
        <w:overflowPunct w:val="0"/>
        <w:topLinePunct/>
        <w:spacing w:line="360" w:lineRule="auto"/>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lang w:eastAsia="zh-CN"/>
        </w:rPr>
        <w:t>（电子公章）</w:t>
      </w:r>
    </w:p>
    <w:p w14:paraId="11B7B499">
      <w:pPr>
        <w:pStyle w:val="11"/>
        <w:keepNext w:val="0"/>
        <w:keepLines w:val="0"/>
        <w:pageBreakBefore w:val="0"/>
        <w:widowControl w:val="0"/>
        <w:tabs>
          <w:tab w:val="left" w:pos="2937"/>
        </w:tabs>
        <w:kinsoku/>
        <w:wordWrap w:val="0"/>
        <w:overflowPunct w:val="0"/>
        <w:topLinePunct/>
        <w:autoSpaceDE/>
        <w:autoSpaceDN/>
        <w:bidi w:val="0"/>
        <w:adjustRightInd/>
        <w:snapToGrid/>
        <w:spacing w:after="0" w:line="360" w:lineRule="auto"/>
        <w:ind w:right="0"/>
        <w:jc w:val="left"/>
        <w:textAlignment w:val="auto"/>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highlight w:val="none"/>
        </w:rPr>
        <w:t>法定代表人（负责人）或授权委托人：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签字或电子签章</w:t>
      </w:r>
      <w:r>
        <w:rPr>
          <w:rFonts w:hint="eastAsia" w:ascii="仿宋" w:hAnsi="仿宋" w:eastAsia="仿宋" w:cs="仿宋"/>
          <w:color w:val="auto"/>
          <w:sz w:val="24"/>
          <w:highlight w:val="none"/>
        </w:rPr>
        <w:t>）</w:t>
      </w:r>
    </w:p>
    <w:p w14:paraId="04C94C66">
      <w:pPr>
        <w:jc w:val="left"/>
        <w:rPr>
          <w:rFonts w:hint="eastAsia" w:ascii="仿宋" w:hAnsi="仿宋" w:eastAsia="仿宋" w:cs="仿宋"/>
          <w:color w:val="auto"/>
          <w:sz w:val="24"/>
          <w:szCs w:val="24"/>
          <w:highlight w:val="none"/>
        </w:rPr>
        <w:sectPr>
          <w:pgSz w:w="11906" w:h="16838"/>
          <w:pgMar w:top="1440" w:right="1080" w:bottom="1440" w:left="1080" w:header="851" w:footer="907"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w:t>
      </w:r>
    </w:p>
    <w:p w14:paraId="53D4664F">
      <w:pPr>
        <w:pStyle w:val="32"/>
        <w:tabs>
          <w:tab w:val="left" w:pos="993"/>
        </w:tabs>
        <w:spacing w:line="360" w:lineRule="auto"/>
        <w:ind w:left="0" w:leftChars="0" w:firstLine="0" w:firstLineChars="0"/>
        <w:jc w:val="center"/>
        <w:outlineLvl w:val="1"/>
        <w:rPr>
          <w:rFonts w:hint="eastAsia" w:ascii="仿宋" w:hAnsi="仿宋" w:eastAsia="仿宋" w:cs="仿宋"/>
          <w:b/>
          <w:bCs/>
          <w:color w:val="auto"/>
          <w:sz w:val="36"/>
          <w:szCs w:val="36"/>
          <w:highlight w:val="none"/>
        </w:rPr>
      </w:pPr>
      <w:bookmarkStart w:id="1582" w:name="_Toc13932"/>
      <w:bookmarkStart w:id="1583" w:name="_Toc25583"/>
      <w:bookmarkStart w:id="1584" w:name="_Toc2728"/>
      <w:bookmarkStart w:id="1585" w:name="_Toc29900"/>
      <w:r>
        <w:rPr>
          <w:rFonts w:hint="eastAsia" w:ascii="仿宋" w:hAnsi="仿宋" w:eastAsia="仿宋" w:cs="仿宋"/>
          <w:b/>
          <w:bCs/>
          <w:color w:val="auto"/>
          <w:sz w:val="36"/>
          <w:szCs w:val="36"/>
          <w:highlight w:val="none"/>
          <w:lang w:val="en-US" w:eastAsia="zh-CN"/>
        </w:rPr>
        <w:t>九、</w:t>
      </w:r>
      <w:bookmarkEnd w:id="1489"/>
      <w:bookmarkEnd w:id="1490"/>
      <w:bookmarkEnd w:id="1491"/>
      <w:bookmarkEnd w:id="1492"/>
      <w:bookmarkStart w:id="1586" w:name="_Toc18646"/>
      <w:bookmarkStart w:id="1587" w:name="_Toc6985"/>
      <w:bookmarkStart w:id="1588" w:name="_Toc19049"/>
      <w:r>
        <w:rPr>
          <w:rFonts w:hint="eastAsia" w:ascii="仿宋" w:hAnsi="仿宋" w:eastAsia="仿宋" w:cs="仿宋"/>
          <w:b/>
          <w:bCs/>
          <w:color w:val="auto"/>
          <w:sz w:val="36"/>
          <w:szCs w:val="36"/>
          <w:highlight w:val="none"/>
          <w:lang w:val="en-US" w:eastAsia="zh-CN"/>
        </w:rPr>
        <w:t>远程参与开标会议诚信承诺书</w:t>
      </w:r>
      <w:bookmarkEnd w:id="1493"/>
      <w:bookmarkEnd w:id="1494"/>
      <w:bookmarkEnd w:id="1495"/>
      <w:bookmarkEnd w:id="1496"/>
      <w:bookmarkEnd w:id="1497"/>
      <w:bookmarkEnd w:id="1582"/>
      <w:bookmarkEnd w:id="1583"/>
      <w:bookmarkEnd w:id="1584"/>
      <w:bookmarkEnd w:id="1585"/>
      <w:bookmarkEnd w:id="1586"/>
      <w:bookmarkEnd w:id="1587"/>
      <w:bookmarkEnd w:id="1588"/>
    </w:p>
    <w:p w14:paraId="62D77CB9">
      <w:pPr>
        <w:keepNext w:val="0"/>
        <w:keepLines w:val="0"/>
        <w:pageBreakBefore w:val="0"/>
        <w:widowControl w:val="0"/>
        <w:suppressLineNumbers w:val="0"/>
        <w:kinsoku/>
        <w:wordWrap w:val="0"/>
        <w:overflowPunct/>
        <w:topLinePunct/>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b w:val="0"/>
          <w:bCs w:val="0"/>
          <w:color w:val="auto"/>
          <w:kern w:val="0"/>
          <w:sz w:val="24"/>
          <w:szCs w:val="24"/>
          <w:highlight w:val="none"/>
          <w:u w:val="single"/>
          <w:lang w:val="en-US" w:eastAsia="zh-CN" w:bidi="ar"/>
        </w:rPr>
        <w:t>楚雄师范学院</w:t>
      </w:r>
      <w:r>
        <w:rPr>
          <w:rFonts w:hint="eastAsia" w:ascii="仿宋" w:hAnsi="仿宋" w:eastAsia="仿宋" w:cs="仿宋"/>
          <w:b w:val="0"/>
          <w:bCs w:val="0"/>
          <w:color w:val="auto"/>
          <w:kern w:val="0"/>
          <w:sz w:val="24"/>
          <w:szCs w:val="24"/>
          <w:highlight w:val="none"/>
          <w:u w:val="none"/>
          <w:lang w:val="en-US" w:eastAsia="zh-CN" w:bidi="ar"/>
        </w:rPr>
        <w:t>（</w:t>
      </w:r>
      <w:r>
        <w:rPr>
          <w:rFonts w:hint="eastAsia" w:ascii="仿宋" w:hAnsi="仿宋" w:eastAsia="仿宋" w:cs="仿宋"/>
          <w:color w:val="auto"/>
          <w:kern w:val="0"/>
          <w:sz w:val="24"/>
          <w:szCs w:val="24"/>
          <w:highlight w:val="none"/>
          <w:lang w:val="en-US" w:eastAsia="zh-CN" w:bidi="ar"/>
        </w:rPr>
        <w:t>采购人）</w:t>
      </w:r>
    </w:p>
    <w:p w14:paraId="1620B4A4">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我方郑重承诺：遵循公开、公平、公正和诚实守信的原则，参加本次远程开标会议，是我方真实意思的表达。</w:t>
      </w:r>
    </w:p>
    <w:p w14:paraId="2E61496F">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一、不出借、买卖、伪造、涂改企业和从业人员的资质证书、营业执照、资格业绩、印章以及其他相关资信证明文件，严禁其他企业或个人以我公司的名义投标。</w:t>
      </w:r>
    </w:p>
    <w:p w14:paraId="00909C76">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二、严格遵守法律法规和竞争性磋商文件规定的投标程序。不隐瞒真实情况，不弄虚作假，不骗取投标和中标资格。</w:t>
      </w:r>
    </w:p>
    <w:p w14:paraId="44F53A08">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三、坚决抵制和杜绝串标、围标、哄抬报价、贿赂、回扣等违法投标和不正当竞争行为。</w:t>
      </w:r>
    </w:p>
    <w:p w14:paraId="51B41135">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四、依法经营，公平竞争，不采取违法、违规或不正当手段损害、侵犯同行企业的正当权益。</w:t>
      </w:r>
    </w:p>
    <w:p w14:paraId="0C1FBCC3">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五、遵守指令、不擅离职守。开标评标过程中，我方将坚持全程参加开评标会议，积极响应采购人的指令和操作要求，不擅离职守，始终保持通讯顺畅，因我方原因在规定时间内无法与管理端建立起联系的，即视为放弃交互的权利，我方认可采购人任意处置决定，接受包括终止投标资格在内的任何处理结果。</w:t>
      </w:r>
    </w:p>
    <w:p w14:paraId="7A0790F3">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六、确保设施、设备工况良好。我方将负责提前检查电力供应、网络环境和远程开标会议有关设施、设备的稳定性和安全性，因我方原因导致无法完成投标或者不能进行现场实时交互的，均由我方自行承担一切后果。</w:t>
      </w:r>
    </w:p>
    <w:p w14:paraId="6AB5ACCC">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outlineLvl w:val="1"/>
        <w:rPr>
          <w:rFonts w:hint="eastAsia" w:ascii="仿宋" w:hAnsi="仿宋" w:eastAsia="仿宋" w:cs="仿宋"/>
          <w:color w:val="auto"/>
          <w:sz w:val="24"/>
          <w:szCs w:val="24"/>
          <w:highlight w:val="none"/>
        </w:rPr>
      </w:pPr>
      <w:bookmarkStart w:id="1589" w:name="_Toc889"/>
      <w:bookmarkStart w:id="1590" w:name="_Toc19265"/>
      <w:bookmarkStart w:id="1591" w:name="_Toc28503"/>
      <w:bookmarkStart w:id="1592" w:name="_Toc5974"/>
      <w:bookmarkStart w:id="1593" w:name="_Toc1786"/>
      <w:bookmarkStart w:id="1594" w:name="_Toc3721"/>
      <w:bookmarkStart w:id="1595" w:name="_Toc30562"/>
      <w:bookmarkStart w:id="1596" w:name="_Toc7005"/>
      <w:bookmarkStart w:id="1597" w:name="_Toc12859"/>
      <w:bookmarkStart w:id="1598" w:name="_Toc7006"/>
      <w:bookmarkStart w:id="1599" w:name="_Toc28686"/>
      <w:bookmarkStart w:id="1600" w:name="_Toc16656"/>
      <w:bookmarkStart w:id="1601" w:name="_Toc24543"/>
      <w:r>
        <w:rPr>
          <w:rFonts w:hint="eastAsia" w:ascii="仿宋" w:hAnsi="仿宋" w:eastAsia="仿宋" w:cs="仿宋"/>
          <w:color w:val="auto"/>
          <w:kern w:val="0"/>
          <w:sz w:val="24"/>
          <w:szCs w:val="24"/>
          <w:highlight w:val="none"/>
          <w:lang w:val="en-US" w:eastAsia="zh-CN" w:bidi="ar"/>
        </w:rPr>
        <w:t>七、不向采购人或评标委员会成员或相关人员行贿，以谋取中标。</w:t>
      </w:r>
      <w:bookmarkEnd w:id="1589"/>
      <w:bookmarkEnd w:id="1590"/>
      <w:bookmarkEnd w:id="1591"/>
      <w:bookmarkEnd w:id="1592"/>
      <w:bookmarkEnd w:id="1593"/>
      <w:bookmarkEnd w:id="1594"/>
      <w:bookmarkEnd w:id="1595"/>
      <w:bookmarkEnd w:id="1596"/>
      <w:bookmarkEnd w:id="1597"/>
      <w:bookmarkEnd w:id="1598"/>
      <w:bookmarkEnd w:id="1599"/>
      <w:bookmarkEnd w:id="1600"/>
      <w:bookmarkEnd w:id="1601"/>
    </w:p>
    <w:p w14:paraId="56DFD49F">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我方若有违反承诺内容的行为，自愿接受取消招投标资格、将不良行为记录记入档案、没收投标保证金等有关处理，并承担相应的法律责任。给采购人造成损失的，依法承担赔偿责任。</w:t>
      </w:r>
    </w:p>
    <w:p w14:paraId="41B5EF09">
      <w:pPr>
        <w:pStyle w:val="32"/>
        <w:tabs>
          <w:tab w:val="left" w:pos="993"/>
        </w:tabs>
        <w:spacing w:line="360" w:lineRule="auto"/>
        <w:ind w:left="0" w:leftChars="0" w:firstLine="0" w:firstLineChars="0"/>
        <w:jc w:val="center"/>
        <w:outlineLvl w:val="9"/>
        <w:rPr>
          <w:rFonts w:hint="eastAsia" w:ascii="仿宋" w:hAnsi="仿宋" w:eastAsia="仿宋" w:cs="仿宋"/>
          <w:color w:val="auto"/>
          <w:sz w:val="24"/>
          <w:szCs w:val="24"/>
          <w:highlight w:val="none"/>
          <w:lang w:eastAsia="zh-CN"/>
        </w:rPr>
      </w:pPr>
    </w:p>
    <w:p w14:paraId="3F8DE6EA">
      <w:pPr>
        <w:pStyle w:val="32"/>
        <w:tabs>
          <w:tab w:val="left" w:pos="993"/>
        </w:tabs>
        <w:spacing w:line="360" w:lineRule="auto"/>
        <w:ind w:left="0" w:leftChars="0" w:firstLine="0" w:firstLineChars="0"/>
        <w:jc w:val="center"/>
        <w:outlineLvl w:val="9"/>
        <w:rPr>
          <w:rFonts w:hint="eastAsia" w:ascii="仿宋" w:hAnsi="仿宋" w:eastAsia="仿宋" w:cs="仿宋"/>
          <w:color w:val="auto"/>
          <w:sz w:val="24"/>
          <w:szCs w:val="24"/>
          <w:highlight w:val="none"/>
          <w:lang w:eastAsia="zh-CN"/>
        </w:rPr>
      </w:pPr>
    </w:p>
    <w:p w14:paraId="505FF4E8">
      <w:pPr>
        <w:pStyle w:val="32"/>
        <w:tabs>
          <w:tab w:val="left" w:pos="993"/>
        </w:tabs>
        <w:spacing w:line="360" w:lineRule="auto"/>
        <w:ind w:left="0" w:leftChars="0" w:firstLine="0" w:firstLineChars="0"/>
        <w:jc w:val="center"/>
        <w:outlineLvl w:val="9"/>
        <w:rPr>
          <w:rFonts w:hint="eastAsia" w:ascii="仿宋" w:hAnsi="仿宋" w:eastAsia="仿宋" w:cs="仿宋"/>
          <w:color w:val="auto"/>
          <w:sz w:val="24"/>
          <w:szCs w:val="24"/>
          <w:highlight w:val="none"/>
          <w:lang w:eastAsia="zh-CN"/>
        </w:rPr>
      </w:pPr>
    </w:p>
    <w:p w14:paraId="0BE213BE">
      <w:pPr>
        <w:wordWrap w:val="0"/>
        <w:overflowPunct w:val="0"/>
        <w:topLinePunct/>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lang w:eastAsia="zh-CN"/>
        </w:rPr>
        <w:t>（电子公章）</w:t>
      </w:r>
    </w:p>
    <w:p w14:paraId="35854579">
      <w:pPr>
        <w:pStyle w:val="11"/>
        <w:keepNext w:val="0"/>
        <w:keepLines w:val="0"/>
        <w:pageBreakBefore w:val="0"/>
        <w:widowControl w:val="0"/>
        <w:tabs>
          <w:tab w:val="left" w:pos="2937"/>
        </w:tabs>
        <w:kinsoku/>
        <w:wordWrap w:val="0"/>
        <w:overflowPunct w:val="0"/>
        <w:topLinePunct/>
        <w:autoSpaceDE/>
        <w:autoSpaceDN/>
        <w:bidi w:val="0"/>
        <w:adjustRightInd/>
        <w:snapToGrid/>
        <w:spacing w:after="0" w:line="360" w:lineRule="auto"/>
        <w:ind w:right="0"/>
        <w:jc w:val="center"/>
        <w:textAlignment w:val="auto"/>
        <w:outlineLvl w:val="0"/>
        <w:rPr>
          <w:rFonts w:hint="eastAsia" w:ascii="仿宋" w:hAnsi="仿宋" w:eastAsia="仿宋" w:cs="仿宋"/>
          <w:color w:val="auto"/>
          <w:sz w:val="24"/>
          <w:szCs w:val="24"/>
          <w:highlight w:val="none"/>
          <w:u w:val="none"/>
          <w:lang w:val="en-US"/>
        </w:rPr>
      </w:pPr>
      <w:bookmarkStart w:id="1602" w:name="_Toc3921"/>
      <w:bookmarkStart w:id="1603" w:name="_Toc3394"/>
      <w:bookmarkStart w:id="1604" w:name="_Toc9390"/>
      <w:bookmarkStart w:id="1605" w:name="_Toc6085"/>
      <w:bookmarkStart w:id="1606" w:name="_Toc24769"/>
      <w:bookmarkStart w:id="1607" w:name="_Toc21134"/>
      <w:bookmarkStart w:id="1608" w:name="_Toc31868"/>
      <w:bookmarkStart w:id="1609" w:name="_Toc30962"/>
      <w:bookmarkStart w:id="1610" w:name="_Toc12654"/>
      <w:bookmarkStart w:id="1611" w:name="_Toc25756"/>
      <w:bookmarkStart w:id="1612" w:name="_Toc3696"/>
      <w:bookmarkStart w:id="1613" w:name="_Toc32058"/>
      <w:bookmarkStart w:id="1614" w:name="_Toc28319"/>
      <w:r>
        <w:rPr>
          <w:rFonts w:hint="eastAsia" w:ascii="仿宋" w:hAnsi="仿宋" w:eastAsia="仿宋" w:cs="仿宋"/>
          <w:color w:val="auto"/>
          <w:sz w:val="24"/>
          <w:highlight w:val="none"/>
        </w:rPr>
        <w:t>法定代表人（负责人）：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签字或电子签章</w:t>
      </w:r>
      <w:r>
        <w:rPr>
          <w:rFonts w:hint="eastAsia" w:ascii="仿宋" w:hAnsi="仿宋" w:eastAsia="仿宋" w:cs="仿宋"/>
          <w:color w:val="auto"/>
          <w:sz w:val="24"/>
          <w:highlight w:val="none"/>
        </w:rPr>
        <w:t>）</w:t>
      </w:r>
      <w:bookmarkEnd w:id="1602"/>
      <w:bookmarkEnd w:id="1603"/>
      <w:bookmarkEnd w:id="1604"/>
      <w:bookmarkEnd w:id="1605"/>
      <w:bookmarkEnd w:id="1606"/>
      <w:bookmarkEnd w:id="1607"/>
      <w:bookmarkEnd w:id="1608"/>
      <w:bookmarkEnd w:id="1609"/>
      <w:bookmarkEnd w:id="1610"/>
      <w:bookmarkEnd w:id="1611"/>
      <w:bookmarkEnd w:id="1612"/>
      <w:bookmarkEnd w:id="1613"/>
      <w:bookmarkEnd w:id="1614"/>
    </w:p>
    <w:p w14:paraId="1D5AD07B">
      <w:pPr>
        <w:pStyle w:val="32"/>
        <w:tabs>
          <w:tab w:val="left" w:pos="993"/>
        </w:tabs>
        <w:spacing w:line="360" w:lineRule="auto"/>
        <w:ind w:left="0" w:leftChars="0" w:firstLine="0" w:firstLineChars="0"/>
        <w:jc w:val="center"/>
        <w:outlineLvl w:val="0"/>
        <w:rPr>
          <w:rFonts w:hint="eastAsia" w:ascii="仿宋" w:hAnsi="仿宋" w:eastAsia="仿宋" w:cs="仿宋"/>
          <w:color w:val="auto"/>
          <w:sz w:val="24"/>
          <w:szCs w:val="24"/>
          <w:highlight w:val="none"/>
        </w:rPr>
        <w:sectPr>
          <w:pgSz w:w="11906" w:h="16838"/>
          <w:pgMar w:top="1440" w:right="1080" w:bottom="1440" w:left="1080" w:header="709" w:footer="907" w:gutter="0"/>
          <w:pgBorders>
            <w:top w:val="none" w:sz="0" w:space="0"/>
            <w:left w:val="none" w:sz="0" w:space="0"/>
            <w:bottom w:val="none" w:sz="0" w:space="0"/>
            <w:right w:val="none" w:sz="0" w:space="0"/>
          </w:pgBorders>
          <w:pgNumType w:fmt="decimal"/>
          <w:cols w:space="720" w:num="1"/>
          <w:titlePg/>
          <w:rtlGutter w:val="0"/>
          <w:docGrid w:linePitch="299" w:charSpace="0"/>
        </w:sectPr>
      </w:pPr>
      <w:bookmarkStart w:id="1615" w:name="_Toc30995"/>
      <w:bookmarkStart w:id="1616" w:name="_Toc16056"/>
      <w:bookmarkStart w:id="1617" w:name="_Toc27155"/>
      <w:bookmarkStart w:id="1618" w:name="_Toc29569"/>
      <w:bookmarkStart w:id="1619" w:name="_Toc17789"/>
      <w:bookmarkStart w:id="1620" w:name="_Toc28684"/>
      <w:bookmarkStart w:id="1621" w:name="_Toc26447"/>
      <w:bookmarkStart w:id="1622" w:name="_Toc15052"/>
      <w:bookmarkStart w:id="1623" w:name="_Toc27625"/>
      <w:bookmarkStart w:id="1624" w:name="_Toc27089"/>
      <w:bookmarkStart w:id="1625" w:name="_Toc26362"/>
      <w:bookmarkStart w:id="1626" w:name="_Toc27399"/>
      <w:bookmarkStart w:id="1627" w:name="_Toc6215"/>
      <w:bookmarkStart w:id="1628" w:name="_Toc13958"/>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w:t>
      </w:r>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p>
    <w:p w14:paraId="4EBAB0A3">
      <w:pPr>
        <w:pStyle w:val="32"/>
        <w:tabs>
          <w:tab w:val="left" w:pos="993"/>
        </w:tabs>
        <w:spacing w:line="360" w:lineRule="auto"/>
        <w:ind w:left="0" w:leftChars="0" w:firstLine="0" w:firstLineChars="0"/>
        <w:jc w:val="center"/>
        <w:outlineLvl w:val="1"/>
        <w:rPr>
          <w:rFonts w:hint="eastAsia" w:ascii="仿宋" w:hAnsi="仿宋" w:eastAsia="仿宋" w:cs="仿宋"/>
          <w:b/>
          <w:bCs/>
          <w:color w:val="auto"/>
          <w:sz w:val="36"/>
          <w:szCs w:val="36"/>
          <w:highlight w:val="none"/>
          <w:lang w:val="en-US" w:eastAsia="zh-CN"/>
        </w:rPr>
      </w:pPr>
      <w:bookmarkStart w:id="1629" w:name="_Toc14837"/>
      <w:bookmarkStart w:id="1630" w:name="_Toc29699"/>
      <w:bookmarkStart w:id="1631" w:name="_Toc3105"/>
      <w:bookmarkStart w:id="1632" w:name="_Toc30111"/>
      <w:bookmarkStart w:id="1633" w:name="_Toc20372"/>
      <w:bookmarkStart w:id="1634" w:name="_Toc7514"/>
      <w:bookmarkStart w:id="1635" w:name="_Toc24704"/>
      <w:bookmarkStart w:id="1636" w:name="_Toc5447"/>
      <w:bookmarkStart w:id="1637" w:name="_Toc30116"/>
      <w:bookmarkStart w:id="1638" w:name="_Toc4210"/>
      <w:bookmarkStart w:id="1639" w:name="_Toc24721"/>
      <w:r>
        <w:rPr>
          <w:rFonts w:hint="eastAsia" w:ascii="仿宋" w:hAnsi="仿宋" w:eastAsia="仿宋" w:cs="仿宋"/>
          <w:b/>
          <w:bCs/>
          <w:color w:val="auto"/>
          <w:sz w:val="36"/>
          <w:szCs w:val="36"/>
          <w:highlight w:val="none"/>
          <w:lang w:val="en-US" w:eastAsia="zh-CN"/>
        </w:rPr>
        <w:t>十、投标质量保证书</w:t>
      </w:r>
      <w:bookmarkEnd w:id="1629"/>
    </w:p>
    <w:p w14:paraId="181AD5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val="0"/>
          <w:bCs/>
          <w:color w:val="auto"/>
          <w:sz w:val="24"/>
          <w:szCs w:val="24"/>
          <w:highlight w:val="none"/>
          <w:u w:val="none"/>
          <w:lang w:eastAsia="zh-CN"/>
        </w:rPr>
        <w:t>致：</w:t>
      </w:r>
      <w:r>
        <w:rPr>
          <w:rFonts w:hint="eastAsia" w:ascii="仿宋" w:hAnsi="仿宋" w:eastAsia="仿宋" w:cs="仿宋"/>
          <w:b w:val="0"/>
          <w:bCs/>
          <w:color w:val="auto"/>
          <w:sz w:val="24"/>
          <w:szCs w:val="24"/>
          <w:highlight w:val="none"/>
          <w:u w:val="single"/>
          <w:lang w:eastAsia="zh-CN"/>
        </w:rPr>
        <w:t>楚雄师范学院</w:t>
      </w:r>
      <w:r>
        <w:rPr>
          <w:rFonts w:hint="eastAsia" w:ascii="仿宋" w:hAnsi="仿宋" w:eastAsia="仿宋" w:cs="仿宋"/>
          <w:b w:val="0"/>
          <w:bCs w:val="0"/>
          <w:color w:val="auto"/>
          <w:kern w:val="0"/>
          <w:sz w:val="24"/>
          <w:szCs w:val="24"/>
          <w:highlight w:val="none"/>
          <w:u w:val="none"/>
          <w:lang w:val="en-US" w:eastAsia="zh-CN" w:bidi="ar"/>
        </w:rPr>
        <w:t>（</w:t>
      </w:r>
      <w:r>
        <w:rPr>
          <w:rFonts w:hint="eastAsia" w:ascii="仿宋" w:hAnsi="仿宋" w:eastAsia="仿宋" w:cs="仿宋"/>
          <w:color w:val="auto"/>
          <w:kern w:val="0"/>
          <w:sz w:val="24"/>
          <w:szCs w:val="24"/>
          <w:highlight w:val="none"/>
          <w:lang w:val="en-US" w:eastAsia="zh-CN" w:bidi="ar"/>
        </w:rPr>
        <w:t>采购人）</w:t>
      </w:r>
    </w:p>
    <w:p w14:paraId="28912524">
      <w:pPr>
        <w:keepNext w:val="0"/>
        <w:keepLines w:val="0"/>
        <w:pageBreakBefore w:val="0"/>
        <w:widowControl w:val="0"/>
        <w:suppressLineNumbers w:val="0"/>
        <w:kinsoku/>
        <w:wordWrap w:val="0"/>
        <w:overflowPunct/>
        <w:topLinePunct/>
        <w:autoSpaceDE/>
        <w:autoSpaceDN/>
        <w:bidi w:val="0"/>
        <w:adjustRightInd/>
        <w:snapToGrid/>
        <w:spacing w:line="48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本投标书作为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）对（项目名称：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标项名称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en-US" w:eastAsia="zh-CN"/>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竞争性磋商</w:t>
      </w:r>
      <w:r>
        <w:rPr>
          <w:rFonts w:hint="eastAsia" w:ascii="仿宋" w:hAnsi="仿宋" w:eastAsia="仿宋" w:cs="仿宋"/>
          <w:color w:val="auto"/>
          <w:sz w:val="24"/>
          <w:szCs w:val="24"/>
          <w:highlight w:val="none"/>
        </w:rPr>
        <w:t>采购活动提供质量保证的证明。</w:t>
      </w:r>
    </w:p>
    <w:p w14:paraId="3C51097B">
      <w:pPr>
        <w:keepNext w:val="0"/>
        <w:keepLines w:val="0"/>
        <w:pageBreakBefore w:val="0"/>
        <w:widowControl w:val="0"/>
        <w:suppressLineNumbers w:val="0"/>
        <w:kinsoku/>
        <w:wordWrap w:val="0"/>
        <w:overflowPunct/>
        <w:topLinePunct/>
        <w:autoSpaceDE/>
        <w:autoSpaceDN/>
        <w:bidi w:val="0"/>
        <w:adjustRightInd/>
        <w:snapToGrid/>
        <w:spacing w:line="48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我方承诺提供以下质量保证并承担相应的法律责任：</w:t>
      </w:r>
    </w:p>
    <w:p w14:paraId="0476D1F8">
      <w:pPr>
        <w:keepNext w:val="0"/>
        <w:keepLines w:val="0"/>
        <w:pageBreakBefore w:val="0"/>
        <w:widowControl w:val="0"/>
        <w:suppressLineNumbers w:val="0"/>
        <w:kinsoku/>
        <w:wordWrap w:val="0"/>
        <w:overflowPunct/>
        <w:topLinePunct/>
        <w:autoSpaceDE/>
        <w:autoSpaceDN/>
        <w:bidi w:val="0"/>
        <w:adjustRightInd/>
        <w:snapToGrid/>
        <w:spacing w:line="48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提供的货物是全新的、符合国家质量标准、中国有关部门手续完备、具有生产企业质量保证书（或合格证明）的货物；</w:t>
      </w:r>
      <w:r>
        <w:rPr>
          <w:rFonts w:hint="eastAsia" w:ascii="仿宋" w:hAnsi="仿宋" w:eastAsia="仿宋" w:cs="仿宋"/>
          <w:b/>
          <w:bCs/>
          <w:color w:val="auto"/>
          <w:sz w:val="24"/>
          <w:szCs w:val="24"/>
          <w:highlight w:val="none"/>
        </w:rPr>
        <w:t>保证产品为注效期内的合格产品。</w:t>
      </w:r>
    </w:p>
    <w:p w14:paraId="53203B7E">
      <w:pPr>
        <w:keepNext w:val="0"/>
        <w:keepLines w:val="0"/>
        <w:pageBreakBefore w:val="0"/>
        <w:widowControl w:val="0"/>
        <w:suppressLineNumbers w:val="0"/>
        <w:kinsoku/>
        <w:wordWrap w:val="0"/>
        <w:overflowPunct/>
        <w:topLinePunct/>
        <w:autoSpaceDE/>
        <w:autoSpaceDN/>
        <w:bidi w:val="0"/>
        <w:adjustRightInd/>
        <w:snapToGrid/>
        <w:spacing w:line="48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保证甲方在合同产品使用期间不受第三方提出侵犯其专利权、商标，提供的货物符合</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承诺和所签合同规定的技术要求；</w:t>
      </w:r>
    </w:p>
    <w:p w14:paraId="534D6EB5">
      <w:pPr>
        <w:keepNext w:val="0"/>
        <w:keepLines w:val="0"/>
        <w:pageBreakBefore w:val="0"/>
        <w:widowControl w:val="0"/>
        <w:suppressLineNumbers w:val="0"/>
        <w:kinsoku/>
        <w:wordWrap w:val="0"/>
        <w:overflowPunct/>
        <w:topLinePunct/>
        <w:autoSpaceDE/>
        <w:autoSpaceDN/>
        <w:bidi w:val="0"/>
        <w:adjustRightInd/>
        <w:snapToGrid/>
        <w:spacing w:line="48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保证“售后服务承诺”全部内容的满足。</w:t>
      </w:r>
    </w:p>
    <w:p w14:paraId="34D6F7DB">
      <w:pPr>
        <w:keepNext w:val="0"/>
        <w:keepLines w:val="0"/>
        <w:pageBreakBefore w:val="0"/>
        <w:widowControl w:val="0"/>
        <w:suppressLineNumbers w:val="0"/>
        <w:kinsoku/>
        <w:wordWrap w:val="0"/>
        <w:overflowPunct/>
        <w:topLinePunct/>
        <w:autoSpaceDE/>
        <w:autoSpaceDN/>
        <w:bidi w:val="0"/>
        <w:adjustRightInd/>
        <w:snapToGrid/>
        <w:spacing w:line="480" w:lineRule="auto"/>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本保证书自开标日起90日内有效，如我方最终成交则至货物保质期满为止有效。</w:t>
      </w:r>
    </w:p>
    <w:p w14:paraId="6187FEB4">
      <w:pPr>
        <w:pStyle w:val="11"/>
        <w:tabs>
          <w:tab w:val="left" w:pos="567"/>
        </w:tabs>
        <w:rPr>
          <w:rFonts w:hint="eastAsia" w:ascii="仿宋" w:hAnsi="仿宋" w:eastAsia="仿宋" w:cs="仿宋"/>
          <w:color w:val="auto"/>
          <w:highlight w:val="none"/>
        </w:rPr>
      </w:pPr>
    </w:p>
    <w:p w14:paraId="46836E62">
      <w:pPr>
        <w:wordWrap w:val="0"/>
        <w:overflowPunct w:val="0"/>
        <w:topLinePunct/>
        <w:spacing w:line="480" w:lineRule="auto"/>
        <w:jc w:val="center"/>
        <w:rPr>
          <w:rFonts w:hint="eastAsia" w:ascii="仿宋" w:hAnsi="仿宋" w:eastAsia="仿宋" w:cs="仿宋"/>
          <w:b w:val="0"/>
          <w:bCs w:val="0"/>
          <w:color w:val="auto"/>
          <w:sz w:val="24"/>
          <w:highlight w:val="none"/>
          <w:lang w:eastAsia="zh-CN"/>
        </w:rPr>
      </w:pPr>
    </w:p>
    <w:p w14:paraId="7A289B2A">
      <w:pPr>
        <w:wordWrap w:val="0"/>
        <w:overflowPunct w:val="0"/>
        <w:topLinePunct/>
        <w:spacing w:line="480" w:lineRule="auto"/>
        <w:jc w:val="center"/>
        <w:rPr>
          <w:rFonts w:hint="eastAsia" w:ascii="仿宋" w:hAnsi="仿宋" w:eastAsia="仿宋" w:cs="仿宋"/>
          <w:b w:val="0"/>
          <w:bCs w:val="0"/>
          <w:color w:val="auto"/>
          <w:sz w:val="24"/>
          <w:highlight w:val="none"/>
          <w:lang w:eastAsia="zh-CN"/>
        </w:rPr>
      </w:pPr>
    </w:p>
    <w:p w14:paraId="27451BDF">
      <w:pPr>
        <w:wordWrap w:val="0"/>
        <w:overflowPunct w:val="0"/>
        <w:topLinePunct/>
        <w:spacing w:line="480" w:lineRule="auto"/>
        <w:jc w:val="left"/>
        <w:rPr>
          <w:rFonts w:hint="eastAsia" w:ascii="仿宋" w:hAnsi="仿宋" w:eastAsia="仿宋" w:cs="仿宋"/>
          <w:b w:val="0"/>
          <w:bCs w:val="0"/>
          <w:color w:val="auto"/>
          <w:sz w:val="24"/>
          <w:highlight w:val="none"/>
          <w:lang w:eastAsia="zh-CN"/>
        </w:rPr>
      </w:pPr>
      <w:r>
        <w:rPr>
          <w:rFonts w:hint="eastAsia" w:ascii="仿宋" w:hAnsi="仿宋" w:eastAsia="仿宋" w:cs="仿宋"/>
          <w:b w:val="0"/>
          <w:bCs w:val="0"/>
          <w:color w:val="auto"/>
          <w:sz w:val="24"/>
          <w:highlight w:val="none"/>
          <w:lang w:eastAsia="zh-CN"/>
        </w:rPr>
        <w:t>供应商</w:t>
      </w:r>
      <w:r>
        <w:rPr>
          <w:rFonts w:hint="eastAsia" w:ascii="仿宋" w:hAnsi="仿宋" w:eastAsia="仿宋" w:cs="仿宋"/>
          <w:b w:val="0"/>
          <w:bCs w:val="0"/>
          <w:color w:val="auto"/>
          <w:sz w:val="24"/>
          <w:highlight w:val="none"/>
        </w:rPr>
        <w:t>：</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 w:val="24"/>
          <w:highlight w:val="none"/>
          <w:u w:val="single"/>
          <w:lang w:val="en-US" w:eastAsia="zh-CN"/>
        </w:rPr>
        <w:t xml:space="preserve"> </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 w:val="24"/>
          <w:highlight w:val="none"/>
          <w:u w:val="none"/>
          <w:lang w:eastAsia="zh-CN"/>
        </w:rPr>
        <w:t>（电子公章）</w:t>
      </w:r>
    </w:p>
    <w:p w14:paraId="3F072DFF">
      <w:pPr>
        <w:pStyle w:val="11"/>
        <w:keepNext w:val="0"/>
        <w:keepLines w:val="0"/>
        <w:pageBreakBefore w:val="0"/>
        <w:widowControl w:val="0"/>
        <w:tabs>
          <w:tab w:val="left" w:pos="2937"/>
        </w:tabs>
        <w:kinsoku/>
        <w:wordWrap w:val="0"/>
        <w:overflowPunct w:val="0"/>
        <w:topLinePunct/>
        <w:autoSpaceDE/>
        <w:autoSpaceDN/>
        <w:bidi w:val="0"/>
        <w:adjustRightInd/>
        <w:snapToGrid/>
        <w:spacing w:after="0" w:line="480" w:lineRule="auto"/>
        <w:ind w:right="0"/>
        <w:jc w:val="left"/>
        <w:textAlignment w:val="auto"/>
        <w:outlineLvl w:val="0"/>
        <w:rPr>
          <w:rFonts w:hint="eastAsia" w:ascii="仿宋" w:hAnsi="仿宋" w:eastAsia="仿宋" w:cs="仿宋"/>
          <w:b w:val="0"/>
          <w:bCs w:val="0"/>
          <w:color w:val="auto"/>
          <w:sz w:val="24"/>
          <w:highlight w:val="none"/>
        </w:rPr>
      </w:pPr>
      <w:bookmarkStart w:id="1640" w:name="_Toc6177"/>
      <w:bookmarkStart w:id="1641" w:name="_Toc16455"/>
      <w:r>
        <w:rPr>
          <w:rFonts w:hint="eastAsia" w:ascii="仿宋" w:hAnsi="仿宋" w:eastAsia="仿宋" w:cs="仿宋"/>
          <w:b w:val="0"/>
          <w:bCs w:val="0"/>
          <w:color w:val="auto"/>
          <w:sz w:val="24"/>
          <w:highlight w:val="none"/>
        </w:rPr>
        <w:t>法定代表人（负责人）：</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 w:val="24"/>
          <w:highlight w:val="none"/>
          <w:u w:val="single"/>
          <w:lang w:val="en-US" w:eastAsia="zh-CN"/>
        </w:rPr>
        <w:t xml:space="preserve">   </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 w:val="24"/>
          <w:highlight w:val="none"/>
        </w:rPr>
        <w:t>（</w:t>
      </w:r>
      <w:r>
        <w:rPr>
          <w:rFonts w:hint="eastAsia" w:ascii="仿宋" w:hAnsi="仿宋" w:eastAsia="仿宋" w:cs="仿宋"/>
          <w:b w:val="0"/>
          <w:bCs w:val="0"/>
          <w:color w:val="auto"/>
          <w:sz w:val="24"/>
          <w:highlight w:val="none"/>
          <w:lang w:eastAsia="zh-CN"/>
        </w:rPr>
        <w:t>签字或电子签章</w:t>
      </w:r>
      <w:r>
        <w:rPr>
          <w:rFonts w:hint="eastAsia" w:ascii="仿宋" w:hAnsi="仿宋" w:eastAsia="仿宋" w:cs="仿宋"/>
          <w:b w:val="0"/>
          <w:bCs w:val="0"/>
          <w:color w:val="auto"/>
          <w:sz w:val="24"/>
          <w:highlight w:val="none"/>
        </w:rPr>
        <w:t>）</w:t>
      </w:r>
      <w:bookmarkEnd w:id="1640"/>
      <w:bookmarkEnd w:id="1641"/>
      <w:bookmarkStart w:id="1642" w:name="_Toc15333"/>
    </w:p>
    <w:p w14:paraId="656247F6">
      <w:pPr>
        <w:pStyle w:val="11"/>
        <w:keepNext w:val="0"/>
        <w:keepLines w:val="0"/>
        <w:pageBreakBefore w:val="0"/>
        <w:widowControl w:val="0"/>
        <w:tabs>
          <w:tab w:val="left" w:pos="2937"/>
        </w:tabs>
        <w:kinsoku/>
        <w:wordWrap w:val="0"/>
        <w:overflowPunct w:val="0"/>
        <w:topLinePunct/>
        <w:autoSpaceDE/>
        <w:autoSpaceDN/>
        <w:bidi w:val="0"/>
        <w:adjustRightInd/>
        <w:snapToGrid/>
        <w:spacing w:after="0" w:line="480" w:lineRule="auto"/>
        <w:ind w:right="0"/>
        <w:jc w:val="left"/>
        <w:textAlignment w:val="auto"/>
        <w:outlineLvl w:val="0"/>
        <w:rPr>
          <w:rFonts w:hint="eastAsia" w:ascii="仿宋" w:hAnsi="仿宋" w:eastAsia="仿宋" w:cs="仿宋"/>
          <w:b w:val="0"/>
          <w:bCs w:val="0"/>
          <w:color w:val="auto"/>
          <w:highlight w:val="none"/>
          <w:lang w:val="en-US" w:eastAsia="zh-CN"/>
        </w:rPr>
      </w:pPr>
      <w:bookmarkStart w:id="1643" w:name="_Toc8424"/>
      <w:r>
        <w:rPr>
          <w:rFonts w:hint="eastAsia" w:ascii="仿宋" w:hAnsi="仿宋" w:eastAsia="仿宋" w:cs="仿宋"/>
          <w:b w:val="0"/>
          <w:bCs w:val="0"/>
          <w:color w:val="auto"/>
          <w:sz w:val="24"/>
          <w:szCs w:val="24"/>
          <w:highlight w:val="none"/>
        </w:rPr>
        <w:t>日</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rPr>
        <w:t>期：</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年</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月</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日</w:t>
      </w:r>
      <w:bookmarkEnd w:id="1642"/>
      <w:bookmarkEnd w:id="1643"/>
    </w:p>
    <w:p w14:paraId="6093B154">
      <w:pPr>
        <w:pStyle w:val="5"/>
        <w:bidi w:val="0"/>
        <w:jc w:val="center"/>
        <w:outlineLvl w:val="1"/>
        <w:rPr>
          <w:rFonts w:hint="eastAsia" w:ascii="仿宋" w:hAnsi="仿宋" w:eastAsia="仿宋" w:cs="仿宋"/>
          <w:color w:val="auto"/>
          <w:highlight w:val="none"/>
          <w:lang w:val="en-US" w:eastAsia="zh-CN"/>
        </w:rPr>
      </w:pPr>
    </w:p>
    <w:p w14:paraId="423CC17C">
      <w:pPr>
        <w:pStyle w:val="5"/>
        <w:bidi w:val="0"/>
        <w:jc w:val="center"/>
        <w:outlineLvl w:val="1"/>
        <w:rPr>
          <w:rFonts w:hint="eastAsia" w:ascii="仿宋" w:hAnsi="仿宋" w:eastAsia="仿宋" w:cs="仿宋"/>
          <w:color w:val="auto"/>
          <w:highlight w:val="none"/>
          <w:lang w:val="en-US" w:eastAsia="zh-CN"/>
        </w:rPr>
      </w:pPr>
    </w:p>
    <w:p w14:paraId="14F76D70">
      <w:pPr>
        <w:pStyle w:val="5"/>
        <w:bidi w:val="0"/>
        <w:jc w:val="center"/>
        <w:outlineLvl w:val="1"/>
        <w:rPr>
          <w:rFonts w:hint="eastAsia" w:ascii="仿宋" w:hAnsi="仿宋" w:eastAsia="仿宋" w:cs="仿宋"/>
          <w:color w:val="auto"/>
          <w:highlight w:val="none"/>
          <w:lang w:val="en-US" w:eastAsia="zh-CN"/>
        </w:rPr>
      </w:pPr>
    </w:p>
    <w:p w14:paraId="7C87FC18">
      <w:pPr>
        <w:rPr>
          <w:rFonts w:hint="eastAsia" w:ascii="仿宋" w:hAnsi="仿宋" w:eastAsia="仿宋" w:cs="仿宋"/>
          <w:color w:val="auto"/>
          <w:highlight w:val="none"/>
          <w:lang w:val="en-US" w:eastAsia="zh-CN"/>
        </w:rPr>
      </w:pPr>
    </w:p>
    <w:p w14:paraId="26AD500F">
      <w:pPr>
        <w:pStyle w:val="5"/>
        <w:bidi w:val="0"/>
        <w:jc w:val="center"/>
        <w:outlineLvl w:val="1"/>
        <w:rPr>
          <w:rFonts w:hint="eastAsia" w:ascii="仿宋" w:hAnsi="仿宋" w:eastAsia="仿宋" w:cs="仿宋"/>
          <w:color w:val="auto"/>
          <w:sz w:val="36"/>
          <w:szCs w:val="36"/>
          <w:highlight w:val="none"/>
          <w:lang w:eastAsia="zh-CN"/>
        </w:rPr>
      </w:pPr>
      <w:bookmarkStart w:id="1644" w:name="_Toc5597"/>
      <w:bookmarkStart w:id="1645" w:name="_Toc14393"/>
      <w:r>
        <w:rPr>
          <w:rFonts w:hint="eastAsia" w:ascii="仿宋" w:hAnsi="仿宋" w:eastAsia="仿宋" w:cs="仿宋"/>
          <w:color w:val="auto"/>
          <w:sz w:val="36"/>
          <w:szCs w:val="36"/>
          <w:highlight w:val="none"/>
          <w:lang w:val="en-US" w:eastAsia="zh-CN"/>
        </w:rPr>
        <w:t>十一、</w:t>
      </w:r>
      <w:r>
        <w:rPr>
          <w:rFonts w:hint="eastAsia" w:ascii="仿宋" w:hAnsi="仿宋" w:eastAsia="仿宋" w:cs="仿宋"/>
          <w:color w:val="auto"/>
          <w:sz w:val="36"/>
          <w:szCs w:val="36"/>
          <w:highlight w:val="none"/>
          <w:lang w:eastAsia="zh-CN"/>
        </w:rPr>
        <w:t>供应商认为有必要提供的其他资料</w:t>
      </w:r>
      <w:r>
        <w:rPr>
          <w:rFonts w:hint="eastAsia" w:ascii="仿宋" w:hAnsi="仿宋" w:eastAsia="仿宋" w:cs="仿宋"/>
          <w:color w:val="auto"/>
          <w:sz w:val="36"/>
          <w:szCs w:val="36"/>
          <w:highlight w:val="none"/>
          <w:lang w:val="en-US" w:eastAsia="zh-CN"/>
        </w:rPr>
        <w:t>（若有）</w:t>
      </w:r>
      <w:bookmarkEnd w:id="1630"/>
      <w:bookmarkEnd w:id="1631"/>
      <w:bookmarkEnd w:id="1632"/>
      <w:bookmarkEnd w:id="1633"/>
      <w:bookmarkEnd w:id="1634"/>
      <w:bookmarkEnd w:id="1635"/>
      <w:bookmarkEnd w:id="1636"/>
      <w:bookmarkEnd w:id="1637"/>
      <w:bookmarkEnd w:id="1638"/>
      <w:bookmarkEnd w:id="1639"/>
      <w:bookmarkEnd w:id="1644"/>
      <w:bookmarkEnd w:id="1645"/>
    </w:p>
    <w:p w14:paraId="1367AD43">
      <w:pPr>
        <w:pStyle w:val="11"/>
        <w:keepNext w:val="0"/>
        <w:keepLines w:val="0"/>
        <w:pageBreakBefore w:val="0"/>
        <w:widowControl w:val="0"/>
        <w:kinsoku/>
        <w:wordWrap w:val="0"/>
        <w:overflowPunct w:val="0"/>
        <w:topLinePunct/>
        <w:autoSpaceDE/>
        <w:autoSpaceDN/>
        <w:bidi w:val="0"/>
        <w:adjustRightInd/>
        <w:snapToGrid/>
        <w:spacing w:before="159" w:line="360" w:lineRule="auto"/>
        <w:jc w:val="center"/>
        <w:outlineLvl w:val="0"/>
        <w:rPr>
          <w:rFonts w:hint="eastAsia" w:ascii="仿宋" w:hAnsi="仿宋" w:eastAsia="仿宋" w:cs="仿宋"/>
          <w:color w:val="auto"/>
          <w:sz w:val="24"/>
          <w:szCs w:val="24"/>
          <w:highlight w:val="none"/>
        </w:rPr>
      </w:pPr>
      <w:bookmarkStart w:id="1646" w:name="_Toc5885"/>
      <w:bookmarkStart w:id="1647" w:name="_Toc24880"/>
      <w:bookmarkStart w:id="1648" w:name="_Toc23952"/>
      <w:bookmarkStart w:id="1649" w:name="_Toc659"/>
      <w:bookmarkStart w:id="1650" w:name="_Toc6558"/>
      <w:bookmarkStart w:id="1651" w:name="_Toc22433"/>
      <w:bookmarkStart w:id="1652" w:name="_Toc6646"/>
      <w:bookmarkStart w:id="1653" w:name="_Toc7240"/>
      <w:bookmarkStart w:id="1654" w:name="_Toc29207"/>
      <w:bookmarkStart w:id="1655" w:name="_Toc23419"/>
      <w:bookmarkStart w:id="1656" w:name="_Toc16272"/>
      <w:bookmarkStart w:id="1657" w:name="_Toc27901"/>
      <w:bookmarkStart w:id="1658" w:name="_Toc5024"/>
      <w:bookmarkStart w:id="1659" w:name="_Toc20310"/>
      <w:bookmarkStart w:id="1660" w:name="_Toc30463"/>
      <w:bookmarkStart w:id="1661" w:name="_Toc28935"/>
      <w:bookmarkStart w:id="1662" w:name="_Toc14472"/>
      <w:r>
        <w:rPr>
          <w:rFonts w:hint="eastAsia" w:ascii="仿宋" w:hAnsi="仿宋" w:eastAsia="仿宋" w:cs="仿宋"/>
          <w:color w:val="auto"/>
          <w:sz w:val="24"/>
          <w:szCs w:val="24"/>
          <w:highlight w:val="none"/>
          <w:lang w:eastAsia="zh-CN"/>
        </w:rPr>
        <w:t>竞争性磋商文件要求供应商提交的其他资料或供应商认为应提交的其他资料</w:t>
      </w:r>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p>
    <w:p w14:paraId="53DB39CE">
      <w:pPr>
        <w:pStyle w:val="32"/>
        <w:tabs>
          <w:tab w:val="left" w:pos="993"/>
        </w:tabs>
        <w:spacing w:line="360" w:lineRule="auto"/>
        <w:ind w:left="0" w:leftChars="0" w:firstLine="0" w:firstLineChars="0"/>
        <w:jc w:val="center"/>
        <w:outlineLvl w:val="0"/>
        <w:rPr>
          <w:rFonts w:hint="eastAsia" w:ascii="仿宋" w:hAnsi="仿宋" w:eastAsia="仿宋" w:cs="仿宋"/>
          <w:color w:val="auto"/>
          <w:highlight w:val="none"/>
          <w:lang w:val="en-US" w:eastAsia="zh-CN"/>
        </w:rPr>
      </w:pPr>
      <w:bookmarkStart w:id="1663" w:name="_Toc22774"/>
      <w:bookmarkStart w:id="1664" w:name="_Toc14857"/>
      <w:bookmarkStart w:id="1665" w:name="_Toc3156"/>
      <w:bookmarkStart w:id="1666" w:name="_Toc9910"/>
      <w:bookmarkStart w:id="1667" w:name="_Toc7374"/>
      <w:bookmarkStart w:id="1668" w:name="_Toc20273"/>
      <w:bookmarkStart w:id="1669" w:name="_Toc18589"/>
      <w:bookmarkStart w:id="1670" w:name="_Toc28702"/>
      <w:bookmarkStart w:id="1671" w:name="_Toc20080"/>
      <w:bookmarkStart w:id="1672" w:name="_Toc18310"/>
      <w:bookmarkStart w:id="1673" w:name="_Toc23205"/>
      <w:bookmarkStart w:id="1674" w:name="_Toc7745"/>
      <w:bookmarkStart w:id="1675" w:name="_Toc3793"/>
      <w:bookmarkStart w:id="1676" w:name="_Toc23386"/>
      <w:bookmarkStart w:id="1677" w:name="_Toc21877"/>
      <w:bookmarkStart w:id="1678" w:name="_Toc878"/>
      <w:r>
        <w:rPr>
          <w:rFonts w:hint="eastAsia" w:ascii="仿宋" w:hAnsi="仿宋" w:eastAsia="仿宋" w:cs="仿宋"/>
          <w:color w:val="auto"/>
          <w:sz w:val="24"/>
          <w:szCs w:val="24"/>
          <w:highlight w:val="none"/>
          <w:lang w:eastAsia="zh-CN"/>
        </w:rPr>
        <w:t>（格式自拟）</w:t>
      </w:r>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p>
    <w:p w14:paraId="2E6B5141">
      <w:pPr>
        <w:keepNext w:val="0"/>
        <w:keepLines w:val="0"/>
        <w:pageBreakBefore w:val="0"/>
        <w:widowControl w:val="0"/>
        <w:suppressLineNumbers w:val="0"/>
        <w:kinsoku/>
        <w:wordWrap w:val="0"/>
        <w:overflowPunct/>
        <w:topLinePunct/>
        <w:autoSpaceDE/>
        <w:autoSpaceDN/>
        <w:bidi w:val="0"/>
        <w:adjustRightInd/>
        <w:snapToGrid/>
        <w:spacing w:beforeAutospacing="0" w:afterAutospacing="0" w:line="240" w:lineRule="auto"/>
        <w:ind w:left="0" w:leftChars="0" w:right="0" w:firstLine="420" w:firstLineChars="200"/>
        <w:jc w:val="left"/>
        <w:textAlignment w:val="auto"/>
        <w:rPr>
          <w:rFonts w:hint="eastAsia" w:ascii="仿宋" w:hAnsi="仿宋" w:eastAsia="仿宋" w:cs="仿宋"/>
          <w:color w:val="auto"/>
          <w:kern w:val="0"/>
          <w:sz w:val="21"/>
          <w:szCs w:val="21"/>
          <w:highlight w:val="none"/>
          <w:lang w:val="en-US" w:eastAsia="zh-CN" w:bidi="ar"/>
        </w:rPr>
      </w:pPr>
    </w:p>
    <w:p w14:paraId="0160C360">
      <w:pPr>
        <w:keepNext w:val="0"/>
        <w:keepLines w:val="0"/>
        <w:pageBreakBefore w:val="0"/>
        <w:widowControl w:val="0"/>
        <w:kinsoku/>
        <w:wordWrap/>
        <w:overflowPunct/>
        <w:topLinePunct w:val="0"/>
        <w:bidi w:val="0"/>
        <w:adjustRightInd/>
        <w:snapToGrid/>
        <w:spacing w:line="592" w:lineRule="exact"/>
        <w:ind w:right="0" w:rightChars="0"/>
        <w:jc w:val="left"/>
        <w:textAlignment w:val="auto"/>
        <w:rPr>
          <w:rFonts w:hint="eastAsia" w:ascii="仿宋" w:hAnsi="仿宋" w:eastAsia="仿宋" w:cs="仿宋"/>
          <w:b/>
          <w:bCs/>
          <w:color w:val="auto"/>
          <w:sz w:val="24"/>
          <w:szCs w:val="24"/>
          <w:lang w:val="en-US" w:eastAsia="zh-CN"/>
        </w:rPr>
      </w:pPr>
    </w:p>
    <w:sectPr>
      <w:footerReference r:id="rId30" w:type="first"/>
      <w:headerReference r:id="rId28" w:type="default"/>
      <w:footerReference r:id="rId29" w:type="default"/>
      <w:pgSz w:w="11907" w:h="16840"/>
      <w:pgMar w:top="1276" w:right="1134" w:bottom="1588" w:left="1134" w:header="720" w:footer="720" w:gutter="0"/>
      <w:pgNumType w:fmt="decimal"/>
      <w:cols w:space="720" w:num="1"/>
      <w:titlePg/>
      <w:docGrid w:linePitch="4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ntury Gothic">
    <w:altName w:val="Yu Gothic UI"/>
    <w:panose1 w:val="020B05020200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华文楷体">
    <w:altName w:val="宋体"/>
    <w:panose1 w:val="020106000400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方正仿宋_GB2312">
    <w:altName w:val="仿宋"/>
    <w:panose1 w:val="00000000000000000000"/>
    <w:charset w:val="00"/>
    <w:family w:val="auto"/>
    <w:pitch w:val="default"/>
    <w:sig w:usb0="0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32504">
    <w:pPr>
      <w:pStyle w:val="20"/>
    </w:pPr>
  </w:p>
  <w:p w14:paraId="6C8F61BF">
    <w:pPr>
      <w:rPr>
        <w:rFonts w:ascii="宋体" w:hAnsi="宋体"/>
        <w:kern w:val="0"/>
        <w:szCs w:val="2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33219">
    <w:pPr>
      <w:pStyle w:val="2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D0AB3">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4AD0AB3">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5C139">
    <w:pPr>
      <w:pStyle w:val="2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DBB7D">
                          <w:pPr>
                            <w:pStyle w:val="20"/>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1BDBB7D">
                    <w:pPr>
                      <w:pStyle w:val="20"/>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C4A73">
    <w:pPr>
      <w:pStyle w:val="2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E35DBA">
                          <w:pPr>
                            <w:pStyle w:val="20"/>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5E35DBA">
                    <w:pPr>
                      <w:pStyle w:val="20"/>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A9232">
    <w:pPr>
      <w:pStyle w:val="20"/>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78AD9F">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2078AD9F">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01476">
    <w:pPr>
      <w:pStyle w:val="2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6703B">
                          <w:pPr>
                            <w:pStyle w:val="20"/>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0A6703B">
                    <w:pPr>
                      <w:pStyle w:val="20"/>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B568E">
    <w:pPr>
      <w:pStyle w:val="20"/>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92A446">
                          <w:pPr>
                            <w:pStyle w:val="20"/>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192A446">
                    <w:pPr>
                      <w:pStyle w:val="20"/>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C00B0">
    <w:pPr>
      <w:pStyle w:val="20"/>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6DE84">
                          <w:pPr>
                            <w:pStyle w:val="20"/>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2A06DE84">
                    <w:pPr>
                      <w:pStyle w:val="20"/>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8BCFF">
    <w:pPr>
      <w:pStyle w:val="20"/>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46C8FF">
                          <w:pPr>
                            <w:pStyle w:val="20"/>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4B46C8FF">
                    <w:pPr>
                      <w:pStyle w:val="20"/>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4A5C3">
    <w:pPr>
      <w:pStyle w:val="20"/>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68C441">
                          <w:pPr>
                            <w:pStyle w:val="20"/>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B68C441">
                    <w:pPr>
                      <w:pStyle w:val="20"/>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C3D11">
    <w:pPr>
      <w:pStyle w:val="20"/>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D71B8">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374D71B8">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DC9AC">
    <w:pPr>
      <w:pStyle w:val="20"/>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CC5BD2">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4CC5BD2">
                    <w:pPr>
                      <w:pStyle w:val="20"/>
                    </w:pPr>
                    <w:r>
                      <w:fldChar w:fldCharType="begin"/>
                    </w:r>
                    <w:r>
                      <w:instrText xml:space="preserve"> PAGE  \* MERGEFORMAT </w:instrText>
                    </w:r>
                    <w:r>
                      <w:fldChar w:fldCharType="separate"/>
                    </w:r>
                    <w:r>
                      <w:t>2</w:t>
                    </w:r>
                    <w:r>
                      <w:fldChar w:fldCharType="end"/>
                    </w:r>
                  </w:p>
                </w:txbxContent>
              </v:textbox>
            </v:shape>
          </w:pict>
        </mc:Fallback>
      </mc:AlternateContent>
    </w:r>
  </w:p>
  <w:p w14:paraId="6EFCCE95">
    <w:pPr>
      <w:rPr>
        <w:rFonts w:ascii="宋体" w:hAnsi="宋体"/>
        <w:kern w:val="0"/>
        <w:szCs w:val="21"/>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2A11A">
    <w:pPr>
      <w:pStyle w:val="20"/>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8EA8A6">
                          <w:pPr>
                            <w:pStyle w:val="20"/>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728EA8A6">
                    <w:pPr>
                      <w:pStyle w:val="20"/>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95C0A">
    <w:pPr>
      <w:pStyle w:val="20"/>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D8B11C">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0D8B11C">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DFB7A">
    <w:pPr>
      <w:pStyle w:val="20"/>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6F9AE0">
                          <w:pPr>
                            <w:pStyle w:val="20"/>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A6F9AE0">
                    <w:pPr>
                      <w:pStyle w:val="20"/>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4425D">
    <w:pPr>
      <w:pStyle w:val="20"/>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10A53">
                          <w:pPr>
                            <w:pStyle w:val="20"/>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21E10A53">
                    <w:pPr>
                      <w:pStyle w:val="20"/>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5E0B0">
    <w:pPr>
      <w:pStyle w:val="2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5FCF4">
                          <w:pPr>
                            <w:pStyle w:val="20"/>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C75FCF4">
                    <w:pPr>
                      <w:pStyle w:val="20"/>
                    </w:pPr>
                    <w:r>
                      <w:fldChar w:fldCharType="begin"/>
                    </w:r>
                    <w:r>
                      <w:instrText xml:space="preserve"> PAGE  \* MERGEFORMAT </w:instrText>
                    </w:r>
                    <w:r>
                      <w:fldChar w:fldCharType="separate"/>
                    </w:r>
                    <w:r>
                      <w:t>67</w:t>
                    </w:r>
                    <w:r>
                      <w:fldChar w:fldCharType="end"/>
                    </w:r>
                  </w:p>
                </w:txbxContent>
              </v:textbox>
            </v:shape>
          </w:pict>
        </mc:Fallback>
      </mc:AlternateContent>
    </w:r>
  </w:p>
  <w:p w14:paraId="1C83620D"/>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00EE5">
    <w:pPr>
      <w:pStyle w:val="2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73461A">
                          <w:pPr>
                            <w:pStyle w:val="20"/>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673461A">
                    <w:pPr>
                      <w:pStyle w:val="20"/>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FFF2">
    <w:pPr>
      <w:pStyle w:val="20"/>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8204DA">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98204DA">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8440D">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6A119E">
                          <w:pPr>
                            <w:pStyle w:val="2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56A119E">
                    <w:pPr>
                      <w:pStyle w:val="20"/>
                    </w:pPr>
                    <w:r>
                      <w:fldChar w:fldCharType="begin"/>
                    </w:r>
                    <w:r>
                      <w:instrText xml:space="preserve"> PAGE  \* MERGEFORMAT </w:instrText>
                    </w:r>
                    <w:r>
                      <w:fldChar w:fldCharType="separate"/>
                    </w:r>
                    <w:r>
                      <w:t>5</w:t>
                    </w:r>
                    <w:r>
                      <w:fldChar w:fldCharType="end"/>
                    </w:r>
                  </w:p>
                </w:txbxContent>
              </v:textbox>
            </v:shape>
          </w:pict>
        </mc:Fallback>
      </mc:AlternateContent>
    </w: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34FBCB8">
                          <w:pPr>
                            <w:pStyle w:val="20"/>
                          </w:pPr>
                        </w:p>
                      </w:txbxContent>
                    </wps:txbx>
                    <wps:bodyPr vert="horz" wrap="none" lIns="0" tIns="0" rIns="0" bIns="0" anchor="t">
                      <a:spAutoFit/>
                    </wps:bodyPr>
                  </wps:wsp>
                </a:graphicData>
              </a:graphic>
            </wp:anchor>
          </w:drawing>
        </mc:Choice>
        <mc:Fallback>
          <w:pict>
            <v:rect id="文本框 1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DiRyTJAQAAkwMAAA4AAABkcnMvZTJvRG9jLnhtbK1TS27bMBDdF+gd&#10;CO5jSUZaGILloICRokDRBkh7AJqiLAL8YYa25B6gvUFX3XTfc/kcHerjBMkmi2yoGQ755r3H0fqm&#10;t4YdFaD2ruLFIudMOelr7fYV//7t9mrFGUbhamG8UxU/KeQ3m7dv1l0o1dK33tQKGIE4LLtQ8TbG&#10;UGYZylZZgQsflKNi48GKSCnssxpER+jWZMs8f591HuoAXipE2t2ORT4hwksAfdNoqbZeHqxycUQF&#10;ZUQkSdjqgHwzsG0aJePXpkEVmak4KY3DSk0o3qU126xFuQcRWi0nCuIlFJ5oskI7anqB2ooo2AH0&#10;MyirJXj0TVxIb7NRyOAIqSjyJ97ctyKoQQtZjeFiOr4erPxyvAOm64pfFzmZ4oSlNz///nX+8+/8&#10;9ycr3iWLuoAlnbwPdzBlSGHS2zdg05eUsH6w9XSxVfWRSdosVsvVKoFLqs0J4WQP1wNg/Ki8ZSmo&#10;ONC7DXaK42eM49H5SOpmXFqdv9XGjNW0kyWaI7EUxX7XT2x3vj6RTJp6Am89/OCsozevuKMR58x8&#10;cmRpGo85gDnYzYFwki5WfOSF4cMhUvuBW2o2dpg40FsN6qa5SsPwOB9OPfxLm/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QOJHJMkBAACTAwAADgAAAAAAAAABACAAAAAfAQAAZHJzL2Uyb0Rv&#10;Yy54bWxQSwUGAAAAAAYABgBZAQAAWgUAAAAA&#10;">
              <v:fill on="f" focussize="0,0"/>
              <v:stroke on="f"/>
              <v:imagedata o:title=""/>
              <o:lock v:ext="edit" aspectratio="f"/>
              <v:textbox inset="0mm,0mm,0mm,0mm" style="mso-fit-shape-to-text:t;">
                <w:txbxContent>
                  <w:p w14:paraId="234FBCB8">
                    <w:pPr>
                      <w:pStyle w:val="20"/>
                    </w:pP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CF7BF">
    <w:pPr>
      <w:pStyle w:val="2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12BACA">
                          <w:pPr>
                            <w:pStyle w:val="20"/>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312BACA">
                    <w:pPr>
                      <w:pStyle w:val="20"/>
                    </w:pPr>
                    <w:r>
                      <w:fldChar w:fldCharType="begin"/>
                    </w:r>
                    <w:r>
                      <w:instrText xml:space="preserve"> PAGE  \* MERGEFORMAT </w:instrText>
                    </w:r>
                    <w:r>
                      <w:fldChar w:fldCharType="separate"/>
                    </w:r>
                    <w:r>
                      <w:t>67</w:t>
                    </w:r>
                    <w:r>
                      <w:fldChar w:fldCharType="end"/>
                    </w:r>
                  </w:p>
                </w:txbxContent>
              </v:textbox>
            </v:shape>
          </w:pict>
        </mc:Fallback>
      </mc:AlternateContent>
    </w:r>
  </w:p>
  <w:p w14:paraId="4108B8C4"/>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676FA">
    <w:pPr>
      <w:pStyle w:val="20"/>
      <w:framePr w:wrap="around" w:vAnchor="text" w:hAnchor="margin" w:xAlign="center" w:y="1"/>
      <w:rPr>
        <w:rStyle w:val="38"/>
      </w:rPr>
    </w:pPr>
    <w:r>
      <w:fldChar w:fldCharType="begin"/>
    </w:r>
    <w:r>
      <w:rPr>
        <w:rStyle w:val="38"/>
      </w:rPr>
      <w:instrText xml:space="preserve">PAGE  </w:instrText>
    </w:r>
    <w:r>
      <w:fldChar w:fldCharType="end"/>
    </w:r>
  </w:p>
  <w:p w14:paraId="7C19467C">
    <w:pPr>
      <w:pStyle w:val="20"/>
    </w:pPr>
  </w:p>
  <w:p w14:paraId="229A0469"/>
  <w:p w14:paraId="624C8930"/>
  <w:p w14:paraId="0E1D7B6F"/>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977B4">
    <w:pPr>
      <w:pStyle w:val="2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1ACB4E">
                          <w:pPr>
                            <w:pStyle w:val="20"/>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81ACB4E">
                    <w:pPr>
                      <w:pStyle w:val="20"/>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74FD9">
    <w:pPr>
      <w:pStyle w:val="2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59338">
                          <w:pPr>
                            <w:pStyle w:val="2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E459338">
                    <w:pPr>
                      <w:pStyle w:val="2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38EE2">
    <w:pPr>
      <w:pStyle w:val="2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8D6B7">
                          <w:pPr>
                            <w:pStyle w:val="20"/>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D8D6B7">
                    <w:pPr>
                      <w:pStyle w:val="20"/>
                    </w:pPr>
                    <w:r>
                      <w:fldChar w:fldCharType="begin"/>
                    </w:r>
                    <w:r>
                      <w:instrText xml:space="preserve"> PAGE  \* MERGEFORMAT </w:instrText>
                    </w:r>
                    <w:r>
                      <w:fldChar w:fldCharType="separate"/>
                    </w:r>
                    <w:r>
                      <w:t>76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6ECC8">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0639C">
    <w:pPr>
      <w:spacing w:line="360" w:lineRule="auto"/>
      <w:rPr>
        <w:rFonts w:ascii="宋体" w:hAnsi="宋体"/>
        <w:sz w:val="24"/>
      </w:rPr>
    </w:pPr>
  </w:p>
  <w:p w14:paraId="078FAFFF">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774EB">
    <w:pPr>
      <w:spacing w:line="360" w:lineRule="auto"/>
      <w:rPr>
        <w:rFonts w:ascii="宋体" w:hAnsi="宋体"/>
        <w:sz w:val="24"/>
      </w:rPr>
    </w:pPr>
  </w:p>
  <w:p w14:paraId="6247D7CA">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F6C7DB"/>
    <w:multiLevelType w:val="multilevel"/>
    <w:tmpl w:val="B9F6C7DB"/>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00000000"/>
    <w:multiLevelType w:val="singleLevel"/>
    <w:tmpl w:val="00000000"/>
    <w:lvl w:ilvl="0" w:tentative="0">
      <w:start w:val="5"/>
      <w:numFmt w:val="chineseCounting"/>
      <w:suff w:val="space"/>
      <w:lvlText w:val="第%1章"/>
      <w:lvlJc w:val="left"/>
      <w:rPr>
        <w:rFonts w:hint="eastAsia"/>
      </w:rPr>
    </w:lvl>
  </w:abstractNum>
  <w:abstractNum w:abstractNumId="2">
    <w:nsid w:val="00000001"/>
    <w:multiLevelType w:val="multilevel"/>
    <w:tmpl w:val="00000001"/>
    <w:lvl w:ilvl="0" w:tentative="0">
      <w:start w:val="1"/>
      <w:numFmt w:val="bullet"/>
      <w:pStyle w:val="70"/>
      <w:lvlText w:val="■"/>
      <w:lvlJc w:val="left"/>
      <w:pPr>
        <w:tabs>
          <w:tab w:val="left" w:pos="0"/>
        </w:tabs>
        <w:ind w:left="420" w:firstLine="0"/>
      </w:pPr>
      <w:rPr>
        <w:rFonts w:hint="default" w:ascii="Arial" w:hAnsi="Arial" w:eastAsia="宋体"/>
        <w:b/>
        <w:i w:val="0"/>
        <w:color w:val="0087E2"/>
        <w:sz w:val="28"/>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3">
    <w:nsid w:val="608BC416"/>
    <w:multiLevelType w:val="singleLevel"/>
    <w:tmpl w:val="608BC416"/>
    <w:lvl w:ilvl="0" w:tentative="0">
      <w:start w:val="5"/>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C67EE"/>
    <w:rsid w:val="01BD1031"/>
    <w:rsid w:val="03FD2384"/>
    <w:rsid w:val="098175B4"/>
    <w:rsid w:val="0A27015B"/>
    <w:rsid w:val="0C01505C"/>
    <w:rsid w:val="149F4D92"/>
    <w:rsid w:val="14C11897"/>
    <w:rsid w:val="16B2472D"/>
    <w:rsid w:val="172D50C4"/>
    <w:rsid w:val="1AF77762"/>
    <w:rsid w:val="1C270A11"/>
    <w:rsid w:val="1C502276"/>
    <w:rsid w:val="1C6E39C8"/>
    <w:rsid w:val="1E6257AE"/>
    <w:rsid w:val="1E9516DF"/>
    <w:rsid w:val="20EF5E80"/>
    <w:rsid w:val="213656E8"/>
    <w:rsid w:val="215E7908"/>
    <w:rsid w:val="24262DDA"/>
    <w:rsid w:val="266D55A2"/>
    <w:rsid w:val="2943271A"/>
    <w:rsid w:val="2951596E"/>
    <w:rsid w:val="2B2142FB"/>
    <w:rsid w:val="32B754C0"/>
    <w:rsid w:val="32C043F9"/>
    <w:rsid w:val="33CF4883"/>
    <w:rsid w:val="34B95842"/>
    <w:rsid w:val="356C22A3"/>
    <w:rsid w:val="36AC5459"/>
    <w:rsid w:val="36EF52AD"/>
    <w:rsid w:val="39E900D2"/>
    <w:rsid w:val="39F55834"/>
    <w:rsid w:val="3D052FCE"/>
    <w:rsid w:val="458D6B4D"/>
    <w:rsid w:val="477122FC"/>
    <w:rsid w:val="4A9425D2"/>
    <w:rsid w:val="4D755DA5"/>
    <w:rsid w:val="4DD97C2D"/>
    <w:rsid w:val="4DF74540"/>
    <w:rsid w:val="4E222E26"/>
    <w:rsid w:val="4F0F5E41"/>
    <w:rsid w:val="529530D4"/>
    <w:rsid w:val="52F43EBF"/>
    <w:rsid w:val="53B904F4"/>
    <w:rsid w:val="55841F18"/>
    <w:rsid w:val="55EB6CFC"/>
    <w:rsid w:val="564F34A5"/>
    <w:rsid w:val="56893385"/>
    <w:rsid w:val="579E26AC"/>
    <w:rsid w:val="590057C7"/>
    <w:rsid w:val="5A0D3B57"/>
    <w:rsid w:val="5C9E7CD1"/>
    <w:rsid w:val="5D296EBB"/>
    <w:rsid w:val="5EB97A74"/>
    <w:rsid w:val="621A5025"/>
    <w:rsid w:val="654900FB"/>
    <w:rsid w:val="6A447B81"/>
    <w:rsid w:val="6C5E5A6B"/>
    <w:rsid w:val="718A7AD1"/>
    <w:rsid w:val="73E5522B"/>
    <w:rsid w:val="74280243"/>
    <w:rsid w:val="74341F76"/>
    <w:rsid w:val="747D6B77"/>
    <w:rsid w:val="76BB072D"/>
    <w:rsid w:val="76FA1255"/>
    <w:rsid w:val="78014865"/>
    <w:rsid w:val="78166F30"/>
    <w:rsid w:val="7866354D"/>
    <w:rsid w:val="7A5E7D4D"/>
    <w:rsid w:val="7C245F68"/>
    <w:rsid w:val="7D781125"/>
    <w:rsid w:val="7D851A94"/>
    <w:rsid w:val="7F3071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67"/>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46"/>
    <w:qFormat/>
    <w:uiPriority w:val="9"/>
    <w:pPr>
      <w:keepNext/>
      <w:keepLines/>
      <w:spacing w:before="260" w:after="260" w:line="416" w:lineRule="auto"/>
      <w:outlineLvl w:val="2"/>
    </w:pPr>
    <w:rPr>
      <w:b/>
      <w:bCs/>
      <w:sz w:val="32"/>
      <w:szCs w:val="32"/>
    </w:rPr>
  </w:style>
  <w:style w:type="paragraph" w:styleId="6">
    <w:name w:val="heading 4"/>
    <w:basedOn w:val="1"/>
    <w:next w:val="1"/>
    <w:link w:val="48"/>
    <w:qFormat/>
    <w:uiPriority w:val="0"/>
    <w:pPr>
      <w:keepNext/>
      <w:keepLines/>
      <w:spacing w:before="280" w:after="290" w:line="376" w:lineRule="auto"/>
      <w:outlineLvl w:val="3"/>
    </w:pPr>
    <w:rPr>
      <w:rFonts w:ascii="Cambria" w:hAnsi="Cambria"/>
      <w:b/>
      <w:bCs/>
      <w:sz w:val="28"/>
      <w:szCs w:val="28"/>
    </w:rPr>
  </w:style>
  <w:style w:type="character" w:default="1" w:styleId="35">
    <w:name w:val="Default Paragraph Font"/>
    <w:qFormat/>
    <w:uiPriority w:val="0"/>
  </w:style>
  <w:style w:type="table" w:default="1" w:styleId="33">
    <w:name w:val="Normal Table"/>
    <w:qFormat/>
    <w:uiPriority w:val="0"/>
    <w:tblPr>
      <w:tblCellMar>
        <w:top w:w="0" w:type="dxa"/>
        <w:left w:w="108" w:type="dxa"/>
        <w:bottom w:w="0" w:type="dxa"/>
        <w:right w:w="108" w:type="dxa"/>
      </w:tblCellMar>
    </w:tblPr>
  </w:style>
  <w:style w:type="paragraph" w:styleId="4">
    <w:name w:val="Normal Indent"/>
    <w:basedOn w:val="1"/>
    <w:next w:val="1"/>
    <w:link w:val="47"/>
    <w:qFormat/>
    <w:uiPriority w:val="0"/>
    <w:pPr>
      <w:ind w:firstLine="420"/>
    </w:pPr>
    <w:rPr>
      <w:szCs w:val="20"/>
    </w:rPr>
  </w:style>
  <w:style w:type="paragraph" w:styleId="7">
    <w:name w:val="Document Map"/>
    <w:basedOn w:val="1"/>
    <w:link w:val="49"/>
    <w:qFormat/>
    <w:uiPriority w:val="0"/>
    <w:pPr>
      <w:shd w:val="clear" w:color="auto" w:fill="000080"/>
    </w:pPr>
  </w:style>
  <w:style w:type="paragraph" w:styleId="8">
    <w:name w:val="toa heading"/>
    <w:basedOn w:val="1"/>
    <w:next w:val="1"/>
    <w:qFormat/>
    <w:uiPriority w:val="99"/>
    <w:pPr>
      <w:spacing w:before="120"/>
    </w:pPr>
    <w:rPr>
      <w:rFonts w:ascii="Arial" w:hAnsi="Arial" w:cs="Arial"/>
      <w:sz w:val="24"/>
    </w:rPr>
  </w:style>
  <w:style w:type="paragraph" w:styleId="9">
    <w:name w:val="annotation text"/>
    <w:basedOn w:val="1"/>
    <w:link w:val="50"/>
    <w:qFormat/>
    <w:uiPriority w:val="99"/>
    <w:pPr>
      <w:jc w:val="left"/>
    </w:pPr>
  </w:style>
  <w:style w:type="paragraph" w:styleId="10">
    <w:name w:val="Body Text 3"/>
    <w:basedOn w:val="1"/>
    <w:link w:val="51"/>
    <w:qFormat/>
    <w:uiPriority w:val="0"/>
    <w:pPr>
      <w:spacing w:after="120"/>
    </w:pPr>
    <w:rPr>
      <w:sz w:val="16"/>
      <w:szCs w:val="16"/>
    </w:rPr>
  </w:style>
  <w:style w:type="paragraph" w:styleId="11">
    <w:name w:val="Body Text"/>
    <w:basedOn w:val="1"/>
    <w:next w:val="1"/>
    <w:link w:val="52"/>
    <w:qFormat/>
    <w:uiPriority w:val="0"/>
    <w:pPr>
      <w:spacing w:after="120"/>
    </w:pPr>
  </w:style>
  <w:style w:type="paragraph" w:styleId="12">
    <w:name w:val="Body Text Indent"/>
    <w:basedOn w:val="1"/>
    <w:link w:val="53"/>
    <w:qFormat/>
    <w:uiPriority w:val="0"/>
    <w:pPr>
      <w:ind w:firstLine="200" w:firstLineChars="200"/>
    </w:pPr>
    <w:rPr>
      <w:rFonts w:ascii="仿宋_GB2312" w:hAnsi="宋体" w:eastAsia="仿宋_GB2312"/>
      <w:sz w:val="28"/>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next w:val="1"/>
    <w:link w:val="54"/>
    <w:qFormat/>
    <w:uiPriority w:val="0"/>
    <w:rPr>
      <w:rFonts w:ascii="宋体" w:hAnsi="宋体"/>
      <w:szCs w:val="20"/>
    </w:rPr>
  </w:style>
  <w:style w:type="paragraph" w:styleId="16">
    <w:name w:val="Date"/>
    <w:basedOn w:val="1"/>
    <w:next w:val="1"/>
    <w:link w:val="55"/>
    <w:qFormat/>
    <w:uiPriority w:val="0"/>
    <w:pPr>
      <w:ind w:left="100" w:leftChars="2500"/>
    </w:pPr>
    <w:rPr>
      <w:rFonts w:ascii="宋体"/>
      <w:sz w:val="24"/>
    </w:rPr>
  </w:style>
  <w:style w:type="paragraph" w:styleId="17">
    <w:name w:val="Body Text Indent 2"/>
    <w:basedOn w:val="1"/>
    <w:link w:val="56"/>
    <w:qFormat/>
    <w:uiPriority w:val="0"/>
    <w:pPr>
      <w:spacing w:line="500" w:lineRule="exact"/>
      <w:ind w:firstLine="510"/>
    </w:pPr>
    <w:rPr>
      <w:rFonts w:ascii="宋体"/>
      <w:sz w:val="24"/>
      <w:szCs w:val="20"/>
    </w:rPr>
  </w:style>
  <w:style w:type="paragraph" w:styleId="18">
    <w:name w:val="endnote text"/>
    <w:basedOn w:val="1"/>
    <w:link w:val="57"/>
    <w:qFormat/>
    <w:uiPriority w:val="0"/>
    <w:pPr>
      <w:snapToGrid w:val="0"/>
      <w:jc w:val="left"/>
    </w:pPr>
  </w:style>
  <w:style w:type="paragraph" w:styleId="19">
    <w:name w:val="Balloon Text"/>
    <w:basedOn w:val="1"/>
    <w:qFormat/>
    <w:uiPriority w:val="0"/>
    <w:rPr>
      <w:sz w:val="18"/>
      <w:szCs w:val="18"/>
    </w:rPr>
  </w:style>
  <w:style w:type="paragraph" w:styleId="20">
    <w:name w:val="footer"/>
    <w:basedOn w:val="1"/>
    <w:link w:val="58"/>
    <w:qFormat/>
    <w:uiPriority w:val="99"/>
    <w:pPr>
      <w:tabs>
        <w:tab w:val="center" w:pos="4153"/>
        <w:tab w:val="right" w:pos="8306"/>
      </w:tabs>
      <w:snapToGrid w:val="0"/>
      <w:jc w:val="left"/>
    </w:pPr>
    <w:rPr>
      <w:sz w:val="18"/>
      <w:szCs w:val="18"/>
    </w:rPr>
  </w:style>
  <w:style w:type="paragraph" w:styleId="21">
    <w:name w:val="header"/>
    <w:basedOn w:val="1"/>
    <w:link w:val="59"/>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9628"/>
      </w:tabs>
      <w:spacing w:line="360" w:lineRule="auto"/>
    </w:pPr>
    <w:rPr>
      <w:rFonts w:ascii="宋体" w:hAnsi="宋体"/>
      <w:b/>
      <w:sz w:val="24"/>
    </w:rPr>
  </w:style>
  <w:style w:type="paragraph" w:styleId="23">
    <w:name w:val="Subtitle"/>
    <w:basedOn w:val="1"/>
    <w:next w:val="1"/>
    <w:link w:val="60"/>
    <w:qFormat/>
    <w:uiPriority w:val="0"/>
    <w:pPr>
      <w:ind w:left="420" w:hanging="420"/>
      <w:jc w:val="left"/>
      <w:outlineLvl w:val="1"/>
    </w:pPr>
    <w:rPr>
      <w:rFonts w:ascii="Century Gothic" w:hAnsi="Century Gothic"/>
      <w:bCs/>
      <w:kern w:val="28"/>
      <w:szCs w:val="32"/>
    </w:rPr>
  </w:style>
  <w:style w:type="paragraph" w:styleId="24">
    <w:name w:val="footnote text"/>
    <w:basedOn w:val="1"/>
    <w:link w:val="61"/>
    <w:qFormat/>
    <w:uiPriority w:val="0"/>
    <w:pPr>
      <w:snapToGrid w:val="0"/>
      <w:jc w:val="left"/>
    </w:pPr>
    <w:rPr>
      <w:sz w:val="18"/>
      <w:szCs w:val="18"/>
    </w:rPr>
  </w:style>
  <w:style w:type="paragraph" w:styleId="25">
    <w:name w:val="toc 2"/>
    <w:basedOn w:val="1"/>
    <w:next w:val="1"/>
    <w:qFormat/>
    <w:uiPriority w:val="39"/>
    <w:pPr>
      <w:spacing w:line="360" w:lineRule="auto"/>
      <w:ind w:left="100" w:leftChars="100"/>
    </w:pPr>
    <w:rPr>
      <w:sz w:val="24"/>
    </w:rPr>
  </w:style>
  <w:style w:type="paragraph" w:styleId="26">
    <w:name w:val="Body Text 2"/>
    <w:basedOn w:val="1"/>
    <w:link w:val="62"/>
    <w:qFormat/>
    <w:uiPriority w:val="0"/>
    <w:pPr>
      <w:spacing w:after="120" w:line="480" w:lineRule="auto"/>
    </w:pPr>
  </w:style>
  <w:style w:type="paragraph" w:styleId="27">
    <w:name w:val="Normal (Web)"/>
    <w:basedOn w:val="1"/>
    <w:link w:val="63"/>
    <w:qFormat/>
    <w:uiPriority w:val="0"/>
    <w:pPr>
      <w:widowControl/>
      <w:spacing w:before="100" w:beforeAutospacing="1" w:after="100" w:afterAutospacing="1"/>
      <w:jc w:val="left"/>
    </w:pPr>
    <w:rPr>
      <w:rFonts w:ascii="宋体" w:hAnsi="宋体"/>
      <w:kern w:val="0"/>
      <w:sz w:val="24"/>
    </w:rPr>
  </w:style>
  <w:style w:type="paragraph" w:styleId="28">
    <w:name w:val="index 1"/>
    <w:basedOn w:val="1"/>
    <w:next w:val="1"/>
    <w:qFormat/>
    <w:uiPriority w:val="0"/>
  </w:style>
  <w:style w:type="paragraph" w:styleId="29">
    <w:name w:val="Title"/>
    <w:basedOn w:val="1"/>
    <w:next w:val="1"/>
    <w:link w:val="64"/>
    <w:qFormat/>
    <w:uiPriority w:val="0"/>
    <w:pPr>
      <w:spacing w:before="240" w:after="60"/>
      <w:jc w:val="center"/>
      <w:outlineLvl w:val="0"/>
    </w:pPr>
    <w:rPr>
      <w:rFonts w:ascii="Cambria" w:hAnsi="Cambria"/>
      <w:b/>
      <w:bCs/>
      <w:sz w:val="32"/>
      <w:szCs w:val="32"/>
    </w:rPr>
  </w:style>
  <w:style w:type="paragraph" w:styleId="30">
    <w:name w:val="annotation subject"/>
    <w:basedOn w:val="9"/>
    <w:next w:val="9"/>
    <w:link w:val="65"/>
    <w:qFormat/>
    <w:uiPriority w:val="0"/>
    <w:rPr>
      <w:b/>
      <w:bCs/>
    </w:rPr>
  </w:style>
  <w:style w:type="paragraph" w:styleId="31">
    <w:name w:val="Body Text First Indent"/>
    <w:basedOn w:val="11"/>
    <w:qFormat/>
    <w:uiPriority w:val="0"/>
    <w:pPr>
      <w:ind w:firstLine="420" w:firstLineChars="100"/>
    </w:pPr>
  </w:style>
  <w:style w:type="paragraph" w:styleId="32">
    <w:name w:val="Body Text First Indent 2"/>
    <w:basedOn w:val="12"/>
    <w:link w:val="66"/>
    <w:qFormat/>
    <w:uiPriority w:val="0"/>
    <w:pPr>
      <w:spacing w:after="120"/>
      <w:ind w:left="420" w:leftChars="200" w:firstLine="420"/>
    </w:pPr>
    <w:rPr>
      <w:sz w:val="21"/>
    </w:rPr>
  </w:style>
  <w:style w:type="table" w:styleId="34">
    <w:name w:val="Table Grid"/>
    <w:basedOn w:val="3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bCs/>
    </w:rPr>
  </w:style>
  <w:style w:type="character" w:styleId="37">
    <w:name w:val="endnote reference"/>
    <w:qFormat/>
    <w:uiPriority w:val="0"/>
    <w:rPr>
      <w:vertAlign w:val="superscript"/>
    </w:rPr>
  </w:style>
  <w:style w:type="character" w:styleId="38">
    <w:name w:val="page number"/>
    <w:qFormat/>
    <w:uiPriority w:val="0"/>
  </w:style>
  <w:style w:type="character" w:styleId="39">
    <w:name w:val="Emphasis"/>
    <w:basedOn w:val="35"/>
    <w:qFormat/>
    <w:uiPriority w:val="0"/>
    <w:rPr>
      <w:i/>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styleId="42">
    <w:name w:val="footnote reference"/>
    <w:qFormat/>
    <w:uiPriority w:val="0"/>
    <w:rPr>
      <w:vertAlign w:val="superscript"/>
    </w:rPr>
  </w:style>
  <w:style w:type="paragraph" w:customStyle="1" w:styleId="43">
    <w:name w:val="Normal Indent1"/>
    <w:basedOn w:val="1"/>
    <w:qFormat/>
    <w:uiPriority w:val="99"/>
    <w:pPr>
      <w:ind w:firstLine="420"/>
    </w:pPr>
    <w:rPr>
      <w:rFonts w:ascii="Calibri" w:hAnsi="Calibri" w:eastAsia="宋体" w:cs="Times New Roman"/>
    </w:rPr>
  </w:style>
  <w:style w:type="character" w:customStyle="1" w:styleId="44">
    <w:name w:val="标题 1 字符"/>
    <w:link w:val="2"/>
    <w:qFormat/>
    <w:uiPriority w:val="0"/>
    <w:rPr>
      <w:b/>
      <w:bCs/>
      <w:kern w:val="44"/>
      <w:sz w:val="44"/>
      <w:szCs w:val="44"/>
    </w:rPr>
  </w:style>
  <w:style w:type="character" w:customStyle="1" w:styleId="45">
    <w:name w:val="标题 2 Char1"/>
    <w:link w:val="3"/>
    <w:qFormat/>
    <w:uiPriority w:val="0"/>
    <w:rPr>
      <w:rFonts w:ascii="宋体" w:hAnsi="宋体"/>
      <w:b/>
      <w:sz w:val="44"/>
      <w:szCs w:val="44"/>
    </w:rPr>
  </w:style>
  <w:style w:type="character" w:customStyle="1" w:styleId="46">
    <w:name w:val="标题 3 字符"/>
    <w:link w:val="5"/>
    <w:qFormat/>
    <w:uiPriority w:val="9"/>
    <w:rPr>
      <w:b/>
      <w:bCs/>
      <w:kern w:val="2"/>
      <w:sz w:val="32"/>
      <w:szCs w:val="32"/>
    </w:rPr>
  </w:style>
  <w:style w:type="character" w:customStyle="1" w:styleId="47">
    <w:name w:val="正文缩进 字符"/>
    <w:link w:val="4"/>
    <w:qFormat/>
    <w:uiPriority w:val="0"/>
    <w:rPr>
      <w:kern w:val="2"/>
      <w:sz w:val="21"/>
    </w:rPr>
  </w:style>
  <w:style w:type="character" w:customStyle="1" w:styleId="48">
    <w:name w:val="标题 4 字符"/>
    <w:link w:val="6"/>
    <w:qFormat/>
    <w:uiPriority w:val="0"/>
    <w:rPr>
      <w:rFonts w:ascii="Cambria" w:hAnsi="Cambria" w:eastAsia="宋体" w:cs="Times New Roman"/>
      <w:b/>
      <w:bCs/>
      <w:kern w:val="2"/>
      <w:sz w:val="28"/>
      <w:szCs w:val="28"/>
    </w:rPr>
  </w:style>
  <w:style w:type="character" w:customStyle="1" w:styleId="49">
    <w:name w:val="文档结构图 字符"/>
    <w:link w:val="7"/>
    <w:qFormat/>
    <w:uiPriority w:val="0"/>
    <w:rPr>
      <w:kern w:val="2"/>
      <w:sz w:val="21"/>
      <w:szCs w:val="24"/>
      <w:shd w:val="clear" w:color="auto" w:fill="000080"/>
    </w:rPr>
  </w:style>
  <w:style w:type="character" w:customStyle="1" w:styleId="50">
    <w:name w:val="批注文字 字符"/>
    <w:link w:val="9"/>
    <w:qFormat/>
    <w:uiPriority w:val="99"/>
    <w:rPr>
      <w:kern w:val="2"/>
      <w:sz w:val="21"/>
      <w:szCs w:val="24"/>
    </w:rPr>
  </w:style>
  <w:style w:type="character" w:customStyle="1" w:styleId="51">
    <w:name w:val="正文文本 3 字符"/>
    <w:link w:val="10"/>
    <w:qFormat/>
    <w:uiPriority w:val="0"/>
    <w:rPr>
      <w:kern w:val="2"/>
      <w:sz w:val="16"/>
      <w:szCs w:val="16"/>
    </w:rPr>
  </w:style>
  <w:style w:type="character" w:customStyle="1" w:styleId="52">
    <w:name w:val="正文文本 字符"/>
    <w:link w:val="11"/>
    <w:qFormat/>
    <w:uiPriority w:val="0"/>
    <w:rPr>
      <w:kern w:val="2"/>
      <w:sz w:val="21"/>
      <w:szCs w:val="24"/>
    </w:rPr>
  </w:style>
  <w:style w:type="character" w:customStyle="1" w:styleId="53">
    <w:name w:val="正文文本缩进 字符"/>
    <w:link w:val="12"/>
    <w:qFormat/>
    <w:uiPriority w:val="0"/>
    <w:rPr>
      <w:rFonts w:ascii="仿宋_GB2312" w:hAnsi="宋体" w:eastAsia="仿宋_GB2312" w:cs="宋体"/>
      <w:kern w:val="2"/>
      <w:sz w:val="28"/>
      <w:szCs w:val="24"/>
    </w:rPr>
  </w:style>
  <w:style w:type="character" w:customStyle="1" w:styleId="54">
    <w:name w:val="纯文本 字符"/>
    <w:link w:val="15"/>
    <w:qFormat/>
    <w:uiPriority w:val="0"/>
    <w:rPr>
      <w:rFonts w:ascii="宋体" w:hAnsi="宋体" w:cs="宋体"/>
      <w:kern w:val="2"/>
      <w:sz w:val="21"/>
    </w:rPr>
  </w:style>
  <w:style w:type="character" w:customStyle="1" w:styleId="55">
    <w:name w:val="日期 字符"/>
    <w:link w:val="16"/>
    <w:qFormat/>
    <w:uiPriority w:val="0"/>
    <w:rPr>
      <w:rFonts w:ascii="宋体"/>
      <w:kern w:val="2"/>
      <w:sz w:val="24"/>
      <w:szCs w:val="24"/>
    </w:rPr>
  </w:style>
  <w:style w:type="character" w:customStyle="1" w:styleId="56">
    <w:name w:val="正文文本缩进 2 字符"/>
    <w:link w:val="17"/>
    <w:qFormat/>
    <w:uiPriority w:val="0"/>
    <w:rPr>
      <w:rFonts w:ascii="宋体"/>
      <w:kern w:val="2"/>
      <w:sz w:val="24"/>
    </w:rPr>
  </w:style>
  <w:style w:type="character" w:customStyle="1" w:styleId="57">
    <w:name w:val="尾注文本 字符"/>
    <w:link w:val="18"/>
    <w:qFormat/>
    <w:uiPriority w:val="0"/>
    <w:rPr>
      <w:kern w:val="2"/>
      <w:sz w:val="21"/>
      <w:szCs w:val="24"/>
    </w:rPr>
  </w:style>
  <w:style w:type="character" w:customStyle="1" w:styleId="58">
    <w:name w:val="页脚 字符"/>
    <w:link w:val="20"/>
    <w:qFormat/>
    <w:uiPriority w:val="99"/>
    <w:rPr>
      <w:kern w:val="2"/>
      <w:sz w:val="18"/>
      <w:szCs w:val="18"/>
    </w:rPr>
  </w:style>
  <w:style w:type="character" w:customStyle="1" w:styleId="59">
    <w:name w:val="页眉 字符"/>
    <w:link w:val="21"/>
    <w:qFormat/>
    <w:uiPriority w:val="99"/>
    <w:rPr>
      <w:kern w:val="2"/>
      <w:sz w:val="18"/>
      <w:szCs w:val="18"/>
    </w:rPr>
  </w:style>
  <w:style w:type="character" w:customStyle="1" w:styleId="60">
    <w:name w:val="副标题 字符"/>
    <w:link w:val="23"/>
    <w:qFormat/>
    <w:uiPriority w:val="0"/>
    <w:rPr>
      <w:rFonts w:ascii="Century Gothic" w:hAnsi="Century Gothic"/>
      <w:bCs/>
      <w:kern w:val="28"/>
      <w:sz w:val="21"/>
      <w:szCs w:val="32"/>
    </w:rPr>
  </w:style>
  <w:style w:type="character" w:customStyle="1" w:styleId="61">
    <w:name w:val="脚注文本 字符"/>
    <w:link w:val="24"/>
    <w:qFormat/>
    <w:uiPriority w:val="0"/>
    <w:rPr>
      <w:kern w:val="2"/>
      <w:sz w:val="18"/>
      <w:szCs w:val="18"/>
    </w:rPr>
  </w:style>
  <w:style w:type="character" w:customStyle="1" w:styleId="62">
    <w:name w:val="正文文本 2 字符"/>
    <w:link w:val="26"/>
    <w:qFormat/>
    <w:uiPriority w:val="0"/>
    <w:rPr>
      <w:kern w:val="2"/>
      <w:sz w:val="21"/>
      <w:szCs w:val="24"/>
    </w:rPr>
  </w:style>
  <w:style w:type="character" w:customStyle="1" w:styleId="63">
    <w:name w:val="普通(网站) 字符"/>
    <w:link w:val="27"/>
    <w:qFormat/>
    <w:uiPriority w:val="0"/>
    <w:rPr>
      <w:rFonts w:ascii="宋体" w:hAnsi="宋体" w:cs="宋体"/>
      <w:sz w:val="24"/>
      <w:szCs w:val="24"/>
    </w:rPr>
  </w:style>
  <w:style w:type="character" w:customStyle="1" w:styleId="64">
    <w:name w:val="标题 字符"/>
    <w:link w:val="29"/>
    <w:qFormat/>
    <w:uiPriority w:val="0"/>
    <w:rPr>
      <w:rFonts w:ascii="Cambria" w:hAnsi="Cambria" w:cs="Times New Roman"/>
      <w:b/>
      <w:bCs/>
      <w:kern w:val="2"/>
      <w:sz w:val="32"/>
      <w:szCs w:val="32"/>
    </w:rPr>
  </w:style>
  <w:style w:type="character" w:customStyle="1" w:styleId="65">
    <w:name w:val="批注主题 字符"/>
    <w:link w:val="30"/>
    <w:qFormat/>
    <w:uiPriority w:val="0"/>
    <w:rPr>
      <w:b/>
      <w:bCs/>
      <w:kern w:val="2"/>
      <w:sz w:val="21"/>
      <w:szCs w:val="24"/>
    </w:rPr>
  </w:style>
  <w:style w:type="character" w:customStyle="1" w:styleId="66">
    <w:name w:val="正文文本首行缩进 2 字符"/>
    <w:link w:val="32"/>
    <w:qFormat/>
    <w:uiPriority w:val="0"/>
    <w:rPr>
      <w:rFonts w:ascii="仿宋_GB2312" w:hAnsi="宋体" w:eastAsia="仿宋_GB2312" w:cs="宋体"/>
      <w:kern w:val="2"/>
      <w:sz w:val="21"/>
      <w:szCs w:val="24"/>
    </w:rPr>
  </w:style>
  <w:style w:type="character" w:customStyle="1" w:styleId="67">
    <w:name w:val="标题 2 字符"/>
    <w:link w:val="3"/>
    <w:qFormat/>
    <w:uiPriority w:val="0"/>
    <w:rPr>
      <w:rFonts w:ascii="Arial" w:hAnsi="Arial" w:eastAsia="黑体" w:cs="Arial"/>
      <w:b/>
      <w:bCs/>
      <w:kern w:val="2"/>
      <w:sz w:val="32"/>
      <w:szCs w:val="32"/>
    </w:rPr>
  </w:style>
  <w:style w:type="character" w:customStyle="1" w:styleId="68">
    <w:name w:val="font11"/>
    <w:qFormat/>
    <w:uiPriority w:val="0"/>
    <w:rPr>
      <w:rFonts w:hint="default" w:ascii="Times New Roman" w:hAnsi="Times New Roman" w:cs="Times New Roman"/>
      <w:color w:val="000000"/>
      <w:sz w:val="28"/>
      <w:szCs w:val="28"/>
      <w:u w:val="none"/>
    </w:rPr>
  </w:style>
  <w:style w:type="character" w:customStyle="1" w:styleId="69">
    <w:name w:val="缩进小标题4（一页纸） Char Char"/>
    <w:link w:val="70"/>
    <w:qFormat/>
    <w:uiPriority w:val="0"/>
    <w:rPr>
      <w:rFonts w:ascii="Arial" w:hAnsi="Arial" w:eastAsia="微软雅黑"/>
      <w:sz w:val="18"/>
      <w:szCs w:val="24"/>
    </w:rPr>
  </w:style>
  <w:style w:type="paragraph" w:customStyle="1" w:styleId="70">
    <w:name w:val="缩进小标题4（一页纸）"/>
    <w:basedOn w:val="1"/>
    <w:link w:val="69"/>
    <w:qFormat/>
    <w:uiPriority w:val="0"/>
    <w:pPr>
      <w:widowControl/>
      <w:numPr>
        <w:ilvl w:val="0"/>
        <w:numId w:val="1"/>
      </w:numPr>
      <w:spacing w:line="360" w:lineRule="auto"/>
    </w:pPr>
    <w:rPr>
      <w:rFonts w:ascii="Arial" w:hAnsi="Arial" w:eastAsia="微软雅黑"/>
      <w:kern w:val="0"/>
      <w:sz w:val="18"/>
    </w:rPr>
  </w:style>
  <w:style w:type="character" w:customStyle="1" w:styleId="71">
    <w:name w:val="正文文本 3 Char1"/>
    <w:qFormat/>
    <w:uiPriority w:val="0"/>
    <w:rPr>
      <w:kern w:val="2"/>
      <w:sz w:val="16"/>
      <w:szCs w:val="16"/>
    </w:rPr>
  </w:style>
  <w:style w:type="character" w:customStyle="1" w:styleId="72">
    <w:name w:val="font21"/>
    <w:qFormat/>
    <w:uiPriority w:val="0"/>
    <w:rPr>
      <w:rFonts w:hint="eastAsia" w:ascii="宋体" w:hAnsi="宋体" w:eastAsia="宋体" w:cs="宋体"/>
      <w:color w:val="000000"/>
      <w:sz w:val="28"/>
      <w:szCs w:val="28"/>
      <w:u w:val="none"/>
    </w:rPr>
  </w:style>
  <w:style w:type="character" w:customStyle="1" w:styleId="73">
    <w:name w:val="正文缩进 Char1"/>
    <w:qFormat/>
    <w:uiPriority w:val="0"/>
    <w:rPr>
      <w:kern w:val="2"/>
      <w:sz w:val="21"/>
      <w:szCs w:val="24"/>
    </w:rPr>
  </w:style>
  <w:style w:type="character" w:customStyle="1" w:styleId="74">
    <w:name w:val="标题 2 Char_1_0"/>
    <w:link w:val="75"/>
    <w:qFormat/>
    <w:uiPriority w:val="9"/>
    <w:rPr>
      <w:rFonts w:ascii="Cambria" w:hAnsi="Cambria"/>
      <w:b/>
      <w:bCs/>
      <w:kern w:val="2"/>
      <w:sz w:val="32"/>
      <w:szCs w:val="32"/>
    </w:rPr>
  </w:style>
  <w:style w:type="paragraph" w:customStyle="1" w:styleId="75">
    <w:name w:val="标题 2_1_0"/>
    <w:basedOn w:val="76"/>
    <w:next w:val="76"/>
    <w:link w:val="74"/>
    <w:qFormat/>
    <w:uiPriority w:val="9"/>
    <w:pPr>
      <w:keepNext/>
      <w:keepLines/>
      <w:spacing w:before="260" w:after="260" w:line="416" w:lineRule="auto"/>
      <w:outlineLvl w:val="1"/>
    </w:pPr>
    <w:rPr>
      <w:rFonts w:ascii="Cambria" w:hAnsi="Cambria"/>
      <w:b/>
      <w:bCs/>
      <w:sz w:val="32"/>
      <w:szCs w:val="32"/>
    </w:rPr>
  </w:style>
  <w:style w:type="paragraph" w:customStyle="1" w:styleId="76">
    <w:name w:val="正文_12"/>
    <w:qFormat/>
    <w:uiPriority w:val="0"/>
    <w:pPr>
      <w:widowControl w:val="0"/>
      <w:jc w:val="both"/>
    </w:pPr>
    <w:rPr>
      <w:rFonts w:ascii="Calibri" w:hAnsi="Calibri" w:eastAsia="宋体" w:cs="Times New Roman"/>
      <w:kern w:val="2"/>
      <w:sz w:val="21"/>
      <w:szCs w:val="22"/>
      <w:lang w:val="en-US" w:eastAsia="zh-CN" w:bidi="ar-SA"/>
    </w:rPr>
  </w:style>
  <w:style w:type="character" w:customStyle="1" w:styleId="77">
    <w:name w:val="日期 Char1"/>
    <w:qFormat/>
    <w:uiPriority w:val="0"/>
    <w:rPr>
      <w:kern w:val="2"/>
      <w:sz w:val="21"/>
      <w:szCs w:val="24"/>
    </w:rPr>
  </w:style>
  <w:style w:type="character" w:customStyle="1" w:styleId="78">
    <w:name w:val="纯文本 Char1"/>
    <w:qFormat/>
    <w:uiPriority w:val="0"/>
    <w:rPr>
      <w:rFonts w:ascii="宋体" w:hAnsi="宋体" w:cs="宋体"/>
      <w:kern w:val="2"/>
      <w:sz w:val="21"/>
    </w:rPr>
  </w:style>
  <w:style w:type="character" w:customStyle="1" w:styleId="79">
    <w:name w:val="apple-converted-space"/>
    <w:qFormat/>
    <w:uiPriority w:val="0"/>
  </w:style>
  <w:style w:type="character" w:customStyle="1" w:styleId="80">
    <w:name w:val="Default Char Char"/>
    <w:link w:val="81"/>
    <w:qFormat/>
    <w:uiPriority w:val="0"/>
    <w:rPr>
      <w:rFonts w:ascii="宋体"/>
      <w:color w:val="000000"/>
      <w:sz w:val="24"/>
      <w:szCs w:val="24"/>
      <w:lang w:val="en-US" w:eastAsia="zh-CN" w:bidi="ar-SA"/>
    </w:rPr>
  </w:style>
  <w:style w:type="paragraph" w:customStyle="1" w:styleId="81">
    <w:name w:val="Default"/>
    <w:basedOn w:val="29"/>
    <w:link w:val="80"/>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82">
    <w:name w:val="_Style 80"/>
    <w:qFormat/>
    <w:uiPriority w:val="99"/>
    <w:rPr>
      <w:color w:val="605E5C"/>
      <w:shd w:val="clear" w:color="auto" w:fill="E1DFDD"/>
    </w:rPr>
  </w:style>
  <w:style w:type="character" w:customStyle="1" w:styleId="83">
    <w:name w:val="参审审核标题1 Char"/>
    <w:link w:val="84"/>
    <w:qFormat/>
    <w:uiPriority w:val="0"/>
    <w:rPr>
      <w:rFonts w:ascii="黑体" w:hAnsi="黑体" w:eastAsia="黑体"/>
      <w:b/>
      <w:kern w:val="2"/>
      <w:sz w:val="21"/>
      <w:szCs w:val="21"/>
    </w:rPr>
  </w:style>
  <w:style w:type="paragraph" w:customStyle="1" w:styleId="84">
    <w:name w:val="参审审核标题1"/>
    <w:basedOn w:val="1"/>
    <w:link w:val="83"/>
    <w:qFormat/>
    <w:uiPriority w:val="0"/>
    <w:pPr>
      <w:jc w:val="left"/>
      <w:outlineLvl w:val="0"/>
    </w:pPr>
    <w:rPr>
      <w:rFonts w:ascii="黑体" w:hAnsi="黑体" w:eastAsia="黑体"/>
      <w:b/>
      <w:szCs w:val="21"/>
    </w:rPr>
  </w:style>
  <w:style w:type="character" w:customStyle="1" w:styleId="85">
    <w:name w:val="style5"/>
    <w:qFormat/>
    <w:uiPriority w:val="0"/>
  </w:style>
  <w:style w:type="character" w:customStyle="1" w:styleId="86">
    <w:name w:val="副标题 Char1"/>
    <w:qFormat/>
    <w:uiPriority w:val="0"/>
    <w:rPr>
      <w:rFonts w:ascii="Cambria" w:hAnsi="Cambria" w:cs="Times New Roman"/>
      <w:b/>
      <w:bCs/>
      <w:kern w:val="28"/>
      <w:sz w:val="32"/>
      <w:szCs w:val="32"/>
    </w:rPr>
  </w:style>
  <w:style w:type="character" w:customStyle="1" w:styleId="87">
    <w:name w:val="纯文本 Char1_4"/>
    <w:link w:val="88"/>
    <w:qFormat/>
    <w:uiPriority w:val="0"/>
    <w:rPr>
      <w:rFonts w:ascii="宋体" w:hAnsi="Courier New"/>
      <w:kern w:val="2"/>
      <w:sz w:val="21"/>
    </w:rPr>
  </w:style>
  <w:style w:type="paragraph" w:customStyle="1" w:styleId="88">
    <w:name w:val="纯文本_4"/>
    <w:basedOn w:val="76"/>
    <w:link w:val="87"/>
    <w:qFormat/>
    <w:uiPriority w:val="0"/>
    <w:rPr>
      <w:rFonts w:ascii="宋体" w:hAnsi="Courier New"/>
      <w:szCs w:val="20"/>
    </w:rPr>
  </w:style>
  <w:style w:type="character" w:customStyle="1" w:styleId="89">
    <w:name w:val="列表段落 字符"/>
    <w:link w:val="90"/>
    <w:qFormat/>
    <w:uiPriority w:val="0"/>
    <w:rPr>
      <w:rFonts w:ascii="Calibri" w:hAnsi="Calibri"/>
      <w:kern w:val="2"/>
      <w:sz w:val="21"/>
      <w:szCs w:val="22"/>
    </w:rPr>
  </w:style>
  <w:style w:type="paragraph" w:styleId="90">
    <w:name w:val="List Paragraph"/>
    <w:basedOn w:val="1"/>
    <w:link w:val="89"/>
    <w:qFormat/>
    <w:uiPriority w:val="0"/>
    <w:pPr>
      <w:ind w:firstLine="420" w:firstLineChars="200"/>
    </w:pPr>
    <w:rPr>
      <w:rFonts w:ascii="Calibri" w:hAnsi="Calibri"/>
      <w:szCs w:val="22"/>
    </w:rPr>
  </w:style>
  <w:style w:type="character" w:customStyle="1" w:styleId="91">
    <w:name w:val="GEDI正文样式 Char"/>
    <w:link w:val="92"/>
    <w:qFormat/>
    <w:uiPriority w:val="0"/>
    <w:rPr>
      <w:kern w:val="2"/>
      <w:sz w:val="21"/>
      <w:szCs w:val="24"/>
    </w:rPr>
  </w:style>
  <w:style w:type="paragraph" w:customStyle="1" w:styleId="92">
    <w:name w:val="GEDI正文样式"/>
    <w:basedOn w:val="1"/>
    <w:link w:val="91"/>
    <w:qFormat/>
    <w:uiPriority w:val="0"/>
    <w:pPr>
      <w:adjustRightInd w:val="0"/>
      <w:snapToGrid w:val="0"/>
      <w:spacing w:line="480" w:lineRule="atLeast"/>
      <w:ind w:firstLine="480" w:firstLineChars="200"/>
    </w:pPr>
  </w:style>
  <w:style w:type="character" w:customStyle="1" w:styleId="93">
    <w:name w:val="font31"/>
    <w:qFormat/>
    <w:uiPriority w:val="0"/>
    <w:rPr>
      <w:rFonts w:hint="eastAsia" w:ascii="宋体" w:hAnsi="宋体" w:eastAsia="宋体" w:cs="宋体"/>
      <w:color w:val="000000"/>
      <w:sz w:val="22"/>
      <w:szCs w:val="22"/>
      <w:u w:val="none"/>
    </w:rPr>
  </w:style>
  <w:style w:type="character" w:customStyle="1" w:styleId="94">
    <w:name w:val="font51"/>
    <w:qFormat/>
    <w:uiPriority w:val="0"/>
    <w:rPr>
      <w:rFonts w:hint="eastAsia" w:ascii="宋体" w:hAnsi="宋体" w:eastAsia="宋体" w:cs="宋体"/>
      <w:color w:val="000000"/>
      <w:sz w:val="22"/>
      <w:szCs w:val="22"/>
      <w:u w:val="none"/>
      <w:vertAlign w:val="superscript"/>
    </w:rPr>
  </w:style>
  <w:style w:type="paragraph" w:customStyle="1" w:styleId="95">
    <w:name w:val="采购申报表备注"/>
    <w:basedOn w:val="1"/>
    <w:qFormat/>
    <w:uiPriority w:val="0"/>
    <w:pPr>
      <w:tabs>
        <w:tab w:val="left" w:pos="2634"/>
      </w:tabs>
    </w:pPr>
    <w:rPr>
      <w:rFonts w:ascii="仿宋_GB2312" w:eastAsia="仿宋_GB2312"/>
    </w:rPr>
  </w:style>
  <w:style w:type="paragraph" w:customStyle="1" w:styleId="96">
    <w:name w:val="_Style 94"/>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97">
    <w:name w:val="_Style 95"/>
    <w:qFormat/>
    <w:uiPriority w:val="99"/>
    <w:rPr>
      <w:rFonts w:ascii="Times New Roman" w:hAnsi="Times New Roman" w:eastAsia="宋体" w:cs="Times New Roman"/>
      <w:kern w:val="2"/>
      <w:sz w:val="21"/>
      <w:szCs w:val="24"/>
      <w:lang w:val="en-US" w:eastAsia="zh-CN" w:bidi="ar-SA"/>
    </w:rPr>
  </w:style>
  <w:style w:type="paragraph" w:customStyle="1" w:styleId="98">
    <w:name w:val="Normal_15"/>
    <w:qFormat/>
    <w:uiPriority w:val="0"/>
    <w:rPr>
      <w:rFonts w:ascii="黑体" w:hAnsi="黑体" w:eastAsia="黑体" w:cs="Times New Roman"/>
      <w:b/>
      <w:sz w:val="32"/>
      <w:szCs w:val="24"/>
      <w:lang w:bidi="ar-SA"/>
    </w:rPr>
  </w:style>
  <w:style w:type="paragraph" w:customStyle="1" w:styleId="99">
    <w:name w:val="Normal_2"/>
    <w:qFormat/>
    <w:uiPriority w:val="0"/>
    <w:pPr>
      <w:widowControl w:val="0"/>
      <w:jc w:val="both"/>
    </w:pPr>
    <w:rPr>
      <w:rFonts w:ascii="Calibri" w:hAnsi="Calibri" w:eastAsia="宋体" w:cs="Times New Roman"/>
      <w:lang w:val="en-US" w:eastAsia="zh-CN" w:bidi="ar-SA"/>
    </w:rPr>
  </w:style>
  <w:style w:type="paragraph" w:customStyle="1" w:styleId="10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
    <w:name w:val="Plain Text1"/>
    <w:basedOn w:val="1"/>
    <w:qFormat/>
    <w:uiPriority w:val="6"/>
    <w:rPr>
      <w:rFonts w:ascii="宋体" w:hAnsi="宋体" w:cs="Courier New"/>
      <w:sz w:val="28"/>
    </w:rPr>
  </w:style>
  <w:style w:type="paragraph" w:customStyle="1" w:styleId="102">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3">
    <w:name w:val="Body text|1"/>
    <w:basedOn w:val="1"/>
    <w:qFormat/>
    <w:uiPriority w:val="0"/>
    <w:pPr>
      <w:spacing w:line="391" w:lineRule="auto"/>
      <w:ind w:firstLine="400"/>
    </w:pPr>
    <w:rPr>
      <w:rFonts w:ascii="宋体" w:hAnsi="宋体" w:cs="宋体"/>
      <w:sz w:val="20"/>
      <w:szCs w:val="20"/>
      <w:lang w:val="zh-TW" w:eastAsia="zh-TW" w:bidi="zh-TW"/>
    </w:rPr>
  </w:style>
  <w:style w:type="paragraph" w:styleId="10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 Char"/>
    <w:basedOn w:val="1"/>
    <w:qFormat/>
    <w:uiPriority w:val="0"/>
  </w:style>
  <w:style w:type="paragraph" w:customStyle="1" w:styleId="106">
    <w:name w:val="_Style 2"/>
    <w:basedOn w:val="1"/>
    <w:qFormat/>
    <w:uiPriority w:val="99"/>
    <w:pPr>
      <w:ind w:firstLine="420" w:firstLineChars="200"/>
    </w:pPr>
    <w:rPr>
      <w:rFonts w:ascii="Calibri" w:hAnsi="Calibri"/>
    </w:rPr>
  </w:style>
  <w:style w:type="paragraph" w:customStyle="1" w:styleId="107">
    <w:name w:val="采购申报表居中正文"/>
    <w:basedOn w:val="108"/>
    <w:qFormat/>
    <w:uiPriority w:val="0"/>
    <w:pPr>
      <w:jc w:val="center"/>
    </w:pPr>
    <w:rPr>
      <w:b/>
      <w:szCs w:val="21"/>
    </w:rPr>
  </w:style>
  <w:style w:type="paragraph" w:customStyle="1" w:styleId="108">
    <w:name w:val="采购申报表正文"/>
    <w:basedOn w:val="1"/>
    <w:qFormat/>
    <w:uiPriority w:val="0"/>
    <w:rPr>
      <w:rFonts w:ascii="仿宋_GB2312" w:eastAsia="仿宋_GB2312"/>
      <w:szCs w:val="28"/>
    </w:rPr>
  </w:style>
  <w:style w:type="paragraph" w:customStyle="1" w:styleId="109">
    <w:name w:val="列出段落1"/>
    <w:basedOn w:val="1"/>
    <w:qFormat/>
    <w:uiPriority w:val="99"/>
    <w:pPr>
      <w:ind w:firstLine="420" w:firstLineChars="200"/>
    </w:pPr>
    <w:rPr>
      <w:rFonts w:ascii="Calibri" w:hAnsi="Calibri"/>
      <w:szCs w:val="22"/>
    </w:rPr>
  </w:style>
  <w:style w:type="paragraph" w:customStyle="1" w:styleId="110">
    <w:name w:val="正文_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1">
    <w:name w:val="List Paragraph1"/>
    <w:basedOn w:val="1"/>
    <w:qFormat/>
    <w:uiPriority w:val="0"/>
    <w:pPr>
      <w:ind w:firstLine="420" w:firstLineChars="200"/>
    </w:pPr>
    <w:rPr>
      <w:rFonts w:ascii="Calibri" w:hAnsi="Calibri"/>
      <w:szCs w:val="22"/>
    </w:rPr>
  </w:style>
  <w:style w:type="paragraph" w:customStyle="1" w:styleId="112">
    <w:name w:val="Normal_1"/>
    <w:qFormat/>
    <w:uiPriority w:val="0"/>
    <w:pPr>
      <w:widowControl w:val="0"/>
      <w:spacing w:after="200" w:line="276" w:lineRule="auto"/>
      <w:jc w:val="both"/>
    </w:pPr>
    <w:rPr>
      <w:rFonts w:ascii="Calibri" w:hAnsi="Calibri" w:eastAsia="Calibri" w:cs="Times New Roman"/>
      <w:kern w:val="2"/>
      <w:sz w:val="21"/>
      <w:lang w:val="en-US" w:eastAsia="zh-CN" w:bidi="ar-SA"/>
    </w:rPr>
  </w:style>
  <w:style w:type="paragraph" w:customStyle="1" w:styleId="11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14">
    <w:name w:val="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5">
    <w:name w:val=" Char2"/>
    <w:basedOn w:val="1"/>
    <w:qFormat/>
    <w:uiPriority w:val="0"/>
    <w:rPr>
      <w:rFonts w:ascii="Tahoma" w:hAnsi="Tahoma"/>
      <w:sz w:val="24"/>
      <w:szCs w:val="20"/>
    </w:rPr>
  </w:style>
  <w:style w:type="paragraph" w:customStyle="1" w:styleId="11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17">
    <w:name w:val="_正文"/>
    <w:basedOn w:val="1"/>
    <w:qFormat/>
    <w:uiPriority w:val="0"/>
    <w:pPr>
      <w:spacing w:line="360" w:lineRule="auto"/>
      <w:ind w:firstLine="560"/>
    </w:pPr>
    <w:rPr>
      <w:rFonts w:ascii="宋体" w:hAnsi="宋体"/>
      <w:color w:val="000000"/>
      <w:szCs w:val="28"/>
      <w:lang w:val="zh-CN"/>
    </w:rPr>
  </w:style>
  <w:style w:type="paragraph" w:customStyle="1" w:styleId="118">
    <w:name w:val="Table Text"/>
    <w:basedOn w:val="1"/>
    <w:qFormat/>
    <w:uiPriority w:val="0"/>
    <w:rPr>
      <w:rFonts w:ascii="宋体" w:hAnsi="宋体" w:eastAsia="宋体" w:cs="宋体"/>
      <w:sz w:val="21"/>
      <w:szCs w:val="21"/>
      <w:lang w:val="en-US" w:eastAsia="en-US" w:bidi="ar-SA"/>
    </w:rPr>
  </w:style>
  <w:style w:type="paragraph" w:customStyle="1" w:styleId="119">
    <w:name w:val="Subitem list"/>
    <w:basedOn w:val="1"/>
    <w:qFormat/>
    <w:uiPriority w:val="0"/>
    <w:pPr>
      <w:tabs>
        <w:tab w:val="left" w:pos="704"/>
      </w:tabs>
    </w:pPr>
  </w:style>
  <w:style w:type="table" w:customStyle="1" w:styleId="120">
    <w:name w:val="Table Normal"/>
    <w:qFormat/>
    <w:uiPriority w:val="0"/>
    <w:rPr>
      <w:lang w:val="en-US" w:eastAsia="zh-CN" w:bidi="ar-SA"/>
    </w:rPr>
    <w:tblPr>
      <w:tblCellMar>
        <w:top w:w="0" w:type="dxa"/>
        <w:left w:w="0" w:type="dxa"/>
        <w:bottom w:w="0" w:type="dxa"/>
        <w:right w:w="0" w:type="dxa"/>
      </w:tblCellMar>
    </w:tblPr>
  </w:style>
  <w:style w:type="paragraph" w:customStyle="1" w:styleId="121">
    <w:name w:val="Table Paragraph"/>
    <w:basedOn w:val="1"/>
    <w:qFormat/>
    <w:uiPriority w:val="0"/>
  </w:style>
  <w:style w:type="paragraph" w:customStyle="1" w:styleId="122">
    <w:name w:val="首行缩进"/>
    <w:basedOn w:val="1"/>
    <w:qFormat/>
    <w:uiPriority w:val="0"/>
    <w:pPr>
      <w:spacing w:line="360" w:lineRule="auto"/>
      <w:ind w:left="210" w:leftChars="100" w:firstLine="420" w:firstLineChars="200"/>
    </w:pPr>
    <w:rPr>
      <w:rFonts w:ascii="宋体" w:hAnsi="宋体"/>
      <w:szCs w:val="24"/>
    </w:rPr>
  </w:style>
  <w:style w:type="paragraph" w:customStyle="1" w:styleId="123">
    <w:name w:val="样式 首行缩进:  2 字符"/>
    <w:basedOn w:val="1"/>
    <w:qFormat/>
    <w:uiPriority w:val="0"/>
    <w:pPr>
      <w:spacing w:line="400" w:lineRule="exact"/>
      <w:ind w:firstLine="200" w:firstLineChars="200"/>
    </w:pPr>
    <w:rPr>
      <w:rFonts w:ascii="Times New Roman" w:hAnsi="Times New Roman" w:cs="宋体"/>
    </w:rPr>
  </w:style>
  <w:style w:type="paragraph" w:customStyle="1" w:styleId="124">
    <w:name w:val="标准中文版式_正文"/>
    <w:basedOn w:val="1"/>
    <w:qFormat/>
    <w:uiPriority w:val="0"/>
    <w:pPr>
      <w:spacing w:before="30" w:line="360" w:lineRule="auto"/>
      <w:ind w:firstLineChars="200"/>
    </w:pPr>
    <w:rPr>
      <w:rFonts w:ascii="Arial" w:hAnsi="Arial"/>
      <w:sz w:val="24"/>
    </w:rPr>
  </w:style>
  <w:style w:type="table" w:customStyle="1" w:styleId="125">
    <w:name w:val="Table Normal_1"/>
    <w:autoRedefine/>
    <w:unhideWhenUsed/>
    <w:qFormat/>
    <w:uiPriority w:val="0"/>
    <w:tblPr>
      <w:tblCellMar>
        <w:top w:w="0" w:type="dxa"/>
        <w:left w:w="0" w:type="dxa"/>
        <w:bottom w:w="0" w:type="dxa"/>
        <w:right w:w="0" w:type="dxa"/>
      </w:tblCellMar>
    </w:tblPr>
  </w:style>
  <w:style w:type="character" w:customStyle="1" w:styleId="126">
    <w:name w:val="font41"/>
    <w:basedOn w:val="35"/>
    <w:qFormat/>
    <w:uiPriority w:val="0"/>
    <w:rPr>
      <w:rFonts w:hint="default" w:ascii="方正仿宋_GB2312" w:hAnsi="方正仿宋_GB2312" w:eastAsia="方正仿宋_GB2312" w:cs="方正仿宋_GB2312"/>
      <w:color w:val="000000"/>
      <w:sz w:val="20"/>
      <w:szCs w:val="20"/>
      <w:u w:val="none"/>
    </w:rPr>
  </w:style>
  <w:style w:type="character" w:customStyle="1" w:styleId="127">
    <w:name w:val="font61"/>
    <w:basedOn w:val="35"/>
    <w:qFormat/>
    <w:uiPriority w:val="0"/>
    <w:rPr>
      <w:rFonts w:hint="eastAsia" w:ascii="宋体" w:hAnsi="宋体" w:eastAsia="宋体" w:cs="宋体"/>
      <w:color w:val="000000"/>
      <w:sz w:val="20"/>
      <w:szCs w:val="20"/>
      <w:u w:val="none"/>
    </w:rPr>
  </w:style>
  <w:style w:type="character" w:customStyle="1" w:styleId="128">
    <w:name w:val="font121"/>
    <w:basedOn w:val="35"/>
    <w:qFormat/>
    <w:uiPriority w:val="0"/>
    <w:rPr>
      <w:rFonts w:ascii="Calibri" w:hAnsi="Calibri" w:cs="Calibri"/>
      <w:color w:val="000000"/>
      <w:sz w:val="20"/>
      <w:szCs w:val="20"/>
      <w:u w:val="none"/>
    </w:rPr>
  </w:style>
  <w:style w:type="character" w:customStyle="1" w:styleId="129">
    <w:name w:val="font131"/>
    <w:basedOn w:val="35"/>
    <w:qFormat/>
    <w:uiPriority w:val="0"/>
    <w:rPr>
      <w:rFonts w:ascii="Segoe UI Symbol" w:hAnsi="Segoe UI Symbol" w:eastAsia="Segoe UI Symbol" w:cs="Segoe UI Symbol"/>
      <w:color w:val="000000"/>
      <w:sz w:val="20"/>
      <w:szCs w:val="20"/>
      <w:u w:val="none"/>
    </w:rPr>
  </w:style>
  <w:style w:type="character" w:customStyle="1" w:styleId="130">
    <w:name w:val="font141"/>
    <w:basedOn w:val="35"/>
    <w:qFormat/>
    <w:uiPriority w:val="0"/>
    <w:rPr>
      <w:rFonts w:ascii="Cambria Math" w:hAnsi="Cambria Math" w:eastAsia="Cambria Math" w:cs="Cambria Math"/>
      <w:color w:val="000000"/>
      <w:sz w:val="20"/>
      <w:szCs w:val="20"/>
      <w:u w:val="none"/>
    </w:rPr>
  </w:style>
  <w:style w:type="character" w:customStyle="1" w:styleId="131">
    <w:name w:val="font71"/>
    <w:basedOn w:val="35"/>
    <w:qFormat/>
    <w:uiPriority w:val="0"/>
    <w:rPr>
      <w:rFonts w:hint="default" w:ascii="方正仿宋_GB2312" w:hAnsi="方正仿宋_GB2312" w:eastAsia="方正仿宋_GB2312" w:cs="方正仿宋_GB2312"/>
      <w:color w:val="000000"/>
      <w:sz w:val="20"/>
      <w:szCs w:val="20"/>
      <w:u w:val="none"/>
    </w:rPr>
  </w:style>
  <w:style w:type="character" w:customStyle="1" w:styleId="132">
    <w:name w:val="font81"/>
    <w:basedOn w:val="35"/>
    <w:qFormat/>
    <w:uiPriority w:val="0"/>
    <w:rPr>
      <w:rFonts w:hint="eastAsia" w:ascii="宋体" w:hAnsi="宋体" w:eastAsia="宋体" w:cs="宋体"/>
      <w:color w:val="000000"/>
      <w:sz w:val="20"/>
      <w:szCs w:val="20"/>
      <w:u w:val="none"/>
    </w:rPr>
  </w:style>
  <w:style w:type="character" w:customStyle="1" w:styleId="133">
    <w:name w:val="font161"/>
    <w:basedOn w:val="35"/>
    <w:qFormat/>
    <w:uiPriority w:val="0"/>
    <w:rPr>
      <w:rFonts w:hint="default" w:ascii="Calibri" w:hAnsi="Calibri" w:cs="Calibri"/>
      <w:color w:val="000000"/>
      <w:sz w:val="20"/>
      <w:szCs w:val="20"/>
      <w:u w:val="none"/>
    </w:rPr>
  </w:style>
  <w:style w:type="character" w:customStyle="1" w:styleId="134">
    <w:name w:val="font171"/>
    <w:basedOn w:val="35"/>
    <w:qFormat/>
    <w:uiPriority w:val="0"/>
    <w:rPr>
      <w:rFonts w:hint="default" w:ascii="Segoe UI Symbol" w:hAnsi="Segoe UI Symbol" w:eastAsia="Segoe UI Symbol" w:cs="Segoe UI Symbo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2.png"/><Relationship Id="rId33" Type="http://schemas.openxmlformats.org/officeDocument/2006/relationships/image" Target="media/image1.wmf"/><Relationship Id="rId32" Type="http://schemas.openxmlformats.org/officeDocument/2006/relationships/oleObject" Target="embeddings/oleObject1.bin"/><Relationship Id="rId31" Type="http://schemas.openxmlformats.org/officeDocument/2006/relationships/theme" Target="theme/theme1.xml"/><Relationship Id="rId30" Type="http://schemas.openxmlformats.org/officeDocument/2006/relationships/footer" Target="footer25.xml"/><Relationship Id="rId3" Type="http://schemas.openxmlformats.org/officeDocument/2006/relationships/footer" Target="footer1.xml"/><Relationship Id="rId29" Type="http://schemas.openxmlformats.org/officeDocument/2006/relationships/footer" Target="footer24.xml"/><Relationship Id="rId28" Type="http://schemas.openxmlformats.org/officeDocument/2006/relationships/header" Target="header3.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2dbd7896-d379-4265-b13b-935265848d81</errorID>
      <errorWord>-</errorWord>
      <group>L1_Format</group>
      <groupName>格式问题</groupName>
      <ability>L2_HalfPunc_CN</ability>
      <abilityName>全半角问题</abilityName>
      <candidateList>
        <item>－</item>
      </candidateList>
      <explain>文本全半角错误。</explain>
      <paraID>4EF55A56</paraID>
      <start>56</start>
      <end>57</end>
      <status>unmodified</status>
      <modifiedWord/>
      <trackRevisions>false</trackRevisions>
    </reviewItem>
    <reviewItem>
      <errorID>652889bd-ab49-4307-a322-743f88c8b2fa</errorID>
      <errorWord>-</errorWord>
      <group>L1_Format</group>
      <groupName>格式问题</groupName>
      <ability>L2_HalfPunc_CN</ability>
      <abilityName>全半角问题</abilityName>
      <candidateList>
        <item>－</item>
      </candidateList>
      <explain>文本全半角错误。</explain>
      <paraID>4EF55A56</paraID>
      <start>61</start>
      <end>62</end>
      <status>unmodified</status>
      <modifiedWord/>
      <trackRevisions>false</trackRevisions>
    </reviewItem>
    <reviewItem>
      <errorID>c51756a8-be25-40f4-9775-aec30e602a85</errorID>
      <errorWord>-</errorWord>
      <group>L1_Format</group>
      <groupName>格式问题</groupName>
      <ability>L2_HalfPunc_CN</ability>
      <abilityName>全半角问题</abilityName>
      <candidateList>
        <item>－</item>
      </candidateList>
      <explain>文本全半角错误。</explain>
      <paraID>4EF55A56</paraID>
      <start>66</start>
      <end>67</end>
      <status>unmodified</status>
      <modifiedWord/>
      <trackRevisions>false</trackRevisions>
    </reviewItem>
    <reviewItem>
      <errorID>6d737649-0413-4343-80ba-e4d2e2f77f27</errorID>
      <errorWord>-</errorWord>
      <group>L1_Format</group>
      <groupName>格式问题</groupName>
      <ability>L2_HalfPunc_CN</ability>
      <abilityName>全半角问题</abilityName>
      <candidateList>
        <item>－</item>
      </candidateList>
      <explain>文本全半角错误。</explain>
      <paraID>233BD396</paraID>
      <start>73</start>
      <end>74</end>
      <status>unmodified</status>
      <modifiedWord/>
      <trackRevisions>false</trackRevisions>
    </reviewItem>
    <reviewItem>
      <errorID>1f95fc7a-fd77-4fc9-93b2-8078710c446b</errorID>
      <errorWord>-</errorWord>
      <group>L1_Format</group>
      <groupName>格式问题</groupName>
      <ability>L2_HalfPunc_CN</ability>
      <abilityName>全半角问题</abilityName>
      <candidateList>
        <item>－</item>
      </candidateList>
      <explain>文本全半角错误。</explain>
      <paraID>233BD396</paraID>
      <start>79</start>
      <end>80</end>
      <status>unmodified</status>
      <modifiedWord/>
      <trackRevisions>false</trackRevisions>
    </reviewItem>
    <reviewItem>
      <errorID>fa828ce8-8903-4716-b73c-93f67b3b511f</errorID>
      <errorWord>-</errorWord>
      <group>L1_Format</group>
      <groupName>格式问题</groupName>
      <ability>L2_HalfPunc_CN</ability>
      <abilityName>全半角问题</abilityName>
      <candidateList>
        <item>－</item>
      </candidateList>
      <explain>文本全半角错误。</explain>
      <paraID>233BD396</paraID>
      <start>84</start>
      <end>85</end>
      <status>unmodified</status>
      <modifiedWord/>
      <trackRevisions>false</trackRevisions>
    </reviewItem>
    <reviewItem>
      <errorID>c616f081-c63e-45a6-ae2b-6f47ed7d62d7</errorID>
      <errorWord>-</errorWord>
      <group>L1_Format</group>
      <groupName>格式问题</groupName>
      <ability>L2_HalfPunc_CN</ability>
      <abilityName>全半角问题</abilityName>
      <candidateList>
        <item>－</item>
      </candidateList>
      <explain>文本全半角错误。</explain>
      <paraID>233BD396</paraID>
      <start>85</start>
      <end>86</end>
      <status>unmodified</status>
      <modifiedWord/>
      <trackRevisions>false</trackRevisions>
    </reviewItem>
    <reviewItem>
      <errorID>63fef7f6-fcc8-4465-b0f1-9c317400266f</errorID>
      <errorWord>-</errorWord>
      <group>L1_Format</group>
      <groupName>格式问题</groupName>
      <ability>L2_HalfPunc_CN</ability>
      <abilityName>全半角问题</abilityName>
      <candidateList>
        <item>－</item>
      </candidateList>
      <explain>文本全半角错误。</explain>
      <paraID>5A2E57FF</paraID>
      <start>138</start>
      <end>139</end>
      <status>unmodified</status>
      <modifiedWord/>
      <trackRevisions>false</trackRevisions>
    </reviewItem>
    <reviewItem>
      <errorID>b592eb37-f8e9-4d30-87e3-63e65f24f366</errorID>
      <errorWord>-</errorWord>
      <group>L1_Format</group>
      <groupName>格式问题</groupName>
      <ability>L2_HalfPunc_CN</ability>
      <abilityName>全半角问题</abilityName>
      <candidateList>
        <item>－</item>
      </candidateList>
      <explain>文本全半角错误。</explain>
      <paraID>5A2E57FF</paraID>
      <start>144</start>
      <end>145</end>
      <status>unmodified</status>
      <modifiedWord/>
      <trackRevisions>false</trackRevisions>
    </reviewItem>
    <reviewItem>
      <errorID>6df22c61-0069-4cc1-bfba-d90fea1a16d6</errorID>
      <errorWord>-</errorWord>
      <group>L1_Format</group>
      <groupName>格式问题</groupName>
      <ability>L2_HalfPunc_CN</ability>
      <abilityName>全半角问题</abilityName>
      <candidateList>
        <item>－</item>
      </candidateList>
      <explain>文本全半角错误。</explain>
      <paraID>5A2E57FF</paraID>
      <start>149</start>
      <end>150</end>
      <status>unmodified</status>
      <modifiedWord/>
      <trackRevisions>false</trackRevisions>
    </reviewItem>
    <reviewItem>
      <errorID>2e81d45e-3b05-4c63-a2dd-669e8703e0c4</errorID>
      <errorWord>-</errorWord>
      <group>L1_Format</group>
      <groupName>格式问题</groupName>
      <ability>L2_HalfPunc_CN</ability>
      <abilityName>全半角问题</abilityName>
      <candidateList>
        <item>－</item>
      </candidateList>
      <explain>文本全半角错误。</explain>
      <paraID>5A2E57FF</paraID>
      <start>154</start>
      <end>155</end>
      <status>unmodified</status>
      <modifiedWord/>
      <trackRevisions>false</trackRevisions>
    </reviewItem>
    <reviewItem>
      <errorID>c6246866-d8a0-460c-b5a3-e8eddff633b9</errorID>
      <errorWord>接受</errorWord>
      <group>L1_Word</group>
      <groupName>字词问题</groupName>
      <ability>L2_Typo</ability>
      <abilityName>字词错误</abilityName>
      <candidateList>
        <item>接收</item>
      </candidateList>
      <explain>存在发音相同字词的误用。</explain>
      <paraID> A4873F7</paraID>
      <start>12</start>
      <end>14</end>
      <status>unmodified</status>
      <modifiedWord/>
      <trackRevisions>false</trackRevisions>
    </reviewItem>
    <reviewItem>
      <errorID>6f1c5619-61dd-4fb2-98c8-a6887e27162d</errorID>
      <errorWord>要求的</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714532A6</paraID>
      <start>59</start>
      <end>62</end>
      <status>unmodified</status>
      <modifiedWord/>
      <trackRevisions>false</trackRevisions>
    </reviewItem>
    <reviewItem>
      <errorID>01624aa6-de1e-4040-9fd2-4ae4502cce86</errorID>
      <errorWord>做</errorWord>
      <group>L1_Word</group>
      <groupName>字词问题</groupName>
      <ability>L2_Typo</ability>
      <abilityName>字词错误</abilityName>
      <candidateList>
        <item>作</item>
      </candidateList>
      <explain>存在发音相同字词的误用。</explain>
      <paraID>15ED13EF</paraID>
      <start>37</start>
      <end>38</end>
      <status>unmodified</status>
      <modifiedWord/>
      <trackRevisions>false</trackRevisions>
    </reviewItem>
    <reviewItem>
      <errorID>4425a5d4-38ff-4c9a-9fb6-93e11000d999</errorID>
      <errorWord>接收</errorWord>
      <group>L1_Word</group>
      <groupName>字词问题</groupName>
      <ability>L2_Typo</ability>
      <abilityName>字词错误</abilityName>
      <candidateList>
        <item>接受</item>
      </candidateList>
      <explain>存在发音相同字词的误用。</explain>
      <paraID> D5B22C3</paraID>
      <start>5</start>
      <end>7</end>
      <status>unmodified</status>
      <modifiedWord/>
      <trackRevisions>false</trackRevisions>
    </reviewItem>
    <reviewItem>
      <errorID>a796efcc-95f4-459a-b1f5-b4275be88d07</errorID>
      <errorWord>接受</errorWord>
      <group>L1_Word</group>
      <groupName>字词问题</groupName>
      <ability>L2_Typo</ability>
      <abilityName>字词错误</abilityName>
      <candidateList>
        <item>接收</item>
      </candidateList>
      <explain>存在发音相同字词的误用。</explain>
      <paraID>3BBA7298</paraID>
      <start>11</start>
      <end>13</end>
      <status>unmodified</status>
      <modifiedWord/>
      <trackRevisions>false</trackRevisions>
    </reviewItem>
    <reviewItem>
      <errorID>dfb24fa5-4ac5-4993-8c0d-77d718e43ef7</errorID>
      <errorWord>:</errorWord>
      <group>L1_Format</group>
      <groupName>格式问题</groupName>
      <ability>L2_HalfPunc_CN</ability>
      <abilityName>全半角问题</abilityName>
      <candidateList>
        <item>：</item>
      </candidateList>
      <explain>文本全半角错误。</explain>
      <paraID>3BFF1FE1</paraID>
      <start>4</start>
      <end>5</end>
      <status>unmodified</status>
      <modifiedWord/>
      <trackRevisions>false</trackRevisions>
    </reviewItem>
    <reviewItem>
      <errorID>296ad6c5-0280-4510-9ad9-7502b1929d11</errorID>
      <errorWord>;</errorWord>
      <group>L1_Format</group>
      <groupName>格式问题</groupName>
      <ability>L2_HalfPunc_CN</ability>
      <abilityName>全半角问题</abilityName>
      <candidateList>
        <item>；</item>
      </candidateList>
      <explain>文本全半角错误。</explain>
      <paraID>3BFF1FE1</paraID>
      <start>18</start>
      <end>19</end>
      <status>unmodified</status>
      <modifiedWord/>
      <trackRevisions>false</trackRevisions>
    </reviewItem>
    <reviewItem>
      <errorID>2077ab0f-dd4c-4ab4-a762-2383cf99c9b5</errorID>
      <errorWord>;</errorWord>
      <group>L1_Format</group>
      <groupName>格式问题</groupName>
      <ability>L2_HalfPunc_CN</ability>
      <abilityName>全半角问题</abilityName>
      <candidateList>
        <item>；</item>
      </candidateList>
      <explain>文本全半角错误。</explain>
      <paraID>3BFF1FE1</paraID>
      <start>27</start>
      <end>28</end>
      <status>unmodified</status>
      <modifiedWord/>
      <trackRevisions>false</trackRevisions>
    </reviewItem>
    <reviewItem>
      <errorID>1567ffca-01de-419d-84b3-a693d8906136</errorID>
      <errorWord>;</errorWord>
      <group>L1_Format</group>
      <groupName>格式问题</groupName>
      <ability>L2_HalfPunc_CN</ability>
      <abilityName>全半角问题</abilityName>
      <candidateList>
        <item>；</item>
      </candidateList>
      <explain>文本全半角错误。</explain>
      <paraID>3BFF1FE1</paraID>
      <start>39</start>
      <end>40</end>
      <status>unmodified</status>
      <modifiedWord/>
      <trackRevisions>false</trackRevisions>
    </reviewItem>
    <reviewItem>
      <errorID>c46a2cc8-5dcb-4f9e-9848-20d404d05220</errorID>
      <errorWord>:</errorWord>
      <group>L1_Format</group>
      <groupName>格式问题</groupName>
      <ability>L2_HalfPunc_CN</ability>
      <abilityName>全半角问题</abilityName>
      <candidateList>
        <item>：</item>
      </candidateList>
      <explain>文本全半角错误。</explain>
      <paraID>6E428B64</paraID>
      <start>4</start>
      <end>5</end>
      <status>unmodified</status>
      <modifiedWord/>
      <trackRevisions>false</trackRevisions>
    </reviewItem>
    <reviewItem>
      <errorID>13b6b754-4361-4fa5-9752-27730a90d28c</errorID>
      <errorWord>:</errorWord>
      <group>L1_Format</group>
      <groupName>格式问题</groupName>
      <ability>L2_HalfPunc_CN</ability>
      <abilityName>全半角问题</abilityName>
      <candidateList>
        <item>：</item>
      </candidateList>
      <explain>文本全半角错误。</explain>
      <paraID>3C5D5EC4</paraID>
      <start>4</start>
      <end>5</end>
      <status>unmodified</status>
      <modifiedWord/>
      <trackRevisions>false</trackRevisions>
    </reviewItem>
    <reviewItem>
      <errorID>4a35d3cd-4347-415e-a172-005ad8dd5d08</errorID>
      <errorWord>:</errorWord>
      <group>L1_Format</group>
      <groupName>格式问题</groupName>
      <ability>L2_HalfPunc_CN</ability>
      <abilityName>全半角问题</abilityName>
      <candidateList>
        <item>：</item>
      </candidateList>
      <explain>文本全半角错误。</explain>
      <paraID>42BBFB46</paraID>
      <start>4</start>
      <end>5</end>
      <status>unmodified</status>
      <modifiedWord/>
      <trackRevisions>false</trackRevisions>
    </reviewItem>
    <reviewItem>
      <errorID>b35184bc-f10c-4e3d-a30d-b8a6560931d7</errorID>
      <errorWord>;</errorWord>
      <group>L1_Format</group>
      <groupName>格式问题</groupName>
      <ability>L2_HalfPunc_CN</ability>
      <abilityName>全半角问题</abilityName>
      <candidateList>
        <item>；</item>
      </candidateList>
      <explain>文本全半角错误。</explain>
      <paraID>42BBFB46</paraID>
      <start>19</start>
      <end>20</end>
      <status>unmodified</status>
      <modifiedWord/>
      <trackRevisions>false</trackRevisions>
    </reviewItem>
    <reviewItem>
      <errorID>fdb5d00d-7e2c-4ed6-be9e-c4ff9876c630</errorID>
      <errorWord>:</errorWord>
      <group>L1_Format</group>
      <groupName>格式问题</groupName>
      <ability>L2_HalfPunc_CN</ability>
      <abilityName>全半角问题</abilityName>
      <candidateList>
        <item>：</item>
      </candidateList>
      <explain>文本全半角错误。</explain>
      <paraID>7ECA171C</paraID>
      <start>6</start>
      <end>7</end>
      <status>unmodified</status>
      <modifiedWord/>
      <trackRevisions>false</trackRevisions>
    </reviewItem>
    <reviewItem>
      <errorID>125c72be-aabd-4bb3-b26b-df32e7d6b0bb</errorID>
      <errorWord>:</errorWord>
      <group>L1_Format</group>
      <groupName>格式问题</groupName>
      <ability>L2_HalfPunc_CN</ability>
      <abilityName>全半角问题</abilityName>
      <candidateList>
        <item>：</item>
      </candidateList>
      <explain>文本全半角错误。</explain>
      <paraID> 531DFD4</paraID>
      <start>6</start>
      <end>7</end>
      <status>unmodified</status>
      <modifiedWord/>
      <trackRevisions>false</trackRevisions>
    </reviewItem>
    <reviewItem>
      <errorID>dc5efc41-c1df-4551-af06-c05181183a05</errorID>
      <errorWord>:</errorWord>
      <group>L1_Format</group>
      <groupName>格式问题</groupName>
      <ability>L2_HalfPunc_CN</ability>
      <abilityName>全半角问题</abilityName>
      <candidateList>
        <item>：</item>
      </candidateList>
      <explain>文本全半角错误。</explain>
      <paraID>30D2DDCC</paraID>
      <start>4</start>
      <end>5</end>
      <status>unmodified</status>
      <modifiedWord/>
      <trackRevisions>false</trackRevisions>
    </reviewItem>
    <reviewItem>
      <errorID>5177b2ad-2e63-4b51-8e5e-4dca5972f7c4</errorID>
      <errorWord>;</errorWord>
      <group>L1_Format</group>
      <groupName>格式问题</groupName>
      <ability>L2_HalfPunc_CN</ability>
      <abilityName>全半角问题</abilityName>
      <candidateList>
        <item>；</item>
      </candidateList>
      <explain>文本全半角错误。</explain>
      <paraID>30D2DDCC</paraID>
      <start>25</start>
      <end>26</end>
      <status>unmodified</status>
      <modifiedWord/>
      <trackRevisions>false</trackRevisions>
    </reviewItem>
    <reviewItem>
      <errorID>064083fd-4d2b-48d2-aaba-a2baa64e11a4</errorID>
      <errorWord>:</errorWord>
      <group>L1_Format</group>
      <groupName>格式问题</groupName>
      <ability>L2_HalfPunc_CN</ability>
      <abilityName>全半角问题</abilityName>
      <candidateList>
        <item>：</item>
      </candidateList>
      <explain>文本全半角错误。</explain>
      <paraID> 790486B</paraID>
      <start>4</start>
      <end>5</end>
      <status>unmodified</status>
      <modifiedWord/>
      <trackRevisions>false</trackRevisions>
    </reviewItem>
    <reviewItem>
      <errorID>4faf9e34-6f5b-49fa-8c5f-711712c6ceb4</errorID>
      <errorWord>:</errorWord>
      <group>L1_Format</group>
      <groupName>格式问题</groupName>
      <ability>L2_HalfPunc_CN</ability>
      <abilityName>全半角问题</abilityName>
      <candidateList>
        <item>：</item>
      </candidateList>
      <explain>文本全半角错误。</explain>
      <paraID>19F7CB68</paraID>
      <start>7</start>
      <end>8</end>
      <status>unmodified</status>
      <modifiedWord/>
      <trackRevisions>false</trackRevisions>
    </reviewItem>
    <reviewItem>
      <errorID>8048c3d3-3fe1-4b0c-bdb0-60295caa6979</errorID>
      <errorWord>:</errorWord>
      <group>L1_Format</group>
      <groupName>格式问题</groupName>
      <ability>L2_HalfPunc_CN</ability>
      <abilityName>全半角问题</abilityName>
      <candidateList>
        <item>：</item>
      </candidateList>
      <explain>文本全半角错误。</explain>
      <paraID>2D1517ED</paraID>
      <start>5</start>
      <end>6</end>
      <status>unmodified</status>
      <modifiedWord/>
      <trackRevisions>false</trackRevisions>
    </reviewItem>
    <reviewItem>
      <errorID>b2ec2793-0005-4f91-8688-9ef6b23b5525</errorID>
      <errorWord>:</errorWord>
      <group>L1_Format</group>
      <groupName>格式问题</groupName>
      <ability>L2_HalfPunc_CN</ability>
      <abilityName>全半角问题</abilityName>
      <candidateList>
        <item>：</item>
      </candidateList>
      <explain>文本全半角错误。</explain>
      <paraID> 657C68A</paraID>
      <start>6</start>
      <end>7</end>
      <status>unmodified</status>
      <modifiedWord/>
      <trackRevisions>false</trackRevisions>
    </reviewItem>
    <reviewItem>
      <errorID>c3eb990e-f27b-4de1-a31d-e9850283f190</errorID>
      <errorWord>:</errorWord>
      <group>L1_Format</group>
      <groupName>格式问题</groupName>
      <ability>L2_HalfPunc_CN</ability>
      <abilityName>全半角问题</abilityName>
      <candidateList>
        <item>：</item>
      </candidateList>
      <explain>文本全半角错误。</explain>
      <paraID> 657C68A</paraID>
      <start>22</start>
      <end>23</end>
      <status>unmodified</status>
      <modifiedWord/>
      <trackRevisions>false</trackRevisions>
    </reviewItem>
    <reviewItem>
      <errorID>b97da052-8032-4a73-8ca3-aaf98364742c</errorID>
      <errorWord>,</errorWord>
      <group>L1_Format</group>
      <groupName>格式问题</groupName>
      <ability>L2_HalfPunc_CN</ability>
      <abilityName>全半角问题</abilityName>
      <candidateList>
        <item>，</item>
      </candidateList>
      <explain>文本全半角错误。</explain>
      <paraID> 657C68A</paraID>
      <start>33</start>
      <end>34</end>
      <status>unmodified</status>
      <modifiedWord/>
      <trackRevisions>false</trackRevisions>
    </reviewItem>
    <reviewItem>
      <errorID>e86e8c62-24bb-4cef-bcbd-9af3e0b484e6</errorID>
      <errorWord>:</errorWord>
      <group>L1_Format</group>
      <groupName>格式问题</groupName>
      <ability>L2_HalfPunc_CN</ability>
      <abilityName>全半角问题</abilityName>
      <candidateList>
        <item>：</item>
      </candidateList>
      <explain>文本全半角错误。</explain>
      <paraID> 657C68A</paraID>
      <start>36</start>
      <end>37</end>
      <status>unmodified</status>
      <modifiedWord/>
      <trackRevisions>false</trackRevisions>
    </reviewItem>
    <reviewItem>
      <errorID>8f1be437-cecb-4ae9-b5aa-7231f479fb1d</errorID>
      <errorWord>:</errorWord>
      <group>L1_Format</group>
      <groupName>格式问题</groupName>
      <ability>L2_HalfPunc_CN</ability>
      <abilityName>全半角问题</abilityName>
      <candidateList>
        <item>：</item>
      </candidateList>
      <explain>文本全半角错误。</explain>
      <paraID>777510B3</paraID>
      <start>9</start>
      <end>10</end>
      <status>unmodified</status>
      <modifiedWord/>
      <trackRevisions>false</trackRevisions>
    </reviewItem>
    <reviewItem>
      <errorID>adc50763-5f3b-412c-b8d0-d165a960d8a4</errorID>
      <errorWord>:</errorWord>
      <group>L1_Format</group>
      <groupName>格式问题</groupName>
      <ability>L2_HalfPunc_CN</ability>
      <abilityName>全半角问题</abilityName>
      <candidateList>
        <item>：</item>
      </candidateList>
      <explain>文本全半角错误。</explain>
      <paraID>6B6EC189</paraID>
      <start>9</start>
      <end>10</end>
      <status>unmodified</status>
      <modifiedWord/>
      <trackRevisions>false</trackRevisions>
    </reviewItem>
    <reviewItem>
      <errorID>a131ae41-b061-4e5d-b403-1c9a5de94756</errorID>
      <errorWord>:</errorWord>
      <group>L1_Format</group>
      <groupName>格式问题</groupName>
      <ability>L2_HalfPunc_CN</ability>
      <abilityName>全半角问题</abilityName>
      <candidateList>
        <item>：</item>
      </candidateList>
      <explain>文本全半角错误。</explain>
      <paraID>680A231C</paraID>
      <start>9</start>
      <end>10</end>
      <status>unmodified</status>
      <modifiedWord/>
      <trackRevisions>false</trackRevisions>
    </reviewItem>
    <reviewItem>
      <errorID>9a6440e5-9497-46a4-ae32-4ce64882d3b4</errorID>
      <errorWord>,</errorWord>
      <group>L1_Format</group>
      <groupName>格式问题</groupName>
      <ability>L2_HalfPunc_CN</ability>
      <abilityName>全半角问题</abilityName>
      <candidateList>
        <item>，</item>
      </candidateList>
      <explain>文本全半角错误。</explain>
      <paraID>680A231C</paraID>
      <start>38</start>
      <end>39</end>
      <status>unmodified</status>
      <modifiedWord/>
      <trackRevisions>false</trackRevisions>
    </reviewItem>
    <reviewItem>
      <errorID>7fdb608b-481b-4d7c-ab48-103911e601d3</errorID>
      <errorWord>其它数据</errorWord>
      <group>L1_Word</group>
      <groupName>字词问题</groupName>
      <ability>L2_Alias</ability>
      <abilityName>也作/曾用词</abilityName>
      <candidateList>
        <item>其他数据</item>
      </candidateList>
      <explain>词汇[其它数据]为不规范表述或旧称，其规范书面表述为[其他数据]。</explain>
      <paraID>680A231C</paraID>
      <start>52</start>
      <end>56</end>
      <status>unmodified</status>
      <modifiedWord/>
      <trackRevisions>false</trackRevisions>
    </reviewItem>
    <reviewItem>
      <errorID>9961682b-2c58-461b-bf2c-a8a7a2b86955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62EED7E8</paraID>
      <start>0</start>
      <end>2</end>
      <status>unmodified</status>
      <modifiedWord/>
      <trackRevisions>false</trackRevisions>
    </reviewItem>
    <reviewItem>
      <errorID>f43dc07c-9957-411c-8eb5-92a46cf44e61</errorID>
      <errorWord>;</errorWord>
      <group>L1_Format</group>
      <groupName>格式问题</groupName>
      <ability>L2_HalfPunc_CN</ability>
      <abilityName>全半角问题</abilityName>
      <candidateList>
        <item>；</item>
      </candidateList>
      <explain>文本全半角错误。</explain>
      <paraID>62EED7E8</paraID>
      <start>59</start>
      <end>60</end>
      <status>unmodified</status>
      <modifiedWord/>
      <trackRevisions>false</trackRevisions>
    </reviewItem>
    <reviewItem>
      <errorID>847e4105-663b-49c7-bdd7-df1ea18473f0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6EC1E34A</paraID>
      <start>0</start>
      <end>2</end>
      <status>unmodified</status>
      <modifiedWord/>
      <trackRevisions>false</trackRevisions>
    </reviewItem>
    <reviewItem>
      <errorID>fd2a299a-6eb6-4797-ba3e-22b8fd6c47ce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4C4A2807</paraID>
      <start>0</start>
      <end>2</end>
      <status>unmodified</status>
      <modifiedWord/>
      <trackRevisions>false</trackRevisions>
    </reviewItem>
    <reviewItem>
      <errorID>b7b0ed97-a9ce-42f3-99aa-87bc22db4360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6845F200</paraID>
      <start>0</start>
      <end>2</end>
      <status>unmodified</status>
      <modifiedWord/>
      <trackRevisions>false</trackRevisions>
    </reviewItem>
    <reviewItem>
      <errorID>af0203e3-7f4d-4f49-9414-a864fd648121</errorID>
      <errorWord>并还</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6845F200</paraID>
      <start>26</start>
      <end>28</end>
      <status>unmodified</status>
      <modifiedWord/>
      <trackRevisions>false</trackRevisions>
    </reviewItem>
    <reviewItem>
      <errorID>ab517ba9-24cc-481f-81cd-c7fff7350336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4F7F046A</paraID>
      <start>0</start>
      <end>2</end>
      <status>unmodified</status>
      <modifiedWord/>
      <trackRevisions>false</trackRevisions>
    </reviewItem>
    <reviewItem>
      <errorID>2c6cca86-35df-45de-8608-67fa6012628c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264EE07A</paraID>
      <start>0</start>
      <end>2</end>
      <status>unmodified</status>
      <modifiedWord/>
      <trackRevisions>false</trackRevisions>
    </reviewItem>
    <reviewItem>
      <errorID>dd04c30f-1e08-4bca-9353-3ecf2c8d2046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648144A3</paraID>
      <start>0</start>
      <end>2</end>
      <status>unmodified</status>
      <modifiedWord/>
      <trackRevisions>false</trackRevisions>
    </reviewItem>
    <reviewItem>
      <errorID>c2ecf9b1-b332-43a5-a205-7910374412fa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324537CD</paraID>
      <start>0</start>
      <end>2</end>
      <status>unmodified</status>
      <modifiedWord/>
      <trackRevisions>false</trackRevisions>
    </reviewItem>
    <reviewItem>
      <errorID>8b174cc7-47b1-4509-a381-20291c6752c9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7140FD32</paraID>
      <start>0</start>
      <end>2</end>
      <status>unmodified</status>
      <modifiedWord/>
      <trackRevisions>false</trackRevisions>
    </reviewItem>
    <reviewItem>
      <errorID>5d06bba3-8854-451c-857e-f88e483d62f8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54B35A8A</paraID>
      <start>0</start>
      <end>3</end>
      <status>unmodified</status>
      <modifiedWord/>
      <trackRevisions>false</trackRevisions>
    </reviewItem>
    <reviewItem>
      <errorID>563bd75b-fd21-4bd6-8e4f-bb9b346e90b6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54B35A8A</paraID>
      <start>32</start>
      <end>33</end>
      <status>unmodified</status>
      <modifiedWord/>
      <trackRevisions>false</trackRevisions>
    </reviewItem>
    <reviewItem>
      <errorID>14572a2f-19d3-423d-bacf-160d5b2dfecc</errorID>
      <errorWord>;</errorWord>
      <group>L1_Format</group>
      <groupName>格式问题</groupName>
      <ability>L2_HalfPunc_CN</ability>
      <abilityName>全半角问题</abilityName>
      <candidateList>
        <item>；</item>
      </candidateList>
      <explain>文本全半角错误。</explain>
      <paraID>7ACAF2DF</paraID>
      <start>23</start>
      <end>24</end>
      <status>unmodified</status>
      <modifiedWord/>
      <trackRevisions>false</trackRevisions>
    </reviewItem>
    <reviewItem>
      <errorID>908417cc-aff5-460c-8251-eef9449d4cd5</errorID>
      <errorWord>;</errorWord>
      <group>L1_Format</group>
      <groupName>格式问题</groupName>
      <ability>L2_HalfPunc_CN</ability>
      <abilityName>全半角问题</abilityName>
      <candidateList>
        <item>；</item>
      </candidateList>
      <explain>文本全半角错误。</explain>
      <paraID>4A692C0D</paraID>
      <start>29</start>
      <end>30</end>
      <status>unmodified</status>
      <modifiedWord/>
      <trackRevisions>false</trackRevisions>
    </reviewItem>
    <reviewItem>
      <errorID>5875916e-75a6-406f-8816-214e9fc9cb12</errorID>
      <errorWord>(</errorWord>
      <group>L1_Format</group>
      <groupName>格式问题</groupName>
      <ability>L2_HalfPunc_CN</ability>
      <abilityName>全半角问题</abilityName>
      <candidateList>
        <item>（</item>
      </candidateList>
      <explain>文本全半角错误。</explain>
      <paraID>169E2A0D</paraID>
      <start>6</start>
      <end>7</end>
      <status>unmodified</status>
      <modifiedWord/>
      <trackRevisions>false</trackRevisions>
    </reviewItem>
    <reviewItem>
      <errorID>6c89a972-b533-423d-bbde-afa0b534b907</errorID>
      <errorWord>)</errorWord>
      <group>L1_Format</group>
      <groupName>格式问题</groupName>
      <ability>L2_HalfPunc_CN</ability>
      <abilityName>全半角问题</abilityName>
      <candidateList>
        <item>）</item>
      </candidateList>
      <explain>文本全半角错误。</explain>
      <paraID>169E2A0D</paraID>
      <start>14</start>
      <end>15</end>
      <status>unmodified</status>
      <modifiedWord/>
      <trackRevisions>false</trackRevisions>
    </reviewItem>
    <reviewItem>
      <errorID>7e26af5e-a4f8-470e-94cf-a3c498a6531a</errorID>
      <errorWord>;</errorWord>
      <group>L1_Format</group>
      <groupName>格式问题</groupName>
      <ability>L2_HalfPunc_CN</ability>
      <abilityName>全半角问题</abilityName>
      <candidateList>
        <item>；</item>
      </candidateList>
      <explain>文本全半角错误。</explain>
      <paraID>169E2A0D</paraID>
      <start>42</start>
      <end>43</end>
      <status>unmodified</status>
      <modifiedWord/>
      <trackRevisions>false</trackRevisions>
    </reviewItem>
    <reviewItem>
      <errorID>6031d456-6b02-4914-8ca8-953516bb5a1f</errorID>
      <errorWord>:</errorWord>
      <group>L1_Format</group>
      <groupName>格式问题</groupName>
      <ability>L2_HalfPunc_CN</ability>
      <abilityName>全半角问题</abilityName>
      <candidateList>
        <item>：</item>
      </candidateList>
      <explain>文本全半角错误。</explain>
      <paraID>1058ED33</paraID>
      <start>6</start>
      <end>7</end>
      <status>unmodified</status>
      <modifiedWord/>
      <trackRevisions>false</trackRevisions>
    </reviewItem>
    <reviewItem>
      <errorID>16c464c1-b359-4296-94c8-cb92ecab45e0</errorID>
      <errorWord>:</errorWord>
      <group>L1_Format</group>
      <groupName>格式问题</groupName>
      <ability>L2_HalfPunc_CN</ability>
      <abilityName>全半角问题</abilityName>
      <candidateList>
        <item>：</item>
      </candidateList>
      <explain>文本全半角错误。</explain>
      <paraID>54833DF5</paraID>
      <start>6</start>
      <end>7</end>
      <status>unmodified</status>
      <modifiedWord/>
      <trackRevisions>false</trackRevisions>
    </reviewItem>
    <reviewItem>
      <errorID>4c50abd6-baea-4c66-9c0c-da2ad5d72050</errorID>
      <errorWord>:</errorWord>
      <group>L1_Format</group>
      <groupName>格式问题</groupName>
      <ability>L2_HalfPunc_CN</ability>
      <abilityName>全半角问题</abilityName>
      <candidateList>
        <item>：</item>
      </candidateList>
      <explain>文本全半角错误。</explain>
      <paraID>6E9353A6</paraID>
      <start>5</start>
      <end>6</end>
      <status>unmodified</status>
      <modifiedWord/>
      <trackRevisions>false</trackRevisions>
    </reviewItem>
    <reviewItem>
      <errorID>8a3f3865-fba9-4dbf-bf86-402b0c1bdfe0</errorID>
      <errorWord>:</errorWord>
      <group>L1_Format</group>
      <groupName>格式问题</groupName>
      <ability>L2_HalfPunc_CN</ability>
      <abilityName>全半角问题</abilityName>
      <candidateList>
        <item>：</item>
      </candidateList>
      <explain>文本全半角错误。</explain>
      <paraID>4D734A3C</paraID>
      <start>6</start>
      <end>7</end>
      <status>unmodified</status>
      <modifiedWord/>
      <trackRevisions>false</trackRevisions>
    </reviewItem>
    <reviewItem>
      <errorID>4de8b735-246a-41d5-9e3a-29e086c2cb9f</errorID>
      <errorWord>:</errorWord>
      <group>L1_Format</group>
      <groupName>格式问题</groupName>
      <ability>L2_HalfPunc_CN</ability>
      <abilityName>全半角问题</abilityName>
      <candidateList>
        <item>：</item>
      </candidateList>
      <explain>文本全半角错误。</explain>
      <paraID>2F9193D6</paraID>
      <start>6</start>
      <end>7</end>
      <status>unmodified</status>
      <modifiedWord/>
      <trackRevisions>false</trackRevisions>
    </reviewItem>
    <reviewItem>
      <errorID>044a7d93-7d9a-43c3-9eff-ec9290351842</errorID>
      <errorWord>:</errorWord>
      <group>L1_Format</group>
      <groupName>格式问题</groupName>
      <ability>L2_HalfPunc_CN</ability>
      <abilityName>全半角问题</abilityName>
      <candidateList>
        <item>：</item>
      </candidateList>
      <explain>文本全半角错误。</explain>
      <paraID>59CEC0B3</paraID>
      <start>6</start>
      <end>7</end>
      <status>unmodified</status>
      <modifiedWord/>
      <trackRevisions>false</trackRevisions>
    </reviewItem>
    <reviewItem>
      <errorID>8d2556c7-4906-403a-aba3-c3bf9fdf4de8</errorID>
      <errorWord>:</errorWord>
      <group>L1_Format</group>
      <groupName>格式问题</groupName>
      <ability>L2_HalfPunc_CN</ability>
      <abilityName>全半角问题</abilityName>
      <candidateList>
        <item>：</item>
      </candidateList>
      <explain>文本全半角错误。</explain>
      <paraID>41DF2505</paraID>
      <start>8</start>
      <end>9</end>
      <status>unmodified</status>
      <modifiedWord/>
      <trackRevisions>false</trackRevisions>
    </reviewItem>
    <reviewItem>
      <errorID>964d4be2-055b-4002-ae27-22181525a386</errorID>
      <errorWord>:</errorWord>
      <group>L1_Format</group>
      <groupName>格式问题</groupName>
      <ability>L2_HalfPunc_CN</ability>
      <abilityName>全半角问题</abilityName>
      <candidateList>
        <item>：</item>
      </candidateList>
      <explain>文本全半角错误。</explain>
      <paraID> 2310501</paraID>
      <start>10</start>
      <end>11</end>
      <status>unmodified</status>
      <modifiedWord/>
      <trackRevisions>false</trackRevisions>
    </reviewItem>
    <reviewItem>
      <errorID>eaa5430a-ea0f-4cae-8a3e-3c61d3714fbd</errorID>
      <errorWord>、</errorWord>
      <group>L1_Word</group>
      <groupName>字词问题</groupName>
      <ability>L2_Typo</ability>
      <abilityName>字词错误</abilityName>
      <candidateList>
        <item>、以</item>
      </candidateList>
      <explain/>
      <paraID> 2310501</paraID>
      <start>49</start>
      <end>50</end>
      <status>unmodified</status>
      <modifiedWord/>
      <trackRevisions>false</trackRevisions>
    </reviewItem>
    <reviewItem>
      <errorID>60c249f3-553a-44dd-955d-72cf2259b8c9</errorID>
      <errorWord>;</errorWord>
      <group>L1_Format</group>
      <groupName>格式问题</groupName>
      <ability>L2_HalfPunc_CN</ability>
      <abilityName>全半角问题</abilityName>
      <candidateList>
        <item>；</item>
      </candidateList>
      <explain>文本全半角错误。</explain>
      <paraID> 2310501</paraID>
      <start>65</start>
      <end>66</end>
      <status>unmodified</status>
      <modifiedWord/>
      <trackRevisions>false</trackRevisions>
    </reviewItem>
    <reviewItem>
      <errorID>d3a353ab-3b89-49eb-b7a7-4139b33d2b35</errorID>
      <errorWord>;</errorWord>
      <group>L1_Format</group>
      <groupName>格式问题</groupName>
      <ability>L2_HalfPunc_CN</ability>
      <abilityName>全半角问题</abilityName>
      <candidateList>
        <item>；</item>
      </candidateList>
      <explain>文本全半角错误。</explain>
      <paraID> 2310501</paraID>
      <start>74</start>
      <end>75</end>
      <status>unmodified</status>
      <modifiedWord/>
      <trackRevisions>false</trackRevisions>
    </reviewItem>
    <reviewItem>
      <errorID>af815ae2-f45e-4a23-9655-44355e289226</errorID>
      <errorWord>:</errorWord>
      <group>L1_Format</group>
      <groupName>格式问题</groupName>
      <ability>L2_HalfPunc_CN</ability>
      <abilityName>全半角问题</abilityName>
      <candidateList>
        <item>：</item>
      </candidateList>
      <explain>文本全半角错误。</explain>
      <paraID>1884FB6A</paraID>
      <start>218</start>
      <end>219</end>
      <status>unmodified</status>
      <modifiedWord/>
      <trackRevisions>false</trackRevisions>
    </reviewItem>
    <reviewItem>
      <errorID>368dfa28-758d-434b-9569-5c3d380cb551</errorID>
      <errorWord>须</errorWord>
      <group>L1_Word</group>
      <groupName>字词问题</groupName>
      <ability>L2_Typo</ability>
      <abilityName>字词错误</abilityName>
      <candidateList>
        <item>需</item>
      </candidateList>
      <explain>存在发音相同字词的误用。</explain>
      <paraID>10B8F9F0</paraID>
      <start>31</start>
      <end>32</end>
      <status>unmodified</status>
      <modifiedWord/>
      <trackRevisions>false</trackRevisions>
    </reviewItem>
    <reviewItem>
      <errorID>c0262925-765e-42d2-a6a9-872e72abcfc5</errorID>
      <errorWord>&lt;</errorWord>
      <group>L1_Format</group>
      <groupName>格式问题</groupName>
      <ability>L2_HalfPunc_CN</ability>
      <abilityName>全半角问题</abilityName>
      <candidateList>
        <item>〈</item>
      </candidateList>
      <explain>文本全半角错误。</explain>
      <paraID>22393B74</paraID>
      <start>150</start>
      <end>151</end>
      <status>unmodified</status>
      <modifiedWord/>
      <trackRevisions>false</trackRevisions>
    </reviewItem>
    <reviewItem>
      <errorID>f0bdf11f-884a-4568-a493-387e4c5a00b5</errorID>
      <errorWord>&gt;</errorWord>
      <group>L1_Format</group>
      <groupName>格式问题</groupName>
      <ability>L2_HalfPunc_CN</ability>
      <abilityName>全半角问题</abilityName>
      <candidateList>
        <item>〉</item>
      </candidateList>
      <explain>文本全半角错误。</explain>
      <paraID>22393B74</paraID>
      <start>167</start>
      <end>168</end>
      <status>unmodified</status>
      <modifiedWord/>
      <trackRevisions>false</trackRevisions>
    </reviewItem>
    <reviewItem>
      <errorID>cefc92c1-70b7-4e88-9ab2-b62fd5f667cc</errorID>
      <errorWord>&lt;</errorWord>
      <group>L1_Format</group>
      <groupName>格式问题</groupName>
      <ability>L2_HalfPunc_CN</ability>
      <abilityName>全半角问题</abilityName>
      <candidateList>
        <item>〈</item>
      </candidateList>
      <explain>文本全半角错误。</explain>
      <paraID>22393B74</paraID>
      <start>171</start>
      <end>172</end>
      <status>unmodified</status>
      <modifiedWord/>
      <trackRevisions>false</trackRevisions>
    </reviewItem>
    <reviewItem>
      <errorID>7739f688-f2f6-4e00-a9fa-1ca24ef44d8d</errorID>
      <errorWord>&gt;</errorWord>
      <group>L1_Format</group>
      <groupName>格式问题</groupName>
      <ability>L2_HalfPunc_CN</ability>
      <abilityName>全半角问题</abilityName>
      <candidateList>
        <item>〉</item>
      </candidateList>
      <explain>文本全半角错误。</explain>
      <paraID>22393B74</paraID>
      <start>188</start>
      <end>189</end>
      <status>unmodified</status>
      <modifiedWord/>
      <trackRevisions>false</trackRevisions>
    </reviewItem>
    <reviewItem>
      <errorID>34dabd99-1a8b-497d-9d0e-3053e2754e31</errorID>
      <errorWord>，…，</errorWord>
      <group>L1_Punc</group>
      <groupName>标点问题</groupName>
      <ability>L2_Punc_CN</ability>
      <abilityName>标点符号问题</abilityName>
      <candidateList>
        <item>，</item>
      </candidateList>
      <explain/>
      <paraID>3B8EE577</paraID>
      <start>14</start>
      <end>17</end>
      <status>unmodified</status>
      <modifiedWord/>
      <trackRevisions>false</trackRevisions>
    </reviewItem>
    <reviewItem>
      <errorID>770fdd2e-105c-46ee-98f8-ad8e04eb8d7d</errorID>
      <errorWord>，…，</errorWord>
      <group>L1_Punc</group>
      <groupName>标点问题</groupName>
      <ability>L2_Punc_CN</ability>
      <abilityName>标点符号问题</abilityName>
      <candidateList>
        <item>，</item>
      </candidateList>
      <explain/>
      <paraID>30291B79</paraID>
      <start>5</start>
      <end>8</end>
      <status>unmodified</status>
      <modifiedWord/>
      <trackRevisions>false</trackRevisions>
    </reviewItem>
    <reviewItem>
      <errorID>ad5f8ba8-4915-41ed-99c0-10a5460ccc96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2EE36745</paraID>
      <start>0</start>
      <end>2</end>
      <status>unmodified</status>
      <modifiedWord/>
      <trackRevisions>false</trackRevisions>
    </reviewItem>
    <reviewItem>
      <errorID>3d95992c-446c-4b05-ae23-aea4f69f86de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73044EE1</paraID>
      <start>0</start>
      <end>2</end>
      <status>unmodified</status>
      <modifiedWord/>
      <trackRevisions>false</trackRevisions>
    </reviewItem>
    <reviewItem>
      <errorID>fabdd134-a292-492a-ae5f-011fa3e170e0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22DB10C8</paraID>
      <start>0</start>
      <end>2</end>
      <status>unmodified</status>
      <modifiedWord/>
      <trackRevisions>false</trackRevisions>
    </reviewItem>
    <reviewItem>
      <errorID>1bf522bc-20f2-48f6-b3dd-adb58b1187bb</errorID>
      <errorWord>(</errorWord>
      <group>L1_Format</group>
      <groupName>格式问题</groupName>
      <ability>L2_HalfPunc_CN</ability>
      <abilityName>全半角问题</abilityName>
      <candidateList>
        <item>（</item>
      </candidateList>
      <explain>文本全半角错误。</explain>
      <paraID>22DB10C8</paraID>
      <start>26</start>
      <end>27</end>
      <status>unmodified</status>
      <modifiedWord/>
      <trackRevisions>false</trackRevisions>
    </reviewItem>
    <reviewItem>
      <errorID>9e0a6359-b581-4deb-9b63-49b140d0bad2</errorID>
      <errorWord>)</errorWord>
      <group>L1_Format</group>
      <groupName>格式问题</groupName>
      <ability>L2_HalfPunc_CN</ability>
      <abilityName>全半角问题</abilityName>
      <candidateList>
        <item>）</item>
      </candidateList>
      <explain>文本全半角错误。</explain>
      <paraID>22DB10C8</paraID>
      <start>45</start>
      <end>46</end>
      <status>unmodified</status>
      <modifiedWord/>
      <trackRevisions>false</trackRevisions>
    </reviewItem>
    <reviewItem>
      <errorID>8c69fd38-0985-46dc-a627-8e203c01ba17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66FE9DC6</paraID>
      <start>0</start>
      <end>2</end>
      <status>unmodified</status>
      <modifiedWord/>
      <trackRevisions>false</trackRevisions>
    </reviewItem>
    <reviewItem>
      <errorID>8a021166-a562-475e-a593-59dd2a54f591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27E00316</paraID>
      <start>0</start>
      <end>2</end>
      <status>unmodified</status>
      <modifiedWord/>
      <trackRevisions>false</trackRevisions>
    </reviewItem>
    <reviewItem>
      <errorID>39b7e969-c4d4-4ac1-a182-941ccbbe4979</errorID>
      <errorWord>&lt;</errorWord>
      <group>L1_Format</group>
      <groupName>格式问题</groupName>
      <ability>L2_HalfPunc_CN</ability>
      <abilityName>全半角问题</abilityName>
      <candidateList>
        <item>〈</item>
      </candidateList>
      <explain>文本全半角错误。</explain>
      <paraID>52A90594</paraID>
      <start>49</start>
      <end>50</end>
      <status>unmodified</status>
      <modifiedWord/>
      <trackRevisions>false</trackRevisions>
    </reviewItem>
    <reviewItem>
      <errorID>2f2bd95f-e098-4975-b070-33ddd35295e4</errorID>
      <errorWord>&lt;</errorWord>
      <group>L1_Format</group>
      <groupName>格式问题</groupName>
      <ability>L2_HalfPunc_CN</ability>
      <abilityName>全半角问题</abilityName>
      <candidateList>
        <item>〈</item>
      </candidateList>
      <explain>文本全半角错误。</explain>
      <paraID>2A819E7F</paraID>
      <start>49</start>
      <end>50</end>
      <status>unmodified</status>
      <modifiedWord/>
      <trackRevisions>false</trackRevisions>
    </reviewItem>
    <reviewItem>
      <errorID>272b16a3-c9bf-4819-b1f1-493fb0af4933</errorID>
      <errorWord>&lt;</errorWord>
      <group>L1_Format</group>
      <groupName>格式问题</groupName>
      <ability>L2_HalfPunc_CN</ability>
      <abilityName>全半角问题</abilityName>
      <candidateList>
        <item>〈</item>
      </candidateList>
      <explain>文本全半角错误。</explain>
      <paraID>73B9ACBF</paraID>
      <start>34</start>
      <end>35</end>
      <status>unmodified</status>
      <modifiedWord/>
      <trackRevisions>false</trackRevisions>
    </reviewItem>
    <reviewItem>
      <errorID>2e92f64b-34f7-444b-87b8-072d98175b97</errorID>
      <errorWord>(</errorWord>
      <group>L1_Format</group>
      <groupName>格式问题</groupName>
      <ability>L2_HalfPunc_CN</ability>
      <abilityName>全半角问题</abilityName>
      <candidateList>
        <item>（</item>
      </candidateList>
      <explain>文本全半角错误。</explain>
      <paraID>34FC3675</paraID>
      <start>2</start>
      <end>3</end>
      <status>unmodified</status>
      <modifiedWord/>
      <trackRevisions>false</trackRevisions>
    </reviewItem>
    <reviewItem>
      <errorID>11a95c18-60d1-4088-a3ad-a046394ae44b</errorID>
      <errorWord>)</errorWord>
      <group>L1_Format</group>
      <groupName>格式问题</groupName>
      <ability>L2_HalfPunc_CN</ability>
      <abilityName>全半角问题</abilityName>
      <candidateList>
        <item>）</item>
      </candidateList>
      <explain>文本全半角错误。</explain>
      <paraID>34FC3675</paraID>
      <start>5</start>
      <end>6</end>
      <status>unmodified</status>
      <modifiedWord/>
      <trackRevisions>false</trackRevisions>
    </reviewItem>
    <reviewItem>
      <errorID>67a0ffc5-a64b-4f32-950b-bd8a8a76fed5</errorID>
      <errorWord>(</errorWord>
      <group>L1_Format</group>
      <groupName>格式问题</groupName>
      <ability>L2_HalfPunc_CN</ability>
      <abilityName>全半角问题</abilityName>
      <candidateList>
        <item>（</item>
      </candidateList>
      <explain>文本全半角错误。</explain>
      <paraID>508C34C6</paraID>
      <start>2</start>
      <end>3</end>
      <status>unmodified</status>
      <modifiedWord/>
      <trackRevisions>false</trackRevisions>
    </reviewItem>
    <reviewItem>
      <errorID>f3fa9074-ecd6-48d5-88b6-68943fbd7140</errorID>
      <errorWord>)</errorWord>
      <group>L1_Format</group>
      <groupName>格式问题</groupName>
      <ability>L2_HalfPunc_CN</ability>
      <abilityName>全半角问题</abilityName>
      <candidateList>
        <item>）</item>
      </candidateList>
      <explain>文本全半角错误。</explain>
      <paraID>508C34C6</paraID>
      <start>5</start>
      <end>6</end>
      <status>unmodified</status>
      <modifiedWord/>
      <trackRevisions>false</trackRevisions>
    </reviewItem>
    <reviewItem>
      <errorID>e42a688f-ffa3-4952-9c74-60acc79c1f29</errorID>
      <errorWord>(</errorWord>
      <group>L1_Format</group>
      <groupName>格式问题</groupName>
      <ability>L2_HalfPunc_CN</ability>
      <abilityName>全半角问题</abilityName>
      <candidateList>
        <item>（</item>
      </candidateList>
      <explain>文本全半角错误。</explain>
      <paraID>  ACE3B2</paraID>
      <start>3</start>
      <end>4</end>
      <status>unmodified</status>
      <modifiedWord/>
      <trackRevisions>false</trackRevisions>
    </reviewItem>
    <reviewItem>
      <errorID>e5e64587-ba31-4999-84f3-ddd9709ba563</errorID>
      <errorWord>)</errorWord>
      <group>L1_Format</group>
      <groupName>格式问题</groupName>
      <ability>L2_HalfPunc_CN</ability>
      <abilityName>全半角问题</abilityName>
      <candidateList>
        <item>）</item>
      </candidateList>
      <explain>文本全半角错误。</explain>
      <paraID>  ACE3B2</paraID>
      <start>6</start>
      <end>7</end>
      <status>unmodified</status>
      <modifiedWord/>
      <trackRevisions>false</trackRevisions>
    </reviewItem>
    <reviewItem>
      <errorID>78b74137-4789-4ca5-942c-9ec7869a412f</errorID>
      <errorWord>(</errorWord>
      <group>L1_Format</group>
      <groupName>格式问题</groupName>
      <ability>L2_HalfPunc_CN</ability>
      <abilityName>全半角问题</abilityName>
      <candidateList>
        <item>（</item>
      </candidateList>
      <explain>文本全半角错误。</explain>
      <paraID>27FD4BF9</paraID>
      <start>3</start>
      <end>4</end>
      <status>unmodified</status>
      <modifiedWord/>
      <trackRevisions>false</trackRevisions>
    </reviewItem>
    <reviewItem>
      <errorID>9ed73ffc-dbac-44b6-8fc7-7fa116048164</errorID>
      <errorWord>)</errorWord>
      <group>L1_Format</group>
      <groupName>格式问题</groupName>
      <ability>L2_HalfPunc_CN</ability>
      <abilityName>全半角问题</abilityName>
      <candidateList>
        <item>）</item>
      </candidateList>
      <explain>文本全半角错误。</explain>
      <paraID>27FD4BF9</paraID>
      <start>6</start>
      <end>7</end>
      <status>unmodified</status>
      <modifiedWord/>
      <trackRevisions>false</trackRevisions>
    </reviewItem>
    <reviewItem>
      <errorID>041e6790-7b41-49c5-9497-ae3cfb32c0ef</errorID>
      <errorWord>造成损失的，乙方</errorWord>
      <group>L1_Word</group>
      <groupName>字词问题</groupName>
      <ability>L2_Typo</ability>
      <abilityName>字词错误</abilityName>
      <candidateList>
        <item>造成损失的，由乙方</item>
      </candidateList>
      <explain/>
      <paraID>4A6D9310</paraID>
      <start>100</start>
      <end>108</end>
      <status>unmodified</status>
      <modifiedWord/>
      <trackRevisions>false</trackRevisions>
    </reviewItem>
    <reviewItem>
      <errorID>c7fa419f-4421-4266-949e-ad98551836c0</errorID>
      <errorWord>造成损失的，乙方</errorWord>
      <group>L1_Word</group>
      <groupName>字词问题</groupName>
      <ability>L2_Typo</ability>
      <abilityName>字词错误</abilityName>
      <candidateList>
        <item>造成损失的，由乙方</item>
      </candidateList>
      <explain/>
      <paraID>28BBB3F2</paraID>
      <start>65</start>
      <end>73</end>
      <status>unmodified</status>
      <modifiedWord/>
      <trackRevisions>false</trackRevisions>
    </reviewItem>
    <reviewItem>
      <errorID>98daf95b-9bbe-41b6-a5fd-75bdb43f1c97</errorID>
      <errorWord>第50条</errorWord>
      <group>L1_Knowledge</group>
      <groupName>知识性问题</groupName>
      <ability>L2_Knowledge</ability>
      <abilityName>其他知识</abilityName>
      <candidateList>
        <item>第五十条</item>
      </candidateList>
      <explain>法律条目书写应使用汉字数字，不使用阿拉伯数字。</explain>
      <paraID>41370375</paraID>
      <start>21</start>
      <end>25</end>
      <status>unmodified</status>
      <modifiedWord/>
      <trackRevisions>false</trackRevisions>
    </reviewItem>
    <reviewItem>
      <errorID>7076fbda-9a50-406b-95f6-3b865c745c6a</errorID>
      <errorWord>。</errorWord>
      <group>L1_Punc</group>
      <groupName>标点问题</groupName>
      <ability>L2_Punc_CN</ability>
      <abilityName>标点符号问题</abilityName>
      <candidateList/>
      <explain/>
      <paraID>432689D6</paraID>
      <start>63</start>
      <end>64</end>
      <status>unmodified</status>
      <modifiedWord/>
      <trackRevisions>false</trackRevisions>
    </reviewItem>
    <reviewItem>
      <errorID>a9200ac9-63c9-4d6e-86eb-110e632bba9d</errorID>
      <errorWord>股东大会</errorWord>
      <group>L1_Word</group>
      <groupName>字词问题</groupName>
      <ability>L2_Typo</ability>
      <abilityName>字词错误</abilityName>
      <candidateList>
        <item>股东会</item>
      </candidateList>
      <explain/>
      <paraID>55EB85FC</paraID>
      <start>129</start>
      <end>133</end>
      <status>unmodified</status>
      <modifiedWord/>
      <trackRevisions>false</trackRevisions>
    </reviewItem>
    <reviewItem>
      <errorID>d52d6d7a-1019-4160-93dc-b045391f2aa3</errorID>
      <errorWord>）</errorWord>
      <group>L1_Punc</group>
      <groupName>标点问题</groupName>
      <ability>L2_Punc_CN</ability>
      <abilityName>标点符号问题</abilityName>
      <candidateList/>
      <explain>同一形式括号套用。</explain>
      <paraID>7FEF2E4C</paraID>
      <start>38</start>
      <end>39</end>
      <status>unmodified</status>
      <modifiedWord/>
      <trackRevisions>false</trackRevisions>
    </reviewItem>
    <reviewItem>
      <errorID>8f761322-2423-4af8-93a2-da3ee929ec1e</errorID>
      <errorWord>本国</errorWord>
      <group>L1_Word</group>
      <groupName>字词问题</groupName>
      <ability>L2_Typo</ability>
      <abilityName>字词错误</abilityName>
      <candidateList>
        <item>国</item>
      </candidateList>
      <explain/>
      <paraID>6B119488</paraID>
      <start>153</start>
      <end>155</end>
      <status>unmodified</status>
      <modifiedWord/>
      <trackRevisions>false</trackRevisions>
    </reviewItem>
    <reviewItem>
      <errorID>62a16ad7-16e1-4034-b675-a3cb6fe06502</errorID>
      <errorWord>注效</errorWord>
      <group>L1_Word</group>
      <groupName>字词问题</groupName>
      <ability>L2_Typo</ability>
      <abilityName>字词错误</abilityName>
      <candidateList>
        <item>有效</item>
      </candidateList>
      <explain/>
      <paraID> 476D1F8</paraID>
      <start>59</start>
      <end>61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599275-848a-458e-9121-746db0dc42c9}">
  <ds:schemaRefs/>
</ds:datastoreItem>
</file>

<file path=docProps/app.xml><?xml version="1.0" encoding="utf-8"?>
<Properties xmlns="http://schemas.openxmlformats.org/officeDocument/2006/extended-properties" xmlns:vt="http://schemas.openxmlformats.org/officeDocument/2006/docPropsVTypes">
  <Template>Normal.dotm</Template>
  <Pages>85</Pages>
  <Words>2288</Words>
  <Characters>2784</Characters>
  <Paragraphs>1804</Paragraphs>
  <TotalTime>3</TotalTime>
  <ScaleCrop>false</ScaleCrop>
  <LinksUpToDate>false</LinksUpToDate>
  <CharactersWithSpaces>2937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2024-09-09T04:05:00Z</dcterms:created>
  <dc:creator>user</dc:creator>
  <cp:lastModifiedBy>李文芬</cp:lastModifiedBy>
  <cp:lastPrinted>2026-07-01T01:05:00Z</cp:lastPrinted>
  <dcterms:modified xsi:type="dcterms:W3CDTF">2026-07-04T07:54:48Z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C8422FEC2E784B62AECDDB13EEF3371F_13</vt:lpwstr>
  </property>
  <property fmtid="{D5CDD505-2E9C-101B-9397-08002B2CF9AE}" pid="4" name="KSOTemplateDocerSaveRecord">
    <vt:lpwstr>eyJoZGlkIjoiZGZhNGU5MzFiYjU0NjlhYmJhNGFkNWU2YmU0MTA0YjAiLCJ1c2VySWQiOiIzMzI3MzE2MjQifQ==</vt:lpwstr>
  </property>
</Properties>
</file>