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BA0D">
      <w:pPr>
        <w:pStyle w:val="2"/>
        <w:spacing w:before="36" w:line="560" w:lineRule="exact"/>
        <w:ind w:left="252"/>
        <w:rPr>
          <w:rFonts w:hint="eastAsia" w:ascii="仿宋_GB2312" w:hAnsi="仿宋_GB2312" w:eastAsia="仿宋_GB2312"/>
          <w:sz w:val="32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spacing w:val="-25"/>
          <w:sz w:val="32"/>
          <w:szCs w:val="24"/>
        </w:rPr>
        <w:t xml:space="preserve">附件 </w:t>
      </w:r>
      <w:r>
        <w:rPr>
          <w:rFonts w:hint="eastAsia" w:ascii="仿宋_GB2312" w:hAnsi="仿宋_GB2312" w:eastAsia="仿宋_GB2312"/>
          <w:spacing w:val="-25"/>
          <w:sz w:val="32"/>
          <w:szCs w:val="24"/>
          <w:lang w:eastAsia="zh-CN"/>
        </w:rPr>
        <w:t>：</w:t>
      </w:r>
    </w:p>
    <w:p w14:paraId="14809B93">
      <w:pPr>
        <w:pStyle w:val="2"/>
        <w:spacing w:line="560" w:lineRule="exact"/>
        <w:ind w:left="252"/>
        <w:jc w:val="center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资格承诺函</w:t>
      </w:r>
    </w:p>
    <w:p w14:paraId="7329F32B">
      <w:pPr>
        <w:pStyle w:val="2"/>
        <w:spacing w:before="56" w:line="560" w:lineRule="exact"/>
        <w:ind w:left="269"/>
        <w:rPr>
          <w:rFonts w:hint="default" w:ascii="仿宋_GB2312" w:hAnsi="仿宋_GB2312" w:eastAsia="仿宋_GB2312"/>
          <w:sz w:val="32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single"/>
        </w:rPr>
        <w:t>致</w:t>
      </w:r>
      <w:r>
        <w:rPr>
          <w:rFonts w:hint="eastAsia" w:ascii="仿宋_GB2312" w:hAnsi="仿宋_GB2312" w:eastAsia="仿宋_GB2312"/>
          <w:sz w:val="32"/>
          <w:szCs w:val="24"/>
          <w:u w:val="single"/>
          <w:lang w:val="en-US" w:eastAsia="zh-CN"/>
        </w:rPr>
        <w:t xml:space="preserve">             ：</w:t>
      </w:r>
    </w:p>
    <w:p w14:paraId="73C2ED78">
      <w:pPr>
        <w:pStyle w:val="2"/>
        <w:tabs>
          <w:tab w:val="left" w:pos="8946"/>
        </w:tabs>
        <w:spacing w:before="141" w:line="560" w:lineRule="exact"/>
        <w:ind w:left="257" w:right="109" w:firstLine="661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我方（</w:t>
      </w:r>
      <w:r>
        <w:rPr>
          <w:rFonts w:hint="eastAsia" w:ascii="仿宋_GB2312" w:hAnsi="仿宋_GB2312" w:eastAsia="仿宋_GB2312"/>
          <w:w w:val="95"/>
          <w:sz w:val="32"/>
          <w:szCs w:val="24"/>
          <w:u w:val="single"/>
        </w:rPr>
        <w:t>供应商名称）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参与</w:t>
      </w:r>
      <w:r>
        <w:rPr>
          <w:rFonts w:hint="eastAsia" w:ascii="仿宋_GB2312" w:hAnsi="仿宋_GB2312" w:eastAsia="仿宋_GB2312"/>
          <w:w w:val="95"/>
          <w:sz w:val="32"/>
          <w:szCs w:val="24"/>
          <w:u w:val="single"/>
        </w:rPr>
        <w:t>（项目名称）（项目编号：</w:t>
      </w:r>
      <w:r>
        <w:rPr>
          <w:rFonts w:hint="eastAsia" w:ascii="仿宋_GB2312" w:hAnsi="仿宋_GB2312" w:eastAsia="仿宋_GB2312"/>
          <w:w w:val="85"/>
          <w:sz w:val="32"/>
          <w:szCs w:val="24"/>
          <w:u w:val="single"/>
        </w:rPr>
        <w:t>）</w:t>
      </w:r>
      <w:r>
        <w:rPr>
          <w:rFonts w:hint="eastAsia" w:ascii="仿宋_GB2312" w:hAnsi="仿宋_GB2312" w:eastAsia="仿宋_GB2312"/>
          <w:w w:val="85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</w:rPr>
        <w:t>的政府采购活动，现承诺如下：</w:t>
      </w:r>
    </w:p>
    <w:p w14:paraId="161B628D">
      <w:pPr>
        <w:pStyle w:val="2"/>
        <w:spacing w:line="560" w:lineRule="exact"/>
        <w:ind w:left="244" w:right="254" w:firstLine="675"/>
        <w:jc w:val="both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；履行合同所必需的设备和专业技术能力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；参加本项目政府采购活动前三年内，在经营活动中没有重大违法记录。</w:t>
      </w:r>
    </w:p>
    <w:p w14:paraId="3572EE96">
      <w:pPr>
        <w:pStyle w:val="2"/>
        <w:spacing w:line="560" w:lineRule="exact"/>
        <w:ind w:left="244" w:right="254" w:firstLine="675"/>
        <w:jc w:val="both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0FDF8C06">
      <w:pPr>
        <w:pStyle w:val="2"/>
        <w:spacing w:line="560" w:lineRule="exact"/>
        <w:ind w:left="244" w:right="254" w:firstLine="675"/>
        <w:jc w:val="both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0485B9E3">
      <w:pPr>
        <w:pStyle w:val="2"/>
        <w:tabs>
          <w:tab w:val="left" w:pos="8705"/>
        </w:tabs>
        <w:spacing w:before="1" w:line="560" w:lineRule="exact"/>
        <w:ind w:left="1548"/>
        <w:rPr>
          <w:rFonts w:hint="eastAsia" w:ascii="仿宋_GB2312" w:hAnsi="仿宋_GB2312" w:eastAsia="仿宋_GB2312"/>
          <w:w w:val="90"/>
          <w:sz w:val="32"/>
          <w:szCs w:val="24"/>
        </w:rPr>
      </w:pPr>
    </w:p>
    <w:p w14:paraId="2630F245">
      <w:pPr>
        <w:pStyle w:val="2"/>
        <w:tabs>
          <w:tab w:val="left" w:pos="8705"/>
        </w:tabs>
        <w:spacing w:before="1" w:line="560" w:lineRule="exact"/>
        <w:ind w:left="1548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0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57C96164">
      <w:pPr>
        <w:pStyle w:val="2"/>
        <w:tabs>
          <w:tab w:val="left" w:pos="8710"/>
        </w:tabs>
        <w:spacing w:before="138" w:line="560" w:lineRule="exact"/>
        <w:ind w:left="1549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70"/>
          <w:sz w:val="32"/>
          <w:szCs w:val="24"/>
        </w:rPr>
        <w:t>日期：</w:t>
      </w:r>
      <w:r>
        <w:rPr>
          <w:rFonts w:hint="eastAsia" w:ascii="仿宋_GB2312" w:hAnsi="仿宋_GB2312" w:eastAsia="仿宋_GB2312"/>
          <w:spacing w:val="13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2FC0BEB3">
      <w:pPr>
        <w:pStyle w:val="2"/>
        <w:spacing w:before="5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1C7E9C5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zMxNTEyYmFiNmEwNmMxYWZkYTAzZjE4NDJmMjUifQ=="/>
  </w:docVars>
  <w:rsids>
    <w:rsidRoot w:val="117C1576"/>
    <w:rsid w:val="117C1576"/>
    <w:rsid w:val="160F6744"/>
    <w:rsid w:val="25D625C1"/>
    <w:rsid w:val="27214B9E"/>
    <w:rsid w:val="28A864B3"/>
    <w:rsid w:val="2A77438F"/>
    <w:rsid w:val="2F715851"/>
    <w:rsid w:val="314B0324"/>
    <w:rsid w:val="3FDD65EB"/>
    <w:rsid w:val="40EA5463"/>
    <w:rsid w:val="41F06AA9"/>
    <w:rsid w:val="44103433"/>
    <w:rsid w:val="757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187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Tang</cp:lastModifiedBy>
  <dcterms:modified xsi:type="dcterms:W3CDTF">2025-07-07T10:41:59Z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6AB969624CFA4CD3B162E821A1FCB08D_13</vt:lpwstr>
  </property>
  <property fmtid="{D5CDD505-2E9C-101B-9397-08002B2CF9AE}" pid="4" name="KSOTemplateDocerSaveRecord">
    <vt:lpwstr>eyJoZGlkIjoiMTkzODhhMTEwMmYzYTQyYmI1NWI4ZTc4MjNjMGMyMmMiLCJ1c2VySWQiOiIyNTAwOTQ4NDQifQ==</vt:lpwstr>
  </property>
</Properties>
</file>