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678A3">
      <w:pPr>
        <w:keepNext/>
        <w:keepLines/>
        <w:autoSpaceDE w:val="0"/>
        <w:autoSpaceDN w:val="0"/>
        <w:spacing w:before="120" w:after="120" w:line="360" w:lineRule="auto"/>
        <w:jc w:val="center"/>
        <w:rPr>
          <w:rFonts w:ascii="Arial" w:eastAsia="Times New Roman"/>
          <w:color w:val="auto"/>
          <w:sz w:val="24"/>
          <w:highlight w:val="none"/>
        </w:rPr>
      </w:pPr>
      <w:r>
        <w:rPr>
          <w:rFonts w:hint="eastAsia" w:ascii="黑体" w:hAnsi="Arial" w:eastAsia="黑体"/>
          <w:color w:val="auto"/>
          <w:sz w:val="30"/>
          <w:szCs w:val="30"/>
          <w:highlight w:val="none"/>
          <w:lang w:val="zh-CN"/>
        </w:rPr>
        <w:t>政府采购诚信承诺书</w:t>
      </w:r>
    </w:p>
    <w:p w14:paraId="0EB93ABB">
      <w:pPr>
        <w:autoSpaceDE w:val="0"/>
        <w:autoSpaceDN w:val="0"/>
        <w:spacing w:line="360" w:lineRule="auto"/>
        <w:rPr>
          <w:rFonts w:ascii="仿宋_GB2312" w:hAnsi="仿宋" w:eastAsia="仿宋_GB2312" w:cs="仿宋_GB2312"/>
          <w:color w:val="auto"/>
          <w:sz w:val="24"/>
          <w:highlight w:val="none"/>
          <w:lang w:val="zh-CN"/>
        </w:rPr>
      </w:pPr>
      <w:r>
        <w:rPr>
          <w:rFonts w:ascii="仿宋_GB2312" w:hAnsi="仿宋" w:eastAsia="仿宋_GB2312" w:cs="仿宋_GB2312"/>
          <w:color w:val="auto"/>
          <w:sz w:val="24"/>
          <w:highlight w:val="none"/>
          <w:u w:val="single"/>
          <w:lang w:val="zh-CN" w:bidi="ar"/>
        </w:rPr>
        <w:t xml:space="preserve">（采购人） </w:t>
      </w:r>
      <w:r>
        <w:rPr>
          <w:rFonts w:ascii="仿宋_GB2312" w:hAnsi="仿宋" w:eastAsia="仿宋_GB2312" w:cs="仿宋_GB2312"/>
          <w:color w:val="auto"/>
          <w:sz w:val="24"/>
          <w:highlight w:val="none"/>
          <w:lang w:val="zh-CN" w:bidi="ar"/>
        </w:rPr>
        <w:t>：</w:t>
      </w:r>
    </w:p>
    <w:p w14:paraId="5B5BEA5B">
      <w:pPr>
        <w:autoSpaceDE w:val="0"/>
        <w:autoSpaceDN w:val="0"/>
        <w:spacing w:line="360" w:lineRule="auto"/>
        <w:ind w:firstLine="480"/>
        <w:rPr>
          <w:rFonts w:ascii="仿宋_GB2312" w:hAnsi="仿宋" w:eastAsia="仿宋_GB2312" w:cs="仿宋_GB2312"/>
          <w:color w:val="auto"/>
          <w:sz w:val="24"/>
          <w:highlight w:val="none"/>
          <w:lang w:val="zh-CN"/>
        </w:rPr>
      </w:pPr>
      <w:r>
        <w:rPr>
          <w:rFonts w:ascii="仿宋_GB2312" w:hAnsi="仿宋" w:eastAsia="仿宋_GB2312" w:cs="仿宋_GB2312"/>
          <w:color w:val="auto"/>
          <w:sz w:val="24"/>
          <w:highlight w:val="none"/>
          <w:lang w:val="zh-CN" w:bidi="ar"/>
        </w:rPr>
        <w:t>我公司</w:t>
      </w:r>
      <w:r>
        <w:rPr>
          <w:rFonts w:ascii="仿宋_GB2312" w:hAnsi="仿宋" w:eastAsia="仿宋_GB2312" w:cs="仿宋_GB2312"/>
          <w:color w:val="auto"/>
          <w:sz w:val="24"/>
          <w:highlight w:val="none"/>
          <w:u w:val="single"/>
          <w:lang w:val="zh-CN" w:bidi="ar"/>
        </w:rPr>
        <w:t xml:space="preserve">               </w:t>
      </w:r>
      <w:r>
        <w:rPr>
          <w:rFonts w:ascii="仿宋_GB2312" w:hAnsi="仿宋" w:eastAsia="仿宋_GB2312" w:cs="仿宋_GB2312"/>
          <w:color w:val="auto"/>
          <w:sz w:val="24"/>
          <w:highlight w:val="none"/>
          <w:lang w:val="zh-CN" w:bidi="ar"/>
        </w:rPr>
        <w:t>（供应商名称）已详细阅读了</w:t>
      </w:r>
      <w:r>
        <w:rPr>
          <w:rFonts w:ascii="仿宋_GB2312" w:hAnsi="仿宋" w:eastAsia="仿宋_GB2312" w:cs="仿宋_GB2312"/>
          <w:color w:val="auto"/>
          <w:sz w:val="24"/>
          <w:highlight w:val="none"/>
          <w:u w:val="single"/>
          <w:lang w:val="zh-CN" w:bidi="ar"/>
        </w:rPr>
        <w:t xml:space="preserve">             </w:t>
      </w:r>
      <w:r>
        <w:rPr>
          <w:rFonts w:hint="eastAsia" w:ascii="仿宋_GB2312" w:hAnsi="仿宋" w:eastAsia="仿宋_GB2312" w:cs="仿宋_GB2312"/>
          <w:color w:val="auto"/>
          <w:sz w:val="24"/>
          <w:highlight w:val="none"/>
          <w:u w:val="single"/>
          <w:lang w:val="zh-CN" w:bidi="ar"/>
        </w:rPr>
        <w:t>（项目名称）</w:t>
      </w:r>
      <w:r>
        <w:rPr>
          <w:rFonts w:hint="eastAsia" w:ascii="仿宋_GB2312" w:hAnsi="仿宋" w:eastAsia="仿宋_GB2312"/>
          <w:bCs/>
          <w:color w:val="auto"/>
          <w:sz w:val="24"/>
          <w:highlight w:val="none"/>
          <w:u w:val="single"/>
          <w:lang w:val="zh-CN"/>
        </w:rPr>
        <w:t>（</w:t>
      </w:r>
      <w:r>
        <w:rPr>
          <w:rFonts w:hint="eastAsia" w:ascii="仿宋_GB2312" w:hAnsi="仿宋" w:eastAsia="仿宋_GB2312"/>
          <w:bCs/>
          <w:color w:val="auto"/>
          <w:sz w:val="24"/>
          <w:highlight w:val="none"/>
          <w:u w:val="single"/>
          <w:lang w:val="en-US" w:eastAsia="zh-CN"/>
        </w:rPr>
        <w:t xml:space="preserve">标包：   </w:t>
      </w:r>
      <w:r>
        <w:rPr>
          <w:rFonts w:hint="eastAsia" w:ascii="仿宋_GB2312" w:hAnsi="仿宋" w:eastAsia="仿宋_GB2312"/>
          <w:bCs/>
          <w:color w:val="auto"/>
          <w:sz w:val="24"/>
          <w:highlight w:val="none"/>
          <w:u w:val="single"/>
          <w:lang w:val="zh-CN"/>
        </w:rPr>
        <w:t>）</w:t>
      </w:r>
      <w:r>
        <w:rPr>
          <w:rFonts w:ascii="仿宋_GB2312" w:hAnsi="仿宋" w:eastAsia="仿宋_GB2312" w:cs="仿宋_GB2312"/>
          <w:color w:val="auto"/>
          <w:sz w:val="24"/>
          <w:highlight w:val="none"/>
          <w:lang w:val="zh-CN" w:bidi="ar"/>
        </w:rPr>
        <w:t>磋商文件，自愿参加本次磋商，现就有关事项郑重承诺如下：</w:t>
      </w:r>
    </w:p>
    <w:p w14:paraId="7B7974DE">
      <w:pPr>
        <w:autoSpaceDE w:val="0"/>
        <w:autoSpaceDN w:val="0"/>
        <w:spacing w:line="360" w:lineRule="auto"/>
        <w:ind w:firstLine="482"/>
        <w:rPr>
          <w:rFonts w:hint="eastAsia" w:ascii="仿宋_GB2312" w:hAnsi="仿宋" w:eastAsia="仿宋_GB2312" w:cs="仿宋_GB2312"/>
          <w:color w:val="auto"/>
          <w:sz w:val="24"/>
          <w:highlight w:val="none"/>
          <w:lang w:val="zh-CN" w:bidi="ar"/>
        </w:rPr>
      </w:pPr>
      <w:r>
        <w:rPr>
          <w:rFonts w:hint="eastAsia" w:ascii="仿宋_GB2312" w:hAnsi="仿宋" w:eastAsia="仿宋_GB2312" w:cs="仿宋_GB2312"/>
          <w:color w:val="auto"/>
          <w:sz w:val="24"/>
          <w:highlight w:val="none"/>
          <w:lang w:val="zh-CN" w:bidi="ar"/>
        </w:rPr>
        <w:t>一、诚信报价，材料真实。我公司保证所提供的全部材料、报价内容均真实、合法、有效，保证不出借或者借用其他企业资质，不以他人名义报价，不弄虚作假；未列入失信被执行人名单、重大税收违法案件当事人名单（重大税收违法失信主体）、政府采购严重违法失信行为记录名单、严重违法失信企业名单。</w:t>
      </w:r>
    </w:p>
    <w:p w14:paraId="5DF949E2">
      <w:pPr>
        <w:autoSpaceDE w:val="0"/>
        <w:autoSpaceDN w:val="0"/>
        <w:spacing w:line="360" w:lineRule="auto"/>
        <w:ind w:firstLine="482"/>
        <w:rPr>
          <w:rFonts w:hint="eastAsia" w:ascii="仿宋_GB2312" w:hAnsi="仿宋" w:eastAsia="仿宋_GB2312" w:cs="仿宋_GB2312"/>
          <w:color w:val="auto"/>
          <w:sz w:val="24"/>
          <w:highlight w:val="none"/>
          <w:lang w:val="zh-CN" w:bidi="ar"/>
        </w:rPr>
      </w:pPr>
      <w:r>
        <w:rPr>
          <w:rFonts w:hint="eastAsia" w:ascii="仿宋_GB2312" w:hAnsi="仿宋" w:eastAsia="仿宋_GB2312" w:cs="仿宋_GB2312"/>
          <w:color w:val="auto"/>
          <w:sz w:val="24"/>
          <w:highlight w:val="none"/>
          <w:lang w:val="zh-CN" w:bidi="ar"/>
        </w:rPr>
        <w:t>二、遵纪守法，公平竞争。不与其他供应商相互串通、哄抬价格，不排挤其他供应商，不损害采购人的合法权益；不向采购人、采购代理机构、评标委员会成员等及其他参与采购活动的人员行贿或采用其他不正当手段谋取成交；</w:t>
      </w:r>
    </w:p>
    <w:p w14:paraId="0588EC19">
      <w:pPr>
        <w:autoSpaceDE w:val="0"/>
        <w:autoSpaceDN w:val="0"/>
        <w:spacing w:line="360" w:lineRule="auto"/>
        <w:ind w:firstLine="482"/>
        <w:rPr>
          <w:rFonts w:hint="eastAsia" w:ascii="仿宋_GB2312" w:hAnsi="仿宋" w:eastAsia="仿宋_GB2312" w:cs="仿宋_GB2312"/>
          <w:color w:val="auto"/>
          <w:sz w:val="24"/>
          <w:highlight w:val="none"/>
          <w:lang w:val="zh-CN" w:bidi="ar"/>
        </w:rPr>
      </w:pPr>
      <w:r>
        <w:rPr>
          <w:rFonts w:hint="eastAsia" w:ascii="仿宋_GB2312" w:hAnsi="仿宋" w:eastAsia="仿宋_GB2312" w:cs="仿宋_GB2312"/>
          <w:color w:val="auto"/>
          <w:sz w:val="24"/>
          <w:highlight w:val="none"/>
          <w:lang w:val="zh-CN" w:bidi="ar"/>
        </w:rPr>
        <w:t>三、不捏造事实或借用他人名义进行虚假、恶意质疑和投诉，不以质疑或投诉为名排挤竞争对手，干扰政府采购秩序；</w:t>
      </w:r>
    </w:p>
    <w:p w14:paraId="55570024">
      <w:pPr>
        <w:autoSpaceDE w:val="0"/>
        <w:autoSpaceDN w:val="0"/>
        <w:spacing w:line="360" w:lineRule="auto"/>
        <w:ind w:firstLine="482"/>
        <w:rPr>
          <w:rFonts w:hint="eastAsia" w:ascii="仿宋_GB2312" w:hAnsi="仿宋" w:eastAsia="仿宋_GB2312" w:cs="仿宋_GB2312"/>
          <w:color w:val="auto"/>
          <w:sz w:val="24"/>
          <w:highlight w:val="none"/>
          <w:lang w:val="zh-CN" w:bidi="ar"/>
        </w:rPr>
      </w:pPr>
      <w:r>
        <w:rPr>
          <w:rFonts w:hint="eastAsia" w:ascii="仿宋_GB2312" w:hAnsi="仿宋" w:eastAsia="仿宋_GB2312" w:cs="仿宋_GB2312"/>
          <w:color w:val="auto"/>
          <w:sz w:val="24"/>
          <w:highlight w:val="none"/>
          <w:lang w:val="zh-CN" w:bidi="ar"/>
        </w:rPr>
        <w:t>四、不存在“关联企业投标”“成交供应商兼理其他供应商”“抱团投标”等情形。</w:t>
      </w:r>
    </w:p>
    <w:p w14:paraId="6EF65E73">
      <w:pPr>
        <w:autoSpaceDE w:val="0"/>
        <w:autoSpaceDN w:val="0"/>
        <w:spacing w:line="360" w:lineRule="auto"/>
        <w:ind w:firstLine="482"/>
        <w:rPr>
          <w:rFonts w:hint="eastAsia" w:ascii="仿宋_GB2312" w:hAnsi="仿宋" w:eastAsia="仿宋_GB2312" w:cs="仿宋_GB2312"/>
          <w:color w:val="auto"/>
          <w:sz w:val="24"/>
          <w:highlight w:val="none"/>
          <w:lang w:val="zh-CN" w:bidi="ar"/>
        </w:rPr>
      </w:pPr>
      <w:r>
        <w:rPr>
          <w:rFonts w:hint="eastAsia" w:ascii="仿宋_GB2312" w:hAnsi="仿宋" w:eastAsia="仿宋_GB2312" w:cs="仿宋_GB2312"/>
          <w:color w:val="auto"/>
          <w:sz w:val="24"/>
          <w:highlight w:val="none"/>
          <w:lang w:val="zh-CN" w:bidi="ar"/>
        </w:rPr>
        <w:t>五、若成交后，将按照规定及时与采购人签订政府采购合同，不与采购人订立有悖于采购结果的合同或协议；严格履行政府采购合同，不降低合同约定的产品质量及相关服务，不擅自变更、中止、终止合同，或者拒绝履行合同义务。</w:t>
      </w:r>
    </w:p>
    <w:p w14:paraId="136960D0">
      <w:pPr>
        <w:autoSpaceDE w:val="0"/>
        <w:autoSpaceDN w:val="0"/>
        <w:spacing w:line="360" w:lineRule="auto"/>
        <w:ind w:firstLine="482"/>
        <w:rPr>
          <w:rFonts w:hint="eastAsia" w:ascii="仿宋_GB2312" w:hAnsi="仿宋" w:eastAsia="仿宋_GB2312" w:cs="仿宋_GB2312"/>
          <w:color w:val="auto"/>
          <w:sz w:val="24"/>
          <w:highlight w:val="none"/>
          <w:lang w:val="zh-CN" w:bidi="ar"/>
        </w:rPr>
      </w:pPr>
      <w:r>
        <w:rPr>
          <w:rFonts w:hint="eastAsia" w:ascii="仿宋_GB2312" w:hAnsi="仿宋" w:eastAsia="仿宋_GB2312" w:cs="仿宋_GB2312"/>
          <w:color w:val="auto"/>
          <w:sz w:val="24"/>
          <w:highlight w:val="none"/>
          <w:lang w:val="zh-CN" w:bidi="ar"/>
        </w:rPr>
        <w:t>若有违反以上承诺内容的行为，我公司自愿接受取消投标资格、记入信用档案、媒体通报、1～3年内禁止参与泰山学院政府采购活动等处罚；如已成交的，自动放弃成交资格，并承担全部法律责任；给采购人造成损失的，依法承担赔偿责任。</w:t>
      </w:r>
    </w:p>
    <w:p w14:paraId="5D64D67E">
      <w:pPr>
        <w:spacing w:line="440" w:lineRule="exact"/>
        <w:ind w:firstLine="420" w:firstLineChars="200"/>
        <w:rPr>
          <w:rFonts w:ascii="仿宋_GB2312" w:hAnsi="仿宋" w:eastAsia="仿宋_GB2312" w:cs="仿宋_GB2312"/>
          <w:color w:val="auto"/>
          <w:highlight w:val="none"/>
        </w:rPr>
      </w:pPr>
    </w:p>
    <w:p w14:paraId="5480C718">
      <w:pPr>
        <w:autoSpaceDE w:val="0"/>
        <w:autoSpaceDN w:val="0"/>
        <w:spacing w:line="360" w:lineRule="auto"/>
        <w:jc w:val="center"/>
        <w:rPr>
          <w:rFonts w:ascii="仿宋_GB2312" w:hAnsi="仿宋" w:eastAsia="仿宋_GB2312" w:cs="仿宋_GB2312"/>
          <w:color w:val="auto"/>
          <w:sz w:val="24"/>
          <w:highlight w:val="none"/>
          <w:lang w:val="zh-CN"/>
        </w:rPr>
      </w:pPr>
      <w:r>
        <w:rPr>
          <w:rFonts w:ascii="仿宋_GB2312" w:hAnsi="仿宋" w:eastAsia="仿宋_GB2312" w:cs="仿宋_GB2312"/>
          <w:color w:val="auto"/>
          <w:sz w:val="24"/>
          <w:highlight w:val="none"/>
          <w:lang w:val="zh-CN" w:bidi="ar"/>
        </w:rPr>
        <w:t xml:space="preserve">                        供应商名称</w:t>
      </w:r>
      <w:r>
        <w:rPr>
          <w:rFonts w:hint="eastAsia" w:ascii="仿宋_GB2312" w:hAnsi="仿宋" w:eastAsia="仿宋_GB2312" w:cs="仿宋_GB2312"/>
          <w:color w:val="auto"/>
          <w:sz w:val="24"/>
          <w:highlight w:val="none"/>
          <w:lang w:val="zh-CN" w:bidi="ar"/>
        </w:rPr>
        <w:t>（</w:t>
      </w:r>
      <w:r>
        <w:rPr>
          <w:rFonts w:ascii="仿宋_GB2312" w:hAnsi="仿宋" w:eastAsia="仿宋_GB2312" w:cs="仿宋_GB2312"/>
          <w:color w:val="auto"/>
          <w:sz w:val="24"/>
          <w:highlight w:val="none"/>
          <w:lang w:val="zh-CN" w:bidi="ar"/>
        </w:rPr>
        <w:t>公章</w:t>
      </w:r>
      <w:r>
        <w:rPr>
          <w:rFonts w:hint="eastAsia" w:ascii="仿宋_GB2312" w:hAnsi="仿宋" w:eastAsia="仿宋_GB2312" w:cs="仿宋_GB2312"/>
          <w:color w:val="auto"/>
          <w:sz w:val="24"/>
          <w:highlight w:val="none"/>
          <w:lang w:val="zh-CN" w:bidi="ar"/>
        </w:rPr>
        <w:t>）</w:t>
      </w:r>
      <w:r>
        <w:rPr>
          <w:rFonts w:ascii="仿宋_GB2312" w:hAnsi="仿宋" w:eastAsia="仿宋_GB2312" w:cs="仿宋_GB2312"/>
          <w:color w:val="auto"/>
          <w:sz w:val="24"/>
          <w:highlight w:val="none"/>
          <w:lang w:val="zh-CN" w:bidi="ar"/>
        </w:rPr>
        <w:t>：</w:t>
      </w:r>
    </w:p>
    <w:p w14:paraId="6BE56CF7">
      <w:pPr>
        <w:autoSpaceDE w:val="0"/>
        <w:autoSpaceDN w:val="0"/>
        <w:spacing w:line="360" w:lineRule="auto"/>
        <w:jc w:val="center"/>
        <w:rPr>
          <w:rFonts w:ascii="仿宋_GB2312" w:hAnsi="仿宋" w:eastAsia="仿宋_GB2312" w:cs="仿宋_GB2312"/>
          <w:color w:val="auto"/>
          <w:sz w:val="24"/>
          <w:highlight w:val="none"/>
          <w:lang w:val="zh-CN"/>
        </w:rPr>
      </w:pPr>
      <w:r>
        <w:rPr>
          <w:rFonts w:ascii="仿宋_GB2312" w:hAnsi="仿宋" w:eastAsia="仿宋_GB2312" w:cs="仿宋_GB2312"/>
          <w:color w:val="auto"/>
          <w:sz w:val="24"/>
          <w:highlight w:val="none"/>
          <w:lang w:val="zh-CN" w:bidi="ar"/>
        </w:rPr>
        <w:t xml:space="preserve">                               法定代表人（签字或盖章）：</w:t>
      </w:r>
    </w:p>
    <w:p w14:paraId="09F8187B">
      <w:pPr>
        <w:autoSpaceDE w:val="0"/>
        <w:autoSpaceDN w:val="0"/>
        <w:spacing w:line="360" w:lineRule="auto"/>
        <w:ind w:firstLine="480" w:firstLineChars="200"/>
        <w:jc w:val="left"/>
        <w:rPr>
          <w:rFonts w:hint="default" w:ascii="宋体" w:hAnsi="宋体"/>
          <w:b/>
          <w:color w:val="auto"/>
          <w:sz w:val="24"/>
          <w:highlight w:val="none"/>
          <w:lang w:val="zh-CN"/>
        </w:rPr>
      </w:pPr>
      <w:r>
        <w:rPr>
          <w:rFonts w:ascii="仿宋_GB2312" w:hAnsi="仿宋" w:eastAsia="仿宋_GB2312" w:cs="仿宋_GB2312"/>
          <w:color w:val="auto"/>
          <w:sz w:val="24"/>
          <w:highlight w:val="none"/>
          <w:lang w:val="zh-CN" w:bidi="ar"/>
        </w:rPr>
        <w:t xml:space="preserve">                       日期：</w:t>
      </w:r>
      <w:r>
        <w:rPr>
          <w:rFonts w:hint="eastAsia" w:ascii="仿宋_GB2312" w:hAnsi="仿宋" w:eastAsia="仿宋_GB2312"/>
          <w:color w:val="auto"/>
          <w:sz w:val="24"/>
          <w:highlight w:val="none"/>
          <w:lang w:val="zh-CN"/>
        </w:rPr>
        <w:t>202</w:t>
      </w:r>
      <w:r>
        <w:rPr>
          <w:rFonts w:hint="eastAsia" w:ascii="仿宋_GB2312" w:hAnsi="仿宋" w:eastAsia="仿宋_GB2312"/>
          <w:color w:val="auto"/>
          <w:sz w:val="24"/>
          <w:highlight w:val="none"/>
          <w:lang w:val="en-US" w:eastAsia="zh-CN"/>
        </w:rPr>
        <w:t>6</w:t>
      </w:r>
      <w:r>
        <w:rPr>
          <w:rFonts w:hint="eastAsia" w:ascii="仿宋_GB2312" w:hAnsi="仿宋" w:eastAsia="仿宋_GB2312"/>
          <w:color w:val="auto"/>
          <w:sz w:val="24"/>
          <w:highlight w:val="none"/>
          <w:lang w:val="zh-CN"/>
        </w:rPr>
        <w:t>年   月   日</w:t>
      </w:r>
    </w:p>
    <w:p w14:paraId="43689382">
      <w:pPr>
        <w:pStyle w:val="5"/>
        <w:spacing w:line="240" w:lineRule="exact"/>
        <w:rPr>
          <w:rFonts w:hint="eastAsia"/>
          <w:color w:val="auto"/>
          <w:highlight w:val="none"/>
          <w:lang w:val="zh-CN"/>
        </w:rPr>
      </w:pPr>
    </w:p>
    <w:p w14:paraId="4061FF72">
      <w:pPr>
        <w:jc w:val="center"/>
        <w:rPr>
          <w:rFonts w:hint="default" w:ascii="宋体" w:hAnsi="宋体"/>
          <w:b/>
          <w:bCs/>
          <w:color w:val="auto"/>
          <w:sz w:val="28"/>
          <w:szCs w:val="28"/>
          <w:highlight w:val="none"/>
        </w:rPr>
      </w:pPr>
      <w:r>
        <w:rPr>
          <w:rFonts w:hint="default" w:ascii="宋体" w:hAnsi="宋体"/>
          <w:color w:val="auto"/>
          <w:sz w:val="28"/>
          <w:szCs w:val="28"/>
          <w:highlight w:val="none"/>
          <w:lang w:val="zh-CN"/>
        </w:rPr>
        <w:br w:type="page"/>
      </w:r>
      <w:bookmarkStart w:id="0" w:name="_Toc332022025"/>
      <w:r>
        <w:rPr>
          <w:rFonts w:ascii="宋体" w:hAnsi="宋体"/>
          <w:b/>
          <w:bCs/>
          <w:color w:val="auto"/>
          <w:sz w:val="28"/>
          <w:szCs w:val="28"/>
          <w:highlight w:val="none"/>
        </w:rPr>
        <w:t>主要人员简历表</w:t>
      </w:r>
      <w:bookmarkEnd w:id="0"/>
    </w:p>
    <w:p w14:paraId="2BCFFD1D">
      <w:pPr>
        <w:pStyle w:val="10"/>
        <w:spacing w:before="120" w:beforeLines="50"/>
        <w:outlineLvl w:val="3"/>
        <w:rPr>
          <w:rFonts w:ascii="宋体" w:hAnsi="宋体" w:eastAsia="宋体"/>
          <w:color w:val="auto"/>
          <w:szCs w:val="24"/>
          <w:highlight w:val="none"/>
        </w:rPr>
      </w:pPr>
      <w:bookmarkStart w:id="1" w:name="_Toc365389568"/>
      <w:bookmarkStart w:id="2" w:name="_Toc421089338"/>
      <w:bookmarkStart w:id="3" w:name="_Toc397637554"/>
      <w:bookmarkStart w:id="4" w:name="_Toc523842674"/>
      <w:bookmarkStart w:id="5" w:name="_Toc471890622"/>
      <w:bookmarkStart w:id="6" w:name="_Toc332022026"/>
      <w:bookmarkStart w:id="7" w:name="_Toc480481125"/>
      <w:r>
        <w:rPr>
          <w:rFonts w:hint="eastAsia" w:ascii="宋体" w:hAnsi="宋体" w:eastAsia="宋体"/>
          <w:color w:val="auto"/>
          <w:szCs w:val="24"/>
          <w:highlight w:val="none"/>
        </w:rPr>
        <w:t>附1：项目负责人简历表</w:t>
      </w:r>
      <w:bookmarkEnd w:id="1"/>
      <w:bookmarkEnd w:id="2"/>
      <w:bookmarkEnd w:id="3"/>
      <w:bookmarkEnd w:id="4"/>
      <w:bookmarkEnd w:id="5"/>
      <w:bookmarkEnd w:id="6"/>
      <w:bookmarkEnd w:id="7"/>
    </w:p>
    <w:p w14:paraId="09654D7A">
      <w:pPr>
        <w:spacing w:line="420" w:lineRule="exact"/>
        <w:rPr>
          <w:rFonts w:hint="default" w:ascii="宋体" w:hAnsi="宋体"/>
          <w:color w:val="auto"/>
          <w:szCs w:val="21"/>
          <w:highlight w:val="none"/>
        </w:rPr>
      </w:pPr>
    </w:p>
    <w:tbl>
      <w:tblPr>
        <w:tblStyle w:val="7"/>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141"/>
        <w:gridCol w:w="1250"/>
        <w:gridCol w:w="1406"/>
        <w:gridCol w:w="2032"/>
        <w:gridCol w:w="2344"/>
      </w:tblGrid>
      <w:tr w14:paraId="14BA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0471A40F">
            <w:pPr>
              <w:jc w:val="center"/>
              <w:rPr>
                <w:rFonts w:hint="default" w:ascii="宋体" w:hAnsi="宋体"/>
                <w:color w:val="auto"/>
                <w:szCs w:val="21"/>
                <w:highlight w:val="none"/>
              </w:rPr>
            </w:pPr>
            <w:r>
              <w:rPr>
                <w:rFonts w:ascii="宋体" w:hAnsi="宋体"/>
                <w:color w:val="auto"/>
                <w:szCs w:val="21"/>
                <w:highlight w:val="none"/>
              </w:rPr>
              <w:t>姓  名</w:t>
            </w:r>
          </w:p>
        </w:tc>
        <w:tc>
          <w:tcPr>
            <w:tcW w:w="1141" w:type="dxa"/>
            <w:noWrap w:val="0"/>
            <w:vAlign w:val="center"/>
          </w:tcPr>
          <w:p w14:paraId="05F60895">
            <w:pPr>
              <w:jc w:val="center"/>
              <w:rPr>
                <w:rFonts w:hint="default" w:ascii="宋体" w:hAnsi="宋体"/>
                <w:color w:val="auto"/>
                <w:szCs w:val="21"/>
                <w:highlight w:val="none"/>
              </w:rPr>
            </w:pPr>
          </w:p>
        </w:tc>
        <w:tc>
          <w:tcPr>
            <w:tcW w:w="1250" w:type="dxa"/>
            <w:noWrap w:val="0"/>
            <w:vAlign w:val="center"/>
          </w:tcPr>
          <w:p w14:paraId="0F48394F">
            <w:pPr>
              <w:jc w:val="center"/>
              <w:rPr>
                <w:rFonts w:hint="default" w:ascii="宋体" w:hAnsi="宋体"/>
                <w:color w:val="auto"/>
                <w:szCs w:val="21"/>
                <w:highlight w:val="none"/>
              </w:rPr>
            </w:pPr>
            <w:r>
              <w:rPr>
                <w:rFonts w:ascii="宋体" w:hAnsi="宋体"/>
                <w:color w:val="auto"/>
                <w:szCs w:val="21"/>
                <w:highlight w:val="none"/>
              </w:rPr>
              <w:t>年  龄</w:t>
            </w:r>
          </w:p>
        </w:tc>
        <w:tc>
          <w:tcPr>
            <w:tcW w:w="1405" w:type="dxa"/>
            <w:noWrap w:val="0"/>
            <w:vAlign w:val="center"/>
          </w:tcPr>
          <w:p w14:paraId="75E62967">
            <w:pPr>
              <w:jc w:val="center"/>
              <w:rPr>
                <w:rFonts w:hint="default" w:ascii="宋体" w:hAnsi="宋体"/>
                <w:color w:val="auto"/>
                <w:szCs w:val="21"/>
                <w:highlight w:val="none"/>
              </w:rPr>
            </w:pPr>
          </w:p>
        </w:tc>
        <w:tc>
          <w:tcPr>
            <w:tcW w:w="2032" w:type="dxa"/>
            <w:noWrap w:val="0"/>
            <w:vAlign w:val="center"/>
          </w:tcPr>
          <w:p w14:paraId="0087E07F">
            <w:pPr>
              <w:jc w:val="center"/>
              <w:rPr>
                <w:rFonts w:hint="default" w:ascii="宋体" w:hAnsi="宋体"/>
                <w:color w:val="auto"/>
                <w:szCs w:val="21"/>
                <w:highlight w:val="none"/>
              </w:rPr>
            </w:pPr>
            <w:r>
              <w:rPr>
                <w:rFonts w:ascii="宋体" w:hAnsi="宋体"/>
                <w:color w:val="auto"/>
                <w:szCs w:val="21"/>
                <w:highlight w:val="none"/>
              </w:rPr>
              <w:t>学历</w:t>
            </w:r>
          </w:p>
        </w:tc>
        <w:tc>
          <w:tcPr>
            <w:tcW w:w="2344" w:type="dxa"/>
            <w:noWrap w:val="0"/>
            <w:vAlign w:val="center"/>
          </w:tcPr>
          <w:p w14:paraId="44874053">
            <w:pPr>
              <w:jc w:val="center"/>
              <w:rPr>
                <w:rFonts w:hint="default" w:ascii="宋体" w:hAnsi="宋体"/>
                <w:color w:val="auto"/>
                <w:szCs w:val="21"/>
                <w:highlight w:val="none"/>
              </w:rPr>
            </w:pPr>
          </w:p>
        </w:tc>
      </w:tr>
      <w:tr w14:paraId="2447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4202FF8B">
            <w:pPr>
              <w:jc w:val="center"/>
              <w:rPr>
                <w:rFonts w:hint="default" w:ascii="宋体" w:hAnsi="宋体"/>
                <w:color w:val="auto"/>
                <w:szCs w:val="21"/>
                <w:highlight w:val="none"/>
              </w:rPr>
            </w:pPr>
            <w:r>
              <w:rPr>
                <w:rFonts w:ascii="宋体" w:hAnsi="宋体"/>
                <w:color w:val="auto"/>
                <w:szCs w:val="21"/>
                <w:highlight w:val="none"/>
              </w:rPr>
              <w:t>职  称</w:t>
            </w:r>
          </w:p>
        </w:tc>
        <w:tc>
          <w:tcPr>
            <w:tcW w:w="1141" w:type="dxa"/>
            <w:noWrap w:val="0"/>
            <w:vAlign w:val="center"/>
          </w:tcPr>
          <w:p w14:paraId="3A287E91">
            <w:pPr>
              <w:jc w:val="center"/>
              <w:rPr>
                <w:rFonts w:hint="default" w:ascii="宋体" w:hAnsi="宋体"/>
                <w:color w:val="auto"/>
                <w:szCs w:val="21"/>
                <w:highlight w:val="none"/>
              </w:rPr>
            </w:pPr>
          </w:p>
        </w:tc>
        <w:tc>
          <w:tcPr>
            <w:tcW w:w="1250" w:type="dxa"/>
            <w:noWrap w:val="0"/>
            <w:vAlign w:val="center"/>
          </w:tcPr>
          <w:p w14:paraId="7057E284">
            <w:pPr>
              <w:jc w:val="center"/>
              <w:rPr>
                <w:rFonts w:hint="default" w:ascii="宋体" w:hAnsi="宋体"/>
                <w:color w:val="auto"/>
                <w:szCs w:val="21"/>
                <w:highlight w:val="none"/>
              </w:rPr>
            </w:pPr>
            <w:r>
              <w:rPr>
                <w:rFonts w:ascii="宋体" w:hAnsi="宋体"/>
                <w:color w:val="auto"/>
                <w:szCs w:val="21"/>
                <w:highlight w:val="none"/>
              </w:rPr>
              <w:t>职  务</w:t>
            </w:r>
          </w:p>
        </w:tc>
        <w:tc>
          <w:tcPr>
            <w:tcW w:w="1405" w:type="dxa"/>
            <w:noWrap w:val="0"/>
            <w:vAlign w:val="center"/>
          </w:tcPr>
          <w:p w14:paraId="19911036">
            <w:pPr>
              <w:jc w:val="center"/>
              <w:rPr>
                <w:rFonts w:hint="default" w:ascii="宋体" w:hAnsi="宋体"/>
                <w:color w:val="auto"/>
                <w:szCs w:val="21"/>
                <w:highlight w:val="none"/>
              </w:rPr>
            </w:pPr>
          </w:p>
        </w:tc>
        <w:tc>
          <w:tcPr>
            <w:tcW w:w="2032" w:type="dxa"/>
            <w:noWrap w:val="0"/>
            <w:vAlign w:val="center"/>
          </w:tcPr>
          <w:p w14:paraId="7BA4403D">
            <w:pPr>
              <w:jc w:val="center"/>
              <w:rPr>
                <w:rFonts w:hint="default" w:ascii="宋体" w:hAnsi="宋体"/>
                <w:color w:val="auto"/>
                <w:szCs w:val="21"/>
                <w:highlight w:val="none"/>
              </w:rPr>
            </w:pPr>
            <w:r>
              <w:rPr>
                <w:rFonts w:ascii="宋体" w:hAnsi="宋体"/>
                <w:color w:val="auto"/>
                <w:szCs w:val="21"/>
                <w:highlight w:val="none"/>
              </w:rPr>
              <w:t>拟在本工程任职</w:t>
            </w:r>
          </w:p>
        </w:tc>
        <w:tc>
          <w:tcPr>
            <w:tcW w:w="2344" w:type="dxa"/>
            <w:noWrap w:val="0"/>
            <w:vAlign w:val="center"/>
          </w:tcPr>
          <w:p w14:paraId="737D698B">
            <w:pPr>
              <w:jc w:val="center"/>
              <w:rPr>
                <w:rFonts w:hint="default" w:ascii="宋体" w:hAnsi="宋体"/>
                <w:color w:val="auto"/>
                <w:szCs w:val="21"/>
                <w:highlight w:val="none"/>
              </w:rPr>
            </w:pPr>
            <w:r>
              <w:rPr>
                <w:rFonts w:ascii="宋体" w:hAnsi="宋体"/>
                <w:color w:val="auto"/>
                <w:szCs w:val="21"/>
                <w:highlight w:val="none"/>
              </w:rPr>
              <w:t>项目经理</w:t>
            </w:r>
          </w:p>
        </w:tc>
      </w:tr>
      <w:tr w14:paraId="11E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3595" w:type="dxa"/>
            <w:gridSpan w:val="3"/>
            <w:noWrap w:val="0"/>
            <w:vAlign w:val="center"/>
          </w:tcPr>
          <w:p w14:paraId="271D7EB0">
            <w:pPr>
              <w:jc w:val="center"/>
              <w:rPr>
                <w:rFonts w:hint="default" w:ascii="宋体" w:hAnsi="宋体"/>
                <w:color w:val="auto"/>
                <w:szCs w:val="21"/>
                <w:highlight w:val="none"/>
              </w:rPr>
            </w:pPr>
            <w:r>
              <w:rPr>
                <w:rFonts w:ascii="宋体" w:hAnsi="宋体"/>
                <w:color w:val="auto"/>
                <w:szCs w:val="21"/>
                <w:highlight w:val="none"/>
              </w:rPr>
              <w:t>注册建造师执业资格等级</w:t>
            </w:r>
          </w:p>
        </w:tc>
        <w:tc>
          <w:tcPr>
            <w:tcW w:w="1405" w:type="dxa"/>
            <w:noWrap w:val="0"/>
            <w:vAlign w:val="center"/>
          </w:tcPr>
          <w:p w14:paraId="62F5F480">
            <w:pPr>
              <w:jc w:val="center"/>
              <w:rPr>
                <w:rFonts w:hint="default" w:ascii="宋体" w:hAnsi="宋体"/>
                <w:color w:val="auto"/>
                <w:szCs w:val="21"/>
                <w:highlight w:val="none"/>
              </w:rPr>
            </w:pPr>
            <w:r>
              <w:rPr>
                <w:rFonts w:ascii="宋体" w:hAnsi="宋体"/>
                <w:color w:val="auto"/>
                <w:szCs w:val="21"/>
                <w:highlight w:val="none"/>
              </w:rPr>
              <w:t xml:space="preserve">      级</w:t>
            </w:r>
          </w:p>
        </w:tc>
        <w:tc>
          <w:tcPr>
            <w:tcW w:w="2032" w:type="dxa"/>
            <w:noWrap w:val="0"/>
            <w:vAlign w:val="center"/>
          </w:tcPr>
          <w:p w14:paraId="06BE5579">
            <w:pPr>
              <w:jc w:val="center"/>
              <w:rPr>
                <w:rFonts w:hint="default" w:ascii="宋体" w:hAnsi="宋体"/>
                <w:color w:val="auto"/>
                <w:szCs w:val="21"/>
                <w:highlight w:val="none"/>
              </w:rPr>
            </w:pPr>
            <w:r>
              <w:rPr>
                <w:rFonts w:ascii="宋体" w:hAnsi="宋体"/>
                <w:color w:val="auto"/>
                <w:szCs w:val="21"/>
                <w:highlight w:val="none"/>
              </w:rPr>
              <w:t>建造师专业</w:t>
            </w:r>
          </w:p>
        </w:tc>
        <w:tc>
          <w:tcPr>
            <w:tcW w:w="2344" w:type="dxa"/>
            <w:noWrap w:val="0"/>
            <w:vAlign w:val="center"/>
          </w:tcPr>
          <w:p w14:paraId="5AFBA379">
            <w:pPr>
              <w:jc w:val="center"/>
              <w:rPr>
                <w:rFonts w:hint="default" w:ascii="宋体" w:hAnsi="宋体"/>
                <w:color w:val="auto"/>
                <w:szCs w:val="21"/>
                <w:highlight w:val="none"/>
              </w:rPr>
            </w:pPr>
          </w:p>
        </w:tc>
      </w:tr>
      <w:tr w14:paraId="62A3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3595" w:type="dxa"/>
            <w:gridSpan w:val="3"/>
            <w:noWrap w:val="0"/>
            <w:vAlign w:val="center"/>
          </w:tcPr>
          <w:p w14:paraId="4474BBB5">
            <w:pPr>
              <w:jc w:val="center"/>
              <w:rPr>
                <w:rFonts w:hint="default" w:ascii="宋体" w:hAnsi="宋体"/>
                <w:color w:val="auto"/>
                <w:szCs w:val="21"/>
                <w:highlight w:val="none"/>
              </w:rPr>
            </w:pPr>
            <w:r>
              <w:rPr>
                <w:rFonts w:ascii="宋体" w:hAnsi="宋体"/>
                <w:color w:val="auto"/>
                <w:szCs w:val="21"/>
                <w:highlight w:val="none"/>
              </w:rPr>
              <w:t>安全生产考核合格证书</w:t>
            </w:r>
          </w:p>
        </w:tc>
        <w:tc>
          <w:tcPr>
            <w:tcW w:w="5781" w:type="dxa"/>
            <w:gridSpan w:val="3"/>
            <w:noWrap w:val="0"/>
            <w:vAlign w:val="center"/>
          </w:tcPr>
          <w:p w14:paraId="0D3CC047">
            <w:pPr>
              <w:jc w:val="center"/>
              <w:rPr>
                <w:rFonts w:hint="default" w:ascii="宋体" w:hAnsi="宋体"/>
                <w:color w:val="auto"/>
                <w:szCs w:val="21"/>
                <w:highlight w:val="none"/>
              </w:rPr>
            </w:pPr>
          </w:p>
        </w:tc>
      </w:tr>
      <w:tr w14:paraId="7996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679AAB85">
            <w:pPr>
              <w:jc w:val="center"/>
              <w:rPr>
                <w:rFonts w:hint="default" w:ascii="宋体" w:hAnsi="宋体"/>
                <w:color w:val="auto"/>
                <w:szCs w:val="21"/>
                <w:highlight w:val="none"/>
              </w:rPr>
            </w:pPr>
            <w:r>
              <w:rPr>
                <w:rFonts w:ascii="宋体" w:hAnsi="宋体"/>
                <w:color w:val="auto"/>
                <w:szCs w:val="21"/>
                <w:highlight w:val="none"/>
              </w:rPr>
              <w:t>毕业学校</w:t>
            </w:r>
          </w:p>
        </w:tc>
        <w:tc>
          <w:tcPr>
            <w:tcW w:w="8172" w:type="dxa"/>
            <w:gridSpan w:val="5"/>
            <w:noWrap w:val="0"/>
            <w:vAlign w:val="center"/>
          </w:tcPr>
          <w:p w14:paraId="1A1318C4">
            <w:pPr>
              <w:ind w:firstLine="840" w:firstLineChars="400"/>
              <w:rPr>
                <w:rFonts w:hint="default" w:ascii="宋体" w:hAnsi="宋体"/>
                <w:color w:val="auto"/>
                <w:szCs w:val="21"/>
                <w:highlight w:val="none"/>
              </w:rPr>
            </w:pPr>
            <w:r>
              <w:rPr>
                <w:rFonts w:ascii="宋体" w:hAnsi="宋体"/>
                <w:color w:val="auto"/>
                <w:szCs w:val="21"/>
                <w:highlight w:val="none"/>
              </w:rPr>
              <w:t>年毕业于                  学校            专业</w:t>
            </w:r>
          </w:p>
        </w:tc>
      </w:tr>
      <w:tr w14:paraId="2089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376" w:type="dxa"/>
            <w:gridSpan w:val="6"/>
            <w:noWrap w:val="0"/>
            <w:vAlign w:val="center"/>
          </w:tcPr>
          <w:p w14:paraId="27BD143E">
            <w:pPr>
              <w:jc w:val="center"/>
              <w:rPr>
                <w:rFonts w:hint="default" w:ascii="宋体" w:hAnsi="宋体"/>
                <w:color w:val="auto"/>
                <w:szCs w:val="21"/>
                <w:highlight w:val="none"/>
              </w:rPr>
            </w:pPr>
            <w:r>
              <w:rPr>
                <w:rFonts w:ascii="宋体" w:hAnsi="宋体"/>
                <w:color w:val="auto"/>
                <w:szCs w:val="21"/>
                <w:highlight w:val="none"/>
              </w:rPr>
              <w:t>主要工作经历</w:t>
            </w:r>
          </w:p>
        </w:tc>
      </w:tr>
      <w:tr w14:paraId="0995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007055F3">
            <w:pPr>
              <w:jc w:val="center"/>
              <w:rPr>
                <w:rFonts w:hint="default" w:ascii="宋体" w:hAnsi="宋体"/>
                <w:color w:val="auto"/>
                <w:szCs w:val="21"/>
                <w:highlight w:val="none"/>
              </w:rPr>
            </w:pPr>
            <w:r>
              <w:rPr>
                <w:rFonts w:ascii="宋体" w:hAnsi="宋体"/>
                <w:color w:val="auto"/>
                <w:szCs w:val="21"/>
                <w:highlight w:val="none"/>
              </w:rPr>
              <w:t>时  间</w:t>
            </w:r>
          </w:p>
        </w:tc>
        <w:tc>
          <w:tcPr>
            <w:tcW w:w="3797" w:type="dxa"/>
            <w:gridSpan w:val="3"/>
            <w:noWrap w:val="0"/>
            <w:vAlign w:val="center"/>
          </w:tcPr>
          <w:p w14:paraId="107E4FFA">
            <w:pPr>
              <w:jc w:val="center"/>
              <w:rPr>
                <w:rFonts w:hint="default" w:ascii="宋体" w:hAnsi="宋体"/>
                <w:color w:val="auto"/>
                <w:szCs w:val="21"/>
                <w:highlight w:val="none"/>
              </w:rPr>
            </w:pPr>
            <w:r>
              <w:rPr>
                <w:rFonts w:ascii="宋体" w:hAnsi="宋体"/>
                <w:color w:val="auto"/>
                <w:szCs w:val="21"/>
                <w:highlight w:val="none"/>
              </w:rPr>
              <w:t>参加过的类似项目名称</w:t>
            </w:r>
          </w:p>
        </w:tc>
        <w:tc>
          <w:tcPr>
            <w:tcW w:w="2032" w:type="dxa"/>
            <w:noWrap w:val="0"/>
            <w:vAlign w:val="center"/>
          </w:tcPr>
          <w:p w14:paraId="23238DDB">
            <w:pPr>
              <w:jc w:val="center"/>
              <w:rPr>
                <w:rFonts w:hint="default" w:ascii="宋体" w:hAnsi="宋体"/>
                <w:color w:val="auto"/>
                <w:szCs w:val="21"/>
                <w:highlight w:val="none"/>
              </w:rPr>
            </w:pPr>
            <w:r>
              <w:rPr>
                <w:rFonts w:ascii="宋体" w:hAnsi="宋体"/>
                <w:color w:val="auto"/>
                <w:szCs w:val="21"/>
                <w:highlight w:val="none"/>
              </w:rPr>
              <w:t>工程概况说明</w:t>
            </w:r>
          </w:p>
        </w:tc>
        <w:tc>
          <w:tcPr>
            <w:tcW w:w="2344" w:type="dxa"/>
            <w:noWrap w:val="0"/>
            <w:vAlign w:val="center"/>
          </w:tcPr>
          <w:p w14:paraId="788EFF20">
            <w:pPr>
              <w:jc w:val="center"/>
              <w:rPr>
                <w:rFonts w:hint="default" w:ascii="宋体" w:hAnsi="宋体"/>
                <w:color w:val="auto"/>
                <w:szCs w:val="21"/>
                <w:highlight w:val="none"/>
              </w:rPr>
            </w:pPr>
            <w:r>
              <w:rPr>
                <w:rFonts w:ascii="宋体" w:hAnsi="宋体"/>
                <w:color w:val="auto"/>
                <w:szCs w:val="21"/>
                <w:highlight w:val="none"/>
              </w:rPr>
              <w:t>发包人及联系电话</w:t>
            </w:r>
          </w:p>
        </w:tc>
      </w:tr>
      <w:tr w14:paraId="142E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376D5974">
            <w:pPr>
              <w:jc w:val="center"/>
              <w:rPr>
                <w:rFonts w:hint="default" w:ascii="宋体" w:hAnsi="宋体"/>
                <w:color w:val="auto"/>
                <w:szCs w:val="21"/>
                <w:highlight w:val="none"/>
              </w:rPr>
            </w:pPr>
          </w:p>
        </w:tc>
        <w:tc>
          <w:tcPr>
            <w:tcW w:w="1141" w:type="dxa"/>
            <w:noWrap w:val="0"/>
            <w:vAlign w:val="center"/>
          </w:tcPr>
          <w:p w14:paraId="7E1341EC">
            <w:pPr>
              <w:jc w:val="center"/>
              <w:rPr>
                <w:rFonts w:hint="default" w:ascii="宋体" w:hAnsi="宋体"/>
                <w:color w:val="auto"/>
                <w:szCs w:val="21"/>
                <w:highlight w:val="none"/>
              </w:rPr>
            </w:pPr>
          </w:p>
        </w:tc>
        <w:tc>
          <w:tcPr>
            <w:tcW w:w="1250" w:type="dxa"/>
            <w:noWrap w:val="0"/>
            <w:vAlign w:val="center"/>
          </w:tcPr>
          <w:p w14:paraId="2DC23664">
            <w:pPr>
              <w:jc w:val="center"/>
              <w:rPr>
                <w:rFonts w:hint="default" w:ascii="宋体" w:hAnsi="宋体"/>
                <w:color w:val="auto"/>
                <w:szCs w:val="21"/>
                <w:highlight w:val="none"/>
              </w:rPr>
            </w:pPr>
          </w:p>
        </w:tc>
        <w:tc>
          <w:tcPr>
            <w:tcW w:w="1405" w:type="dxa"/>
            <w:noWrap w:val="0"/>
            <w:vAlign w:val="center"/>
          </w:tcPr>
          <w:p w14:paraId="6AF8E4A5">
            <w:pPr>
              <w:jc w:val="center"/>
              <w:rPr>
                <w:rFonts w:hint="default" w:ascii="宋体" w:hAnsi="宋体"/>
                <w:color w:val="auto"/>
                <w:szCs w:val="21"/>
                <w:highlight w:val="none"/>
              </w:rPr>
            </w:pPr>
          </w:p>
        </w:tc>
        <w:tc>
          <w:tcPr>
            <w:tcW w:w="2032" w:type="dxa"/>
            <w:noWrap w:val="0"/>
            <w:vAlign w:val="center"/>
          </w:tcPr>
          <w:p w14:paraId="5E5FAFA3">
            <w:pPr>
              <w:jc w:val="center"/>
              <w:rPr>
                <w:rFonts w:hint="default" w:ascii="宋体" w:hAnsi="宋体"/>
                <w:color w:val="auto"/>
                <w:szCs w:val="21"/>
                <w:highlight w:val="none"/>
              </w:rPr>
            </w:pPr>
          </w:p>
        </w:tc>
        <w:tc>
          <w:tcPr>
            <w:tcW w:w="2344" w:type="dxa"/>
            <w:noWrap w:val="0"/>
            <w:vAlign w:val="center"/>
          </w:tcPr>
          <w:p w14:paraId="19923FB9">
            <w:pPr>
              <w:jc w:val="center"/>
              <w:rPr>
                <w:rFonts w:hint="default" w:ascii="宋体" w:hAnsi="宋体"/>
                <w:color w:val="auto"/>
                <w:szCs w:val="21"/>
                <w:highlight w:val="none"/>
              </w:rPr>
            </w:pPr>
          </w:p>
        </w:tc>
      </w:tr>
      <w:tr w14:paraId="7322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3CCF9425">
            <w:pPr>
              <w:jc w:val="center"/>
              <w:rPr>
                <w:rFonts w:hint="default" w:ascii="宋体" w:hAnsi="宋体"/>
                <w:color w:val="auto"/>
                <w:szCs w:val="21"/>
                <w:highlight w:val="none"/>
              </w:rPr>
            </w:pPr>
          </w:p>
        </w:tc>
        <w:tc>
          <w:tcPr>
            <w:tcW w:w="1141" w:type="dxa"/>
            <w:noWrap w:val="0"/>
            <w:vAlign w:val="center"/>
          </w:tcPr>
          <w:p w14:paraId="62F5588C">
            <w:pPr>
              <w:jc w:val="center"/>
              <w:rPr>
                <w:rFonts w:hint="default" w:ascii="宋体" w:hAnsi="宋体"/>
                <w:color w:val="auto"/>
                <w:szCs w:val="21"/>
                <w:highlight w:val="none"/>
              </w:rPr>
            </w:pPr>
          </w:p>
        </w:tc>
        <w:tc>
          <w:tcPr>
            <w:tcW w:w="1250" w:type="dxa"/>
            <w:noWrap w:val="0"/>
            <w:vAlign w:val="center"/>
          </w:tcPr>
          <w:p w14:paraId="5E04B45A">
            <w:pPr>
              <w:jc w:val="center"/>
              <w:rPr>
                <w:rFonts w:hint="default" w:ascii="宋体" w:hAnsi="宋体"/>
                <w:color w:val="auto"/>
                <w:szCs w:val="21"/>
                <w:highlight w:val="none"/>
              </w:rPr>
            </w:pPr>
          </w:p>
        </w:tc>
        <w:tc>
          <w:tcPr>
            <w:tcW w:w="1405" w:type="dxa"/>
            <w:noWrap w:val="0"/>
            <w:vAlign w:val="center"/>
          </w:tcPr>
          <w:p w14:paraId="6E3FE45B">
            <w:pPr>
              <w:jc w:val="center"/>
              <w:rPr>
                <w:rFonts w:hint="default" w:ascii="宋体" w:hAnsi="宋体"/>
                <w:color w:val="auto"/>
                <w:szCs w:val="21"/>
                <w:highlight w:val="none"/>
              </w:rPr>
            </w:pPr>
          </w:p>
        </w:tc>
        <w:tc>
          <w:tcPr>
            <w:tcW w:w="2032" w:type="dxa"/>
            <w:noWrap w:val="0"/>
            <w:vAlign w:val="center"/>
          </w:tcPr>
          <w:p w14:paraId="1A899F5D">
            <w:pPr>
              <w:jc w:val="center"/>
              <w:rPr>
                <w:rFonts w:hint="default" w:ascii="宋体" w:hAnsi="宋体"/>
                <w:color w:val="auto"/>
                <w:szCs w:val="21"/>
                <w:highlight w:val="none"/>
              </w:rPr>
            </w:pPr>
          </w:p>
        </w:tc>
        <w:tc>
          <w:tcPr>
            <w:tcW w:w="2344" w:type="dxa"/>
            <w:noWrap w:val="0"/>
            <w:vAlign w:val="center"/>
          </w:tcPr>
          <w:p w14:paraId="62714B3A">
            <w:pPr>
              <w:jc w:val="center"/>
              <w:rPr>
                <w:rFonts w:hint="default" w:ascii="宋体" w:hAnsi="宋体"/>
                <w:color w:val="auto"/>
                <w:szCs w:val="21"/>
                <w:highlight w:val="none"/>
              </w:rPr>
            </w:pPr>
          </w:p>
        </w:tc>
      </w:tr>
      <w:tr w14:paraId="245F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27E5DA33">
            <w:pPr>
              <w:jc w:val="center"/>
              <w:rPr>
                <w:rFonts w:hint="default" w:ascii="宋体" w:hAnsi="宋体"/>
                <w:color w:val="auto"/>
                <w:szCs w:val="21"/>
                <w:highlight w:val="none"/>
              </w:rPr>
            </w:pPr>
          </w:p>
        </w:tc>
        <w:tc>
          <w:tcPr>
            <w:tcW w:w="1141" w:type="dxa"/>
            <w:noWrap w:val="0"/>
            <w:vAlign w:val="center"/>
          </w:tcPr>
          <w:p w14:paraId="11A3BE95">
            <w:pPr>
              <w:jc w:val="center"/>
              <w:rPr>
                <w:rFonts w:hint="default" w:ascii="宋体" w:hAnsi="宋体"/>
                <w:color w:val="auto"/>
                <w:szCs w:val="21"/>
                <w:highlight w:val="none"/>
              </w:rPr>
            </w:pPr>
          </w:p>
        </w:tc>
        <w:tc>
          <w:tcPr>
            <w:tcW w:w="1250" w:type="dxa"/>
            <w:noWrap w:val="0"/>
            <w:vAlign w:val="center"/>
          </w:tcPr>
          <w:p w14:paraId="5F8F0EF3">
            <w:pPr>
              <w:jc w:val="center"/>
              <w:rPr>
                <w:rFonts w:hint="default" w:ascii="宋体" w:hAnsi="宋体"/>
                <w:color w:val="auto"/>
                <w:szCs w:val="21"/>
                <w:highlight w:val="none"/>
              </w:rPr>
            </w:pPr>
          </w:p>
        </w:tc>
        <w:tc>
          <w:tcPr>
            <w:tcW w:w="1405" w:type="dxa"/>
            <w:noWrap w:val="0"/>
            <w:vAlign w:val="center"/>
          </w:tcPr>
          <w:p w14:paraId="45EE00DD">
            <w:pPr>
              <w:jc w:val="center"/>
              <w:rPr>
                <w:rFonts w:hint="default" w:ascii="宋体" w:hAnsi="宋体"/>
                <w:color w:val="auto"/>
                <w:szCs w:val="21"/>
                <w:highlight w:val="none"/>
              </w:rPr>
            </w:pPr>
          </w:p>
        </w:tc>
        <w:tc>
          <w:tcPr>
            <w:tcW w:w="2032" w:type="dxa"/>
            <w:noWrap w:val="0"/>
            <w:vAlign w:val="center"/>
          </w:tcPr>
          <w:p w14:paraId="1C53ED34">
            <w:pPr>
              <w:jc w:val="center"/>
              <w:rPr>
                <w:rFonts w:hint="default" w:ascii="宋体" w:hAnsi="宋体"/>
                <w:color w:val="auto"/>
                <w:szCs w:val="21"/>
                <w:highlight w:val="none"/>
              </w:rPr>
            </w:pPr>
          </w:p>
        </w:tc>
        <w:tc>
          <w:tcPr>
            <w:tcW w:w="2344" w:type="dxa"/>
            <w:noWrap w:val="0"/>
            <w:vAlign w:val="center"/>
          </w:tcPr>
          <w:p w14:paraId="48C88AF2">
            <w:pPr>
              <w:jc w:val="center"/>
              <w:rPr>
                <w:rFonts w:hint="default" w:ascii="宋体" w:hAnsi="宋体"/>
                <w:color w:val="auto"/>
                <w:szCs w:val="21"/>
                <w:highlight w:val="none"/>
              </w:rPr>
            </w:pPr>
          </w:p>
        </w:tc>
      </w:tr>
      <w:tr w14:paraId="0787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1032F3DB">
            <w:pPr>
              <w:jc w:val="center"/>
              <w:rPr>
                <w:rFonts w:hint="default" w:ascii="宋体" w:hAnsi="宋体"/>
                <w:color w:val="auto"/>
                <w:szCs w:val="21"/>
                <w:highlight w:val="none"/>
              </w:rPr>
            </w:pPr>
          </w:p>
        </w:tc>
        <w:tc>
          <w:tcPr>
            <w:tcW w:w="1141" w:type="dxa"/>
            <w:noWrap w:val="0"/>
            <w:vAlign w:val="center"/>
          </w:tcPr>
          <w:p w14:paraId="4FE5FE08">
            <w:pPr>
              <w:jc w:val="center"/>
              <w:rPr>
                <w:rFonts w:hint="default" w:ascii="宋体" w:hAnsi="宋体"/>
                <w:color w:val="auto"/>
                <w:szCs w:val="21"/>
                <w:highlight w:val="none"/>
              </w:rPr>
            </w:pPr>
          </w:p>
        </w:tc>
        <w:tc>
          <w:tcPr>
            <w:tcW w:w="1250" w:type="dxa"/>
            <w:noWrap w:val="0"/>
            <w:vAlign w:val="center"/>
          </w:tcPr>
          <w:p w14:paraId="2C5DE3F3">
            <w:pPr>
              <w:jc w:val="center"/>
              <w:rPr>
                <w:rFonts w:hint="default" w:ascii="宋体" w:hAnsi="宋体"/>
                <w:color w:val="auto"/>
                <w:szCs w:val="21"/>
                <w:highlight w:val="none"/>
              </w:rPr>
            </w:pPr>
          </w:p>
        </w:tc>
        <w:tc>
          <w:tcPr>
            <w:tcW w:w="1405" w:type="dxa"/>
            <w:noWrap w:val="0"/>
            <w:vAlign w:val="center"/>
          </w:tcPr>
          <w:p w14:paraId="51C3989C">
            <w:pPr>
              <w:jc w:val="center"/>
              <w:rPr>
                <w:rFonts w:hint="default" w:ascii="宋体" w:hAnsi="宋体"/>
                <w:color w:val="auto"/>
                <w:szCs w:val="21"/>
                <w:highlight w:val="none"/>
              </w:rPr>
            </w:pPr>
          </w:p>
        </w:tc>
        <w:tc>
          <w:tcPr>
            <w:tcW w:w="2032" w:type="dxa"/>
            <w:noWrap w:val="0"/>
            <w:vAlign w:val="center"/>
          </w:tcPr>
          <w:p w14:paraId="36004979">
            <w:pPr>
              <w:jc w:val="center"/>
              <w:rPr>
                <w:rFonts w:hint="default" w:ascii="宋体" w:hAnsi="宋体"/>
                <w:color w:val="auto"/>
                <w:szCs w:val="21"/>
                <w:highlight w:val="none"/>
              </w:rPr>
            </w:pPr>
          </w:p>
        </w:tc>
        <w:tc>
          <w:tcPr>
            <w:tcW w:w="2344" w:type="dxa"/>
            <w:noWrap w:val="0"/>
            <w:vAlign w:val="center"/>
          </w:tcPr>
          <w:p w14:paraId="4DBF5FAA">
            <w:pPr>
              <w:jc w:val="center"/>
              <w:rPr>
                <w:rFonts w:hint="default" w:ascii="宋体" w:hAnsi="宋体"/>
                <w:color w:val="auto"/>
                <w:szCs w:val="21"/>
                <w:highlight w:val="none"/>
              </w:rPr>
            </w:pPr>
          </w:p>
        </w:tc>
      </w:tr>
      <w:tr w14:paraId="4E09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17772A03">
            <w:pPr>
              <w:jc w:val="center"/>
              <w:rPr>
                <w:rFonts w:hint="default" w:ascii="宋体" w:hAnsi="宋体"/>
                <w:color w:val="auto"/>
                <w:szCs w:val="21"/>
                <w:highlight w:val="none"/>
              </w:rPr>
            </w:pPr>
          </w:p>
        </w:tc>
        <w:tc>
          <w:tcPr>
            <w:tcW w:w="1141" w:type="dxa"/>
            <w:noWrap w:val="0"/>
            <w:vAlign w:val="center"/>
          </w:tcPr>
          <w:p w14:paraId="770E0449">
            <w:pPr>
              <w:jc w:val="center"/>
              <w:rPr>
                <w:rFonts w:hint="default" w:ascii="宋体" w:hAnsi="宋体"/>
                <w:color w:val="auto"/>
                <w:szCs w:val="21"/>
                <w:highlight w:val="none"/>
              </w:rPr>
            </w:pPr>
          </w:p>
        </w:tc>
        <w:tc>
          <w:tcPr>
            <w:tcW w:w="1250" w:type="dxa"/>
            <w:noWrap w:val="0"/>
            <w:vAlign w:val="center"/>
          </w:tcPr>
          <w:p w14:paraId="0D699304">
            <w:pPr>
              <w:jc w:val="center"/>
              <w:rPr>
                <w:rFonts w:hint="default" w:ascii="宋体" w:hAnsi="宋体"/>
                <w:color w:val="auto"/>
                <w:szCs w:val="21"/>
                <w:highlight w:val="none"/>
              </w:rPr>
            </w:pPr>
          </w:p>
        </w:tc>
        <w:tc>
          <w:tcPr>
            <w:tcW w:w="1405" w:type="dxa"/>
            <w:noWrap w:val="0"/>
            <w:vAlign w:val="center"/>
          </w:tcPr>
          <w:p w14:paraId="288676D2">
            <w:pPr>
              <w:jc w:val="center"/>
              <w:rPr>
                <w:rFonts w:hint="default" w:ascii="宋体" w:hAnsi="宋体"/>
                <w:color w:val="auto"/>
                <w:szCs w:val="21"/>
                <w:highlight w:val="none"/>
              </w:rPr>
            </w:pPr>
          </w:p>
        </w:tc>
        <w:tc>
          <w:tcPr>
            <w:tcW w:w="2032" w:type="dxa"/>
            <w:noWrap w:val="0"/>
            <w:vAlign w:val="center"/>
          </w:tcPr>
          <w:p w14:paraId="15F74EB1">
            <w:pPr>
              <w:jc w:val="center"/>
              <w:rPr>
                <w:rFonts w:hint="default" w:ascii="宋体" w:hAnsi="宋体"/>
                <w:color w:val="auto"/>
                <w:szCs w:val="21"/>
                <w:highlight w:val="none"/>
              </w:rPr>
            </w:pPr>
          </w:p>
        </w:tc>
        <w:tc>
          <w:tcPr>
            <w:tcW w:w="2344" w:type="dxa"/>
            <w:noWrap w:val="0"/>
            <w:vAlign w:val="center"/>
          </w:tcPr>
          <w:p w14:paraId="78A3CC20">
            <w:pPr>
              <w:jc w:val="center"/>
              <w:rPr>
                <w:rFonts w:hint="default" w:ascii="宋体" w:hAnsi="宋体"/>
                <w:color w:val="auto"/>
                <w:szCs w:val="21"/>
                <w:highlight w:val="none"/>
              </w:rPr>
            </w:pPr>
          </w:p>
        </w:tc>
      </w:tr>
      <w:tr w14:paraId="385C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48089099">
            <w:pPr>
              <w:jc w:val="center"/>
              <w:rPr>
                <w:rFonts w:hint="default" w:ascii="宋体" w:hAnsi="宋体"/>
                <w:color w:val="auto"/>
                <w:szCs w:val="21"/>
                <w:highlight w:val="none"/>
              </w:rPr>
            </w:pPr>
          </w:p>
        </w:tc>
        <w:tc>
          <w:tcPr>
            <w:tcW w:w="1141" w:type="dxa"/>
            <w:noWrap w:val="0"/>
            <w:vAlign w:val="center"/>
          </w:tcPr>
          <w:p w14:paraId="1ECB2AC9">
            <w:pPr>
              <w:jc w:val="center"/>
              <w:rPr>
                <w:rFonts w:hint="default" w:ascii="宋体" w:hAnsi="宋体"/>
                <w:color w:val="auto"/>
                <w:szCs w:val="21"/>
                <w:highlight w:val="none"/>
              </w:rPr>
            </w:pPr>
          </w:p>
        </w:tc>
        <w:tc>
          <w:tcPr>
            <w:tcW w:w="1250" w:type="dxa"/>
            <w:noWrap w:val="0"/>
            <w:vAlign w:val="center"/>
          </w:tcPr>
          <w:p w14:paraId="214F5EDB">
            <w:pPr>
              <w:jc w:val="center"/>
              <w:rPr>
                <w:rFonts w:hint="default" w:ascii="宋体" w:hAnsi="宋体"/>
                <w:color w:val="auto"/>
                <w:szCs w:val="21"/>
                <w:highlight w:val="none"/>
              </w:rPr>
            </w:pPr>
          </w:p>
        </w:tc>
        <w:tc>
          <w:tcPr>
            <w:tcW w:w="1405" w:type="dxa"/>
            <w:noWrap w:val="0"/>
            <w:vAlign w:val="center"/>
          </w:tcPr>
          <w:p w14:paraId="2CF23F08">
            <w:pPr>
              <w:jc w:val="center"/>
              <w:rPr>
                <w:rFonts w:hint="default" w:ascii="宋体" w:hAnsi="宋体"/>
                <w:color w:val="auto"/>
                <w:szCs w:val="21"/>
                <w:highlight w:val="none"/>
              </w:rPr>
            </w:pPr>
          </w:p>
        </w:tc>
        <w:tc>
          <w:tcPr>
            <w:tcW w:w="2032" w:type="dxa"/>
            <w:noWrap w:val="0"/>
            <w:vAlign w:val="center"/>
          </w:tcPr>
          <w:p w14:paraId="74FC7780">
            <w:pPr>
              <w:jc w:val="center"/>
              <w:rPr>
                <w:rFonts w:hint="default" w:ascii="宋体" w:hAnsi="宋体"/>
                <w:color w:val="auto"/>
                <w:szCs w:val="21"/>
                <w:highlight w:val="none"/>
              </w:rPr>
            </w:pPr>
          </w:p>
        </w:tc>
        <w:tc>
          <w:tcPr>
            <w:tcW w:w="2344" w:type="dxa"/>
            <w:noWrap w:val="0"/>
            <w:vAlign w:val="center"/>
          </w:tcPr>
          <w:p w14:paraId="48FE2EDB">
            <w:pPr>
              <w:jc w:val="center"/>
              <w:rPr>
                <w:rFonts w:hint="default" w:ascii="宋体" w:hAnsi="宋体"/>
                <w:color w:val="auto"/>
                <w:szCs w:val="21"/>
                <w:highlight w:val="none"/>
              </w:rPr>
            </w:pPr>
          </w:p>
        </w:tc>
      </w:tr>
      <w:tr w14:paraId="6F69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04" w:type="dxa"/>
            <w:noWrap w:val="0"/>
            <w:vAlign w:val="center"/>
          </w:tcPr>
          <w:p w14:paraId="26222194">
            <w:pPr>
              <w:jc w:val="center"/>
              <w:rPr>
                <w:rFonts w:hint="default" w:ascii="宋体" w:hAnsi="宋体"/>
                <w:color w:val="auto"/>
                <w:szCs w:val="21"/>
                <w:highlight w:val="none"/>
              </w:rPr>
            </w:pPr>
          </w:p>
        </w:tc>
        <w:tc>
          <w:tcPr>
            <w:tcW w:w="1141" w:type="dxa"/>
            <w:noWrap w:val="0"/>
            <w:vAlign w:val="center"/>
          </w:tcPr>
          <w:p w14:paraId="21E7E516">
            <w:pPr>
              <w:jc w:val="center"/>
              <w:rPr>
                <w:rFonts w:hint="default" w:ascii="宋体" w:hAnsi="宋体"/>
                <w:color w:val="auto"/>
                <w:szCs w:val="21"/>
                <w:highlight w:val="none"/>
              </w:rPr>
            </w:pPr>
          </w:p>
        </w:tc>
        <w:tc>
          <w:tcPr>
            <w:tcW w:w="1250" w:type="dxa"/>
            <w:noWrap w:val="0"/>
            <w:vAlign w:val="center"/>
          </w:tcPr>
          <w:p w14:paraId="7397F06B">
            <w:pPr>
              <w:jc w:val="center"/>
              <w:rPr>
                <w:rFonts w:hint="default" w:ascii="宋体" w:hAnsi="宋体"/>
                <w:color w:val="auto"/>
                <w:szCs w:val="21"/>
                <w:highlight w:val="none"/>
              </w:rPr>
            </w:pPr>
          </w:p>
        </w:tc>
        <w:tc>
          <w:tcPr>
            <w:tcW w:w="1405" w:type="dxa"/>
            <w:noWrap w:val="0"/>
            <w:vAlign w:val="center"/>
          </w:tcPr>
          <w:p w14:paraId="24907E51">
            <w:pPr>
              <w:jc w:val="center"/>
              <w:rPr>
                <w:rFonts w:hint="default" w:ascii="宋体" w:hAnsi="宋体"/>
                <w:color w:val="auto"/>
                <w:szCs w:val="21"/>
                <w:highlight w:val="none"/>
              </w:rPr>
            </w:pPr>
          </w:p>
        </w:tc>
        <w:tc>
          <w:tcPr>
            <w:tcW w:w="2032" w:type="dxa"/>
            <w:noWrap w:val="0"/>
            <w:vAlign w:val="center"/>
          </w:tcPr>
          <w:p w14:paraId="5D1EE8F7">
            <w:pPr>
              <w:jc w:val="center"/>
              <w:rPr>
                <w:rFonts w:hint="default" w:ascii="宋体" w:hAnsi="宋体"/>
                <w:color w:val="auto"/>
                <w:szCs w:val="21"/>
                <w:highlight w:val="none"/>
              </w:rPr>
            </w:pPr>
          </w:p>
        </w:tc>
        <w:tc>
          <w:tcPr>
            <w:tcW w:w="2344" w:type="dxa"/>
            <w:noWrap w:val="0"/>
            <w:vAlign w:val="center"/>
          </w:tcPr>
          <w:p w14:paraId="3FC43F8E">
            <w:pPr>
              <w:jc w:val="center"/>
              <w:rPr>
                <w:rFonts w:hint="default" w:ascii="宋体" w:hAnsi="宋体"/>
                <w:color w:val="auto"/>
                <w:szCs w:val="21"/>
                <w:highlight w:val="none"/>
              </w:rPr>
            </w:pPr>
          </w:p>
        </w:tc>
      </w:tr>
    </w:tbl>
    <w:p w14:paraId="1EA5E615">
      <w:pPr>
        <w:spacing w:line="420" w:lineRule="exact"/>
        <w:rPr>
          <w:rFonts w:hint="default" w:ascii="宋体" w:hAnsi="宋体"/>
          <w:b/>
          <w:color w:val="auto"/>
          <w:sz w:val="24"/>
          <w:highlight w:val="none"/>
        </w:rPr>
      </w:pPr>
      <w:r>
        <w:rPr>
          <w:rFonts w:ascii="宋体" w:hAnsi="宋体"/>
          <w:b/>
          <w:color w:val="auto"/>
          <w:sz w:val="24"/>
          <w:highlight w:val="none"/>
        </w:rPr>
        <w:t>备注：1、本表后应附拟投入项目经理有效的注册建造师证书、安全生产考核合格证书（B证）。</w:t>
      </w:r>
      <w:bookmarkStart w:id="8" w:name="_Toc7501404"/>
      <w:bookmarkStart w:id="9" w:name="_Toc8226661"/>
      <w:bookmarkStart w:id="10" w:name="_Toc17469233"/>
      <w:r>
        <w:rPr>
          <w:rFonts w:ascii="宋体" w:hAnsi="宋体"/>
          <w:b/>
          <w:color w:val="auto"/>
          <w:sz w:val="24"/>
          <w:highlight w:val="none"/>
        </w:rPr>
        <w:t>2、</w:t>
      </w:r>
      <w:bookmarkEnd w:id="8"/>
      <w:bookmarkEnd w:id="9"/>
      <w:bookmarkEnd w:id="10"/>
      <w:r>
        <w:rPr>
          <w:rFonts w:ascii="宋体" w:hAnsi="宋体"/>
          <w:b/>
          <w:bCs/>
          <w:color w:val="auto"/>
          <w:sz w:val="24"/>
          <w:szCs w:val="22"/>
          <w:highlight w:val="none"/>
          <w:lang w:val="zh-CN"/>
        </w:rPr>
        <w:t>电子版word制作完成后，上传到电子响应文件制作软件中</w:t>
      </w:r>
      <w:r>
        <w:rPr>
          <w:rFonts w:hint="eastAsia" w:ascii="宋体" w:hAnsi="宋体"/>
          <w:b/>
          <w:bCs/>
          <w:color w:val="auto"/>
          <w:sz w:val="24"/>
          <w:szCs w:val="22"/>
          <w:highlight w:val="none"/>
          <w:lang w:val="zh-CN"/>
        </w:rPr>
        <w:t>，</w:t>
      </w:r>
      <w:r>
        <w:rPr>
          <w:rFonts w:ascii="宋体" w:hAnsi="宋体"/>
          <w:b/>
          <w:bCs/>
          <w:color w:val="auto"/>
          <w:sz w:val="24"/>
          <w:szCs w:val="22"/>
          <w:highlight w:val="none"/>
          <w:lang w:val="zh-CN"/>
        </w:rPr>
        <w:t>并电子签章</w:t>
      </w:r>
      <w:r>
        <w:rPr>
          <w:rFonts w:ascii="宋体" w:hAnsi="宋体"/>
          <w:b/>
          <w:color w:val="auto"/>
          <w:sz w:val="24"/>
          <w:highlight w:val="none"/>
        </w:rPr>
        <w:t>。</w:t>
      </w:r>
    </w:p>
    <w:p w14:paraId="50C79347">
      <w:pPr>
        <w:autoSpaceDE w:val="0"/>
        <w:autoSpaceDN w:val="0"/>
        <w:spacing w:line="360" w:lineRule="auto"/>
        <w:jc w:val="left"/>
        <w:outlineLvl w:val="1"/>
        <w:rPr>
          <w:rFonts w:hint="default" w:ascii="宋体" w:hAnsi="宋体"/>
          <w:b/>
          <w:color w:val="auto"/>
          <w:sz w:val="24"/>
          <w:highlight w:val="none"/>
        </w:rPr>
      </w:pPr>
    </w:p>
    <w:p w14:paraId="3D83CB40">
      <w:pPr>
        <w:keepNext/>
        <w:keepLines/>
        <w:spacing w:line="360" w:lineRule="auto"/>
        <w:jc w:val="center"/>
        <w:rPr>
          <w:rFonts w:hint="default" w:ascii="宋体" w:hAnsi="宋体" w:cs="宋体"/>
          <w:b/>
          <w:color w:val="auto"/>
          <w:sz w:val="28"/>
          <w:szCs w:val="28"/>
          <w:highlight w:val="none"/>
        </w:rPr>
      </w:pPr>
      <w:bookmarkStart w:id="11" w:name="_Toc397637555"/>
      <w:bookmarkStart w:id="12" w:name="_Toc421089339"/>
      <w:bookmarkStart w:id="13" w:name="_Toc332022027"/>
      <w:bookmarkStart w:id="14" w:name="_Toc365389569"/>
      <w:r>
        <w:rPr>
          <w:rFonts w:ascii="宋体" w:hAnsi="宋体" w:cs="宋体"/>
          <w:b/>
          <w:color w:val="auto"/>
          <w:sz w:val="28"/>
          <w:szCs w:val="28"/>
          <w:highlight w:val="none"/>
        </w:rPr>
        <w:br w:type="page"/>
      </w:r>
      <w:r>
        <w:rPr>
          <w:rFonts w:ascii="宋体" w:hAnsi="宋体" w:cs="宋体"/>
          <w:b/>
          <w:color w:val="auto"/>
          <w:sz w:val="28"/>
          <w:szCs w:val="28"/>
          <w:highlight w:val="none"/>
        </w:rPr>
        <w:t>供应商承诺书</w:t>
      </w:r>
    </w:p>
    <w:p w14:paraId="2FAB3BC9">
      <w:pPr>
        <w:spacing w:line="500" w:lineRule="exact"/>
        <w:jc w:val="left"/>
        <w:rPr>
          <w:rFonts w:hint="default" w:ascii="宋体" w:hAnsi="宋体" w:cs="宋体"/>
          <w:color w:val="auto"/>
          <w:sz w:val="24"/>
          <w:highlight w:val="none"/>
        </w:rPr>
      </w:pPr>
      <w:r>
        <w:rPr>
          <w:rFonts w:ascii="宋体" w:hAnsi="宋体" w:cs="宋体"/>
          <w:color w:val="auto"/>
          <w:sz w:val="24"/>
          <w:highlight w:val="none"/>
        </w:rPr>
        <w:t>————————（采购人名称）：</w:t>
      </w:r>
    </w:p>
    <w:p w14:paraId="44D445CC">
      <w:pPr>
        <w:spacing w:line="500" w:lineRule="exact"/>
        <w:ind w:firstLine="566" w:firstLineChars="236"/>
        <w:jc w:val="left"/>
        <w:rPr>
          <w:rFonts w:hint="default" w:ascii="宋体" w:hAnsi="宋体" w:cs="宋体"/>
          <w:color w:val="auto"/>
          <w:sz w:val="24"/>
          <w:highlight w:val="none"/>
        </w:rPr>
      </w:pPr>
      <w:r>
        <w:rPr>
          <w:rFonts w:ascii="宋体" w:hAnsi="宋体" w:cs="宋体"/>
          <w:color w:val="auto"/>
          <w:sz w:val="24"/>
          <w:highlight w:val="none"/>
        </w:rPr>
        <w:t>（1）我公司承诺拟派往</w:t>
      </w:r>
      <w:r>
        <w:rPr>
          <w:rFonts w:ascii="宋体" w:hAnsi="宋体"/>
          <w:color w:val="auto"/>
          <w:sz w:val="24"/>
          <w:szCs w:val="24"/>
          <w:highlight w:val="none"/>
          <w:u w:val="single"/>
        </w:rPr>
        <w:t xml:space="preserve">          </w:t>
      </w:r>
      <w:r>
        <w:rPr>
          <w:rFonts w:ascii="宋体" w:hAnsi="宋体" w:cs="宋体"/>
          <w:color w:val="auto"/>
          <w:sz w:val="24"/>
          <w:highlight w:val="none"/>
          <w:u w:val="single"/>
        </w:rPr>
        <w:t>（项目名称）</w:t>
      </w:r>
      <w:r>
        <w:rPr>
          <w:rFonts w:ascii="宋体" w:hAnsi="宋体" w:cs="宋体"/>
          <w:color w:val="auto"/>
          <w:sz w:val="24"/>
          <w:highlight w:val="none"/>
        </w:rPr>
        <w:t>（以下简称“本工程”）的项目经理（注册建造师）</w:t>
      </w:r>
      <w:r>
        <w:rPr>
          <w:rFonts w:ascii="宋体" w:hAnsi="宋体" w:cs="宋体"/>
          <w:color w:val="auto"/>
          <w:sz w:val="24"/>
          <w:highlight w:val="none"/>
          <w:u w:val="single"/>
        </w:rPr>
        <w:t xml:space="preserve">           </w:t>
      </w:r>
      <w:r>
        <w:rPr>
          <w:rFonts w:ascii="宋体" w:hAnsi="宋体" w:cs="宋体"/>
          <w:color w:val="auto"/>
          <w:sz w:val="24"/>
          <w:highlight w:val="none"/>
        </w:rPr>
        <w:t>（项目经理姓名）现阶段未担任任何</w:t>
      </w:r>
      <w:r>
        <w:rPr>
          <w:rFonts w:hint="eastAsia" w:ascii="宋体" w:hAnsi="宋体" w:cs="宋体"/>
          <w:color w:val="auto"/>
          <w:sz w:val="24"/>
          <w:highlight w:val="none"/>
          <w:lang w:val="en-US" w:eastAsia="zh-CN"/>
        </w:rPr>
        <w:t>在建</w:t>
      </w:r>
      <w:r>
        <w:rPr>
          <w:rFonts w:ascii="宋体" w:hAnsi="宋体" w:cs="宋体"/>
          <w:color w:val="auto"/>
          <w:sz w:val="24"/>
          <w:highlight w:val="none"/>
        </w:rPr>
        <w:t>建设工程（含预中标项目）施工项目的项目经理，并承诺其在本项目中在岗履职，每日巡查安全生产情况，危大工程等关键节点施工时到场指挥监督，严格落实项目负责人责任。</w:t>
      </w:r>
    </w:p>
    <w:p w14:paraId="6BB60456">
      <w:pPr>
        <w:spacing w:line="500" w:lineRule="exact"/>
        <w:ind w:firstLine="566" w:firstLineChars="236"/>
        <w:jc w:val="left"/>
        <w:rPr>
          <w:rFonts w:hint="default" w:ascii="宋体" w:hAnsi="宋体" w:cs="宋体"/>
          <w:color w:val="auto"/>
          <w:sz w:val="24"/>
          <w:highlight w:val="none"/>
        </w:rPr>
      </w:pPr>
      <w:r>
        <w:rPr>
          <w:rFonts w:ascii="宋体" w:hAnsi="宋体" w:cs="宋体"/>
          <w:color w:val="auto"/>
          <w:sz w:val="24"/>
          <w:highlight w:val="none"/>
        </w:rPr>
        <w:t>我方保证上述信息的真实和准确，并愿意承担因我方所引起的一切法律后果。如有虚假，自愿接受招投标行政主管部门相应处理和处罚，并将我方不诚信行为信息记入诚信记录或通过相关网站等媒体向社会公布。</w:t>
      </w:r>
    </w:p>
    <w:p w14:paraId="34F1B779">
      <w:pPr>
        <w:spacing w:line="500" w:lineRule="exact"/>
        <w:ind w:firstLine="569" w:firstLineChars="236"/>
        <w:jc w:val="left"/>
        <w:rPr>
          <w:rFonts w:hint="default" w:ascii="宋体" w:hAnsi="宋体" w:cs="宋体"/>
          <w:b/>
          <w:color w:val="auto"/>
          <w:sz w:val="24"/>
          <w:highlight w:val="none"/>
        </w:rPr>
      </w:pPr>
      <w:r>
        <w:rPr>
          <w:rFonts w:ascii="宋体" w:hAnsi="宋体" w:cs="宋体"/>
          <w:b/>
          <w:color w:val="auto"/>
          <w:sz w:val="24"/>
          <w:highlight w:val="none"/>
        </w:rPr>
        <w:t>（2）如我方中标，将保证严格执行磋商文件和施工总承包合同中约定的安全事故防范目标、措施及违约责任，并自觉接受有关主管部门的检查，对主管部门发现的问题及时整改。若因安全问题造成停工或返工，工期不予顺延，由此造成的经济损失由我方承担。</w:t>
      </w:r>
    </w:p>
    <w:p w14:paraId="26BC1317">
      <w:pPr>
        <w:spacing w:line="500" w:lineRule="exact"/>
        <w:ind w:firstLine="569" w:firstLineChars="236"/>
        <w:jc w:val="left"/>
        <w:rPr>
          <w:rFonts w:ascii="宋体" w:hAnsi="宋体" w:cs="宋体"/>
          <w:color w:val="auto"/>
          <w:sz w:val="24"/>
          <w:highlight w:val="none"/>
        </w:rPr>
      </w:pPr>
      <w:r>
        <w:rPr>
          <w:rFonts w:ascii="宋体" w:hAnsi="宋体" w:cs="宋体"/>
          <w:b/>
          <w:color w:val="auto"/>
          <w:sz w:val="24"/>
          <w:highlight w:val="none"/>
        </w:rPr>
        <w:t>（3）如我方成交，将保证严格执行现行的国家、山东省、泰安市的扬尘防治管理相关规定的要求，不租赁和使用超过污染排放标准和未完成编码喷涂的非道路移动机械，确保使用国三及以上或新能源非道路移动机械</w:t>
      </w:r>
      <w:r>
        <w:rPr>
          <w:rFonts w:ascii="宋体" w:hAnsi="宋体" w:cs="宋体"/>
          <w:color w:val="auto"/>
          <w:sz w:val="24"/>
          <w:highlight w:val="none"/>
        </w:rPr>
        <w:t>。</w:t>
      </w:r>
    </w:p>
    <w:p w14:paraId="454BD243">
      <w:pPr>
        <w:spacing w:line="500" w:lineRule="exact"/>
        <w:ind w:firstLine="566" w:firstLineChars="236"/>
        <w:jc w:val="left"/>
        <w:rPr>
          <w:rFonts w:hint="default" w:ascii="宋体" w:hAnsi="宋体" w:cs="宋体"/>
          <w:color w:val="auto"/>
          <w:sz w:val="24"/>
          <w:highlight w:val="none"/>
        </w:rPr>
      </w:pPr>
      <w:r>
        <w:rPr>
          <w:rFonts w:ascii="宋体" w:hAnsi="宋体" w:cs="宋体"/>
          <w:color w:val="auto"/>
          <w:sz w:val="24"/>
          <w:highlight w:val="none"/>
        </w:rPr>
        <w:t>特此承诺。</w:t>
      </w:r>
    </w:p>
    <w:p w14:paraId="76A5BB4F">
      <w:pPr>
        <w:spacing w:line="360" w:lineRule="auto"/>
        <w:jc w:val="right"/>
        <w:rPr>
          <w:rFonts w:hint="default" w:ascii="宋体" w:hAnsi="宋体" w:cs="宋体"/>
          <w:color w:val="auto"/>
          <w:sz w:val="24"/>
          <w:highlight w:val="none"/>
        </w:rPr>
      </w:pPr>
    </w:p>
    <w:p w14:paraId="056545F1">
      <w:pPr>
        <w:spacing w:line="360" w:lineRule="auto"/>
        <w:rPr>
          <w:rFonts w:hint="default" w:ascii="宋体" w:hAnsi="宋体" w:cs="宋体"/>
          <w:color w:val="auto"/>
          <w:sz w:val="24"/>
          <w:highlight w:val="none"/>
        </w:rPr>
      </w:pPr>
      <w:r>
        <w:rPr>
          <w:rFonts w:ascii="宋体" w:hAnsi="宋体" w:cs="宋体"/>
          <w:color w:val="auto"/>
          <w:sz w:val="24"/>
          <w:highlight w:val="none"/>
        </w:rPr>
        <w:t xml:space="preserve">                    </w:t>
      </w:r>
      <w:r>
        <w:rPr>
          <w:rFonts w:ascii="宋体" w:hAnsi="宋体"/>
          <w:color w:val="auto"/>
          <w:sz w:val="24"/>
          <w:szCs w:val="24"/>
          <w:highlight w:val="none"/>
        </w:rPr>
        <w:t>供应商（盖单位章）：</w:t>
      </w:r>
    </w:p>
    <w:p w14:paraId="4ADC1291">
      <w:pPr>
        <w:spacing w:line="360" w:lineRule="auto"/>
        <w:jc w:val="center"/>
        <w:rPr>
          <w:rFonts w:hint="default" w:ascii="宋体" w:hAnsi="宋体" w:cs="宋体"/>
          <w:color w:val="auto"/>
          <w:sz w:val="24"/>
          <w:highlight w:val="none"/>
        </w:rPr>
      </w:pPr>
      <w:bookmarkStart w:id="15" w:name="OLE_LINK95"/>
      <w:bookmarkStart w:id="16" w:name="OLE_LINK96"/>
      <w:r>
        <w:rPr>
          <w:rFonts w:ascii="宋体" w:hAnsi="宋体" w:cs="宋体"/>
          <w:color w:val="auto"/>
          <w:sz w:val="24"/>
          <w:highlight w:val="none"/>
        </w:rPr>
        <w:t>法定代表人或其委托代理人</w:t>
      </w:r>
      <w:bookmarkEnd w:id="15"/>
      <w:bookmarkEnd w:id="16"/>
      <w:r>
        <w:rPr>
          <w:rFonts w:ascii="宋体" w:hAnsi="宋体" w:cs="宋体"/>
          <w:color w:val="auto"/>
          <w:sz w:val="24"/>
          <w:highlight w:val="none"/>
        </w:rPr>
        <w:t>：（签字或盖章）</w:t>
      </w:r>
    </w:p>
    <w:p w14:paraId="665C34C4">
      <w:pPr>
        <w:spacing w:line="360" w:lineRule="auto"/>
        <w:jc w:val="right"/>
        <w:rPr>
          <w:rFonts w:hint="default" w:ascii="宋体" w:hAnsi="宋体" w:cs="宋体"/>
          <w:color w:val="auto"/>
          <w:sz w:val="24"/>
          <w:highlight w:val="none"/>
        </w:rPr>
      </w:pPr>
    </w:p>
    <w:p w14:paraId="6B94B379">
      <w:pPr>
        <w:spacing w:line="360" w:lineRule="auto"/>
        <w:jc w:val="right"/>
        <w:rPr>
          <w:rFonts w:hint="default" w:ascii="宋体" w:hAnsi="宋体" w:cs="宋体"/>
          <w:color w:val="auto"/>
          <w:sz w:val="24"/>
          <w:highlight w:val="none"/>
        </w:rPr>
      </w:pPr>
      <w:r>
        <w:rPr>
          <w:rFonts w:ascii="宋体" w:hAnsi="宋体" w:cs="宋体"/>
          <w:color w:val="auto"/>
          <w:sz w:val="24"/>
          <w:highlight w:val="none"/>
        </w:rPr>
        <w:t>202</w:t>
      </w:r>
      <w:r>
        <w:rPr>
          <w:rFonts w:hint="eastAsia" w:ascii="宋体" w:hAnsi="宋体" w:cs="宋体"/>
          <w:color w:val="auto"/>
          <w:sz w:val="24"/>
          <w:highlight w:val="none"/>
          <w:lang w:val="en-US" w:eastAsia="zh-CN"/>
        </w:rPr>
        <w:t>6</w:t>
      </w:r>
      <w:r>
        <w:rPr>
          <w:rFonts w:ascii="宋体" w:hAnsi="宋体" w:cs="宋体"/>
          <w:color w:val="auto"/>
          <w:sz w:val="24"/>
          <w:highlight w:val="none"/>
        </w:rPr>
        <w:t>年    月    日</w:t>
      </w:r>
    </w:p>
    <w:p w14:paraId="3776126F">
      <w:pPr>
        <w:spacing w:line="360" w:lineRule="auto"/>
        <w:jc w:val="right"/>
        <w:rPr>
          <w:rFonts w:hint="default" w:ascii="宋体" w:hAnsi="宋体"/>
          <w:color w:val="auto"/>
          <w:sz w:val="24"/>
          <w:highlight w:val="none"/>
        </w:rPr>
      </w:pPr>
    </w:p>
    <w:p w14:paraId="68586ED0">
      <w:pPr>
        <w:spacing w:line="420" w:lineRule="exact"/>
        <w:rPr>
          <w:rFonts w:hint="default" w:ascii="宋体" w:hAnsi="宋体"/>
          <w:b/>
          <w:color w:val="auto"/>
          <w:sz w:val="24"/>
          <w:szCs w:val="24"/>
          <w:highlight w:val="none"/>
        </w:rPr>
      </w:pPr>
      <w:r>
        <w:rPr>
          <w:rFonts w:ascii="宋体" w:hAnsi="宋体"/>
          <w:b/>
          <w:color w:val="auto"/>
          <w:sz w:val="24"/>
          <w:highlight w:val="none"/>
        </w:rPr>
        <w:t>备注：电子版word制作完成后，上传到电子响应文件制作软件中</w:t>
      </w:r>
      <w:r>
        <w:rPr>
          <w:rFonts w:hint="eastAsia" w:ascii="宋体" w:hAnsi="宋体"/>
          <w:b/>
          <w:color w:val="auto"/>
          <w:sz w:val="24"/>
          <w:highlight w:val="none"/>
          <w:lang w:eastAsia="zh-CN"/>
        </w:rPr>
        <w:t>，</w:t>
      </w:r>
      <w:r>
        <w:rPr>
          <w:rFonts w:ascii="宋体" w:hAnsi="宋体"/>
          <w:b/>
          <w:color w:val="auto"/>
          <w:sz w:val="24"/>
          <w:highlight w:val="none"/>
        </w:rPr>
        <w:t>并电子签章。</w:t>
      </w:r>
    </w:p>
    <w:p w14:paraId="6D850035">
      <w:pPr>
        <w:autoSpaceDE w:val="0"/>
        <w:autoSpaceDN w:val="0"/>
        <w:spacing w:line="360" w:lineRule="auto"/>
        <w:rPr>
          <w:rFonts w:hint="default" w:ascii="宋体" w:hAnsi="宋体"/>
          <w:b/>
          <w:color w:val="auto"/>
          <w:sz w:val="24"/>
          <w:highlight w:val="none"/>
        </w:rPr>
      </w:pPr>
    </w:p>
    <w:p w14:paraId="1837D14C">
      <w:pPr>
        <w:autoSpaceDE w:val="0"/>
        <w:autoSpaceDN w:val="0"/>
        <w:spacing w:line="360" w:lineRule="auto"/>
        <w:rPr>
          <w:rFonts w:hint="default" w:ascii="宋体" w:hAnsi="宋体"/>
          <w:b/>
          <w:color w:val="auto"/>
          <w:sz w:val="24"/>
          <w:highlight w:val="none"/>
        </w:rPr>
      </w:pPr>
    </w:p>
    <w:p w14:paraId="37D4D5AF">
      <w:pPr>
        <w:pStyle w:val="10"/>
        <w:spacing w:before="120" w:beforeLines="50"/>
        <w:outlineLvl w:val="3"/>
        <w:rPr>
          <w:rFonts w:ascii="宋体" w:hAnsi="宋体" w:eastAsia="宋体"/>
          <w:b/>
          <w:color w:val="auto"/>
          <w:szCs w:val="21"/>
          <w:highlight w:val="none"/>
        </w:rPr>
      </w:pPr>
      <w:bookmarkStart w:id="17" w:name="_Toc471890623"/>
      <w:bookmarkStart w:id="18" w:name="_Toc523842675"/>
      <w:bookmarkStart w:id="19" w:name="_Toc480481126"/>
      <w:r>
        <w:rPr>
          <w:rFonts w:ascii="宋体" w:hAnsi="宋体" w:eastAsia="宋体"/>
          <w:color w:val="auto"/>
          <w:highlight w:val="none"/>
        </w:rPr>
        <w:br w:type="page"/>
      </w:r>
      <w:r>
        <w:rPr>
          <w:rFonts w:hint="eastAsia" w:ascii="宋体" w:hAnsi="宋体" w:eastAsia="宋体"/>
          <w:color w:val="auto"/>
          <w:highlight w:val="none"/>
        </w:rPr>
        <w:t>附2：主要项目管理人员简历表</w:t>
      </w:r>
      <w:bookmarkEnd w:id="11"/>
      <w:bookmarkEnd w:id="12"/>
      <w:bookmarkEnd w:id="13"/>
      <w:bookmarkEnd w:id="14"/>
      <w:bookmarkEnd w:id="17"/>
      <w:bookmarkEnd w:id="18"/>
      <w:bookmarkEnd w:id="19"/>
    </w:p>
    <w:tbl>
      <w:tblPr>
        <w:tblStyle w:val="7"/>
        <w:tblW w:w="8481"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2165"/>
        <w:gridCol w:w="1804"/>
        <w:gridCol w:w="2527"/>
      </w:tblGrid>
      <w:tr w14:paraId="31DD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481" w:type="dxa"/>
            <w:gridSpan w:val="4"/>
            <w:noWrap w:val="0"/>
            <w:vAlign w:val="top"/>
          </w:tcPr>
          <w:p w14:paraId="15ED08F0">
            <w:pPr>
              <w:spacing w:line="400" w:lineRule="exact"/>
              <w:rPr>
                <w:rFonts w:hint="default" w:ascii="宋体" w:hAnsi="宋体"/>
                <w:color w:val="auto"/>
                <w:szCs w:val="21"/>
                <w:highlight w:val="none"/>
              </w:rPr>
            </w:pPr>
            <w:r>
              <w:rPr>
                <w:rFonts w:ascii="宋体" w:hAnsi="宋体"/>
                <w:color w:val="auto"/>
                <w:szCs w:val="21"/>
                <w:highlight w:val="none"/>
              </w:rPr>
              <w:t>岗位名称：</w:t>
            </w:r>
          </w:p>
        </w:tc>
      </w:tr>
      <w:tr w14:paraId="4719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85" w:type="dxa"/>
            <w:noWrap w:val="0"/>
            <w:vAlign w:val="top"/>
          </w:tcPr>
          <w:p w14:paraId="1BF6C06B">
            <w:pPr>
              <w:spacing w:line="400" w:lineRule="exact"/>
              <w:jc w:val="center"/>
              <w:rPr>
                <w:rFonts w:hint="default" w:ascii="宋体" w:hAnsi="宋体"/>
                <w:color w:val="auto"/>
                <w:szCs w:val="21"/>
                <w:highlight w:val="none"/>
              </w:rPr>
            </w:pPr>
            <w:r>
              <w:rPr>
                <w:rFonts w:ascii="宋体" w:hAnsi="宋体"/>
                <w:color w:val="auto"/>
                <w:szCs w:val="21"/>
                <w:highlight w:val="none"/>
              </w:rPr>
              <w:t>姓名</w:t>
            </w:r>
          </w:p>
        </w:tc>
        <w:tc>
          <w:tcPr>
            <w:tcW w:w="2165" w:type="dxa"/>
            <w:noWrap w:val="0"/>
            <w:vAlign w:val="top"/>
          </w:tcPr>
          <w:p w14:paraId="45952E87">
            <w:pPr>
              <w:spacing w:line="400" w:lineRule="exact"/>
              <w:rPr>
                <w:rFonts w:hint="default" w:ascii="宋体" w:hAnsi="宋体"/>
                <w:color w:val="auto"/>
                <w:szCs w:val="21"/>
                <w:highlight w:val="none"/>
              </w:rPr>
            </w:pPr>
          </w:p>
        </w:tc>
        <w:tc>
          <w:tcPr>
            <w:tcW w:w="1804" w:type="dxa"/>
            <w:noWrap w:val="0"/>
            <w:vAlign w:val="top"/>
          </w:tcPr>
          <w:p w14:paraId="4721AA30">
            <w:pPr>
              <w:spacing w:line="400" w:lineRule="exact"/>
              <w:jc w:val="center"/>
              <w:rPr>
                <w:rFonts w:hint="default" w:ascii="宋体" w:hAnsi="宋体"/>
                <w:color w:val="auto"/>
                <w:szCs w:val="21"/>
                <w:highlight w:val="none"/>
              </w:rPr>
            </w:pPr>
            <w:r>
              <w:rPr>
                <w:rFonts w:ascii="宋体" w:hAnsi="宋体"/>
                <w:color w:val="auto"/>
                <w:szCs w:val="21"/>
                <w:highlight w:val="none"/>
              </w:rPr>
              <w:t>年龄</w:t>
            </w:r>
          </w:p>
        </w:tc>
        <w:tc>
          <w:tcPr>
            <w:tcW w:w="2527" w:type="dxa"/>
            <w:noWrap w:val="0"/>
            <w:vAlign w:val="top"/>
          </w:tcPr>
          <w:p w14:paraId="38EF2B37">
            <w:pPr>
              <w:spacing w:line="400" w:lineRule="exact"/>
              <w:rPr>
                <w:rFonts w:hint="default" w:ascii="宋体" w:hAnsi="宋体"/>
                <w:color w:val="auto"/>
                <w:szCs w:val="21"/>
                <w:highlight w:val="none"/>
              </w:rPr>
            </w:pPr>
          </w:p>
        </w:tc>
      </w:tr>
      <w:tr w14:paraId="0319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985" w:type="dxa"/>
            <w:noWrap w:val="0"/>
            <w:vAlign w:val="top"/>
          </w:tcPr>
          <w:p w14:paraId="0C5C6A44">
            <w:pPr>
              <w:spacing w:line="400" w:lineRule="exact"/>
              <w:jc w:val="center"/>
              <w:rPr>
                <w:rFonts w:hint="default" w:ascii="宋体" w:hAnsi="宋体"/>
                <w:color w:val="auto"/>
                <w:szCs w:val="21"/>
                <w:highlight w:val="none"/>
              </w:rPr>
            </w:pPr>
            <w:r>
              <w:rPr>
                <w:rFonts w:ascii="宋体" w:hAnsi="宋体"/>
                <w:color w:val="auto"/>
                <w:szCs w:val="21"/>
                <w:highlight w:val="none"/>
              </w:rPr>
              <w:t>性别</w:t>
            </w:r>
          </w:p>
        </w:tc>
        <w:tc>
          <w:tcPr>
            <w:tcW w:w="2165" w:type="dxa"/>
            <w:noWrap w:val="0"/>
            <w:vAlign w:val="top"/>
          </w:tcPr>
          <w:p w14:paraId="13BE3803">
            <w:pPr>
              <w:spacing w:line="400" w:lineRule="exact"/>
              <w:rPr>
                <w:rFonts w:hint="default" w:ascii="宋体" w:hAnsi="宋体"/>
                <w:color w:val="auto"/>
                <w:szCs w:val="21"/>
                <w:highlight w:val="none"/>
              </w:rPr>
            </w:pPr>
          </w:p>
        </w:tc>
        <w:tc>
          <w:tcPr>
            <w:tcW w:w="1804" w:type="dxa"/>
            <w:noWrap w:val="0"/>
            <w:vAlign w:val="top"/>
          </w:tcPr>
          <w:p w14:paraId="0A52E824">
            <w:pPr>
              <w:spacing w:line="400" w:lineRule="exact"/>
              <w:jc w:val="center"/>
              <w:rPr>
                <w:rFonts w:hint="default" w:ascii="宋体" w:hAnsi="宋体"/>
                <w:color w:val="auto"/>
                <w:szCs w:val="21"/>
                <w:highlight w:val="none"/>
              </w:rPr>
            </w:pPr>
            <w:r>
              <w:rPr>
                <w:rFonts w:ascii="宋体" w:hAnsi="宋体"/>
                <w:color w:val="auto"/>
                <w:szCs w:val="21"/>
                <w:highlight w:val="none"/>
              </w:rPr>
              <w:t>毕业院校</w:t>
            </w:r>
          </w:p>
        </w:tc>
        <w:tc>
          <w:tcPr>
            <w:tcW w:w="2527" w:type="dxa"/>
            <w:noWrap w:val="0"/>
            <w:vAlign w:val="top"/>
          </w:tcPr>
          <w:p w14:paraId="6E4A3603">
            <w:pPr>
              <w:spacing w:line="400" w:lineRule="exact"/>
              <w:rPr>
                <w:rFonts w:hint="default" w:ascii="宋体" w:hAnsi="宋体"/>
                <w:color w:val="auto"/>
                <w:szCs w:val="21"/>
                <w:highlight w:val="none"/>
              </w:rPr>
            </w:pPr>
          </w:p>
        </w:tc>
      </w:tr>
      <w:tr w14:paraId="7E33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985" w:type="dxa"/>
            <w:noWrap w:val="0"/>
            <w:vAlign w:val="top"/>
          </w:tcPr>
          <w:p w14:paraId="12339070">
            <w:pPr>
              <w:spacing w:line="400" w:lineRule="exact"/>
              <w:jc w:val="center"/>
              <w:rPr>
                <w:rFonts w:hint="default" w:ascii="宋体" w:hAnsi="宋体"/>
                <w:color w:val="auto"/>
                <w:szCs w:val="21"/>
                <w:highlight w:val="none"/>
              </w:rPr>
            </w:pPr>
            <w:r>
              <w:rPr>
                <w:rFonts w:ascii="宋体" w:hAnsi="宋体"/>
                <w:color w:val="auto"/>
                <w:szCs w:val="21"/>
                <w:highlight w:val="none"/>
              </w:rPr>
              <w:t>学历和专业</w:t>
            </w:r>
          </w:p>
        </w:tc>
        <w:tc>
          <w:tcPr>
            <w:tcW w:w="2165" w:type="dxa"/>
            <w:noWrap w:val="0"/>
            <w:vAlign w:val="top"/>
          </w:tcPr>
          <w:p w14:paraId="705FC0F1">
            <w:pPr>
              <w:spacing w:line="400" w:lineRule="exact"/>
              <w:rPr>
                <w:rFonts w:hint="default" w:ascii="宋体" w:hAnsi="宋体"/>
                <w:color w:val="auto"/>
                <w:szCs w:val="21"/>
                <w:highlight w:val="none"/>
              </w:rPr>
            </w:pPr>
          </w:p>
        </w:tc>
        <w:tc>
          <w:tcPr>
            <w:tcW w:w="1804" w:type="dxa"/>
            <w:noWrap w:val="0"/>
            <w:vAlign w:val="top"/>
          </w:tcPr>
          <w:p w14:paraId="2D1480D2">
            <w:pPr>
              <w:spacing w:line="400" w:lineRule="exact"/>
              <w:jc w:val="center"/>
              <w:rPr>
                <w:rFonts w:hint="default" w:ascii="宋体" w:hAnsi="宋体"/>
                <w:color w:val="auto"/>
                <w:szCs w:val="21"/>
                <w:highlight w:val="none"/>
              </w:rPr>
            </w:pPr>
            <w:r>
              <w:rPr>
                <w:rFonts w:ascii="宋体" w:hAnsi="宋体"/>
                <w:color w:val="auto"/>
                <w:szCs w:val="21"/>
                <w:highlight w:val="none"/>
              </w:rPr>
              <w:t>毕业时间</w:t>
            </w:r>
          </w:p>
        </w:tc>
        <w:tc>
          <w:tcPr>
            <w:tcW w:w="2527" w:type="dxa"/>
            <w:noWrap w:val="0"/>
            <w:vAlign w:val="top"/>
          </w:tcPr>
          <w:p w14:paraId="1055B0A5">
            <w:pPr>
              <w:spacing w:line="400" w:lineRule="exact"/>
              <w:rPr>
                <w:rFonts w:hint="default" w:ascii="宋体" w:hAnsi="宋体"/>
                <w:color w:val="auto"/>
                <w:szCs w:val="21"/>
                <w:highlight w:val="none"/>
              </w:rPr>
            </w:pPr>
          </w:p>
        </w:tc>
      </w:tr>
      <w:tr w14:paraId="4E91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1985" w:type="dxa"/>
            <w:noWrap w:val="0"/>
            <w:vAlign w:val="top"/>
          </w:tcPr>
          <w:p w14:paraId="474E1F0D">
            <w:pPr>
              <w:spacing w:line="400" w:lineRule="exact"/>
              <w:jc w:val="center"/>
              <w:rPr>
                <w:rFonts w:hint="default" w:ascii="宋体" w:hAnsi="宋体"/>
                <w:color w:val="auto"/>
                <w:szCs w:val="21"/>
                <w:highlight w:val="none"/>
              </w:rPr>
            </w:pPr>
            <w:r>
              <w:rPr>
                <w:rFonts w:ascii="宋体" w:hAnsi="宋体"/>
                <w:color w:val="auto"/>
                <w:szCs w:val="21"/>
                <w:highlight w:val="none"/>
              </w:rPr>
              <w:t>拥有的职业资格</w:t>
            </w:r>
          </w:p>
        </w:tc>
        <w:tc>
          <w:tcPr>
            <w:tcW w:w="2165" w:type="dxa"/>
            <w:noWrap w:val="0"/>
            <w:vAlign w:val="top"/>
          </w:tcPr>
          <w:p w14:paraId="62CD08D1">
            <w:pPr>
              <w:spacing w:line="400" w:lineRule="exact"/>
              <w:rPr>
                <w:rFonts w:hint="default" w:ascii="宋体" w:hAnsi="宋体"/>
                <w:color w:val="auto"/>
                <w:szCs w:val="21"/>
                <w:highlight w:val="none"/>
              </w:rPr>
            </w:pPr>
          </w:p>
        </w:tc>
        <w:tc>
          <w:tcPr>
            <w:tcW w:w="1804" w:type="dxa"/>
            <w:noWrap w:val="0"/>
            <w:vAlign w:val="top"/>
          </w:tcPr>
          <w:p w14:paraId="2D3D9417">
            <w:pPr>
              <w:spacing w:line="400" w:lineRule="exact"/>
              <w:jc w:val="center"/>
              <w:rPr>
                <w:rFonts w:hint="default" w:ascii="宋体" w:hAnsi="宋体"/>
                <w:color w:val="auto"/>
                <w:szCs w:val="21"/>
                <w:highlight w:val="none"/>
              </w:rPr>
            </w:pPr>
            <w:r>
              <w:rPr>
                <w:rFonts w:ascii="宋体" w:hAnsi="宋体"/>
                <w:color w:val="auto"/>
                <w:szCs w:val="21"/>
                <w:highlight w:val="none"/>
              </w:rPr>
              <w:t>专业职称</w:t>
            </w:r>
          </w:p>
        </w:tc>
        <w:tc>
          <w:tcPr>
            <w:tcW w:w="2527" w:type="dxa"/>
            <w:noWrap w:val="0"/>
            <w:vAlign w:val="top"/>
          </w:tcPr>
          <w:p w14:paraId="4C2AF4D6">
            <w:pPr>
              <w:spacing w:line="400" w:lineRule="exact"/>
              <w:rPr>
                <w:rFonts w:hint="default" w:ascii="宋体" w:hAnsi="宋体"/>
                <w:color w:val="auto"/>
                <w:szCs w:val="21"/>
                <w:highlight w:val="none"/>
              </w:rPr>
            </w:pPr>
          </w:p>
        </w:tc>
      </w:tr>
      <w:tr w14:paraId="28FD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985" w:type="dxa"/>
            <w:noWrap w:val="0"/>
            <w:vAlign w:val="top"/>
          </w:tcPr>
          <w:p w14:paraId="31FF5CDA">
            <w:pPr>
              <w:spacing w:line="400" w:lineRule="exact"/>
              <w:jc w:val="center"/>
              <w:rPr>
                <w:rFonts w:hint="default" w:ascii="宋体" w:hAnsi="宋体"/>
                <w:color w:val="auto"/>
                <w:szCs w:val="21"/>
                <w:highlight w:val="none"/>
              </w:rPr>
            </w:pPr>
            <w:r>
              <w:rPr>
                <w:rFonts w:ascii="宋体" w:hAnsi="宋体"/>
                <w:color w:val="auto"/>
                <w:szCs w:val="21"/>
                <w:highlight w:val="none"/>
              </w:rPr>
              <w:t>职业资格证书编号</w:t>
            </w:r>
          </w:p>
        </w:tc>
        <w:tc>
          <w:tcPr>
            <w:tcW w:w="2165" w:type="dxa"/>
            <w:noWrap w:val="0"/>
            <w:vAlign w:val="top"/>
          </w:tcPr>
          <w:p w14:paraId="2E4621BD">
            <w:pPr>
              <w:spacing w:line="400" w:lineRule="exact"/>
              <w:rPr>
                <w:rFonts w:hint="default" w:ascii="宋体" w:hAnsi="宋体"/>
                <w:color w:val="auto"/>
                <w:szCs w:val="21"/>
                <w:highlight w:val="none"/>
              </w:rPr>
            </w:pPr>
          </w:p>
        </w:tc>
        <w:tc>
          <w:tcPr>
            <w:tcW w:w="1804" w:type="dxa"/>
            <w:noWrap w:val="0"/>
            <w:vAlign w:val="top"/>
          </w:tcPr>
          <w:p w14:paraId="555AC6D3">
            <w:pPr>
              <w:spacing w:line="400" w:lineRule="exact"/>
              <w:jc w:val="center"/>
              <w:rPr>
                <w:rFonts w:hint="default" w:ascii="宋体" w:hAnsi="宋体"/>
                <w:color w:val="auto"/>
                <w:szCs w:val="21"/>
                <w:highlight w:val="none"/>
              </w:rPr>
            </w:pPr>
            <w:r>
              <w:rPr>
                <w:rFonts w:ascii="宋体" w:hAnsi="宋体"/>
                <w:color w:val="auto"/>
                <w:szCs w:val="21"/>
                <w:highlight w:val="none"/>
              </w:rPr>
              <w:t>工作年限</w:t>
            </w:r>
          </w:p>
        </w:tc>
        <w:tc>
          <w:tcPr>
            <w:tcW w:w="2527" w:type="dxa"/>
            <w:noWrap w:val="0"/>
            <w:vAlign w:val="top"/>
          </w:tcPr>
          <w:p w14:paraId="33987E91">
            <w:pPr>
              <w:spacing w:line="400" w:lineRule="exact"/>
              <w:rPr>
                <w:rFonts w:hint="default" w:ascii="宋体" w:hAnsi="宋体"/>
                <w:color w:val="auto"/>
                <w:szCs w:val="21"/>
                <w:highlight w:val="none"/>
              </w:rPr>
            </w:pPr>
          </w:p>
        </w:tc>
      </w:tr>
      <w:tr w14:paraId="3C10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5" w:hRule="atLeast"/>
        </w:trPr>
        <w:tc>
          <w:tcPr>
            <w:tcW w:w="8481" w:type="dxa"/>
            <w:gridSpan w:val="4"/>
            <w:noWrap w:val="0"/>
            <w:vAlign w:val="top"/>
          </w:tcPr>
          <w:p w14:paraId="1378C830">
            <w:pPr>
              <w:rPr>
                <w:rFonts w:hint="default" w:ascii="宋体" w:hAnsi="宋体"/>
                <w:color w:val="auto"/>
                <w:szCs w:val="21"/>
                <w:highlight w:val="none"/>
              </w:rPr>
            </w:pPr>
          </w:p>
          <w:p w14:paraId="209141FF">
            <w:pPr>
              <w:rPr>
                <w:rFonts w:hint="default" w:ascii="宋体" w:hAnsi="宋体"/>
                <w:color w:val="auto"/>
                <w:szCs w:val="21"/>
                <w:highlight w:val="none"/>
              </w:rPr>
            </w:pPr>
          </w:p>
          <w:p w14:paraId="78D9E9D6">
            <w:pPr>
              <w:rPr>
                <w:rFonts w:hint="default" w:ascii="宋体" w:hAnsi="宋体"/>
                <w:color w:val="auto"/>
                <w:szCs w:val="21"/>
                <w:highlight w:val="none"/>
              </w:rPr>
            </w:pPr>
            <w:r>
              <w:rPr>
                <w:rFonts w:ascii="宋体" w:hAnsi="宋体"/>
                <w:color w:val="auto"/>
                <w:szCs w:val="21"/>
                <w:highlight w:val="none"/>
              </w:rPr>
              <w:t>主</w:t>
            </w:r>
          </w:p>
          <w:p w14:paraId="2923782E">
            <w:pPr>
              <w:rPr>
                <w:rFonts w:hint="default" w:ascii="宋体" w:hAnsi="宋体"/>
                <w:color w:val="auto"/>
                <w:szCs w:val="21"/>
                <w:highlight w:val="none"/>
              </w:rPr>
            </w:pPr>
            <w:r>
              <w:rPr>
                <w:rFonts w:ascii="宋体" w:hAnsi="宋体"/>
                <w:color w:val="auto"/>
                <w:szCs w:val="21"/>
                <w:highlight w:val="none"/>
              </w:rPr>
              <w:t>要</w:t>
            </w:r>
          </w:p>
          <w:p w14:paraId="64DB2BFE">
            <w:pPr>
              <w:rPr>
                <w:rFonts w:hint="default" w:ascii="宋体" w:hAnsi="宋体"/>
                <w:color w:val="auto"/>
                <w:szCs w:val="21"/>
                <w:highlight w:val="none"/>
              </w:rPr>
            </w:pPr>
            <w:r>
              <w:rPr>
                <w:rFonts w:ascii="宋体" w:hAnsi="宋体"/>
                <w:color w:val="auto"/>
                <w:szCs w:val="21"/>
                <w:highlight w:val="none"/>
              </w:rPr>
              <w:t>工</w:t>
            </w:r>
          </w:p>
          <w:p w14:paraId="226C08F8">
            <w:pPr>
              <w:rPr>
                <w:rFonts w:hint="default" w:ascii="宋体" w:hAnsi="宋体"/>
                <w:color w:val="auto"/>
                <w:szCs w:val="21"/>
                <w:highlight w:val="none"/>
              </w:rPr>
            </w:pPr>
            <w:r>
              <w:rPr>
                <w:rFonts w:ascii="宋体" w:hAnsi="宋体"/>
                <w:color w:val="auto"/>
                <w:szCs w:val="21"/>
                <w:highlight w:val="none"/>
              </w:rPr>
              <w:t>作</w:t>
            </w:r>
          </w:p>
          <w:p w14:paraId="1F1D02A1">
            <w:pPr>
              <w:rPr>
                <w:rFonts w:hint="default" w:ascii="宋体" w:hAnsi="宋体"/>
                <w:color w:val="auto"/>
                <w:szCs w:val="21"/>
                <w:highlight w:val="none"/>
              </w:rPr>
            </w:pPr>
            <w:r>
              <w:rPr>
                <w:rFonts w:ascii="宋体" w:hAnsi="宋体"/>
                <w:color w:val="auto"/>
                <w:szCs w:val="21"/>
                <w:highlight w:val="none"/>
              </w:rPr>
              <w:t>业</w:t>
            </w:r>
          </w:p>
          <w:p w14:paraId="39A80D74">
            <w:pPr>
              <w:rPr>
                <w:rFonts w:hint="default" w:ascii="宋体" w:hAnsi="宋体"/>
                <w:color w:val="auto"/>
                <w:szCs w:val="21"/>
                <w:highlight w:val="none"/>
              </w:rPr>
            </w:pPr>
            <w:r>
              <w:rPr>
                <w:rFonts w:ascii="宋体" w:hAnsi="宋体"/>
                <w:color w:val="auto"/>
                <w:szCs w:val="21"/>
                <w:highlight w:val="none"/>
              </w:rPr>
              <w:t>绩</w:t>
            </w:r>
          </w:p>
          <w:p w14:paraId="75AB9BAF">
            <w:pPr>
              <w:rPr>
                <w:rFonts w:hint="default" w:ascii="宋体" w:hAnsi="宋体"/>
                <w:color w:val="auto"/>
                <w:szCs w:val="21"/>
                <w:highlight w:val="none"/>
              </w:rPr>
            </w:pPr>
            <w:r>
              <w:rPr>
                <w:rFonts w:ascii="宋体" w:hAnsi="宋体"/>
                <w:color w:val="auto"/>
                <w:szCs w:val="21"/>
                <w:highlight w:val="none"/>
              </w:rPr>
              <w:t>及</w:t>
            </w:r>
          </w:p>
          <w:p w14:paraId="3E44BA27">
            <w:pPr>
              <w:rPr>
                <w:rFonts w:hint="default" w:ascii="宋体" w:hAnsi="宋体"/>
                <w:color w:val="auto"/>
                <w:szCs w:val="21"/>
                <w:highlight w:val="none"/>
              </w:rPr>
            </w:pPr>
            <w:r>
              <w:rPr>
                <w:rFonts w:ascii="宋体" w:hAnsi="宋体"/>
                <w:color w:val="auto"/>
                <w:szCs w:val="21"/>
                <w:highlight w:val="none"/>
              </w:rPr>
              <w:t>担</w:t>
            </w:r>
          </w:p>
          <w:p w14:paraId="5015E42D">
            <w:pPr>
              <w:rPr>
                <w:rFonts w:hint="default" w:ascii="宋体" w:hAnsi="宋体"/>
                <w:color w:val="auto"/>
                <w:szCs w:val="21"/>
                <w:highlight w:val="none"/>
              </w:rPr>
            </w:pPr>
            <w:r>
              <w:rPr>
                <w:rFonts w:ascii="宋体" w:hAnsi="宋体"/>
                <w:color w:val="auto"/>
                <w:szCs w:val="21"/>
                <w:highlight w:val="none"/>
              </w:rPr>
              <w:t>任</w:t>
            </w:r>
          </w:p>
          <w:p w14:paraId="0520818B">
            <w:pPr>
              <w:rPr>
                <w:rFonts w:hint="default" w:ascii="宋体" w:hAnsi="宋体"/>
                <w:color w:val="auto"/>
                <w:szCs w:val="21"/>
                <w:highlight w:val="none"/>
              </w:rPr>
            </w:pPr>
            <w:r>
              <w:rPr>
                <w:rFonts w:ascii="宋体" w:hAnsi="宋体"/>
                <w:color w:val="auto"/>
                <w:szCs w:val="21"/>
                <w:highlight w:val="none"/>
              </w:rPr>
              <w:t>的</w:t>
            </w:r>
          </w:p>
          <w:p w14:paraId="2BA17910">
            <w:pPr>
              <w:rPr>
                <w:rFonts w:hint="default" w:ascii="宋体" w:hAnsi="宋体"/>
                <w:color w:val="auto"/>
                <w:szCs w:val="21"/>
                <w:highlight w:val="none"/>
              </w:rPr>
            </w:pPr>
            <w:r>
              <w:rPr>
                <w:rFonts w:ascii="宋体" w:hAnsi="宋体"/>
                <w:color w:val="auto"/>
                <w:szCs w:val="21"/>
                <w:highlight w:val="none"/>
              </w:rPr>
              <w:t>主</w:t>
            </w:r>
          </w:p>
          <w:p w14:paraId="431DB175">
            <w:pPr>
              <w:rPr>
                <w:rFonts w:hint="default" w:ascii="宋体" w:hAnsi="宋体"/>
                <w:color w:val="auto"/>
                <w:szCs w:val="21"/>
                <w:highlight w:val="none"/>
              </w:rPr>
            </w:pPr>
            <w:r>
              <w:rPr>
                <w:rFonts w:ascii="宋体" w:hAnsi="宋体"/>
                <w:color w:val="auto"/>
                <w:szCs w:val="21"/>
                <w:highlight w:val="none"/>
              </w:rPr>
              <w:t>要</w:t>
            </w:r>
          </w:p>
          <w:p w14:paraId="78F638A3">
            <w:pPr>
              <w:rPr>
                <w:rFonts w:hint="default" w:ascii="宋体" w:hAnsi="宋体"/>
                <w:color w:val="auto"/>
                <w:szCs w:val="21"/>
                <w:highlight w:val="none"/>
              </w:rPr>
            </w:pPr>
            <w:r>
              <w:rPr>
                <w:rFonts w:ascii="宋体" w:hAnsi="宋体"/>
                <w:color w:val="auto"/>
                <w:szCs w:val="21"/>
                <w:highlight w:val="none"/>
              </w:rPr>
              <w:t>工</w:t>
            </w:r>
          </w:p>
          <w:p w14:paraId="6DDF68FE">
            <w:pPr>
              <w:rPr>
                <w:rFonts w:hint="default" w:ascii="宋体" w:hAnsi="宋体"/>
                <w:color w:val="auto"/>
                <w:szCs w:val="21"/>
                <w:highlight w:val="none"/>
              </w:rPr>
            </w:pPr>
            <w:r>
              <w:rPr>
                <w:rFonts w:ascii="宋体" w:hAnsi="宋体"/>
                <w:color w:val="auto"/>
                <w:szCs w:val="21"/>
                <w:highlight w:val="none"/>
              </w:rPr>
              <w:t>作</w:t>
            </w:r>
          </w:p>
          <w:p w14:paraId="1290B26A">
            <w:pPr>
              <w:rPr>
                <w:rFonts w:hint="default" w:ascii="宋体" w:hAnsi="宋体"/>
                <w:color w:val="auto"/>
                <w:szCs w:val="21"/>
                <w:highlight w:val="none"/>
              </w:rPr>
            </w:pPr>
          </w:p>
          <w:p w14:paraId="3FD90C37">
            <w:pPr>
              <w:rPr>
                <w:rFonts w:hint="default" w:ascii="宋体" w:hAnsi="宋体"/>
                <w:color w:val="auto"/>
                <w:szCs w:val="21"/>
                <w:highlight w:val="none"/>
              </w:rPr>
            </w:pPr>
          </w:p>
          <w:p w14:paraId="1ABC23F4">
            <w:pPr>
              <w:rPr>
                <w:rFonts w:hint="default" w:ascii="宋体" w:hAnsi="宋体"/>
                <w:color w:val="auto"/>
                <w:szCs w:val="21"/>
                <w:highlight w:val="none"/>
              </w:rPr>
            </w:pPr>
          </w:p>
          <w:p w14:paraId="5CDDDA87">
            <w:pPr>
              <w:rPr>
                <w:rFonts w:hint="default" w:ascii="宋体" w:hAnsi="宋体"/>
                <w:color w:val="auto"/>
                <w:szCs w:val="21"/>
                <w:highlight w:val="none"/>
              </w:rPr>
            </w:pPr>
          </w:p>
          <w:p w14:paraId="6893C235">
            <w:pPr>
              <w:rPr>
                <w:rFonts w:hint="default" w:ascii="宋体" w:hAnsi="宋体"/>
                <w:color w:val="auto"/>
                <w:szCs w:val="21"/>
                <w:highlight w:val="none"/>
              </w:rPr>
            </w:pPr>
          </w:p>
          <w:p w14:paraId="1566709F">
            <w:pPr>
              <w:rPr>
                <w:rFonts w:hint="default" w:ascii="宋体" w:hAnsi="宋体"/>
                <w:color w:val="auto"/>
                <w:szCs w:val="21"/>
                <w:highlight w:val="none"/>
              </w:rPr>
            </w:pPr>
          </w:p>
          <w:p w14:paraId="4D2B4928">
            <w:pPr>
              <w:rPr>
                <w:rFonts w:hint="default" w:ascii="宋体" w:hAnsi="宋体"/>
                <w:color w:val="auto"/>
                <w:szCs w:val="21"/>
                <w:highlight w:val="none"/>
              </w:rPr>
            </w:pPr>
          </w:p>
          <w:p w14:paraId="4E3FE710">
            <w:pPr>
              <w:rPr>
                <w:rFonts w:hint="default" w:ascii="宋体" w:hAnsi="宋体"/>
                <w:color w:val="auto"/>
                <w:szCs w:val="21"/>
                <w:highlight w:val="none"/>
              </w:rPr>
            </w:pPr>
          </w:p>
        </w:tc>
      </w:tr>
    </w:tbl>
    <w:p w14:paraId="52E3427F">
      <w:pPr>
        <w:spacing w:line="420" w:lineRule="exact"/>
        <w:rPr>
          <w:rFonts w:hint="default" w:ascii="宋体" w:hAnsi="宋体"/>
          <w:b/>
          <w:color w:val="auto"/>
          <w:sz w:val="24"/>
          <w:highlight w:val="none"/>
        </w:rPr>
      </w:pPr>
      <w:r>
        <w:rPr>
          <w:rFonts w:ascii="宋体" w:hAnsi="宋体"/>
          <w:b/>
          <w:color w:val="auto"/>
          <w:sz w:val="24"/>
          <w:highlight w:val="none"/>
        </w:rPr>
        <w:t>备注</w:t>
      </w:r>
      <w:r>
        <w:rPr>
          <w:rFonts w:hint="eastAsia" w:ascii="宋体" w:hAnsi="宋体"/>
          <w:b/>
          <w:color w:val="auto"/>
          <w:sz w:val="24"/>
          <w:highlight w:val="none"/>
          <w:lang w:eastAsia="zh-CN"/>
        </w:rPr>
        <w:t>：</w:t>
      </w:r>
      <w:r>
        <w:rPr>
          <w:rFonts w:ascii="宋体" w:hAnsi="宋体"/>
          <w:b/>
          <w:color w:val="auto"/>
          <w:sz w:val="24"/>
          <w:highlight w:val="none"/>
        </w:rPr>
        <w:t>如配备技术负责人和其他施工管理人员，需将相应证书扫描件上传制作在电子响应文件中。</w:t>
      </w:r>
    </w:p>
    <w:p w14:paraId="6EBA4841">
      <w:pPr>
        <w:spacing w:line="420" w:lineRule="exact"/>
        <w:rPr>
          <w:rFonts w:hint="default" w:ascii="宋体" w:hAnsi="宋体"/>
          <w:b/>
          <w:color w:val="auto"/>
          <w:sz w:val="24"/>
          <w:highlight w:val="none"/>
        </w:rPr>
      </w:pPr>
    </w:p>
    <w:p w14:paraId="7BD4E416">
      <w:pPr>
        <w:autoSpaceDE w:val="0"/>
        <w:autoSpaceDN w:val="0"/>
        <w:snapToGrid w:val="0"/>
        <w:spacing w:line="360" w:lineRule="auto"/>
        <w:jc w:val="center"/>
        <w:rPr>
          <w:rFonts w:ascii="黑体" w:hAnsi="仿宋" w:eastAsia="黑体"/>
          <w:color w:val="auto"/>
          <w:sz w:val="30"/>
          <w:szCs w:val="30"/>
          <w:highlight w:val="none"/>
          <w:lang w:val="zh-CN"/>
        </w:rPr>
      </w:pPr>
      <w:bookmarkStart w:id="20" w:name="_Toc8226662"/>
      <w:bookmarkStart w:id="21" w:name="_Toc7501406"/>
      <w:r>
        <w:rPr>
          <w:rFonts w:hint="default" w:ascii="宋体" w:hAnsi="宋体"/>
          <w:color w:val="auto"/>
          <w:sz w:val="28"/>
          <w:szCs w:val="28"/>
          <w:highlight w:val="none"/>
        </w:rPr>
        <w:br w:type="page"/>
      </w:r>
      <w:bookmarkEnd w:id="20"/>
      <w:bookmarkEnd w:id="21"/>
      <w:bookmarkStart w:id="22" w:name="_GoBack"/>
      <w:bookmarkEnd w:id="22"/>
      <w:r>
        <w:rPr>
          <w:rFonts w:hint="eastAsia" w:ascii="黑体" w:hAnsi="仿宋" w:eastAsia="黑体"/>
          <w:color w:val="auto"/>
          <w:sz w:val="30"/>
          <w:szCs w:val="30"/>
          <w:highlight w:val="none"/>
          <w:lang w:val="zh-CN"/>
        </w:rPr>
        <w:t>其他资料</w:t>
      </w:r>
    </w:p>
    <w:p w14:paraId="43F125FD">
      <w:pPr>
        <w:autoSpaceDE w:val="0"/>
        <w:autoSpaceDN w:val="0"/>
        <w:spacing w:line="360" w:lineRule="auto"/>
        <w:ind w:firstLine="470"/>
        <w:jc w:val="left"/>
        <w:rPr>
          <w:rFonts w:ascii="仿宋_GB2312" w:hAnsi="仿宋" w:eastAsia="仿宋_GB2312"/>
          <w:color w:val="auto"/>
          <w:sz w:val="24"/>
          <w:highlight w:val="none"/>
          <w:lang w:val="zh-CN"/>
        </w:rPr>
      </w:pPr>
    </w:p>
    <w:p w14:paraId="2B45CC9C">
      <w:pPr>
        <w:autoSpaceDE w:val="0"/>
        <w:autoSpaceDN w:val="0"/>
        <w:spacing w:line="360" w:lineRule="auto"/>
        <w:ind w:firstLine="470"/>
        <w:jc w:val="left"/>
        <w:rPr>
          <w:rFonts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w:t>
      </w:r>
      <w:r>
        <w:rPr>
          <w:rFonts w:hint="eastAsia" w:ascii="仿宋_GB2312" w:hAnsi="仿宋" w:eastAsia="仿宋_GB2312"/>
          <w:color w:val="auto"/>
          <w:sz w:val="24"/>
          <w:highlight w:val="none"/>
          <w:lang w:val="en-US" w:eastAsia="zh-CN"/>
        </w:rPr>
        <w:t>1</w:t>
      </w:r>
      <w:r>
        <w:rPr>
          <w:rFonts w:hint="eastAsia" w:ascii="仿宋_GB2312" w:hAnsi="仿宋" w:eastAsia="仿宋_GB2312"/>
          <w:color w:val="auto"/>
          <w:sz w:val="24"/>
          <w:highlight w:val="none"/>
          <w:lang w:val="zh-CN"/>
        </w:rPr>
        <w:t>）</w:t>
      </w:r>
      <w:r>
        <w:rPr>
          <w:rFonts w:hint="eastAsia" w:ascii="仿宋_GB2312" w:hAnsi="仿宋" w:eastAsia="仿宋_GB2312"/>
          <w:color w:val="auto"/>
          <w:sz w:val="24"/>
          <w:highlight w:val="none"/>
          <w:lang w:val="en-US" w:eastAsia="zh-CN"/>
        </w:rPr>
        <w:t>供应商</w:t>
      </w:r>
      <w:r>
        <w:rPr>
          <w:rFonts w:hint="eastAsia" w:ascii="仿宋_GB2312" w:hAnsi="仿宋" w:eastAsia="仿宋_GB2312"/>
          <w:color w:val="auto"/>
          <w:sz w:val="24"/>
          <w:highlight w:val="none"/>
          <w:lang w:val="zh-CN"/>
        </w:rPr>
        <w:t>有效的资质证书、安全生产许可证；</w:t>
      </w:r>
    </w:p>
    <w:p w14:paraId="209FE1DB">
      <w:pPr>
        <w:autoSpaceDE w:val="0"/>
        <w:autoSpaceDN w:val="0"/>
        <w:spacing w:line="360" w:lineRule="auto"/>
        <w:ind w:firstLine="470"/>
        <w:jc w:val="left"/>
        <w:rPr>
          <w:rFonts w:hint="eastAsia"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w:t>
      </w:r>
      <w:r>
        <w:rPr>
          <w:rFonts w:hint="eastAsia" w:ascii="仿宋_GB2312" w:hAnsi="仿宋" w:eastAsia="仿宋_GB2312"/>
          <w:color w:val="auto"/>
          <w:sz w:val="24"/>
          <w:highlight w:val="none"/>
          <w:lang w:val="en-US" w:eastAsia="zh-CN"/>
        </w:rPr>
        <w:t>2</w:t>
      </w:r>
      <w:r>
        <w:rPr>
          <w:rFonts w:hint="eastAsia" w:ascii="仿宋_GB2312" w:hAnsi="仿宋" w:eastAsia="仿宋_GB2312"/>
          <w:color w:val="auto"/>
          <w:sz w:val="24"/>
          <w:highlight w:val="none"/>
          <w:lang w:val="zh-CN"/>
        </w:rPr>
        <w:t>）合理化建议；</w:t>
      </w:r>
    </w:p>
    <w:p w14:paraId="48325745">
      <w:pPr>
        <w:autoSpaceDE w:val="0"/>
        <w:autoSpaceDN w:val="0"/>
        <w:spacing w:line="360" w:lineRule="auto"/>
        <w:ind w:firstLine="470"/>
        <w:jc w:val="left"/>
        <w:rPr>
          <w:rFonts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w:t>
      </w:r>
      <w:r>
        <w:rPr>
          <w:rFonts w:hint="eastAsia" w:ascii="仿宋_GB2312" w:hAnsi="仿宋" w:eastAsia="仿宋_GB2312"/>
          <w:color w:val="auto"/>
          <w:sz w:val="24"/>
          <w:highlight w:val="none"/>
          <w:lang w:val="en-US" w:eastAsia="zh-CN"/>
        </w:rPr>
        <w:t>3</w:t>
      </w:r>
      <w:r>
        <w:rPr>
          <w:rFonts w:hint="eastAsia" w:ascii="仿宋_GB2312" w:hAnsi="仿宋" w:eastAsia="仿宋_GB2312"/>
          <w:color w:val="auto"/>
          <w:sz w:val="24"/>
          <w:highlight w:val="none"/>
          <w:lang w:val="zh-CN"/>
        </w:rPr>
        <w:t>）磋商文件其他规定或者供应商认为应介绍或者提交的资料、文件和说明。</w:t>
      </w:r>
    </w:p>
    <w:p w14:paraId="7FB120E0">
      <w:pPr>
        <w:autoSpaceDE w:val="0"/>
        <w:autoSpaceDN w:val="0"/>
        <w:adjustRightInd w:val="0"/>
        <w:snapToGrid w:val="0"/>
        <w:spacing w:line="360" w:lineRule="auto"/>
        <w:ind w:firstLine="480" w:firstLineChars="200"/>
        <w:rPr>
          <w:rFonts w:ascii="仿宋_GB2312" w:hAnsi="仿宋" w:eastAsia="仿宋_GB2312"/>
          <w:color w:val="auto"/>
          <w:sz w:val="24"/>
          <w:highlight w:val="none"/>
          <w:lang w:val="zh-CN"/>
        </w:rPr>
      </w:pPr>
    </w:p>
    <w:p w14:paraId="76164A17">
      <w:pPr>
        <w:rPr>
          <w:color w:val="auto"/>
          <w:highlight w:val="none"/>
        </w:rPr>
      </w:pPr>
      <w:r>
        <w:rPr>
          <w:rFonts w:hint="eastAsia" w:ascii="仿宋_GB2312" w:hAnsi="仿宋" w:eastAsia="仿宋_GB2312"/>
          <w:b/>
          <w:color w:val="auto"/>
          <w:sz w:val="24"/>
          <w:highlight w:val="none"/>
          <w:lang w:val="zh-CN"/>
        </w:rPr>
        <w:t>注：以上文件格式由供应商自拟。</w:t>
      </w:r>
    </w:p>
    <w:p w14:paraId="2FF185E8"/>
    <w:sectPr>
      <w:pgSz w:w="11906" w:h="16838"/>
      <w:pgMar w:top="1240" w:right="14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95B83"/>
    <w:rsid w:val="051922E9"/>
    <w:rsid w:val="068B011B"/>
    <w:rsid w:val="084A7171"/>
    <w:rsid w:val="09C3197A"/>
    <w:rsid w:val="0A9B28F7"/>
    <w:rsid w:val="0B7E024F"/>
    <w:rsid w:val="13D5058C"/>
    <w:rsid w:val="157D3325"/>
    <w:rsid w:val="17CF2EAE"/>
    <w:rsid w:val="18610CDC"/>
    <w:rsid w:val="199A2340"/>
    <w:rsid w:val="19B337B9"/>
    <w:rsid w:val="19ED659F"/>
    <w:rsid w:val="1F57441B"/>
    <w:rsid w:val="22B12860"/>
    <w:rsid w:val="243554E6"/>
    <w:rsid w:val="289E3886"/>
    <w:rsid w:val="296D4C4A"/>
    <w:rsid w:val="30EE4C7F"/>
    <w:rsid w:val="32FD73FC"/>
    <w:rsid w:val="35FE3BB6"/>
    <w:rsid w:val="36657792"/>
    <w:rsid w:val="37E961A0"/>
    <w:rsid w:val="39755F3E"/>
    <w:rsid w:val="3994248C"/>
    <w:rsid w:val="3A6A35C8"/>
    <w:rsid w:val="46F11015"/>
    <w:rsid w:val="4BEB6533"/>
    <w:rsid w:val="4D512253"/>
    <w:rsid w:val="4F22226C"/>
    <w:rsid w:val="54014B46"/>
    <w:rsid w:val="59F12F67"/>
    <w:rsid w:val="5C645C72"/>
    <w:rsid w:val="5DD46E27"/>
    <w:rsid w:val="61706E67"/>
    <w:rsid w:val="61BC65DD"/>
    <w:rsid w:val="635307EE"/>
    <w:rsid w:val="657809E0"/>
    <w:rsid w:val="659D0447"/>
    <w:rsid w:val="6AD93CCF"/>
    <w:rsid w:val="6F125A01"/>
    <w:rsid w:val="6F196D90"/>
    <w:rsid w:val="76277FE4"/>
    <w:rsid w:val="76EB2F7A"/>
    <w:rsid w:val="772E53A2"/>
    <w:rsid w:val="7CC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5" w:lineRule="auto"/>
      <w:jc w:val="center"/>
      <w:outlineLvl w:val="1"/>
    </w:pPr>
    <w:rPr>
      <w:rFonts w:hint="default" w:ascii="Arial" w:hAnsi="Arial" w:eastAsia="黑体"/>
      <w:kern w:val="0"/>
      <w:sz w:val="84"/>
    </w:rPr>
  </w:style>
  <w:style w:type="paragraph" w:styleId="4">
    <w:name w:val="heading 3"/>
    <w:basedOn w:val="1"/>
    <w:next w:val="1"/>
    <w:qFormat/>
    <w:uiPriority w:val="0"/>
    <w:pPr>
      <w:keepNext/>
      <w:keepLines/>
      <w:spacing w:before="260" w:after="260" w:line="416" w:lineRule="auto"/>
      <w:outlineLvl w:val="2"/>
    </w:pPr>
    <w:rPr>
      <w:rFonts w:hint="default"/>
      <w:b/>
      <w:bCs/>
      <w:kern w:val="0"/>
      <w:sz w:val="32"/>
      <w:szCs w:val="32"/>
    </w:rPr>
  </w:style>
  <w:style w:type="paragraph" w:styleId="5">
    <w:name w:val="heading 4"/>
    <w:basedOn w:val="1"/>
    <w:next w:val="1"/>
    <w:qFormat/>
    <w:uiPriority w:val="0"/>
    <w:pPr>
      <w:keepNext/>
      <w:keepLines/>
      <w:spacing w:before="280" w:after="290" w:line="376" w:lineRule="auto"/>
      <w:outlineLvl w:val="3"/>
    </w:pPr>
    <w:rPr>
      <w:rFonts w:hint="default" w:ascii="Arial" w:hAnsi="Arial" w:eastAsia="黑体"/>
      <w:b/>
      <w:bCs/>
      <w:kern w:val="0"/>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adjustRightInd w:val="0"/>
      <w:snapToGrid w:val="0"/>
      <w:spacing w:beforeLines="50" w:afterLines="50" w:line="400" w:lineRule="exact"/>
      <w:jc w:val="left"/>
    </w:pPr>
    <w:rPr>
      <w:rFonts w:eastAsia="黑体"/>
      <w:bCs/>
      <w:caps/>
      <w:sz w:val="24"/>
    </w:rPr>
  </w:style>
  <w:style w:type="paragraph" w:styleId="6">
    <w:name w:val="toa heading"/>
    <w:basedOn w:val="1"/>
    <w:next w:val="1"/>
    <w:qFormat/>
    <w:uiPriority w:val="99"/>
    <w:rPr>
      <w:rFonts w:hint="eastAsia" w:ascii="Arial" w:hAnsi="Arial"/>
      <w:sz w:val="24"/>
    </w:rPr>
  </w:style>
  <w:style w:type="paragraph" w:customStyle="1" w:styleId="9">
    <w:name w:val="Default"/>
    <w:qFormat/>
    <w:uiPriority w:val="99"/>
    <w:pPr>
      <w:widowControl w:val="0"/>
      <w:autoSpaceDE w:val="0"/>
      <w:autoSpaceDN w:val="0"/>
    </w:pPr>
    <w:rPr>
      <w:rFonts w:ascii="Calibri" w:hAnsi="Calibri" w:eastAsia="宋体" w:cs="Times New Roman"/>
      <w:color w:val="000000"/>
      <w:sz w:val="24"/>
      <w:lang w:val="en-US" w:eastAsia="zh-CN" w:bidi="ar-SA"/>
    </w:rPr>
  </w:style>
  <w:style w:type="paragraph" w:customStyle="1" w:styleId="10">
    <w:name w:val="样式 标题 3 + (中文) 黑体 小四 非加粗 段前: 7.8 磅 段后: 0 磅 行距: 固定值 20 磅"/>
    <w:basedOn w:val="4"/>
    <w:qFormat/>
    <w:uiPriority w:val="0"/>
    <w:pPr>
      <w:spacing w:before="0" w:after="0" w:line="400" w:lineRule="exact"/>
    </w:pPr>
    <w:rPr>
      <w:rFonts w:eastAsia="黑体"/>
      <w:b w:val="0"/>
      <w:bCs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1c6efc2-941f-42d4-9f10-a474dec7d45b}">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1566</Words>
  <Characters>1578</Characters>
  <Lines>0</Lines>
  <Paragraphs>0</Paragraphs>
  <TotalTime>7</TotalTime>
  <ScaleCrop>false</ScaleCrop>
  <LinksUpToDate>false</LinksUpToDate>
  <CharactersWithSpaces>1789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2026-04-26T12:17:00Z</dcterms:created>
  <dc:creator>lenovo</dc:creator>
  <cp:lastModifiedBy>lenovo</cp:lastModifiedBy>
  <dcterms:modified xsi:type="dcterms:W3CDTF">2026-08-21T03:32:33Z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eyJoZGlkIjoiY2YxODhlYmNlM2IzNjcyZDIwZTI2Mjc2ODQ0OWU1ZjkiLCJ1c2VySWQiOiI1NDY2MTg5NDYifQ==</vt:lpwstr>
  </property>
  <property fmtid="{D5CDD505-2E9C-101B-9397-08002B2CF9AE}" pid="4" name="ICV">
    <vt:lpwstr>1E21F93B25754140AC9B3F29525C0E1B_12</vt:lpwstr>
  </property>
</Properties>
</file>