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版本号：N511601202600010320260707002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打印机耗材及电脑耗材配送服务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N5116012026000103</w:t>
      </w:r>
    </w:p>
    <w:p>
      <w:pPr>
        <w:pStyle w:val="null3"/>
        <w:jc w:val="left"/>
        <w:outlineLvl w:val="2"/>
      </w:pPr>
      <w:r>
        <w:rPr>
          <w:rFonts w:ascii="仿宋_GB2312" w:hAnsi="仿宋_GB2312" w:cs="仿宋_GB2312" w:eastAsia="仿宋_GB2312"/>
          <w:sz w:val="28"/>
          <w:b/>
        </w:rPr>
        <w:t>广安市人民医院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广安市人民医院</w:t>
      </w:r>
      <w:r>
        <w:rPr>
          <w:rFonts w:ascii="仿宋_GB2312" w:hAnsi="仿宋_GB2312" w:cs="仿宋_GB2312" w:eastAsia="仿宋_GB2312"/>
        </w:rPr>
        <w:t xml:space="preserve"> 委托，拟对 </w:t>
      </w:r>
      <w:r>
        <w:rPr>
          <w:rFonts w:ascii="仿宋_GB2312" w:hAnsi="仿宋_GB2312" w:cs="仿宋_GB2312" w:eastAsia="仿宋_GB2312"/>
        </w:rPr>
        <w:t>打印机耗材及电脑耗材配送服务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广安市市本级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N5116012026000103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打印机耗材及电脑耗材配送服务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本项目共1个包，采购广安市人民医院打印机耗材及电脑耗材配送服务供应商一名。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广安市人民医院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广安市滨河路四段一号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18381112000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17612814317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采购包1：5,700,000.00元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收款单位：广安市人民医院</w:t>
              <w:br/>
              <w:t>开户行：中国工商银行广安市分行营业部</w:t>
              <w:br/>
              <w:t>银行账号：2316552109201022514</w:t>
              <w:br/>
              <w:t>纳税人识别号（社会信用代码）：12511300458612033M</w:t>
              <w:br/>
              <w:t>应注明（项目名称、项目编号）履约保证金。</w:t>
              <w:br/>
              <w:t>交款时间：中标、成交通知书发放后，政府采购合同签订前。</w:t>
              <w:br/>
              <w:t>履约保证金退还方式及时间：供应商凭验收合格证明书，通过转账方式退换履约保证金。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预算金额*3年作为计算基数，按差额定率累进法进行计算，费率标准为（服务采购项目）下浮20%：中标金额100万元以下，费率1.5%；中标金额100-500万元，费率1.1%；；服务费不足6000元的，按6000元收取。 收款单位：四川国际招标有限责任公司 开户行：中国民生银行股份有限公司成都分行营业部 银行账号：9902001854753702 采购合同签订前向代理机构交纳招标代理服务费。 招标代理服务费交纳完成后，可按照以下温馨提示开具发票：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广安市人民医院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广安市人民医院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60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20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按照招标（采购）文件、投标（响应）文件、政府采购合同对供应商提供服务进行逐一核对、验收，并做好验收记录。</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按照招标（采购）文件、投标（响应）文件、政府采购合同检验供应商提供的服务是否达标，并做好验收记录。</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四川省政府采购项目需求论证和履约验收管理办法》（川财采〔2015〕32号）以及《广安市政府采购项目履约验收工作规程》（广市财采【2021】275号）等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广安市人民医院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联系人：唐老师</w:t>
      </w:r>
    </w:p>
    <w:p>
      <w:pPr>
        <w:pStyle w:val="null3"/>
        <w:jc w:val="left"/>
      </w:pPr>
      <w:r>
        <w:rPr>
          <w:rFonts w:ascii="仿宋_GB2312" w:hAnsi="仿宋_GB2312" w:cs="仿宋_GB2312" w:eastAsia="仿宋_GB2312"/>
        </w:rPr>
        <w:t>联系电话：0826-2600169</w:t>
      </w:r>
    </w:p>
    <w:p>
      <w:pPr>
        <w:pStyle w:val="null3"/>
        <w:jc w:val="left"/>
      </w:pPr>
      <w:r>
        <w:rPr>
          <w:rFonts w:ascii="仿宋_GB2312" w:hAnsi="仿宋_GB2312" w:cs="仿宋_GB2312" w:eastAsia="仿宋_GB2312"/>
        </w:rPr>
        <w:t>地址：广安市滨河路四段一号</w:t>
      </w:r>
    </w:p>
    <w:p>
      <w:pPr>
        <w:pStyle w:val="null3"/>
        <w:jc w:val="left"/>
      </w:pPr>
      <w:r>
        <w:rPr>
          <w:rFonts w:ascii="仿宋_GB2312" w:hAnsi="仿宋_GB2312" w:cs="仿宋_GB2312" w:eastAsia="仿宋_GB2312"/>
        </w:rPr>
        <w:t>邮编：638500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联系电话：028-87797776转820/725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5,700,000.00</w:t>
      </w:r>
    </w:p>
    <w:p>
      <w:pPr>
        <w:pStyle w:val="null3"/>
        <w:jc w:val="left"/>
      </w:pPr>
      <w:r>
        <w:rPr>
          <w:rFonts w:ascii="仿宋_GB2312" w:hAnsi="仿宋_GB2312" w:cs="仿宋_GB2312" w:eastAsia="仿宋_GB2312"/>
        </w:rPr>
        <w:t>采购包最高限价（元）: 5,700,000.00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打印机耗材及电脑耗材配送服务</w:t>
            </w:r>
          </w:p>
        </w:tc>
        <w:tc>
          <w:tcPr>
            <w:tcW w:type="dxa" w:w="821"/>
          </w:tcPr>
          <w:p>
            <w:pPr>
              <w:pStyle w:val="null3"/>
              <w:jc w:val="right"/>
            </w:pPr>
            <w:r>
              <w:rPr>
                <w:rFonts w:ascii="仿宋_GB2312" w:hAnsi="仿宋_GB2312" w:cs="仿宋_GB2312" w:eastAsia="仿宋_GB2312"/>
              </w:rPr>
              <w:t>3.00（年）</w:t>
            </w:r>
          </w:p>
        </w:tc>
        <w:tc>
          <w:tcPr>
            <w:tcW w:type="dxa" w:w="821"/>
          </w:tcPr>
          <w:p>
            <w:pPr>
              <w:pStyle w:val="null3"/>
              <w:jc w:val="right"/>
            </w:pPr>
            <w:r>
              <w:rPr>
                <w:rFonts w:ascii="仿宋_GB2312" w:hAnsi="仿宋_GB2312" w:cs="仿宋_GB2312" w:eastAsia="仿宋_GB2312"/>
              </w:rPr>
              <w:t>5,700,000.00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打印机耗材及电脑耗材配送服务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注：1.每种单品均有单价最高限价，本项目在招标文件已经规定的所有产品单价最高限价的基础上报统一折扣百分比。 2.供应商针对本次采购的产品报统一折扣百分比，在供货期内按实结算（产品单价结算价格=单价最高限价×中标折扣百分比。举例：某产品单价最高限价为10元，中标折扣百分比为90%，则该产品单价结算金额为10×90%=9元）。</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标的名称：打印机耗材及电脑耗材配送服务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服务项目及技术参数要求</w:t>
            </w:r>
          </w:p>
        </w:tc>
        <w:tc>
          <w:tcPr>
            <w:tcW w:type="dxa" w:w="5814"/>
          </w:tcPr>
          <w:tbl>
            <w:tblPr>
              <w:tblBorders>
                <w:top w:val="single"/>
                <w:left w:val="single"/>
                <w:bottom w:val="single"/>
                <w:right w:val="single"/>
                <w:insideH w:val="single"/>
                <w:insideV w:val="single"/>
              </w:tblBorders>
            </w:tblPr>
            <w:tblGrid>
              <w:gridCol w:w="700"/>
              <w:gridCol w:w="700"/>
              <w:gridCol w:w="700"/>
              <w:gridCol w:w="700"/>
              <w:gridCol w:w="700"/>
              <w:gridCol w:w="700"/>
              <w:gridCol w:w="700"/>
              <w:gridCol w:w="700"/>
            </w:tblGrid>
            <w:tr>
              <w:tc>
                <w:tcPr>
                  <w:tcW w:type="dxa" w:w="700"/>
                </w:tcPr>
                <w:p>
                  <w:pPr>
                    <w:pStyle w:val="null3"/>
                    <w:jc w:val="left"/>
                  </w:pPr>
                  <w:r>
                    <w:rPr>
                      <w:rFonts w:ascii="仿宋_GB2312" w:hAnsi="仿宋_GB2312" w:cs="仿宋_GB2312" w:eastAsia="仿宋_GB2312"/>
                    </w:rPr>
                    <w:t>序号</w:t>
                  </w:r>
                </w:p>
              </w:tc>
              <w:tc>
                <w:tcPr>
                  <w:tcW w:type="dxa" w:w="700"/>
                </w:tcPr>
                <w:p>
                  <w:pPr>
                    <w:pStyle w:val="null3"/>
                    <w:jc w:val="left"/>
                  </w:pPr>
                  <w:r>
                    <w:rPr>
                      <w:rFonts w:ascii="仿宋_GB2312" w:hAnsi="仿宋_GB2312" w:cs="仿宋_GB2312" w:eastAsia="仿宋_GB2312"/>
                    </w:rPr>
                    <w:t>名称</w:t>
                  </w:r>
                </w:p>
              </w:tc>
              <w:tc>
                <w:tcPr>
                  <w:tcW w:type="dxa" w:w="700"/>
                </w:tcPr>
                <w:p>
                  <w:pPr>
                    <w:pStyle w:val="null3"/>
                    <w:jc w:val="left"/>
                  </w:pPr>
                  <w:r>
                    <w:rPr>
                      <w:rFonts w:ascii="仿宋_GB2312" w:hAnsi="仿宋_GB2312" w:cs="仿宋_GB2312" w:eastAsia="仿宋_GB2312"/>
                    </w:rPr>
                    <w:t>★现在使用设备/耗材型号</w:t>
                  </w:r>
                </w:p>
              </w:tc>
              <w:tc>
                <w:tcPr>
                  <w:tcW w:type="dxa" w:w="700"/>
                </w:tcPr>
                <w:p>
                  <w:pPr>
                    <w:pStyle w:val="null3"/>
                    <w:jc w:val="left"/>
                  </w:pPr>
                  <w:r>
                    <w:rPr>
                      <w:rFonts w:ascii="仿宋_GB2312" w:hAnsi="仿宋_GB2312" w:cs="仿宋_GB2312" w:eastAsia="仿宋_GB2312"/>
                    </w:rPr>
                    <w:t>规格/型号</w:t>
                  </w:r>
                </w:p>
              </w:tc>
              <w:tc>
                <w:tcPr>
                  <w:tcW w:type="dxa" w:w="700"/>
                </w:tcPr>
                <w:p>
                  <w:pPr>
                    <w:pStyle w:val="null3"/>
                    <w:jc w:val="left"/>
                  </w:pPr>
                  <w:r>
                    <w:rPr>
                      <w:rFonts w:ascii="仿宋_GB2312" w:hAnsi="仿宋_GB2312" w:cs="仿宋_GB2312" w:eastAsia="仿宋_GB2312"/>
                    </w:rPr>
                    <w:t>★原装/替换</w:t>
                  </w:r>
                </w:p>
              </w:tc>
              <w:tc>
                <w:tcPr>
                  <w:tcW w:type="dxa" w:w="700"/>
                </w:tcPr>
                <w:p>
                  <w:pPr>
                    <w:pStyle w:val="null3"/>
                    <w:jc w:val="left"/>
                  </w:pPr>
                  <w:r>
                    <w:rPr>
                      <w:rFonts w:ascii="仿宋_GB2312" w:hAnsi="仿宋_GB2312" w:cs="仿宋_GB2312" w:eastAsia="仿宋_GB2312"/>
                    </w:rPr>
                    <w:t>★单位</w:t>
                  </w:r>
                </w:p>
              </w:tc>
              <w:tc>
                <w:tcPr>
                  <w:tcW w:type="dxa" w:w="700"/>
                </w:tcPr>
                <w:p>
                  <w:pPr>
                    <w:pStyle w:val="null3"/>
                    <w:jc w:val="left"/>
                  </w:pPr>
                  <w:r>
                    <w:rPr>
                      <w:rFonts w:ascii="仿宋_GB2312" w:hAnsi="仿宋_GB2312" w:cs="仿宋_GB2312" w:eastAsia="仿宋_GB2312"/>
                    </w:rPr>
                    <w:t>核心技术参数</w:t>
                  </w:r>
                </w:p>
              </w:tc>
              <w:tc>
                <w:tcPr>
                  <w:tcW w:type="dxa" w:w="700"/>
                </w:tcPr>
                <w:p>
                  <w:pPr>
                    <w:pStyle w:val="null3"/>
                    <w:jc w:val="left"/>
                  </w:pPr>
                  <w:r>
                    <w:rPr>
                      <w:rFonts w:ascii="仿宋_GB2312" w:hAnsi="仿宋_GB2312" w:cs="仿宋_GB2312" w:eastAsia="仿宋_GB2312"/>
                    </w:rPr>
                    <w:t>★单价最高限价（元）</w:t>
                  </w:r>
                </w:p>
              </w:tc>
            </w:tr>
            <w:tr>
              <w:tc>
                <w:tcPr>
                  <w:tcW w:type="dxa" w:w="700"/>
                </w:tcPr>
                <w:p>
                  <w:pPr>
                    <w:pStyle w:val="null3"/>
                    <w:jc w:val="left"/>
                  </w:pPr>
                  <w:r>
                    <w:rPr>
                      <w:rFonts w:ascii="仿宋_GB2312" w:hAnsi="仿宋_GB2312" w:cs="仿宋_GB2312" w:eastAsia="仿宋_GB2312"/>
                    </w:rPr>
                    <w:t>1</w:t>
                  </w:r>
                </w:p>
              </w:tc>
              <w:tc>
                <w:tcPr>
                  <w:tcW w:type="dxa" w:w="700"/>
                </w:tcPr>
                <w:p>
                  <w:pPr>
                    <w:pStyle w:val="null3"/>
                    <w:jc w:val="left"/>
                  </w:pPr>
                  <w:r>
                    <w:rPr>
                      <w:rFonts w:ascii="仿宋_GB2312" w:hAnsi="仿宋_GB2312" w:cs="仿宋_GB2312" w:eastAsia="仿宋_GB2312"/>
                    </w:rPr>
                    <w:t>墨盒1</w:t>
                  </w:r>
                </w:p>
              </w:tc>
              <w:tc>
                <w:tcPr>
                  <w:tcW w:type="dxa" w:w="700"/>
                </w:tcPr>
                <w:p>
                  <w:pPr>
                    <w:pStyle w:val="null3"/>
                    <w:jc w:val="left"/>
                  </w:pPr>
                  <w:r>
                    <w:rPr>
                      <w:rFonts w:ascii="仿宋_GB2312" w:hAnsi="仿宋_GB2312" w:cs="仿宋_GB2312" w:eastAsia="仿宋_GB2312"/>
                    </w:rPr>
                    <w:t>爱普生 ME30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2.打印量：A4纸张5%覆盖率下，输出页数≥260页（标准纸）</w:t>
                  </w:r>
                </w:p>
              </w:tc>
              <w:tc>
                <w:tcPr>
                  <w:tcW w:type="dxa" w:w="700"/>
                </w:tcPr>
                <w:p>
                  <w:pPr>
                    <w:pStyle w:val="null3"/>
                    <w:jc w:val="left"/>
                  </w:pPr>
                  <w:r>
                    <w:rPr>
                      <w:rFonts w:ascii="仿宋_GB2312" w:hAnsi="仿宋_GB2312" w:cs="仿宋_GB2312" w:eastAsia="仿宋_GB2312"/>
                    </w:rPr>
                    <w:t>75</w:t>
                  </w:r>
                </w:p>
              </w:tc>
            </w:tr>
            <w:tr>
              <w:tc>
                <w:tcPr>
                  <w:tcW w:type="dxa" w:w="700"/>
                </w:tcPr>
                <w:p>
                  <w:pPr>
                    <w:pStyle w:val="null3"/>
                    <w:jc w:val="left"/>
                  </w:pPr>
                  <w:r>
                    <w:rPr>
                      <w:rFonts w:ascii="仿宋_GB2312" w:hAnsi="仿宋_GB2312" w:cs="仿宋_GB2312" w:eastAsia="仿宋_GB2312"/>
                    </w:rPr>
                    <w:t>2</w:t>
                  </w:r>
                </w:p>
              </w:tc>
              <w:tc>
                <w:tcPr>
                  <w:tcW w:type="dxa" w:w="700"/>
                </w:tcPr>
                <w:p>
                  <w:pPr>
                    <w:pStyle w:val="null3"/>
                    <w:jc w:val="left"/>
                  </w:pPr>
                  <w:r>
                    <w:rPr>
                      <w:rFonts w:ascii="仿宋_GB2312" w:hAnsi="仿宋_GB2312" w:cs="仿宋_GB2312" w:eastAsia="仿宋_GB2312"/>
                    </w:rPr>
                    <w:t>墨盒2</w:t>
                  </w:r>
                </w:p>
              </w:tc>
              <w:tc>
                <w:tcPr>
                  <w:tcW w:type="dxa" w:w="700"/>
                </w:tcPr>
                <w:p>
                  <w:pPr>
                    <w:pStyle w:val="null3"/>
                    <w:jc w:val="left"/>
                  </w:pPr>
                  <w:r>
                    <w:rPr>
                      <w:rFonts w:ascii="仿宋_GB2312" w:hAnsi="仿宋_GB2312" w:cs="仿宋_GB2312" w:eastAsia="仿宋_GB2312"/>
                    </w:rPr>
                    <w:t>爱普生 ME30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1.颜色：彩色；</w:t>
                  </w:r>
                </w:p>
                <w:p>
                  <w:pPr>
                    <w:pStyle w:val="null3"/>
                    <w:jc w:val="left"/>
                  </w:pPr>
                  <w:r>
                    <w:rPr>
                      <w:rFonts w:ascii="仿宋_GB2312" w:hAnsi="仿宋_GB2312" w:cs="仿宋_GB2312" w:eastAsia="仿宋_GB2312"/>
                    </w:rPr>
                    <w:t>2.打印量：A4纸张5%覆盖率下，输出页数≥410页（标准纸）</w:t>
                  </w:r>
                </w:p>
              </w:tc>
              <w:tc>
                <w:tcPr>
                  <w:tcW w:type="dxa" w:w="700"/>
                </w:tcPr>
                <w:p>
                  <w:pPr>
                    <w:pStyle w:val="null3"/>
                    <w:jc w:val="left"/>
                  </w:pPr>
                  <w:r>
                    <w:rPr>
                      <w:rFonts w:ascii="仿宋_GB2312" w:hAnsi="仿宋_GB2312" w:cs="仿宋_GB2312" w:eastAsia="仿宋_GB2312"/>
                    </w:rPr>
                    <w:t>75</w:t>
                  </w:r>
                </w:p>
              </w:tc>
            </w:tr>
            <w:tr>
              <w:tc>
                <w:tcPr>
                  <w:tcW w:type="dxa" w:w="700"/>
                </w:tcPr>
                <w:p>
                  <w:pPr>
                    <w:pStyle w:val="null3"/>
                    <w:jc w:val="left"/>
                  </w:pPr>
                  <w:r>
                    <w:rPr>
                      <w:rFonts w:ascii="仿宋_GB2312" w:hAnsi="仿宋_GB2312" w:cs="仿宋_GB2312" w:eastAsia="仿宋_GB2312"/>
                    </w:rPr>
                    <w:t>3</w:t>
                  </w:r>
                </w:p>
              </w:tc>
              <w:tc>
                <w:tcPr>
                  <w:tcW w:type="dxa" w:w="700"/>
                </w:tcPr>
                <w:p>
                  <w:pPr>
                    <w:pStyle w:val="null3"/>
                    <w:jc w:val="left"/>
                  </w:pPr>
                  <w:r>
                    <w:rPr>
                      <w:rFonts w:ascii="仿宋_GB2312" w:hAnsi="仿宋_GB2312" w:cs="仿宋_GB2312" w:eastAsia="仿宋_GB2312"/>
                    </w:rPr>
                    <w:t>墨盒3</w:t>
                  </w:r>
                </w:p>
              </w:tc>
              <w:tc>
                <w:tcPr>
                  <w:tcW w:type="dxa" w:w="700"/>
                </w:tcPr>
                <w:p>
                  <w:pPr>
                    <w:pStyle w:val="null3"/>
                    <w:jc w:val="left"/>
                  </w:pPr>
                  <w:r>
                    <w:rPr>
                      <w:rFonts w:ascii="仿宋_GB2312" w:hAnsi="仿宋_GB2312" w:cs="仿宋_GB2312" w:eastAsia="仿宋_GB2312"/>
                    </w:rPr>
                    <w:t>爱普生 R390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1.黑色：A4纸张5%覆盖率下，输出页数≥300页（标准纸）；</w:t>
                  </w:r>
                </w:p>
                <w:p>
                  <w:pPr>
                    <w:pStyle w:val="null3"/>
                    <w:jc w:val="left"/>
                  </w:pPr>
                  <w:r>
                    <w:rPr>
                      <w:rFonts w:ascii="仿宋_GB2312" w:hAnsi="仿宋_GB2312" w:cs="仿宋_GB2312" w:eastAsia="仿宋_GB2312"/>
                    </w:rPr>
                    <w:t>2.青/黄/洋红/浅红/浅蓝：A4纸张5%覆盖率下，输出页数≥515页（标准纸）</w:t>
                  </w:r>
                </w:p>
              </w:tc>
              <w:tc>
                <w:tcPr>
                  <w:tcW w:type="dxa" w:w="700"/>
                </w:tcPr>
                <w:p>
                  <w:pPr>
                    <w:pStyle w:val="null3"/>
                    <w:jc w:val="left"/>
                  </w:pPr>
                  <w:r>
                    <w:rPr>
                      <w:rFonts w:ascii="仿宋_GB2312" w:hAnsi="仿宋_GB2312" w:cs="仿宋_GB2312" w:eastAsia="仿宋_GB2312"/>
                    </w:rPr>
                    <w:t>100</w:t>
                  </w:r>
                </w:p>
              </w:tc>
            </w:tr>
            <w:tr>
              <w:tc>
                <w:tcPr>
                  <w:tcW w:type="dxa" w:w="700"/>
                </w:tcPr>
                <w:p>
                  <w:pPr>
                    <w:pStyle w:val="null3"/>
                    <w:jc w:val="left"/>
                  </w:pPr>
                  <w:r>
                    <w:rPr>
                      <w:rFonts w:ascii="仿宋_GB2312" w:hAnsi="仿宋_GB2312" w:cs="仿宋_GB2312" w:eastAsia="仿宋_GB2312"/>
                    </w:rPr>
                    <w:t>4</w:t>
                  </w:r>
                </w:p>
              </w:tc>
              <w:tc>
                <w:tcPr>
                  <w:tcW w:type="dxa" w:w="700"/>
                </w:tcPr>
                <w:p>
                  <w:pPr>
                    <w:pStyle w:val="null3"/>
                    <w:jc w:val="left"/>
                  </w:pPr>
                  <w:r>
                    <w:rPr>
                      <w:rFonts w:ascii="仿宋_GB2312" w:hAnsi="仿宋_GB2312" w:cs="仿宋_GB2312" w:eastAsia="仿宋_GB2312"/>
                    </w:rPr>
                    <w:t>墨盒4</w:t>
                  </w:r>
                </w:p>
              </w:tc>
              <w:tc>
                <w:tcPr>
                  <w:tcW w:type="dxa" w:w="700"/>
                </w:tcPr>
                <w:p>
                  <w:pPr>
                    <w:pStyle w:val="null3"/>
                    <w:jc w:val="left"/>
                  </w:pPr>
                  <w:r>
                    <w:rPr>
                      <w:rFonts w:ascii="仿宋_GB2312" w:hAnsi="仿宋_GB2312" w:cs="仿宋_GB2312" w:eastAsia="仿宋_GB2312"/>
                    </w:rPr>
                    <w:t>爱普生 R330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1.黑色：A4纸张5%覆盖率下，输出页数≥540页（标准纸）；</w:t>
                  </w:r>
                </w:p>
                <w:p>
                  <w:pPr>
                    <w:pStyle w:val="null3"/>
                    <w:jc w:val="left"/>
                  </w:pPr>
                  <w:r>
                    <w:rPr>
                      <w:rFonts w:ascii="仿宋_GB2312" w:hAnsi="仿宋_GB2312" w:cs="仿宋_GB2312" w:eastAsia="仿宋_GB2312"/>
                    </w:rPr>
                    <w:t>2.青/黄/洋红/浅红/浅蓝：A4纸张5%覆盖率下，输出页数≥810页（标准纸）</w:t>
                  </w:r>
                </w:p>
              </w:tc>
              <w:tc>
                <w:tcPr>
                  <w:tcW w:type="dxa" w:w="700"/>
                </w:tcPr>
                <w:p>
                  <w:pPr>
                    <w:pStyle w:val="null3"/>
                    <w:jc w:val="left"/>
                  </w:pPr>
                  <w:r>
                    <w:rPr>
                      <w:rFonts w:ascii="仿宋_GB2312" w:hAnsi="仿宋_GB2312" w:cs="仿宋_GB2312" w:eastAsia="仿宋_GB2312"/>
                    </w:rPr>
                    <w:t>100</w:t>
                  </w:r>
                </w:p>
              </w:tc>
            </w:tr>
            <w:tr>
              <w:tc>
                <w:tcPr>
                  <w:tcW w:type="dxa" w:w="700"/>
                </w:tcPr>
                <w:p>
                  <w:pPr>
                    <w:pStyle w:val="null3"/>
                    <w:jc w:val="left"/>
                  </w:pPr>
                  <w:r>
                    <w:rPr>
                      <w:rFonts w:ascii="仿宋_GB2312" w:hAnsi="仿宋_GB2312" w:cs="仿宋_GB2312" w:eastAsia="仿宋_GB2312"/>
                    </w:rPr>
                    <w:t>5</w:t>
                  </w:r>
                </w:p>
              </w:tc>
              <w:tc>
                <w:tcPr>
                  <w:tcW w:type="dxa" w:w="700"/>
                </w:tcPr>
                <w:p>
                  <w:pPr>
                    <w:pStyle w:val="null3"/>
                    <w:jc w:val="left"/>
                  </w:pPr>
                  <w:r>
                    <w:rPr>
                      <w:rFonts w:ascii="仿宋_GB2312" w:hAnsi="仿宋_GB2312" w:cs="仿宋_GB2312" w:eastAsia="仿宋_GB2312"/>
                    </w:rPr>
                    <w:t>墨盒5</w:t>
                  </w:r>
                </w:p>
              </w:tc>
              <w:tc>
                <w:tcPr>
                  <w:tcW w:type="dxa" w:w="700"/>
                </w:tcPr>
                <w:p>
                  <w:pPr>
                    <w:pStyle w:val="null3"/>
                    <w:jc w:val="left"/>
                  </w:pPr>
                  <w:r>
                    <w:rPr>
                      <w:rFonts w:ascii="仿宋_GB2312" w:hAnsi="仿宋_GB2312" w:cs="仿宋_GB2312" w:eastAsia="仿宋_GB2312"/>
                    </w:rPr>
                    <w:t>爱普生 C5290/C5790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1.黑色：A4纸张5%覆盖率下，输出页数≥5000页（标准纸）；</w:t>
                  </w:r>
                </w:p>
                <w:p>
                  <w:pPr>
                    <w:pStyle w:val="null3"/>
                    <w:jc w:val="left"/>
                  </w:pPr>
                  <w:r>
                    <w:rPr>
                      <w:rFonts w:ascii="仿宋_GB2312" w:hAnsi="仿宋_GB2312" w:cs="仿宋_GB2312" w:eastAsia="仿宋_GB2312"/>
                    </w:rPr>
                    <w:t>2.青/红/黄：A4纸张5%覆盖率下，输出页数≥5000页（标准纸）</w:t>
                  </w:r>
                </w:p>
              </w:tc>
              <w:tc>
                <w:tcPr>
                  <w:tcW w:type="dxa" w:w="700"/>
                </w:tcPr>
                <w:p>
                  <w:pPr>
                    <w:pStyle w:val="null3"/>
                    <w:jc w:val="left"/>
                  </w:pPr>
                  <w:r>
                    <w:rPr>
                      <w:rFonts w:ascii="仿宋_GB2312" w:hAnsi="仿宋_GB2312" w:cs="仿宋_GB2312" w:eastAsia="仿宋_GB2312"/>
                    </w:rPr>
                    <w:t>290</w:t>
                  </w:r>
                </w:p>
              </w:tc>
            </w:tr>
            <w:tr>
              <w:tc>
                <w:tcPr>
                  <w:tcW w:type="dxa" w:w="700"/>
                </w:tcPr>
                <w:p>
                  <w:pPr>
                    <w:pStyle w:val="null3"/>
                    <w:jc w:val="left"/>
                  </w:pPr>
                  <w:r>
                    <w:rPr>
                      <w:rFonts w:ascii="仿宋_GB2312" w:hAnsi="仿宋_GB2312" w:cs="仿宋_GB2312" w:eastAsia="仿宋_GB2312"/>
                    </w:rPr>
                    <w:t>6</w:t>
                  </w:r>
                </w:p>
              </w:tc>
              <w:tc>
                <w:tcPr>
                  <w:tcW w:type="dxa" w:w="700"/>
                </w:tcPr>
                <w:p>
                  <w:pPr>
                    <w:pStyle w:val="null3"/>
                    <w:jc w:val="left"/>
                  </w:pPr>
                  <w:r>
                    <w:rPr>
                      <w:rFonts w:ascii="仿宋_GB2312" w:hAnsi="仿宋_GB2312" w:cs="仿宋_GB2312" w:eastAsia="仿宋_GB2312"/>
                    </w:rPr>
                    <w:t>墨盒6</w:t>
                  </w:r>
                </w:p>
              </w:tc>
              <w:tc>
                <w:tcPr>
                  <w:tcW w:type="dxa" w:w="700"/>
                </w:tcPr>
                <w:p>
                  <w:pPr>
                    <w:pStyle w:val="null3"/>
                    <w:jc w:val="left"/>
                  </w:pPr>
                  <w:r>
                    <w:rPr>
                      <w:rFonts w:ascii="仿宋_GB2312" w:hAnsi="仿宋_GB2312" w:cs="仿宋_GB2312" w:eastAsia="仿宋_GB2312"/>
                    </w:rPr>
                    <w:t>佳能 iP2780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2.打印量：A4纸张5%覆盖率下，输出页数≥400页（标准纸）</w:t>
                  </w:r>
                </w:p>
              </w:tc>
              <w:tc>
                <w:tcPr>
                  <w:tcW w:type="dxa" w:w="700"/>
                </w:tcPr>
                <w:p>
                  <w:pPr>
                    <w:pStyle w:val="null3"/>
                    <w:jc w:val="left"/>
                  </w:pPr>
                  <w:r>
                    <w:rPr>
                      <w:rFonts w:ascii="仿宋_GB2312" w:hAnsi="仿宋_GB2312" w:cs="仿宋_GB2312" w:eastAsia="仿宋_GB2312"/>
                    </w:rPr>
                    <w:t>150</w:t>
                  </w:r>
                </w:p>
              </w:tc>
            </w:tr>
            <w:tr>
              <w:tc>
                <w:tcPr>
                  <w:tcW w:type="dxa" w:w="700"/>
                </w:tcPr>
                <w:p>
                  <w:pPr>
                    <w:pStyle w:val="null3"/>
                    <w:jc w:val="left"/>
                  </w:pPr>
                  <w:r>
                    <w:rPr>
                      <w:rFonts w:ascii="仿宋_GB2312" w:hAnsi="仿宋_GB2312" w:cs="仿宋_GB2312" w:eastAsia="仿宋_GB2312"/>
                    </w:rPr>
                    <w:t>7</w:t>
                  </w:r>
                </w:p>
              </w:tc>
              <w:tc>
                <w:tcPr>
                  <w:tcW w:type="dxa" w:w="700"/>
                </w:tcPr>
                <w:p>
                  <w:pPr>
                    <w:pStyle w:val="null3"/>
                    <w:jc w:val="left"/>
                  </w:pPr>
                  <w:r>
                    <w:rPr>
                      <w:rFonts w:ascii="仿宋_GB2312" w:hAnsi="仿宋_GB2312" w:cs="仿宋_GB2312" w:eastAsia="仿宋_GB2312"/>
                    </w:rPr>
                    <w:t>墨盒7</w:t>
                  </w:r>
                </w:p>
              </w:tc>
              <w:tc>
                <w:tcPr>
                  <w:tcW w:type="dxa" w:w="700"/>
                </w:tcPr>
                <w:p>
                  <w:pPr>
                    <w:pStyle w:val="null3"/>
                    <w:jc w:val="left"/>
                  </w:pPr>
                  <w:r>
                    <w:rPr>
                      <w:rFonts w:ascii="仿宋_GB2312" w:hAnsi="仿宋_GB2312" w:cs="仿宋_GB2312" w:eastAsia="仿宋_GB2312"/>
                    </w:rPr>
                    <w:t>佳能 iP2780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1.颜色：彩色；</w:t>
                  </w:r>
                </w:p>
                <w:p>
                  <w:pPr>
                    <w:pStyle w:val="null3"/>
                    <w:jc w:val="left"/>
                  </w:pPr>
                  <w:r>
                    <w:rPr>
                      <w:rFonts w:ascii="仿宋_GB2312" w:hAnsi="仿宋_GB2312" w:cs="仿宋_GB2312" w:eastAsia="仿宋_GB2312"/>
                    </w:rPr>
                    <w:t>2.打印量：A4纸张5%覆盖率下，输出页数≥350页（标准纸）</w:t>
                  </w:r>
                </w:p>
              </w:tc>
              <w:tc>
                <w:tcPr>
                  <w:tcW w:type="dxa" w:w="700"/>
                </w:tcPr>
                <w:p>
                  <w:pPr>
                    <w:pStyle w:val="null3"/>
                    <w:jc w:val="left"/>
                  </w:pPr>
                  <w:r>
                    <w:rPr>
                      <w:rFonts w:ascii="仿宋_GB2312" w:hAnsi="仿宋_GB2312" w:cs="仿宋_GB2312" w:eastAsia="仿宋_GB2312"/>
                    </w:rPr>
                    <w:t>180</w:t>
                  </w:r>
                </w:p>
              </w:tc>
            </w:tr>
            <w:tr>
              <w:tc>
                <w:tcPr>
                  <w:tcW w:type="dxa" w:w="700"/>
                </w:tcPr>
                <w:p>
                  <w:pPr>
                    <w:pStyle w:val="null3"/>
                    <w:jc w:val="left"/>
                  </w:pPr>
                  <w:r>
                    <w:rPr>
                      <w:rFonts w:ascii="仿宋_GB2312" w:hAnsi="仿宋_GB2312" w:cs="仿宋_GB2312" w:eastAsia="仿宋_GB2312"/>
                    </w:rPr>
                    <w:t>8</w:t>
                  </w:r>
                </w:p>
              </w:tc>
              <w:tc>
                <w:tcPr>
                  <w:tcW w:type="dxa" w:w="700"/>
                </w:tcPr>
                <w:p>
                  <w:pPr>
                    <w:pStyle w:val="null3"/>
                    <w:jc w:val="left"/>
                  </w:pPr>
                  <w:r>
                    <w:rPr>
                      <w:rFonts w:ascii="仿宋_GB2312" w:hAnsi="仿宋_GB2312" w:cs="仿宋_GB2312" w:eastAsia="仿宋_GB2312"/>
                    </w:rPr>
                    <w:t>墨盒8</w:t>
                  </w:r>
                </w:p>
              </w:tc>
              <w:tc>
                <w:tcPr>
                  <w:tcW w:type="dxa" w:w="700"/>
                </w:tcPr>
                <w:p>
                  <w:pPr>
                    <w:pStyle w:val="null3"/>
                    <w:jc w:val="left"/>
                  </w:pPr>
                  <w:r>
                    <w:rPr>
                      <w:rFonts w:ascii="仿宋_GB2312" w:hAnsi="仿宋_GB2312" w:cs="仿宋_GB2312" w:eastAsia="仿宋_GB2312"/>
                    </w:rPr>
                    <w:t>佳能 MG3080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2.打印量：A4纸张5%覆盖率下，输出页数≥180页（标准纸）</w:t>
                  </w:r>
                </w:p>
              </w:tc>
              <w:tc>
                <w:tcPr>
                  <w:tcW w:type="dxa" w:w="700"/>
                </w:tcPr>
                <w:p>
                  <w:pPr>
                    <w:pStyle w:val="null3"/>
                    <w:jc w:val="left"/>
                  </w:pPr>
                  <w:r>
                    <w:rPr>
                      <w:rFonts w:ascii="仿宋_GB2312" w:hAnsi="仿宋_GB2312" w:cs="仿宋_GB2312" w:eastAsia="仿宋_GB2312"/>
                    </w:rPr>
                    <w:t xml:space="preserve"> 150</w:t>
                  </w:r>
                </w:p>
              </w:tc>
            </w:tr>
            <w:tr>
              <w:tc>
                <w:tcPr>
                  <w:tcW w:type="dxa" w:w="700"/>
                </w:tcPr>
                <w:p>
                  <w:pPr>
                    <w:pStyle w:val="null3"/>
                    <w:jc w:val="left"/>
                  </w:pPr>
                  <w:r>
                    <w:rPr>
                      <w:rFonts w:ascii="仿宋_GB2312" w:hAnsi="仿宋_GB2312" w:cs="仿宋_GB2312" w:eastAsia="仿宋_GB2312"/>
                    </w:rPr>
                    <w:t>9</w:t>
                  </w:r>
                </w:p>
              </w:tc>
              <w:tc>
                <w:tcPr>
                  <w:tcW w:type="dxa" w:w="700"/>
                </w:tcPr>
                <w:p>
                  <w:pPr>
                    <w:pStyle w:val="null3"/>
                    <w:jc w:val="left"/>
                  </w:pPr>
                  <w:r>
                    <w:rPr>
                      <w:rFonts w:ascii="仿宋_GB2312" w:hAnsi="仿宋_GB2312" w:cs="仿宋_GB2312" w:eastAsia="仿宋_GB2312"/>
                    </w:rPr>
                    <w:t>墨盒9</w:t>
                  </w:r>
                </w:p>
              </w:tc>
              <w:tc>
                <w:tcPr>
                  <w:tcW w:type="dxa" w:w="700"/>
                </w:tcPr>
                <w:p>
                  <w:pPr>
                    <w:pStyle w:val="null3"/>
                    <w:jc w:val="left"/>
                  </w:pPr>
                  <w:r>
                    <w:rPr>
                      <w:rFonts w:ascii="仿宋_GB2312" w:hAnsi="仿宋_GB2312" w:cs="仿宋_GB2312" w:eastAsia="仿宋_GB2312"/>
                    </w:rPr>
                    <w:t>佳能 MG3080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1.颜色：彩色；</w:t>
                  </w:r>
                </w:p>
                <w:p>
                  <w:pPr>
                    <w:pStyle w:val="null3"/>
                    <w:jc w:val="left"/>
                  </w:pPr>
                  <w:r>
                    <w:rPr>
                      <w:rFonts w:ascii="仿宋_GB2312" w:hAnsi="仿宋_GB2312" w:cs="仿宋_GB2312" w:eastAsia="仿宋_GB2312"/>
                    </w:rPr>
                    <w:t>2.打印量：A4纸张5%覆盖率下，输出页数≥180页（标准纸）</w:t>
                  </w:r>
                </w:p>
              </w:tc>
              <w:tc>
                <w:tcPr>
                  <w:tcW w:type="dxa" w:w="700"/>
                </w:tcPr>
                <w:p>
                  <w:pPr>
                    <w:pStyle w:val="null3"/>
                    <w:jc w:val="left"/>
                  </w:pPr>
                  <w:r>
                    <w:rPr>
                      <w:rFonts w:ascii="仿宋_GB2312" w:hAnsi="仿宋_GB2312" w:cs="仿宋_GB2312" w:eastAsia="仿宋_GB2312"/>
                    </w:rPr>
                    <w:t>150</w:t>
                  </w:r>
                </w:p>
              </w:tc>
            </w:tr>
            <w:tr>
              <w:tc>
                <w:tcPr>
                  <w:tcW w:type="dxa" w:w="700"/>
                </w:tcPr>
                <w:p>
                  <w:pPr>
                    <w:pStyle w:val="null3"/>
                    <w:jc w:val="left"/>
                  </w:pPr>
                  <w:r>
                    <w:rPr>
                      <w:rFonts w:ascii="仿宋_GB2312" w:hAnsi="仿宋_GB2312" w:cs="仿宋_GB2312" w:eastAsia="仿宋_GB2312"/>
                    </w:rPr>
                    <w:t>10</w:t>
                  </w:r>
                </w:p>
              </w:tc>
              <w:tc>
                <w:tcPr>
                  <w:tcW w:type="dxa" w:w="700"/>
                </w:tcPr>
                <w:p>
                  <w:pPr>
                    <w:pStyle w:val="null3"/>
                    <w:jc w:val="left"/>
                  </w:pPr>
                  <w:r>
                    <w:rPr>
                      <w:rFonts w:ascii="仿宋_GB2312" w:hAnsi="仿宋_GB2312" w:cs="仿宋_GB2312" w:eastAsia="仿宋_GB2312"/>
                    </w:rPr>
                    <w:t>墨盒10</w:t>
                  </w:r>
                </w:p>
              </w:tc>
              <w:tc>
                <w:tcPr>
                  <w:tcW w:type="dxa" w:w="700"/>
                </w:tcPr>
                <w:p>
                  <w:pPr>
                    <w:pStyle w:val="null3"/>
                    <w:jc w:val="left"/>
                  </w:pPr>
                  <w:r>
                    <w:rPr>
                      <w:rFonts w:ascii="仿宋_GB2312" w:hAnsi="仿宋_GB2312" w:cs="仿宋_GB2312" w:eastAsia="仿宋_GB2312"/>
                    </w:rPr>
                    <w:t>佳能iX6880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2.打印量：A4纸张5%覆盖率下，输出页数≥500页（标准纸）</w:t>
                  </w:r>
                </w:p>
              </w:tc>
              <w:tc>
                <w:tcPr>
                  <w:tcW w:type="dxa" w:w="700"/>
                </w:tcPr>
                <w:p>
                  <w:pPr>
                    <w:pStyle w:val="null3"/>
                    <w:jc w:val="left"/>
                  </w:pPr>
                  <w:r>
                    <w:rPr>
                      <w:rFonts w:ascii="仿宋_GB2312" w:hAnsi="仿宋_GB2312" w:cs="仿宋_GB2312" w:eastAsia="仿宋_GB2312"/>
                    </w:rPr>
                    <w:t>150</w:t>
                  </w:r>
                </w:p>
              </w:tc>
            </w:tr>
            <w:tr>
              <w:tc>
                <w:tcPr>
                  <w:tcW w:type="dxa" w:w="700"/>
                </w:tcPr>
                <w:p>
                  <w:pPr>
                    <w:pStyle w:val="null3"/>
                    <w:jc w:val="left"/>
                  </w:pPr>
                  <w:r>
                    <w:rPr>
                      <w:rFonts w:ascii="仿宋_GB2312" w:hAnsi="仿宋_GB2312" w:cs="仿宋_GB2312" w:eastAsia="仿宋_GB2312"/>
                    </w:rPr>
                    <w:t>11</w:t>
                  </w:r>
                </w:p>
              </w:tc>
              <w:tc>
                <w:tcPr>
                  <w:tcW w:type="dxa" w:w="700"/>
                </w:tcPr>
                <w:p>
                  <w:pPr>
                    <w:pStyle w:val="null3"/>
                    <w:jc w:val="left"/>
                  </w:pPr>
                  <w:r>
                    <w:rPr>
                      <w:rFonts w:ascii="仿宋_GB2312" w:hAnsi="仿宋_GB2312" w:cs="仿宋_GB2312" w:eastAsia="仿宋_GB2312"/>
                    </w:rPr>
                    <w:t>墨盒11</w:t>
                  </w:r>
                </w:p>
              </w:tc>
              <w:tc>
                <w:tcPr>
                  <w:tcW w:type="dxa" w:w="700"/>
                </w:tcPr>
                <w:p>
                  <w:pPr>
                    <w:pStyle w:val="null3"/>
                    <w:jc w:val="left"/>
                  </w:pPr>
                  <w:r>
                    <w:rPr>
                      <w:rFonts w:ascii="仿宋_GB2312" w:hAnsi="仿宋_GB2312" w:cs="仿宋_GB2312" w:eastAsia="仿宋_GB2312"/>
                    </w:rPr>
                    <w:t>佳能iX6880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1.黑色：A4纸张5%覆盖率下，输出页数≥310页（标准纸）；</w:t>
                  </w:r>
                </w:p>
                <w:p>
                  <w:pPr>
                    <w:pStyle w:val="null3"/>
                    <w:jc w:val="left"/>
                  </w:pPr>
                  <w:r>
                    <w:rPr>
                      <w:rFonts w:ascii="仿宋_GB2312" w:hAnsi="仿宋_GB2312" w:cs="仿宋_GB2312" w:eastAsia="仿宋_GB2312"/>
                    </w:rPr>
                    <w:t>2.黄/青/红：A4纸张5%覆盖率下，输出页数≥310页（标准纸）</w:t>
                  </w:r>
                </w:p>
              </w:tc>
              <w:tc>
                <w:tcPr>
                  <w:tcW w:type="dxa" w:w="700"/>
                </w:tcPr>
                <w:p>
                  <w:pPr>
                    <w:pStyle w:val="null3"/>
                    <w:jc w:val="left"/>
                  </w:pPr>
                  <w:r>
                    <w:rPr>
                      <w:rFonts w:ascii="仿宋_GB2312" w:hAnsi="仿宋_GB2312" w:cs="仿宋_GB2312" w:eastAsia="仿宋_GB2312"/>
                    </w:rPr>
                    <w:t>100</w:t>
                  </w:r>
                </w:p>
              </w:tc>
            </w:tr>
            <w:tr>
              <w:tc>
                <w:tcPr>
                  <w:tcW w:type="dxa" w:w="700"/>
                </w:tcPr>
                <w:p>
                  <w:pPr>
                    <w:pStyle w:val="null3"/>
                    <w:jc w:val="left"/>
                  </w:pPr>
                  <w:r>
                    <w:rPr>
                      <w:rFonts w:ascii="仿宋_GB2312" w:hAnsi="仿宋_GB2312" w:cs="仿宋_GB2312" w:eastAsia="仿宋_GB2312"/>
                    </w:rPr>
                    <w:t>12</w:t>
                  </w:r>
                </w:p>
              </w:tc>
              <w:tc>
                <w:tcPr>
                  <w:tcW w:type="dxa" w:w="700"/>
                </w:tcPr>
                <w:p>
                  <w:pPr>
                    <w:pStyle w:val="null3"/>
                    <w:jc w:val="left"/>
                  </w:pPr>
                  <w:r>
                    <w:rPr>
                      <w:rFonts w:ascii="仿宋_GB2312" w:hAnsi="仿宋_GB2312" w:cs="仿宋_GB2312" w:eastAsia="仿宋_GB2312"/>
                    </w:rPr>
                    <w:t>墨盒12</w:t>
                  </w:r>
                </w:p>
              </w:tc>
              <w:tc>
                <w:tcPr>
                  <w:tcW w:type="dxa" w:w="700"/>
                </w:tcPr>
                <w:p>
                  <w:pPr>
                    <w:pStyle w:val="null3"/>
                    <w:jc w:val="left"/>
                  </w:pPr>
                  <w:r>
                    <w:rPr>
                      <w:rFonts w:ascii="仿宋_GB2312" w:hAnsi="仿宋_GB2312" w:cs="仿宋_GB2312" w:eastAsia="仿宋_GB2312"/>
                    </w:rPr>
                    <w:t>惠普2050/1000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2.打印量：A4纸张5%覆盖率下，输出页数≥360页（标准纸）</w:t>
                  </w:r>
                </w:p>
              </w:tc>
              <w:tc>
                <w:tcPr>
                  <w:tcW w:type="dxa" w:w="700"/>
                </w:tcPr>
                <w:p>
                  <w:pPr>
                    <w:pStyle w:val="null3"/>
                    <w:jc w:val="left"/>
                  </w:pPr>
                  <w:r>
                    <w:rPr>
                      <w:rFonts w:ascii="仿宋_GB2312" w:hAnsi="仿宋_GB2312" w:cs="仿宋_GB2312" w:eastAsia="仿宋_GB2312"/>
                    </w:rPr>
                    <w:t>150</w:t>
                  </w:r>
                </w:p>
              </w:tc>
            </w:tr>
            <w:tr>
              <w:tc>
                <w:tcPr>
                  <w:tcW w:type="dxa" w:w="700"/>
                </w:tcPr>
                <w:p>
                  <w:pPr>
                    <w:pStyle w:val="null3"/>
                    <w:jc w:val="left"/>
                  </w:pPr>
                  <w:r>
                    <w:rPr>
                      <w:rFonts w:ascii="仿宋_GB2312" w:hAnsi="仿宋_GB2312" w:cs="仿宋_GB2312" w:eastAsia="仿宋_GB2312"/>
                    </w:rPr>
                    <w:t>13</w:t>
                  </w:r>
                </w:p>
              </w:tc>
              <w:tc>
                <w:tcPr>
                  <w:tcW w:type="dxa" w:w="700"/>
                </w:tcPr>
                <w:p>
                  <w:pPr>
                    <w:pStyle w:val="null3"/>
                    <w:jc w:val="left"/>
                  </w:pPr>
                  <w:r>
                    <w:rPr>
                      <w:rFonts w:ascii="仿宋_GB2312" w:hAnsi="仿宋_GB2312" w:cs="仿宋_GB2312" w:eastAsia="仿宋_GB2312"/>
                    </w:rPr>
                    <w:t>墨盒13</w:t>
                  </w:r>
                </w:p>
              </w:tc>
              <w:tc>
                <w:tcPr>
                  <w:tcW w:type="dxa" w:w="700"/>
                </w:tcPr>
                <w:p>
                  <w:pPr>
                    <w:pStyle w:val="null3"/>
                    <w:jc w:val="left"/>
                  </w:pPr>
                  <w:r>
                    <w:rPr>
                      <w:rFonts w:ascii="仿宋_GB2312" w:hAnsi="仿宋_GB2312" w:cs="仿宋_GB2312" w:eastAsia="仿宋_GB2312"/>
                    </w:rPr>
                    <w:t>惠普2050/1000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1.颜色：彩色；</w:t>
                  </w:r>
                </w:p>
                <w:p>
                  <w:pPr>
                    <w:pStyle w:val="null3"/>
                    <w:jc w:val="left"/>
                  </w:pPr>
                  <w:r>
                    <w:rPr>
                      <w:rFonts w:ascii="仿宋_GB2312" w:hAnsi="仿宋_GB2312" w:cs="仿宋_GB2312" w:eastAsia="仿宋_GB2312"/>
                    </w:rPr>
                    <w:t>2.打印量：A4纸张5%覆盖率下，输出页数≥300页（标准纸）</w:t>
                  </w:r>
                </w:p>
              </w:tc>
              <w:tc>
                <w:tcPr>
                  <w:tcW w:type="dxa" w:w="700"/>
                </w:tcPr>
                <w:p>
                  <w:pPr>
                    <w:pStyle w:val="null3"/>
                    <w:jc w:val="left"/>
                  </w:pPr>
                  <w:r>
                    <w:rPr>
                      <w:rFonts w:ascii="仿宋_GB2312" w:hAnsi="仿宋_GB2312" w:cs="仿宋_GB2312" w:eastAsia="仿宋_GB2312"/>
                    </w:rPr>
                    <w:t>220</w:t>
                  </w:r>
                </w:p>
              </w:tc>
            </w:tr>
            <w:tr>
              <w:tc>
                <w:tcPr>
                  <w:tcW w:type="dxa" w:w="700"/>
                </w:tcPr>
                <w:p>
                  <w:pPr>
                    <w:pStyle w:val="null3"/>
                    <w:jc w:val="left"/>
                  </w:pPr>
                  <w:r>
                    <w:rPr>
                      <w:rFonts w:ascii="仿宋_GB2312" w:hAnsi="仿宋_GB2312" w:cs="仿宋_GB2312" w:eastAsia="仿宋_GB2312"/>
                    </w:rPr>
                    <w:t>14</w:t>
                  </w:r>
                </w:p>
              </w:tc>
              <w:tc>
                <w:tcPr>
                  <w:tcW w:type="dxa" w:w="700"/>
                </w:tcPr>
                <w:p>
                  <w:pPr>
                    <w:pStyle w:val="null3"/>
                    <w:jc w:val="left"/>
                  </w:pPr>
                  <w:r>
                    <w:rPr>
                      <w:rFonts w:ascii="仿宋_GB2312" w:hAnsi="仿宋_GB2312" w:cs="仿宋_GB2312" w:eastAsia="仿宋_GB2312"/>
                    </w:rPr>
                    <w:t>墨盒14</w:t>
                  </w:r>
                </w:p>
              </w:tc>
              <w:tc>
                <w:tcPr>
                  <w:tcW w:type="dxa" w:w="700"/>
                </w:tcPr>
                <w:p>
                  <w:pPr>
                    <w:pStyle w:val="null3"/>
                    <w:jc w:val="left"/>
                  </w:pPr>
                  <w:r>
                    <w:rPr>
                      <w:rFonts w:ascii="仿宋_GB2312" w:hAnsi="仿宋_GB2312" w:cs="仿宋_GB2312" w:eastAsia="仿宋_GB2312"/>
                    </w:rPr>
                    <w:t>惠普1112</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2.打印量：A4纸张5%覆盖率下，输出页数≥190页（标准纸）</w:t>
                  </w:r>
                </w:p>
              </w:tc>
              <w:tc>
                <w:tcPr>
                  <w:tcW w:type="dxa" w:w="700"/>
                </w:tcPr>
                <w:p>
                  <w:pPr>
                    <w:pStyle w:val="null3"/>
                    <w:jc w:val="left"/>
                  </w:pPr>
                  <w:r>
                    <w:rPr>
                      <w:rFonts w:ascii="仿宋_GB2312" w:hAnsi="仿宋_GB2312" w:cs="仿宋_GB2312" w:eastAsia="仿宋_GB2312"/>
                    </w:rPr>
                    <w:t>150</w:t>
                  </w:r>
                </w:p>
              </w:tc>
            </w:tr>
            <w:tr>
              <w:tc>
                <w:tcPr>
                  <w:tcW w:type="dxa" w:w="700"/>
                </w:tcPr>
                <w:p>
                  <w:pPr>
                    <w:pStyle w:val="null3"/>
                    <w:jc w:val="left"/>
                  </w:pPr>
                  <w:r>
                    <w:rPr>
                      <w:rFonts w:ascii="仿宋_GB2312" w:hAnsi="仿宋_GB2312" w:cs="仿宋_GB2312" w:eastAsia="仿宋_GB2312"/>
                    </w:rPr>
                    <w:t>15</w:t>
                  </w:r>
                </w:p>
              </w:tc>
              <w:tc>
                <w:tcPr>
                  <w:tcW w:type="dxa" w:w="700"/>
                </w:tcPr>
                <w:p>
                  <w:pPr>
                    <w:pStyle w:val="null3"/>
                    <w:jc w:val="left"/>
                  </w:pPr>
                  <w:r>
                    <w:rPr>
                      <w:rFonts w:ascii="仿宋_GB2312" w:hAnsi="仿宋_GB2312" w:cs="仿宋_GB2312" w:eastAsia="仿宋_GB2312"/>
                    </w:rPr>
                    <w:t>墨盒15</w:t>
                  </w:r>
                </w:p>
              </w:tc>
              <w:tc>
                <w:tcPr>
                  <w:tcW w:type="dxa" w:w="700"/>
                </w:tcPr>
                <w:p>
                  <w:pPr>
                    <w:pStyle w:val="null3"/>
                    <w:jc w:val="left"/>
                  </w:pPr>
                  <w:r>
                    <w:rPr>
                      <w:rFonts w:ascii="仿宋_GB2312" w:hAnsi="仿宋_GB2312" w:cs="仿宋_GB2312" w:eastAsia="仿宋_GB2312"/>
                    </w:rPr>
                    <w:t>惠普1112</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1.颜色：彩色；</w:t>
                  </w:r>
                </w:p>
                <w:p>
                  <w:pPr>
                    <w:pStyle w:val="null3"/>
                    <w:jc w:val="left"/>
                  </w:pPr>
                  <w:r>
                    <w:rPr>
                      <w:rFonts w:ascii="仿宋_GB2312" w:hAnsi="仿宋_GB2312" w:cs="仿宋_GB2312" w:eastAsia="仿宋_GB2312"/>
                    </w:rPr>
                    <w:t>2.打印量：A4纸张5%覆盖率下，输出页数≥165页（标准纸）</w:t>
                  </w:r>
                </w:p>
              </w:tc>
              <w:tc>
                <w:tcPr>
                  <w:tcW w:type="dxa" w:w="700"/>
                </w:tcPr>
                <w:p>
                  <w:pPr>
                    <w:pStyle w:val="null3"/>
                    <w:jc w:val="left"/>
                  </w:pPr>
                  <w:r>
                    <w:rPr>
                      <w:rFonts w:ascii="仿宋_GB2312" w:hAnsi="仿宋_GB2312" w:cs="仿宋_GB2312" w:eastAsia="仿宋_GB2312"/>
                    </w:rPr>
                    <w:t>150</w:t>
                  </w:r>
                </w:p>
              </w:tc>
            </w:tr>
            <w:tr>
              <w:tc>
                <w:tcPr>
                  <w:tcW w:type="dxa" w:w="700"/>
                </w:tcPr>
                <w:p>
                  <w:pPr>
                    <w:pStyle w:val="null3"/>
                    <w:jc w:val="left"/>
                  </w:pPr>
                  <w:r>
                    <w:rPr>
                      <w:rFonts w:ascii="仿宋_GB2312" w:hAnsi="仿宋_GB2312" w:cs="仿宋_GB2312" w:eastAsia="仿宋_GB2312"/>
                    </w:rPr>
                    <w:t>16</w:t>
                  </w:r>
                </w:p>
              </w:tc>
              <w:tc>
                <w:tcPr>
                  <w:tcW w:type="dxa" w:w="700"/>
                </w:tcPr>
                <w:p>
                  <w:pPr>
                    <w:pStyle w:val="null3"/>
                    <w:jc w:val="left"/>
                  </w:pPr>
                  <w:r>
                    <w:rPr>
                      <w:rFonts w:ascii="仿宋_GB2312" w:hAnsi="仿宋_GB2312" w:cs="仿宋_GB2312" w:eastAsia="仿宋_GB2312"/>
                    </w:rPr>
                    <w:t>墨盒16</w:t>
                  </w:r>
                </w:p>
              </w:tc>
              <w:tc>
                <w:tcPr>
                  <w:tcW w:type="dxa" w:w="700"/>
                </w:tcPr>
                <w:p>
                  <w:pPr>
                    <w:pStyle w:val="null3"/>
                    <w:jc w:val="left"/>
                  </w:pPr>
                  <w:r>
                    <w:rPr>
                      <w:rFonts w:ascii="仿宋_GB2312" w:hAnsi="仿宋_GB2312" w:cs="仿宋_GB2312" w:eastAsia="仿宋_GB2312"/>
                    </w:rPr>
                    <w:t>惠普1018</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2.打印量：A4纸张5%覆盖率下，输出页数≥480页（标准纸）</w:t>
                  </w:r>
                </w:p>
              </w:tc>
              <w:tc>
                <w:tcPr>
                  <w:tcW w:type="dxa" w:w="700"/>
                </w:tcPr>
                <w:p>
                  <w:pPr>
                    <w:pStyle w:val="null3"/>
                    <w:jc w:val="left"/>
                  </w:pPr>
                  <w:r>
                    <w:rPr>
                      <w:rFonts w:ascii="仿宋_GB2312" w:hAnsi="仿宋_GB2312" w:cs="仿宋_GB2312" w:eastAsia="仿宋_GB2312"/>
                    </w:rPr>
                    <w:t>100</w:t>
                  </w:r>
                </w:p>
              </w:tc>
            </w:tr>
            <w:tr>
              <w:tc>
                <w:tcPr>
                  <w:tcW w:type="dxa" w:w="700"/>
                </w:tcPr>
                <w:p>
                  <w:pPr>
                    <w:pStyle w:val="null3"/>
                    <w:jc w:val="left"/>
                  </w:pPr>
                  <w:r>
                    <w:rPr>
                      <w:rFonts w:ascii="仿宋_GB2312" w:hAnsi="仿宋_GB2312" w:cs="仿宋_GB2312" w:eastAsia="仿宋_GB2312"/>
                    </w:rPr>
                    <w:t>17</w:t>
                  </w:r>
                </w:p>
              </w:tc>
              <w:tc>
                <w:tcPr>
                  <w:tcW w:type="dxa" w:w="700"/>
                </w:tcPr>
                <w:p>
                  <w:pPr>
                    <w:pStyle w:val="null3"/>
                    <w:jc w:val="left"/>
                  </w:pPr>
                  <w:r>
                    <w:rPr>
                      <w:rFonts w:ascii="仿宋_GB2312" w:hAnsi="仿宋_GB2312" w:cs="仿宋_GB2312" w:eastAsia="仿宋_GB2312"/>
                    </w:rPr>
                    <w:t>墨盒17</w:t>
                  </w:r>
                </w:p>
              </w:tc>
              <w:tc>
                <w:tcPr>
                  <w:tcW w:type="dxa" w:w="700"/>
                </w:tcPr>
                <w:p>
                  <w:pPr>
                    <w:pStyle w:val="null3"/>
                    <w:jc w:val="left"/>
                  </w:pPr>
                  <w:r>
                    <w:rPr>
                      <w:rFonts w:ascii="仿宋_GB2312" w:hAnsi="仿宋_GB2312" w:cs="仿宋_GB2312" w:eastAsia="仿宋_GB2312"/>
                    </w:rPr>
                    <w:t>惠普1018</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1.颜色：彩色；</w:t>
                  </w:r>
                </w:p>
                <w:p>
                  <w:pPr>
                    <w:pStyle w:val="null3"/>
                    <w:jc w:val="left"/>
                  </w:pPr>
                  <w:r>
                    <w:rPr>
                      <w:rFonts w:ascii="仿宋_GB2312" w:hAnsi="仿宋_GB2312" w:cs="仿宋_GB2312" w:eastAsia="仿宋_GB2312"/>
                    </w:rPr>
                    <w:t>2.打印量：A4纸张5%覆盖率下，输出页数≥150页（标准纸）</w:t>
                  </w:r>
                </w:p>
              </w:tc>
              <w:tc>
                <w:tcPr>
                  <w:tcW w:type="dxa" w:w="700"/>
                </w:tcPr>
                <w:p>
                  <w:pPr>
                    <w:pStyle w:val="null3"/>
                    <w:jc w:val="left"/>
                  </w:pPr>
                  <w:r>
                    <w:rPr>
                      <w:rFonts w:ascii="仿宋_GB2312" w:hAnsi="仿宋_GB2312" w:cs="仿宋_GB2312" w:eastAsia="仿宋_GB2312"/>
                    </w:rPr>
                    <w:t>100</w:t>
                  </w:r>
                </w:p>
              </w:tc>
            </w:tr>
            <w:tr>
              <w:tc>
                <w:tcPr>
                  <w:tcW w:type="dxa" w:w="700"/>
                </w:tcPr>
                <w:p>
                  <w:pPr>
                    <w:pStyle w:val="null3"/>
                    <w:jc w:val="left"/>
                  </w:pPr>
                  <w:r>
                    <w:rPr>
                      <w:rFonts w:ascii="仿宋_GB2312" w:hAnsi="仿宋_GB2312" w:cs="仿宋_GB2312" w:eastAsia="仿宋_GB2312"/>
                    </w:rPr>
                    <w:t>18</w:t>
                  </w:r>
                </w:p>
              </w:tc>
              <w:tc>
                <w:tcPr>
                  <w:tcW w:type="dxa" w:w="700"/>
                </w:tcPr>
                <w:p>
                  <w:pPr>
                    <w:pStyle w:val="null3"/>
                    <w:jc w:val="left"/>
                  </w:pPr>
                  <w:r>
                    <w:rPr>
                      <w:rFonts w:ascii="仿宋_GB2312" w:hAnsi="仿宋_GB2312" w:cs="仿宋_GB2312" w:eastAsia="仿宋_GB2312"/>
                    </w:rPr>
                    <w:t>墨盒18</w:t>
                  </w:r>
                </w:p>
              </w:tc>
              <w:tc>
                <w:tcPr>
                  <w:tcW w:type="dxa" w:w="700"/>
                </w:tcPr>
                <w:p>
                  <w:pPr>
                    <w:pStyle w:val="null3"/>
                    <w:jc w:val="left"/>
                  </w:pPr>
                  <w:r>
                    <w:rPr>
                      <w:rFonts w:ascii="仿宋_GB2312" w:hAnsi="仿宋_GB2312" w:cs="仿宋_GB2312" w:eastAsia="仿宋_GB2312"/>
                    </w:rPr>
                    <w:t>惠普2029/4729</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2.打印量：A4纸张5%覆盖率下，输出页数≥1500页（标准纸）</w:t>
                  </w:r>
                </w:p>
              </w:tc>
              <w:tc>
                <w:tcPr>
                  <w:tcW w:type="dxa" w:w="700"/>
                </w:tcPr>
                <w:p>
                  <w:pPr>
                    <w:pStyle w:val="null3"/>
                    <w:jc w:val="left"/>
                  </w:pPr>
                  <w:r>
                    <w:rPr>
                      <w:rFonts w:ascii="仿宋_GB2312" w:hAnsi="仿宋_GB2312" w:cs="仿宋_GB2312" w:eastAsia="仿宋_GB2312"/>
                    </w:rPr>
                    <w:t>120</w:t>
                  </w:r>
                </w:p>
              </w:tc>
            </w:tr>
            <w:tr>
              <w:tc>
                <w:tcPr>
                  <w:tcW w:type="dxa" w:w="700"/>
                </w:tcPr>
                <w:p>
                  <w:pPr>
                    <w:pStyle w:val="null3"/>
                    <w:jc w:val="left"/>
                  </w:pPr>
                  <w:r>
                    <w:rPr>
                      <w:rFonts w:ascii="仿宋_GB2312" w:hAnsi="仿宋_GB2312" w:cs="仿宋_GB2312" w:eastAsia="仿宋_GB2312"/>
                    </w:rPr>
                    <w:t>19</w:t>
                  </w:r>
                </w:p>
              </w:tc>
              <w:tc>
                <w:tcPr>
                  <w:tcW w:type="dxa" w:w="700"/>
                </w:tcPr>
                <w:p>
                  <w:pPr>
                    <w:pStyle w:val="null3"/>
                    <w:jc w:val="left"/>
                  </w:pPr>
                  <w:r>
                    <w:rPr>
                      <w:rFonts w:ascii="仿宋_GB2312" w:hAnsi="仿宋_GB2312" w:cs="仿宋_GB2312" w:eastAsia="仿宋_GB2312"/>
                    </w:rPr>
                    <w:t>墨盒19</w:t>
                  </w:r>
                </w:p>
              </w:tc>
              <w:tc>
                <w:tcPr>
                  <w:tcW w:type="dxa" w:w="700"/>
                </w:tcPr>
                <w:p>
                  <w:pPr>
                    <w:pStyle w:val="null3"/>
                    <w:jc w:val="left"/>
                  </w:pPr>
                  <w:r>
                    <w:rPr>
                      <w:rFonts w:ascii="仿宋_GB2312" w:hAnsi="仿宋_GB2312" w:cs="仿宋_GB2312" w:eastAsia="仿宋_GB2312"/>
                    </w:rPr>
                    <w:t>惠普2029/4729</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1.颜色：彩色；</w:t>
                  </w:r>
                </w:p>
                <w:p>
                  <w:pPr>
                    <w:pStyle w:val="null3"/>
                    <w:jc w:val="left"/>
                  </w:pPr>
                  <w:r>
                    <w:rPr>
                      <w:rFonts w:ascii="仿宋_GB2312" w:hAnsi="仿宋_GB2312" w:cs="仿宋_GB2312" w:eastAsia="仿宋_GB2312"/>
                    </w:rPr>
                    <w:t>2.打印量：A4纸张5%覆盖率下，输出页数≥150页（标准纸）</w:t>
                  </w:r>
                </w:p>
              </w:tc>
              <w:tc>
                <w:tcPr>
                  <w:tcW w:type="dxa" w:w="700"/>
                </w:tcPr>
                <w:p>
                  <w:pPr>
                    <w:pStyle w:val="null3"/>
                    <w:jc w:val="left"/>
                  </w:pPr>
                  <w:r>
                    <w:rPr>
                      <w:rFonts w:ascii="仿宋_GB2312" w:hAnsi="仿宋_GB2312" w:cs="仿宋_GB2312" w:eastAsia="仿宋_GB2312"/>
                    </w:rPr>
                    <w:t>120</w:t>
                  </w:r>
                </w:p>
              </w:tc>
            </w:tr>
            <w:tr>
              <w:tc>
                <w:tcPr>
                  <w:tcW w:type="dxa" w:w="700"/>
                </w:tcPr>
                <w:p>
                  <w:pPr>
                    <w:pStyle w:val="null3"/>
                    <w:jc w:val="left"/>
                  </w:pPr>
                  <w:r>
                    <w:rPr>
                      <w:rFonts w:ascii="仿宋_GB2312" w:hAnsi="仿宋_GB2312" w:cs="仿宋_GB2312" w:eastAsia="仿宋_GB2312"/>
                    </w:rPr>
                    <w:t>20</w:t>
                  </w:r>
                </w:p>
              </w:tc>
              <w:tc>
                <w:tcPr>
                  <w:tcW w:type="dxa" w:w="700"/>
                </w:tcPr>
                <w:p>
                  <w:pPr>
                    <w:pStyle w:val="null3"/>
                    <w:jc w:val="left"/>
                  </w:pPr>
                  <w:r>
                    <w:rPr>
                      <w:rFonts w:ascii="仿宋_GB2312" w:hAnsi="仿宋_GB2312" w:cs="仿宋_GB2312" w:eastAsia="仿宋_GB2312"/>
                    </w:rPr>
                    <w:t>墨盒20</w:t>
                  </w:r>
                </w:p>
              </w:tc>
              <w:tc>
                <w:tcPr>
                  <w:tcW w:type="dxa" w:w="700"/>
                </w:tcPr>
                <w:p>
                  <w:pPr>
                    <w:pStyle w:val="null3"/>
                    <w:jc w:val="left"/>
                  </w:pPr>
                  <w:r>
                    <w:rPr>
                      <w:rFonts w:ascii="仿宋_GB2312" w:hAnsi="仿宋_GB2312" w:cs="仿宋_GB2312" w:eastAsia="仿宋_GB2312"/>
                    </w:rPr>
                    <w:t>惠普7612 7610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2.打印量：A4纸张5%覆盖率下，输出页数≥1000页（标准纸）</w:t>
                  </w:r>
                </w:p>
              </w:tc>
              <w:tc>
                <w:tcPr>
                  <w:tcW w:type="dxa" w:w="700"/>
                </w:tcPr>
                <w:p>
                  <w:pPr>
                    <w:pStyle w:val="null3"/>
                    <w:jc w:val="left"/>
                  </w:pPr>
                  <w:r>
                    <w:rPr>
                      <w:rFonts w:ascii="仿宋_GB2312" w:hAnsi="仿宋_GB2312" w:cs="仿宋_GB2312" w:eastAsia="仿宋_GB2312"/>
                    </w:rPr>
                    <w:t>220</w:t>
                  </w:r>
                </w:p>
              </w:tc>
            </w:tr>
            <w:tr>
              <w:tc>
                <w:tcPr>
                  <w:tcW w:type="dxa" w:w="700"/>
                </w:tcPr>
                <w:p>
                  <w:pPr>
                    <w:pStyle w:val="null3"/>
                    <w:jc w:val="left"/>
                  </w:pPr>
                  <w:r>
                    <w:rPr>
                      <w:rFonts w:ascii="仿宋_GB2312" w:hAnsi="仿宋_GB2312" w:cs="仿宋_GB2312" w:eastAsia="仿宋_GB2312"/>
                    </w:rPr>
                    <w:t>21</w:t>
                  </w:r>
                </w:p>
              </w:tc>
              <w:tc>
                <w:tcPr>
                  <w:tcW w:type="dxa" w:w="700"/>
                </w:tcPr>
                <w:p>
                  <w:pPr>
                    <w:pStyle w:val="null3"/>
                    <w:jc w:val="left"/>
                  </w:pPr>
                  <w:r>
                    <w:rPr>
                      <w:rFonts w:ascii="仿宋_GB2312" w:hAnsi="仿宋_GB2312" w:cs="仿宋_GB2312" w:eastAsia="仿宋_GB2312"/>
                    </w:rPr>
                    <w:t>墨盒21</w:t>
                  </w:r>
                </w:p>
              </w:tc>
              <w:tc>
                <w:tcPr>
                  <w:tcW w:type="dxa" w:w="700"/>
                </w:tcPr>
                <w:p>
                  <w:pPr>
                    <w:pStyle w:val="null3"/>
                    <w:jc w:val="left"/>
                  </w:pPr>
                  <w:r>
                    <w:rPr>
                      <w:rFonts w:ascii="仿宋_GB2312" w:hAnsi="仿宋_GB2312" w:cs="仿宋_GB2312" w:eastAsia="仿宋_GB2312"/>
                    </w:rPr>
                    <w:t>惠普7612 7610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1.颜色：青/黄/红；</w:t>
                  </w:r>
                </w:p>
                <w:p>
                  <w:pPr>
                    <w:pStyle w:val="null3"/>
                    <w:jc w:val="left"/>
                  </w:pPr>
                  <w:r>
                    <w:rPr>
                      <w:rFonts w:ascii="仿宋_GB2312" w:hAnsi="仿宋_GB2312" w:cs="仿宋_GB2312" w:eastAsia="仿宋_GB2312"/>
                    </w:rPr>
                    <w:t>2.打印量：A4纸张5%覆盖率下，输出页数≥825页（标准纸）</w:t>
                  </w:r>
                </w:p>
              </w:tc>
              <w:tc>
                <w:tcPr>
                  <w:tcW w:type="dxa" w:w="700"/>
                </w:tcPr>
                <w:p>
                  <w:pPr>
                    <w:pStyle w:val="null3"/>
                    <w:jc w:val="left"/>
                  </w:pPr>
                  <w:r>
                    <w:rPr>
                      <w:rFonts w:ascii="仿宋_GB2312" w:hAnsi="仿宋_GB2312" w:cs="仿宋_GB2312" w:eastAsia="仿宋_GB2312"/>
                    </w:rPr>
                    <w:t>200</w:t>
                  </w:r>
                </w:p>
              </w:tc>
            </w:tr>
            <w:tr>
              <w:tc>
                <w:tcPr>
                  <w:tcW w:type="dxa" w:w="700"/>
                </w:tcPr>
                <w:p>
                  <w:pPr>
                    <w:pStyle w:val="null3"/>
                    <w:jc w:val="left"/>
                  </w:pPr>
                  <w:r>
                    <w:rPr>
                      <w:rFonts w:ascii="仿宋_GB2312" w:hAnsi="仿宋_GB2312" w:cs="仿宋_GB2312" w:eastAsia="仿宋_GB2312"/>
                    </w:rPr>
                    <w:t>22</w:t>
                  </w:r>
                </w:p>
              </w:tc>
              <w:tc>
                <w:tcPr>
                  <w:tcW w:type="dxa" w:w="700"/>
                </w:tcPr>
                <w:p>
                  <w:pPr>
                    <w:pStyle w:val="null3"/>
                    <w:jc w:val="left"/>
                  </w:pPr>
                  <w:r>
                    <w:rPr>
                      <w:rFonts w:ascii="仿宋_GB2312" w:hAnsi="仿宋_GB2312" w:cs="仿宋_GB2312" w:eastAsia="仿宋_GB2312"/>
                    </w:rPr>
                    <w:t>墨水1</w:t>
                  </w:r>
                </w:p>
              </w:tc>
              <w:tc>
                <w:tcPr>
                  <w:tcW w:type="dxa" w:w="700"/>
                </w:tcPr>
                <w:p>
                  <w:pPr>
                    <w:pStyle w:val="null3"/>
                    <w:jc w:val="left"/>
                  </w:pPr>
                  <w:r>
                    <w:rPr>
                      <w:rFonts w:ascii="仿宋_GB2312" w:hAnsi="仿宋_GB2312" w:cs="仿宋_GB2312" w:eastAsia="仿宋_GB2312"/>
                    </w:rPr>
                    <w:t>爱普生 L301/L130/L310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支</w:t>
                  </w:r>
                </w:p>
              </w:tc>
              <w:tc>
                <w:tcPr>
                  <w:tcW w:type="dxa" w:w="700"/>
                </w:tcPr>
                <w:p>
                  <w:pPr>
                    <w:pStyle w:val="null3"/>
                    <w:jc w:val="left"/>
                  </w:pPr>
                  <w:r>
                    <w:rPr>
                      <w:rFonts w:ascii="仿宋_GB2312" w:hAnsi="仿宋_GB2312" w:cs="仿宋_GB2312" w:eastAsia="仿宋_GB2312"/>
                    </w:rPr>
                    <w:t>1.颜色：青/红/黄；</w:t>
                  </w:r>
                </w:p>
                <w:p>
                  <w:pPr>
                    <w:pStyle w:val="null3"/>
                    <w:jc w:val="left"/>
                  </w:pPr>
                  <w:r>
                    <w:rPr>
                      <w:rFonts w:ascii="仿宋_GB2312" w:hAnsi="仿宋_GB2312" w:cs="仿宋_GB2312" w:eastAsia="仿宋_GB2312"/>
                    </w:rPr>
                    <w:t>2.容量：≥70ml；3.打印量：A4纸张5%覆盖率下，输出页数≥4000页（标准纸）</w:t>
                  </w:r>
                </w:p>
              </w:tc>
              <w:tc>
                <w:tcPr>
                  <w:tcW w:type="dxa" w:w="700"/>
                </w:tcPr>
                <w:p>
                  <w:pPr>
                    <w:pStyle w:val="null3"/>
                    <w:jc w:val="left"/>
                  </w:pPr>
                  <w:r>
                    <w:rPr>
                      <w:rFonts w:ascii="仿宋_GB2312" w:hAnsi="仿宋_GB2312" w:cs="仿宋_GB2312" w:eastAsia="仿宋_GB2312"/>
                    </w:rPr>
                    <w:t>70</w:t>
                  </w:r>
                </w:p>
              </w:tc>
            </w:tr>
            <w:tr>
              <w:tc>
                <w:tcPr>
                  <w:tcW w:type="dxa" w:w="700"/>
                </w:tcPr>
                <w:p>
                  <w:pPr>
                    <w:pStyle w:val="null3"/>
                    <w:jc w:val="left"/>
                  </w:pPr>
                  <w:r>
                    <w:rPr>
                      <w:rFonts w:ascii="仿宋_GB2312" w:hAnsi="仿宋_GB2312" w:cs="仿宋_GB2312" w:eastAsia="仿宋_GB2312"/>
                    </w:rPr>
                    <w:t>23</w:t>
                  </w:r>
                </w:p>
              </w:tc>
              <w:tc>
                <w:tcPr>
                  <w:tcW w:type="dxa" w:w="700"/>
                </w:tcPr>
                <w:p>
                  <w:pPr>
                    <w:pStyle w:val="null3"/>
                    <w:jc w:val="left"/>
                  </w:pPr>
                  <w:r>
                    <w:rPr>
                      <w:rFonts w:ascii="仿宋_GB2312" w:hAnsi="仿宋_GB2312" w:cs="仿宋_GB2312" w:eastAsia="仿宋_GB2312"/>
                    </w:rPr>
                    <w:t>墨水2</w:t>
                  </w:r>
                </w:p>
              </w:tc>
              <w:tc>
                <w:tcPr>
                  <w:tcW w:type="dxa" w:w="700"/>
                </w:tcPr>
                <w:p>
                  <w:pPr>
                    <w:pStyle w:val="null3"/>
                    <w:jc w:val="left"/>
                  </w:pPr>
                  <w:r>
                    <w:rPr>
                      <w:rFonts w:ascii="仿宋_GB2312" w:hAnsi="仿宋_GB2312" w:cs="仿宋_GB2312" w:eastAsia="仿宋_GB2312"/>
                    </w:rPr>
                    <w:t>爱普生 L805</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支</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2.容量：≥140ml；3.打印量：A4纸张5%覆盖率下，输出页数≥6000页（标准纸）</w:t>
                  </w:r>
                </w:p>
              </w:tc>
              <w:tc>
                <w:tcPr>
                  <w:tcW w:type="dxa" w:w="700"/>
                </w:tcPr>
                <w:p>
                  <w:pPr>
                    <w:pStyle w:val="null3"/>
                    <w:jc w:val="left"/>
                  </w:pPr>
                  <w:r>
                    <w:rPr>
                      <w:rFonts w:ascii="仿宋_GB2312" w:hAnsi="仿宋_GB2312" w:cs="仿宋_GB2312" w:eastAsia="仿宋_GB2312"/>
                    </w:rPr>
                    <w:t>130</w:t>
                  </w:r>
                </w:p>
              </w:tc>
            </w:tr>
            <w:tr>
              <w:tc>
                <w:tcPr>
                  <w:tcW w:type="dxa" w:w="700"/>
                </w:tcPr>
                <w:p>
                  <w:pPr>
                    <w:pStyle w:val="null3"/>
                    <w:jc w:val="left"/>
                  </w:pPr>
                  <w:r>
                    <w:rPr>
                      <w:rFonts w:ascii="仿宋_GB2312" w:hAnsi="仿宋_GB2312" w:cs="仿宋_GB2312" w:eastAsia="仿宋_GB2312"/>
                    </w:rPr>
                    <w:t>24</w:t>
                  </w:r>
                </w:p>
              </w:tc>
              <w:tc>
                <w:tcPr>
                  <w:tcW w:type="dxa" w:w="700"/>
                </w:tcPr>
                <w:p>
                  <w:pPr>
                    <w:pStyle w:val="null3"/>
                    <w:jc w:val="left"/>
                  </w:pPr>
                  <w:r>
                    <w:rPr>
                      <w:rFonts w:ascii="仿宋_GB2312" w:hAnsi="仿宋_GB2312" w:cs="仿宋_GB2312" w:eastAsia="仿宋_GB2312"/>
                    </w:rPr>
                    <w:t>硒鼓1</w:t>
                  </w:r>
                </w:p>
              </w:tc>
              <w:tc>
                <w:tcPr>
                  <w:tcW w:type="dxa" w:w="700"/>
                </w:tcPr>
                <w:p>
                  <w:pPr>
                    <w:pStyle w:val="null3"/>
                    <w:jc w:val="left"/>
                  </w:pPr>
                  <w:r>
                    <w:rPr>
                      <w:rFonts w:ascii="仿宋_GB2312" w:hAnsi="仿宋_GB2312" w:cs="仿宋_GB2312" w:eastAsia="仿宋_GB2312"/>
                    </w:rPr>
                    <w:t>惠普1020/1005</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替换</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2.打印量：A4纸张5%覆盖率下，输出页数≥2000页（标准纸）</w:t>
                  </w:r>
                </w:p>
              </w:tc>
              <w:tc>
                <w:tcPr>
                  <w:tcW w:type="dxa" w:w="700"/>
                </w:tcPr>
                <w:p>
                  <w:pPr>
                    <w:pStyle w:val="null3"/>
                    <w:jc w:val="left"/>
                  </w:pPr>
                  <w:r>
                    <w:rPr>
                      <w:rFonts w:ascii="仿宋_GB2312" w:hAnsi="仿宋_GB2312" w:cs="仿宋_GB2312" w:eastAsia="仿宋_GB2312"/>
                    </w:rPr>
                    <w:t>80</w:t>
                  </w:r>
                </w:p>
              </w:tc>
            </w:tr>
            <w:tr>
              <w:tc>
                <w:tcPr>
                  <w:tcW w:type="dxa" w:w="700"/>
                </w:tcPr>
                <w:p>
                  <w:pPr>
                    <w:pStyle w:val="null3"/>
                    <w:jc w:val="left"/>
                  </w:pPr>
                  <w:r>
                    <w:rPr>
                      <w:rFonts w:ascii="仿宋_GB2312" w:hAnsi="仿宋_GB2312" w:cs="仿宋_GB2312" w:eastAsia="仿宋_GB2312"/>
                    </w:rPr>
                    <w:t>25</w:t>
                  </w:r>
                </w:p>
              </w:tc>
              <w:tc>
                <w:tcPr>
                  <w:tcW w:type="dxa" w:w="700"/>
                </w:tcPr>
                <w:p>
                  <w:pPr>
                    <w:pStyle w:val="null3"/>
                    <w:jc w:val="left"/>
                  </w:pPr>
                  <w:r>
                    <w:rPr>
                      <w:rFonts w:ascii="仿宋_GB2312" w:hAnsi="仿宋_GB2312" w:cs="仿宋_GB2312" w:eastAsia="仿宋_GB2312"/>
                    </w:rPr>
                    <w:t>硒鼓2</w:t>
                  </w:r>
                </w:p>
              </w:tc>
              <w:tc>
                <w:tcPr>
                  <w:tcW w:type="dxa" w:w="700"/>
                </w:tcPr>
                <w:p>
                  <w:pPr>
                    <w:pStyle w:val="null3"/>
                    <w:jc w:val="left"/>
                  </w:pPr>
                  <w:r>
                    <w:rPr>
                      <w:rFonts w:ascii="仿宋_GB2312" w:hAnsi="仿宋_GB2312" w:cs="仿宋_GB2312" w:eastAsia="仿宋_GB2312"/>
                    </w:rPr>
                    <w:t>惠普1106/1108</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替换</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2.打印量：A4纸张5%覆盖率下，输出页数≥1500页（标准纸）</w:t>
                  </w:r>
                </w:p>
              </w:tc>
              <w:tc>
                <w:tcPr>
                  <w:tcW w:type="dxa" w:w="700"/>
                </w:tcPr>
                <w:p>
                  <w:pPr>
                    <w:pStyle w:val="null3"/>
                    <w:jc w:val="left"/>
                  </w:pPr>
                  <w:r>
                    <w:rPr>
                      <w:rFonts w:ascii="仿宋_GB2312" w:hAnsi="仿宋_GB2312" w:cs="仿宋_GB2312" w:eastAsia="仿宋_GB2312"/>
                    </w:rPr>
                    <w:t>80</w:t>
                  </w:r>
                </w:p>
              </w:tc>
            </w:tr>
            <w:tr>
              <w:tc>
                <w:tcPr>
                  <w:tcW w:type="dxa" w:w="700"/>
                </w:tcPr>
                <w:p>
                  <w:pPr>
                    <w:pStyle w:val="null3"/>
                    <w:jc w:val="left"/>
                  </w:pPr>
                  <w:r>
                    <w:rPr>
                      <w:rFonts w:ascii="仿宋_GB2312" w:hAnsi="仿宋_GB2312" w:cs="仿宋_GB2312" w:eastAsia="仿宋_GB2312"/>
                    </w:rPr>
                    <w:t>26</w:t>
                  </w:r>
                </w:p>
              </w:tc>
              <w:tc>
                <w:tcPr>
                  <w:tcW w:type="dxa" w:w="700"/>
                </w:tcPr>
                <w:p>
                  <w:pPr>
                    <w:pStyle w:val="null3"/>
                    <w:jc w:val="left"/>
                  </w:pPr>
                  <w:r>
                    <w:rPr>
                      <w:rFonts w:ascii="仿宋_GB2312" w:hAnsi="仿宋_GB2312" w:cs="仿宋_GB2312" w:eastAsia="仿宋_GB2312"/>
                    </w:rPr>
                    <w:t>硒鼓3</w:t>
                  </w:r>
                </w:p>
              </w:tc>
              <w:tc>
                <w:tcPr>
                  <w:tcW w:type="dxa" w:w="700"/>
                </w:tcPr>
                <w:p>
                  <w:pPr>
                    <w:pStyle w:val="null3"/>
                    <w:jc w:val="left"/>
                  </w:pPr>
                  <w:r>
                    <w:rPr>
                      <w:rFonts w:ascii="仿宋_GB2312" w:hAnsi="仿宋_GB2312" w:cs="仿宋_GB2312" w:eastAsia="仿宋_GB2312"/>
                    </w:rPr>
                    <w:t>惠普452</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替换</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2.打印量：A4纸张5%覆盖率下，输出页数≥6500页（标准纸）</w:t>
                  </w:r>
                </w:p>
              </w:tc>
              <w:tc>
                <w:tcPr>
                  <w:tcW w:type="dxa" w:w="700"/>
                </w:tcPr>
                <w:p>
                  <w:pPr>
                    <w:pStyle w:val="null3"/>
                    <w:jc w:val="left"/>
                  </w:pPr>
                  <w:r>
                    <w:rPr>
                      <w:rFonts w:ascii="仿宋_GB2312" w:hAnsi="仿宋_GB2312" w:cs="仿宋_GB2312" w:eastAsia="仿宋_GB2312"/>
                    </w:rPr>
                    <w:t>480</w:t>
                  </w:r>
                </w:p>
              </w:tc>
            </w:tr>
            <w:tr>
              <w:tc>
                <w:tcPr>
                  <w:tcW w:type="dxa" w:w="700"/>
                </w:tcPr>
                <w:p>
                  <w:pPr>
                    <w:pStyle w:val="null3"/>
                    <w:jc w:val="left"/>
                  </w:pPr>
                  <w:r>
                    <w:rPr>
                      <w:rFonts w:ascii="仿宋_GB2312" w:hAnsi="仿宋_GB2312" w:cs="仿宋_GB2312" w:eastAsia="仿宋_GB2312"/>
                    </w:rPr>
                    <w:t>27</w:t>
                  </w:r>
                </w:p>
              </w:tc>
              <w:tc>
                <w:tcPr>
                  <w:tcW w:type="dxa" w:w="700"/>
                </w:tcPr>
                <w:p>
                  <w:pPr>
                    <w:pStyle w:val="null3"/>
                    <w:jc w:val="left"/>
                  </w:pPr>
                  <w:r>
                    <w:rPr>
                      <w:rFonts w:ascii="仿宋_GB2312" w:hAnsi="仿宋_GB2312" w:cs="仿宋_GB2312" w:eastAsia="仿宋_GB2312"/>
                    </w:rPr>
                    <w:t>硒鼓4</w:t>
                  </w:r>
                </w:p>
              </w:tc>
              <w:tc>
                <w:tcPr>
                  <w:tcW w:type="dxa" w:w="700"/>
                </w:tcPr>
                <w:p>
                  <w:pPr>
                    <w:pStyle w:val="null3"/>
                    <w:jc w:val="left"/>
                  </w:pPr>
                  <w:r>
                    <w:rPr>
                      <w:rFonts w:ascii="仿宋_GB2312" w:hAnsi="仿宋_GB2312" w:cs="仿宋_GB2312" w:eastAsia="仿宋_GB2312"/>
                    </w:rPr>
                    <w:t>惠普154</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替换</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2.打印量：A4纸张5%覆盖率下，输出页数≥1100页（标准纸）</w:t>
                  </w:r>
                </w:p>
              </w:tc>
              <w:tc>
                <w:tcPr>
                  <w:tcW w:type="dxa" w:w="700"/>
                </w:tcPr>
                <w:p>
                  <w:pPr>
                    <w:pStyle w:val="null3"/>
                    <w:jc w:val="left"/>
                  </w:pPr>
                  <w:r>
                    <w:rPr>
                      <w:rFonts w:ascii="仿宋_GB2312" w:hAnsi="仿宋_GB2312" w:cs="仿宋_GB2312" w:eastAsia="仿宋_GB2312"/>
                    </w:rPr>
                    <w:t>320</w:t>
                  </w:r>
                </w:p>
              </w:tc>
            </w:tr>
            <w:tr>
              <w:tc>
                <w:tcPr>
                  <w:tcW w:type="dxa" w:w="700"/>
                </w:tcPr>
                <w:p>
                  <w:pPr>
                    <w:pStyle w:val="null3"/>
                    <w:jc w:val="left"/>
                  </w:pPr>
                  <w:r>
                    <w:rPr>
                      <w:rFonts w:ascii="仿宋_GB2312" w:hAnsi="仿宋_GB2312" w:cs="仿宋_GB2312" w:eastAsia="仿宋_GB2312"/>
                    </w:rPr>
                    <w:t>28</w:t>
                  </w:r>
                </w:p>
              </w:tc>
              <w:tc>
                <w:tcPr>
                  <w:tcW w:type="dxa" w:w="700"/>
                </w:tcPr>
                <w:p>
                  <w:pPr>
                    <w:pStyle w:val="null3"/>
                    <w:jc w:val="left"/>
                  </w:pPr>
                  <w:r>
                    <w:rPr>
                      <w:rFonts w:ascii="仿宋_GB2312" w:hAnsi="仿宋_GB2312" w:cs="仿宋_GB2312" w:eastAsia="仿宋_GB2312"/>
                    </w:rPr>
                    <w:t>硒鼓5</w:t>
                  </w:r>
                </w:p>
              </w:tc>
              <w:tc>
                <w:tcPr>
                  <w:tcW w:type="dxa" w:w="700"/>
                </w:tcPr>
                <w:p>
                  <w:pPr>
                    <w:pStyle w:val="null3"/>
                    <w:jc w:val="left"/>
                  </w:pPr>
                  <w:r>
                    <w:rPr>
                      <w:rFonts w:ascii="仿宋_GB2312" w:hAnsi="仿宋_GB2312" w:cs="仿宋_GB2312" w:eastAsia="仿宋_GB2312"/>
                    </w:rPr>
                    <w:t>兄弟7480/7880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替换</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2.打印量：A4纸张5%覆盖率下，输出页数≥12000页（标准纸）</w:t>
                  </w:r>
                </w:p>
              </w:tc>
              <w:tc>
                <w:tcPr>
                  <w:tcW w:type="dxa" w:w="700"/>
                </w:tcPr>
                <w:p>
                  <w:pPr>
                    <w:pStyle w:val="null3"/>
                    <w:jc w:val="left"/>
                  </w:pPr>
                  <w:r>
                    <w:rPr>
                      <w:rFonts w:ascii="仿宋_GB2312" w:hAnsi="仿宋_GB2312" w:cs="仿宋_GB2312" w:eastAsia="仿宋_GB2312"/>
                    </w:rPr>
                    <w:t>180</w:t>
                  </w:r>
                </w:p>
              </w:tc>
            </w:tr>
            <w:tr>
              <w:tc>
                <w:tcPr>
                  <w:tcW w:type="dxa" w:w="700"/>
                </w:tcPr>
                <w:p>
                  <w:pPr>
                    <w:pStyle w:val="null3"/>
                    <w:jc w:val="left"/>
                  </w:pPr>
                  <w:r>
                    <w:rPr>
                      <w:rFonts w:ascii="仿宋_GB2312" w:hAnsi="仿宋_GB2312" w:cs="仿宋_GB2312" w:eastAsia="仿宋_GB2312"/>
                    </w:rPr>
                    <w:t>29</w:t>
                  </w:r>
                </w:p>
              </w:tc>
              <w:tc>
                <w:tcPr>
                  <w:tcW w:type="dxa" w:w="700"/>
                </w:tcPr>
                <w:p>
                  <w:pPr>
                    <w:pStyle w:val="null3"/>
                    <w:jc w:val="left"/>
                  </w:pPr>
                  <w:r>
                    <w:rPr>
                      <w:rFonts w:ascii="仿宋_GB2312" w:hAnsi="仿宋_GB2312" w:cs="仿宋_GB2312" w:eastAsia="仿宋_GB2312"/>
                    </w:rPr>
                    <w:t>粉盒</w:t>
                  </w:r>
                </w:p>
              </w:tc>
              <w:tc>
                <w:tcPr>
                  <w:tcW w:type="dxa" w:w="700"/>
                </w:tcPr>
                <w:p>
                  <w:pPr>
                    <w:pStyle w:val="null3"/>
                    <w:jc w:val="left"/>
                  </w:pPr>
                  <w:r>
                    <w:rPr>
                      <w:rFonts w:ascii="仿宋_GB2312" w:hAnsi="仿宋_GB2312" w:cs="仿宋_GB2312" w:eastAsia="仿宋_GB2312"/>
                    </w:rPr>
                    <w:t>兄弟7480/7880</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替换</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2.打印量：A4纸张5%覆盖率下，输出页数≥2600页（标准纸）</w:t>
                  </w:r>
                </w:p>
              </w:tc>
              <w:tc>
                <w:tcPr>
                  <w:tcW w:type="dxa" w:w="700"/>
                </w:tcPr>
                <w:p>
                  <w:pPr>
                    <w:pStyle w:val="null3"/>
                    <w:jc w:val="left"/>
                  </w:pPr>
                  <w:r>
                    <w:rPr>
                      <w:rFonts w:ascii="仿宋_GB2312" w:hAnsi="仿宋_GB2312" w:cs="仿宋_GB2312" w:eastAsia="仿宋_GB2312"/>
                    </w:rPr>
                    <w:t>180</w:t>
                  </w:r>
                </w:p>
              </w:tc>
            </w:tr>
            <w:tr>
              <w:tc>
                <w:tcPr>
                  <w:tcW w:type="dxa" w:w="700"/>
                </w:tcPr>
                <w:p>
                  <w:pPr>
                    <w:pStyle w:val="null3"/>
                    <w:jc w:val="left"/>
                  </w:pPr>
                  <w:r>
                    <w:rPr>
                      <w:rFonts w:ascii="仿宋_GB2312" w:hAnsi="仿宋_GB2312" w:cs="仿宋_GB2312" w:eastAsia="仿宋_GB2312"/>
                    </w:rPr>
                    <w:t>30</w:t>
                  </w:r>
                </w:p>
              </w:tc>
              <w:tc>
                <w:tcPr>
                  <w:tcW w:type="dxa" w:w="700"/>
                </w:tcPr>
                <w:p>
                  <w:pPr>
                    <w:pStyle w:val="null3"/>
                    <w:jc w:val="left"/>
                  </w:pPr>
                  <w:r>
                    <w:rPr>
                      <w:rFonts w:ascii="仿宋_GB2312" w:hAnsi="仿宋_GB2312" w:cs="仿宋_GB2312" w:eastAsia="仿宋_GB2312"/>
                    </w:rPr>
                    <w:t>硒鼓6</w:t>
                  </w:r>
                </w:p>
              </w:tc>
              <w:tc>
                <w:tcPr>
                  <w:tcW w:type="dxa" w:w="700"/>
                </w:tcPr>
                <w:p>
                  <w:pPr>
                    <w:pStyle w:val="null3"/>
                    <w:jc w:val="left"/>
                  </w:pPr>
                  <w:r>
                    <w:rPr>
                      <w:rFonts w:ascii="仿宋_GB2312" w:hAnsi="仿宋_GB2312" w:cs="仿宋_GB2312" w:eastAsia="仿宋_GB2312"/>
                    </w:rPr>
                    <w:t>惠普429DW/惠普429FDW</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替换</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2.打印量：A4纸张5%覆盖率下，输出页数≥3100页（标准纸）</w:t>
                  </w:r>
                </w:p>
              </w:tc>
              <w:tc>
                <w:tcPr>
                  <w:tcW w:type="dxa" w:w="700"/>
                </w:tcPr>
                <w:p>
                  <w:pPr>
                    <w:pStyle w:val="null3"/>
                    <w:jc w:val="left"/>
                  </w:pPr>
                  <w:r>
                    <w:rPr>
                      <w:rFonts w:ascii="仿宋_GB2312" w:hAnsi="仿宋_GB2312" w:cs="仿宋_GB2312" w:eastAsia="仿宋_GB2312"/>
                    </w:rPr>
                    <w:t>180</w:t>
                  </w:r>
                </w:p>
              </w:tc>
            </w:tr>
            <w:tr>
              <w:tc>
                <w:tcPr>
                  <w:tcW w:type="dxa" w:w="700"/>
                </w:tcPr>
                <w:p>
                  <w:pPr>
                    <w:pStyle w:val="null3"/>
                    <w:jc w:val="left"/>
                  </w:pPr>
                  <w:r>
                    <w:rPr>
                      <w:rFonts w:ascii="仿宋_GB2312" w:hAnsi="仿宋_GB2312" w:cs="仿宋_GB2312" w:eastAsia="仿宋_GB2312"/>
                    </w:rPr>
                    <w:t>31</w:t>
                  </w:r>
                </w:p>
              </w:tc>
              <w:tc>
                <w:tcPr>
                  <w:tcW w:type="dxa" w:w="700"/>
                </w:tcPr>
                <w:p>
                  <w:pPr>
                    <w:pStyle w:val="null3"/>
                    <w:jc w:val="left"/>
                  </w:pPr>
                  <w:r>
                    <w:rPr>
                      <w:rFonts w:ascii="仿宋_GB2312" w:hAnsi="仿宋_GB2312" w:cs="仿宋_GB2312" w:eastAsia="仿宋_GB2312"/>
                    </w:rPr>
                    <w:t>硒鼓7</w:t>
                  </w:r>
                </w:p>
              </w:tc>
              <w:tc>
                <w:tcPr>
                  <w:tcW w:type="dxa" w:w="700"/>
                </w:tcPr>
                <w:p>
                  <w:pPr>
                    <w:pStyle w:val="null3"/>
                    <w:jc w:val="left"/>
                  </w:pPr>
                  <w:r>
                    <w:rPr>
                      <w:rFonts w:ascii="仿宋_GB2312" w:hAnsi="仿宋_GB2312" w:cs="仿宋_GB2312" w:eastAsia="仿宋_GB2312"/>
                    </w:rPr>
                    <w:t>惠普2035</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替换</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2.打印量：A4纸张5%覆盖率下，输出页数≥2600页（标准纸）</w:t>
                  </w:r>
                </w:p>
              </w:tc>
              <w:tc>
                <w:tcPr>
                  <w:tcW w:type="dxa" w:w="700"/>
                </w:tcPr>
                <w:p>
                  <w:pPr>
                    <w:pStyle w:val="null3"/>
                    <w:jc w:val="left"/>
                  </w:pPr>
                  <w:r>
                    <w:rPr>
                      <w:rFonts w:ascii="仿宋_GB2312" w:hAnsi="仿宋_GB2312" w:cs="仿宋_GB2312" w:eastAsia="仿宋_GB2312"/>
                    </w:rPr>
                    <w:t>180</w:t>
                  </w:r>
                </w:p>
              </w:tc>
            </w:tr>
            <w:tr>
              <w:tc>
                <w:tcPr>
                  <w:tcW w:type="dxa" w:w="700"/>
                </w:tcPr>
                <w:p>
                  <w:pPr>
                    <w:pStyle w:val="null3"/>
                    <w:jc w:val="left"/>
                  </w:pPr>
                  <w:r>
                    <w:rPr>
                      <w:rFonts w:ascii="仿宋_GB2312" w:hAnsi="仿宋_GB2312" w:cs="仿宋_GB2312" w:eastAsia="仿宋_GB2312"/>
                    </w:rPr>
                    <w:t>32</w:t>
                  </w:r>
                </w:p>
              </w:tc>
              <w:tc>
                <w:tcPr>
                  <w:tcW w:type="dxa" w:w="700"/>
                </w:tcPr>
                <w:p>
                  <w:pPr>
                    <w:pStyle w:val="null3"/>
                    <w:jc w:val="left"/>
                  </w:pPr>
                  <w:r>
                    <w:rPr>
                      <w:rFonts w:ascii="仿宋_GB2312" w:hAnsi="仿宋_GB2312" w:cs="仿宋_GB2312" w:eastAsia="仿宋_GB2312"/>
                    </w:rPr>
                    <w:t>碳粉1</w:t>
                  </w:r>
                </w:p>
              </w:tc>
              <w:tc>
                <w:tcPr>
                  <w:tcW w:type="dxa" w:w="700"/>
                </w:tcPr>
                <w:p>
                  <w:pPr>
                    <w:pStyle w:val="null3"/>
                    <w:jc w:val="left"/>
                  </w:pPr>
                  <w:r>
                    <w:rPr>
                      <w:rFonts w:ascii="仿宋_GB2312" w:hAnsi="仿宋_GB2312" w:cs="仿宋_GB2312" w:eastAsia="仿宋_GB2312"/>
                    </w:rPr>
                    <w:t>惠普1020/1005/1106/1108</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替换</w:t>
                  </w:r>
                </w:p>
              </w:tc>
              <w:tc>
                <w:tcPr>
                  <w:tcW w:type="dxa" w:w="700"/>
                </w:tcPr>
                <w:p>
                  <w:pPr>
                    <w:pStyle w:val="null3"/>
                    <w:jc w:val="left"/>
                  </w:pPr>
                  <w:r>
                    <w:rPr>
                      <w:rFonts w:ascii="仿宋_GB2312" w:hAnsi="仿宋_GB2312" w:cs="仿宋_GB2312" w:eastAsia="仿宋_GB2312"/>
                    </w:rPr>
                    <w:t>瓶</w:t>
                  </w:r>
                </w:p>
              </w:tc>
              <w:tc>
                <w:tcPr>
                  <w:tcW w:type="dxa" w:w="700"/>
                </w:tcPr>
                <w:p>
                  <w:pPr>
                    <w:pStyle w:val="null3"/>
                    <w:jc w:val="left"/>
                  </w:pPr>
                  <w:r>
                    <w:rPr>
                      <w:rFonts w:ascii="仿宋_GB2312" w:hAnsi="仿宋_GB2312" w:cs="仿宋_GB2312" w:eastAsia="仿宋_GB2312"/>
                    </w:rPr>
                    <w:t>1.类型：加黑型碳粉</w:t>
                  </w:r>
                </w:p>
              </w:tc>
              <w:tc>
                <w:tcPr>
                  <w:tcW w:type="dxa" w:w="700"/>
                </w:tcPr>
                <w:p>
                  <w:pPr>
                    <w:pStyle w:val="null3"/>
                    <w:jc w:val="left"/>
                  </w:pPr>
                  <w:r>
                    <w:rPr>
                      <w:rFonts w:ascii="仿宋_GB2312" w:hAnsi="仿宋_GB2312" w:cs="仿宋_GB2312" w:eastAsia="仿宋_GB2312"/>
                    </w:rPr>
                    <w:t>60</w:t>
                  </w:r>
                </w:p>
              </w:tc>
            </w:tr>
            <w:tr>
              <w:tc>
                <w:tcPr>
                  <w:tcW w:type="dxa" w:w="700"/>
                </w:tcPr>
                <w:p>
                  <w:pPr>
                    <w:pStyle w:val="null3"/>
                    <w:jc w:val="left"/>
                  </w:pPr>
                  <w:r>
                    <w:rPr>
                      <w:rFonts w:ascii="仿宋_GB2312" w:hAnsi="仿宋_GB2312" w:cs="仿宋_GB2312" w:eastAsia="仿宋_GB2312"/>
                    </w:rPr>
                    <w:t>33</w:t>
                  </w:r>
                </w:p>
              </w:tc>
              <w:tc>
                <w:tcPr>
                  <w:tcW w:type="dxa" w:w="700"/>
                </w:tcPr>
                <w:p>
                  <w:pPr>
                    <w:pStyle w:val="null3"/>
                    <w:jc w:val="left"/>
                  </w:pPr>
                  <w:r>
                    <w:rPr>
                      <w:rFonts w:ascii="仿宋_GB2312" w:hAnsi="仿宋_GB2312" w:cs="仿宋_GB2312" w:eastAsia="仿宋_GB2312"/>
                    </w:rPr>
                    <w:t>碳粉2</w:t>
                  </w:r>
                </w:p>
              </w:tc>
              <w:tc>
                <w:tcPr>
                  <w:tcW w:type="dxa" w:w="700"/>
                </w:tcPr>
                <w:p>
                  <w:pPr>
                    <w:pStyle w:val="null3"/>
                    <w:jc w:val="left"/>
                  </w:pPr>
                  <w:r>
                    <w:rPr>
                      <w:rFonts w:ascii="仿宋_GB2312" w:hAnsi="仿宋_GB2312" w:cs="仿宋_GB2312" w:eastAsia="仿宋_GB2312"/>
                    </w:rPr>
                    <w:t>柯尼卡美能达215/246/7721</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支</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2.打印量：A4纸张5%覆盖率下，输出页数≥10000页（标准纸）</w:t>
                  </w:r>
                </w:p>
              </w:tc>
              <w:tc>
                <w:tcPr>
                  <w:tcW w:type="dxa" w:w="700"/>
                </w:tcPr>
                <w:p>
                  <w:pPr>
                    <w:pStyle w:val="null3"/>
                    <w:jc w:val="left"/>
                  </w:pPr>
                  <w:r>
                    <w:rPr>
                      <w:rFonts w:ascii="仿宋_GB2312" w:hAnsi="仿宋_GB2312" w:cs="仿宋_GB2312" w:eastAsia="仿宋_GB2312"/>
                    </w:rPr>
                    <w:t>285</w:t>
                  </w:r>
                </w:p>
              </w:tc>
            </w:tr>
            <w:tr>
              <w:tc>
                <w:tcPr>
                  <w:tcW w:type="dxa" w:w="700"/>
                </w:tcPr>
                <w:p>
                  <w:pPr>
                    <w:pStyle w:val="null3"/>
                    <w:jc w:val="left"/>
                  </w:pPr>
                  <w:r>
                    <w:rPr>
                      <w:rFonts w:ascii="仿宋_GB2312" w:hAnsi="仿宋_GB2312" w:cs="仿宋_GB2312" w:eastAsia="仿宋_GB2312"/>
                    </w:rPr>
                    <w:t>34</w:t>
                  </w:r>
                </w:p>
              </w:tc>
              <w:tc>
                <w:tcPr>
                  <w:tcW w:type="dxa" w:w="700"/>
                </w:tcPr>
                <w:p>
                  <w:pPr>
                    <w:pStyle w:val="null3"/>
                    <w:jc w:val="left"/>
                  </w:pPr>
                  <w:r>
                    <w:rPr>
                      <w:rFonts w:ascii="仿宋_GB2312" w:hAnsi="仿宋_GB2312" w:cs="仿宋_GB2312" w:eastAsia="仿宋_GB2312"/>
                    </w:rPr>
                    <w:t>色带架</w:t>
                  </w:r>
                </w:p>
              </w:tc>
              <w:tc>
                <w:tcPr>
                  <w:tcW w:type="dxa" w:w="700"/>
                </w:tcPr>
                <w:p>
                  <w:pPr>
                    <w:pStyle w:val="null3"/>
                    <w:jc w:val="left"/>
                  </w:pPr>
                  <w:r>
                    <w:rPr>
                      <w:rFonts w:ascii="仿宋_GB2312" w:hAnsi="仿宋_GB2312" w:cs="仿宋_GB2312" w:eastAsia="仿宋_GB2312"/>
                    </w:rPr>
                    <w:t>爱普生590K/630K/520K/300K</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套</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2.色带宽度：13mm；</w:t>
                  </w:r>
                </w:p>
                <w:p>
                  <w:pPr>
                    <w:pStyle w:val="null3"/>
                    <w:jc w:val="left"/>
                  </w:pPr>
                  <w:r>
                    <w:rPr>
                      <w:rFonts w:ascii="仿宋_GB2312" w:hAnsi="仿宋_GB2312" w:cs="仿宋_GB2312" w:eastAsia="仿宋_GB2312"/>
                    </w:rPr>
                    <w:t>3.色带长度：≥10米；</w:t>
                  </w:r>
                </w:p>
                <w:p>
                  <w:pPr>
                    <w:pStyle w:val="null3"/>
                    <w:jc w:val="left"/>
                  </w:pPr>
                  <w:r>
                    <w:rPr>
                      <w:rFonts w:ascii="仿宋_GB2312" w:hAnsi="仿宋_GB2312" w:cs="仿宋_GB2312" w:eastAsia="仿宋_GB2312"/>
                    </w:rPr>
                    <w:t>4.色带材料：尼龙纤维</w:t>
                  </w:r>
                </w:p>
              </w:tc>
              <w:tc>
                <w:tcPr>
                  <w:tcW w:type="dxa" w:w="700"/>
                </w:tcPr>
                <w:p>
                  <w:pPr>
                    <w:pStyle w:val="null3"/>
                    <w:jc w:val="left"/>
                  </w:pPr>
                  <w:r>
                    <w:rPr>
                      <w:rFonts w:ascii="仿宋_GB2312" w:hAnsi="仿宋_GB2312" w:cs="仿宋_GB2312" w:eastAsia="仿宋_GB2312"/>
                    </w:rPr>
                    <w:t>55</w:t>
                  </w:r>
                </w:p>
              </w:tc>
            </w:tr>
            <w:tr>
              <w:tc>
                <w:tcPr>
                  <w:tcW w:type="dxa" w:w="700"/>
                </w:tcPr>
                <w:p>
                  <w:pPr>
                    <w:pStyle w:val="null3"/>
                    <w:jc w:val="left"/>
                  </w:pPr>
                  <w:r>
                    <w:rPr>
                      <w:rFonts w:ascii="仿宋_GB2312" w:hAnsi="仿宋_GB2312" w:cs="仿宋_GB2312" w:eastAsia="仿宋_GB2312"/>
                    </w:rPr>
                    <w:t>35</w:t>
                  </w:r>
                </w:p>
              </w:tc>
              <w:tc>
                <w:tcPr>
                  <w:tcW w:type="dxa" w:w="700"/>
                </w:tcPr>
                <w:p>
                  <w:pPr>
                    <w:pStyle w:val="null3"/>
                    <w:jc w:val="left"/>
                  </w:pPr>
                  <w:r>
                    <w:rPr>
                      <w:rFonts w:ascii="仿宋_GB2312" w:hAnsi="仿宋_GB2312" w:cs="仿宋_GB2312" w:eastAsia="仿宋_GB2312"/>
                    </w:rPr>
                    <w:t>色带</w:t>
                  </w:r>
                </w:p>
              </w:tc>
              <w:tc>
                <w:tcPr>
                  <w:tcW w:type="dxa" w:w="700"/>
                </w:tcPr>
                <w:p>
                  <w:pPr>
                    <w:pStyle w:val="null3"/>
                    <w:jc w:val="left"/>
                  </w:pPr>
                  <w:r>
                    <w:rPr>
                      <w:rFonts w:ascii="仿宋_GB2312" w:hAnsi="仿宋_GB2312" w:cs="仿宋_GB2312" w:eastAsia="仿宋_GB2312"/>
                    </w:rPr>
                    <w:t>爱普生590K/630K/520K/300K</w:t>
                  </w:r>
                </w:p>
              </w:tc>
              <w:tc>
                <w:tcPr>
                  <w:tcW w:type="dxa" w:w="700"/>
                </w:tcPr>
                <w:p>
                  <w:pPr>
                    <w:pStyle w:val="null3"/>
                    <w:jc w:val="left"/>
                  </w:pPr>
                  <w:r>
                    <w:rPr>
                      <w:rFonts w:ascii="仿宋_GB2312" w:hAnsi="仿宋_GB2312" w:cs="仿宋_GB2312" w:eastAsia="仿宋_GB2312"/>
                    </w:rPr>
                    <w:t>与现在使用设备匹配</w:t>
                  </w:r>
                </w:p>
              </w:tc>
              <w:tc>
                <w:tcPr>
                  <w:tcW w:type="dxa" w:w="700"/>
                </w:tcPr>
                <w:p>
                  <w:pPr>
                    <w:pStyle w:val="null3"/>
                    <w:jc w:val="left"/>
                  </w:pPr>
                  <w:r>
                    <w:rPr>
                      <w:rFonts w:ascii="仿宋_GB2312" w:hAnsi="仿宋_GB2312" w:cs="仿宋_GB2312" w:eastAsia="仿宋_GB2312"/>
                    </w:rPr>
                    <w:t>原装</w:t>
                  </w:r>
                </w:p>
              </w:tc>
              <w:tc>
                <w:tcPr>
                  <w:tcW w:type="dxa" w:w="700"/>
                </w:tcPr>
                <w:p>
                  <w:pPr>
                    <w:pStyle w:val="null3"/>
                    <w:jc w:val="left"/>
                  </w:pPr>
                  <w:r>
                    <w:rPr>
                      <w:rFonts w:ascii="仿宋_GB2312" w:hAnsi="仿宋_GB2312" w:cs="仿宋_GB2312" w:eastAsia="仿宋_GB2312"/>
                    </w:rPr>
                    <w:t>条</w:t>
                  </w:r>
                </w:p>
              </w:tc>
              <w:tc>
                <w:tcPr>
                  <w:tcW w:type="dxa" w:w="700"/>
                </w:tcPr>
                <w:p>
                  <w:pPr>
                    <w:pStyle w:val="null3"/>
                    <w:jc w:val="left"/>
                  </w:pPr>
                  <w:r>
                    <w:rPr>
                      <w:rFonts w:ascii="仿宋_GB2312" w:hAnsi="仿宋_GB2312" w:cs="仿宋_GB2312" w:eastAsia="仿宋_GB2312"/>
                    </w:rPr>
                    <w:t>1.颜色：黑色；</w:t>
                  </w:r>
                </w:p>
                <w:p>
                  <w:pPr>
                    <w:pStyle w:val="null3"/>
                    <w:jc w:val="left"/>
                  </w:pPr>
                  <w:r>
                    <w:rPr>
                      <w:rFonts w:ascii="仿宋_GB2312" w:hAnsi="仿宋_GB2312" w:cs="仿宋_GB2312" w:eastAsia="仿宋_GB2312"/>
                    </w:rPr>
                    <w:t>2.色带宽度：13mm；</w:t>
                  </w:r>
                </w:p>
                <w:p>
                  <w:pPr>
                    <w:pStyle w:val="null3"/>
                    <w:jc w:val="left"/>
                  </w:pPr>
                  <w:r>
                    <w:rPr>
                      <w:rFonts w:ascii="仿宋_GB2312" w:hAnsi="仿宋_GB2312" w:cs="仿宋_GB2312" w:eastAsia="仿宋_GB2312"/>
                    </w:rPr>
                    <w:t>3.色带长度：≥10米；</w:t>
                  </w:r>
                </w:p>
                <w:p>
                  <w:pPr>
                    <w:pStyle w:val="null3"/>
                    <w:jc w:val="left"/>
                  </w:pPr>
                  <w:r>
                    <w:rPr>
                      <w:rFonts w:ascii="仿宋_GB2312" w:hAnsi="仿宋_GB2312" w:cs="仿宋_GB2312" w:eastAsia="仿宋_GB2312"/>
                    </w:rPr>
                    <w:t>4.色带材料：尼龙纤维</w:t>
                  </w:r>
                </w:p>
              </w:tc>
              <w:tc>
                <w:tcPr>
                  <w:tcW w:type="dxa" w:w="700"/>
                </w:tcPr>
                <w:p>
                  <w:pPr>
                    <w:pStyle w:val="null3"/>
                    <w:jc w:val="left"/>
                  </w:pPr>
                  <w:r>
                    <w:rPr>
                      <w:rFonts w:ascii="仿宋_GB2312" w:hAnsi="仿宋_GB2312" w:cs="仿宋_GB2312" w:eastAsia="仿宋_GB2312"/>
                    </w:rPr>
                    <w:t>10</w:t>
                  </w:r>
                </w:p>
              </w:tc>
            </w:tr>
            <w:tr>
              <w:tc>
                <w:tcPr>
                  <w:tcW w:type="dxa" w:w="700"/>
                </w:tcPr>
                <w:p>
                  <w:pPr>
                    <w:pStyle w:val="null3"/>
                    <w:jc w:val="left"/>
                  </w:pPr>
                  <w:r>
                    <w:rPr>
                      <w:rFonts w:ascii="仿宋_GB2312" w:hAnsi="仿宋_GB2312" w:cs="仿宋_GB2312" w:eastAsia="仿宋_GB2312"/>
                    </w:rPr>
                    <w:t>36</w:t>
                  </w:r>
                </w:p>
              </w:tc>
              <w:tc>
                <w:tcPr>
                  <w:tcW w:type="dxa" w:w="700"/>
                </w:tcPr>
                <w:p>
                  <w:pPr>
                    <w:pStyle w:val="null3"/>
                    <w:jc w:val="left"/>
                  </w:pPr>
                  <w:r>
                    <w:rPr>
                      <w:rFonts w:ascii="仿宋_GB2312" w:hAnsi="仿宋_GB2312" w:cs="仿宋_GB2312" w:eastAsia="仿宋_GB2312"/>
                    </w:rPr>
                    <w:t>有线鼠标</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1.工作方式：光电；</w:t>
                  </w:r>
                </w:p>
                <w:p>
                  <w:pPr>
                    <w:pStyle w:val="null3"/>
                    <w:jc w:val="left"/>
                  </w:pPr>
                  <w:r>
                    <w:rPr>
                      <w:rFonts w:ascii="仿宋_GB2312" w:hAnsi="仿宋_GB2312" w:cs="仿宋_GB2312" w:eastAsia="仿宋_GB2312"/>
                    </w:rPr>
                    <w:t>2.按键数：3个；</w:t>
                  </w:r>
                </w:p>
                <w:p>
                  <w:pPr>
                    <w:pStyle w:val="null3"/>
                    <w:jc w:val="left"/>
                  </w:pPr>
                  <w:r>
                    <w:rPr>
                      <w:rFonts w:ascii="仿宋_GB2312" w:hAnsi="仿宋_GB2312" w:cs="仿宋_GB2312" w:eastAsia="仿宋_GB2312"/>
                    </w:rPr>
                    <w:t>3.滚轮方向：双向滚轮；</w:t>
                  </w:r>
                </w:p>
                <w:p>
                  <w:pPr>
                    <w:pStyle w:val="null3"/>
                    <w:jc w:val="left"/>
                  </w:pPr>
                  <w:r>
                    <w:rPr>
                      <w:rFonts w:ascii="仿宋_GB2312" w:hAnsi="仿宋_GB2312" w:cs="仿宋_GB2312" w:eastAsia="仿宋_GB2312"/>
                    </w:rPr>
                    <w:t>4.连接方式：有线；</w:t>
                  </w:r>
                </w:p>
                <w:p>
                  <w:pPr>
                    <w:pStyle w:val="null3"/>
                    <w:jc w:val="left"/>
                  </w:pPr>
                  <w:r>
                    <w:rPr>
                      <w:rFonts w:ascii="仿宋_GB2312" w:hAnsi="仿宋_GB2312" w:cs="仿宋_GB2312" w:eastAsia="仿宋_GB2312"/>
                    </w:rPr>
                    <w:t>5.分辨率：≥1000dpi；</w:t>
                  </w:r>
                </w:p>
                <w:p>
                  <w:pPr>
                    <w:pStyle w:val="null3"/>
                    <w:jc w:val="left"/>
                  </w:pPr>
                  <w:r>
                    <w:rPr>
                      <w:rFonts w:ascii="仿宋_GB2312" w:hAnsi="仿宋_GB2312" w:cs="仿宋_GB2312" w:eastAsia="仿宋_GB2312"/>
                    </w:rPr>
                    <w:t>6.接口：USB；</w:t>
                  </w:r>
                </w:p>
                <w:p>
                  <w:pPr>
                    <w:pStyle w:val="null3"/>
                    <w:jc w:val="left"/>
                  </w:pPr>
                  <w:r>
                    <w:rPr>
                      <w:rFonts w:ascii="仿宋_GB2312" w:hAnsi="仿宋_GB2312" w:cs="仿宋_GB2312" w:eastAsia="仿宋_GB2312"/>
                    </w:rPr>
                    <w:t>7.具备防水性能</w:t>
                  </w:r>
                </w:p>
              </w:tc>
              <w:tc>
                <w:tcPr>
                  <w:tcW w:type="dxa" w:w="700"/>
                </w:tcPr>
                <w:p>
                  <w:pPr>
                    <w:pStyle w:val="null3"/>
                    <w:jc w:val="left"/>
                  </w:pPr>
                  <w:r>
                    <w:rPr>
                      <w:rFonts w:ascii="仿宋_GB2312" w:hAnsi="仿宋_GB2312" w:cs="仿宋_GB2312" w:eastAsia="仿宋_GB2312"/>
                    </w:rPr>
                    <w:t>38</w:t>
                  </w:r>
                </w:p>
              </w:tc>
            </w:tr>
            <w:tr>
              <w:tc>
                <w:tcPr>
                  <w:tcW w:type="dxa" w:w="700"/>
                </w:tcPr>
                <w:p>
                  <w:pPr>
                    <w:pStyle w:val="null3"/>
                    <w:jc w:val="left"/>
                  </w:pPr>
                  <w:r>
                    <w:rPr>
                      <w:rFonts w:ascii="仿宋_GB2312" w:hAnsi="仿宋_GB2312" w:cs="仿宋_GB2312" w:eastAsia="仿宋_GB2312"/>
                    </w:rPr>
                    <w:t>37</w:t>
                  </w:r>
                </w:p>
              </w:tc>
              <w:tc>
                <w:tcPr>
                  <w:tcW w:type="dxa" w:w="700"/>
                </w:tcPr>
                <w:p>
                  <w:pPr>
                    <w:pStyle w:val="null3"/>
                    <w:jc w:val="left"/>
                  </w:pPr>
                  <w:r>
                    <w:rPr>
                      <w:rFonts w:ascii="仿宋_GB2312" w:hAnsi="仿宋_GB2312" w:cs="仿宋_GB2312" w:eastAsia="仿宋_GB2312"/>
                    </w:rPr>
                    <w:t>有线键盘</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1.连接方式：有线；</w:t>
                  </w:r>
                </w:p>
                <w:p>
                  <w:pPr>
                    <w:pStyle w:val="null3"/>
                    <w:jc w:val="left"/>
                  </w:pPr>
                  <w:r>
                    <w:rPr>
                      <w:rFonts w:ascii="仿宋_GB2312" w:hAnsi="仿宋_GB2312" w:cs="仿宋_GB2312" w:eastAsia="仿宋_GB2312"/>
                    </w:rPr>
                    <w:t>2.接口：USB；</w:t>
                  </w:r>
                </w:p>
                <w:p>
                  <w:pPr>
                    <w:pStyle w:val="null3"/>
                    <w:jc w:val="left"/>
                  </w:pPr>
                  <w:r>
                    <w:rPr>
                      <w:rFonts w:ascii="仿宋_GB2312" w:hAnsi="仿宋_GB2312" w:cs="仿宋_GB2312" w:eastAsia="仿宋_GB2312"/>
                    </w:rPr>
                    <w:t>3.标准：104键；</w:t>
                  </w:r>
                </w:p>
                <w:p>
                  <w:pPr>
                    <w:pStyle w:val="null3"/>
                    <w:jc w:val="left"/>
                  </w:pPr>
                  <w:r>
                    <w:rPr>
                      <w:rFonts w:ascii="仿宋_GB2312" w:hAnsi="仿宋_GB2312" w:cs="仿宋_GB2312" w:eastAsia="仿宋_GB2312"/>
                    </w:rPr>
                    <w:t>4.布局：全尺寸式；</w:t>
                  </w:r>
                </w:p>
                <w:p>
                  <w:pPr>
                    <w:pStyle w:val="null3"/>
                    <w:jc w:val="left"/>
                  </w:pPr>
                  <w:r>
                    <w:rPr>
                      <w:rFonts w:ascii="仿宋_GB2312" w:hAnsi="仿宋_GB2312" w:cs="仿宋_GB2312" w:eastAsia="仿宋_GB2312"/>
                    </w:rPr>
                    <w:t>5.按键寿命：≥1000万次；</w:t>
                  </w:r>
                </w:p>
                <w:p>
                  <w:pPr>
                    <w:pStyle w:val="null3"/>
                    <w:jc w:val="left"/>
                  </w:pPr>
                  <w:r>
                    <w:rPr>
                      <w:rFonts w:ascii="仿宋_GB2312" w:hAnsi="仿宋_GB2312" w:cs="仿宋_GB2312" w:eastAsia="仿宋_GB2312"/>
                    </w:rPr>
                    <w:t>6.具备防水性能</w:t>
                  </w:r>
                </w:p>
              </w:tc>
              <w:tc>
                <w:tcPr>
                  <w:tcW w:type="dxa" w:w="700"/>
                </w:tcPr>
                <w:p>
                  <w:pPr>
                    <w:pStyle w:val="null3"/>
                    <w:jc w:val="left"/>
                  </w:pPr>
                  <w:r>
                    <w:rPr>
                      <w:rFonts w:ascii="仿宋_GB2312" w:hAnsi="仿宋_GB2312" w:cs="仿宋_GB2312" w:eastAsia="仿宋_GB2312"/>
                    </w:rPr>
                    <w:t>40</w:t>
                  </w:r>
                </w:p>
              </w:tc>
            </w:tr>
            <w:tr>
              <w:tc>
                <w:tcPr>
                  <w:tcW w:type="dxa" w:w="700"/>
                </w:tcPr>
                <w:p>
                  <w:pPr>
                    <w:pStyle w:val="null3"/>
                    <w:jc w:val="left"/>
                  </w:pPr>
                  <w:r>
                    <w:rPr>
                      <w:rFonts w:ascii="仿宋_GB2312" w:hAnsi="仿宋_GB2312" w:cs="仿宋_GB2312" w:eastAsia="仿宋_GB2312"/>
                    </w:rPr>
                    <w:t>38</w:t>
                  </w:r>
                </w:p>
              </w:tc>
              <w:tc>
                <w:tcPr>
                  <w:tcW w:type="dxa" w:w="700"/>
                </w:tcPr>
                <w:p>
                  <w:pPr>
                    <w:pStyle w:val="null3"/>
                    <w:jc w:val="left"/>
                  </w:pPr>
                  <w:r>
                    <w:rPr>
                      <w:rFonts w:ascii="仿宋_GB2312" w:hAnsi="仿宋_GB2312" w:cs="仿宋_GB2312" w:eastAsia="仿宋_GB2312"/>
                    </w:rPr>
                    <w:t>超五类水晶头</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100颗/盒</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盒</w:t>
                  </w:r>
                </w:p>
              </w:tc>
              <w:tc>
                <w:tcPr>
                  <w:tcW w:type="dxa" w:w="700"/>
                </w:tcPr>
                <w:p>
                  <w:pPr>
                    <w:pStyle w:val="null3"/>
                    <w:jc w:val="left"/>
                  </w:pPr>
                  <w:r>
                    <w:rPr>
                      <w:rFonts w:ascii="仿宋_GB2312" w:hAnsi="仿宋_GB2312" w:cs="仿宋_GB2312" w:eastAsia="仿宋_GB2312"/>
                    </w:rPr>
                    <w:t>1.接口：RJ45；</w:t>
                  </w:r>
                </w:p>
                <w:p>
                  <w:pPr>
                    <w:pStyle w:val="null3"/>
                    <w:jc w:val="left"/>
                  </w:pPr>
                  <w:r>
                    <w:rPr>
                      <w:rFonts w:ascii="仿宋_GB2312" w:hAnsi="仿宋_GB2312" w:cs="仿宋_GB2312" w:eastAsia="仿宋_GB2312"/>
                    </w:rPr>
                    <w:t>2.性能：不低于工程级50U镀金，符合超五类标准</w:t>
                  </w:r>
                </w:p>
              </w:tc>
              <w:tc>
                <w:tcPr>
                  <w:tcW w:type="dxa" w:w="700"/>
                </w:tcPr>
                <w:p>
                  <w:pPr>
                    <w:pStyle w:val="null3"/>
                    <w:jc w:val="left"/>
                  </w:pPr>
                  <w:r>
                    <w:rPr>
                      <w:rFonts w:ascii="仿宋_GB2312" w:hAnsi="仿宋_GB2312" w:cs="仿宋_GB2312" w:eastAsia="仿宋_GB2312"/>
                    </w:rPr>
                    <w:t>150</w:t>
                  </w:r>
                </w:p>
              </w:tc>
            </w:tr>
            <w:tr>
              <w:tc>
                <w:tcPr>
                  <w:tcW w:type="dxa" w:w="700"/>
                </w:tcPr>
                <w:p>
                  <w:pPr>
                    <w:pStyle w:val="null3"/>
                    <w:jc w:val="left"/>
                  </w:pPr>
                  <w:r>
                    <w:rPr>
                      <w:rFonts w:ascii="仿宋_GB2312" w:hAnsi="仿宋_GB2312" w:cs="仿宋_GB2312" w:eastAsia="仿宋_GB2312"/>
                    </w:rPr>
                    <w:t>39</w:t>
                  </w:r>
                </w:p>
              </w:tc>
              <w:tc>
                <w:tcPr>
                  <w:tcW w:type="dxa" w:w="700"/>
                </w:tcPr>
                <w:p>
                  <w:pPr>
                    <w:pStyle w:val="null3"/>
                    <w:jc w:val="left"/>
                  </w:pPr>
                  <w:r>
                    <w:rPr>
                      <w:rFonts w:ascii="仿宋_GB2312" w:hAnsi="仿宋_GB2312" w:cs="仿宋_GB2312" w:eastAsia="仿宋_GB2312"/>
                    </w:rPr>
                    <w:t>超五类网线</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300米/箱</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箱</w:t>
                  </w:r>
                </w:p>
              </w:tc>
              <w:tc>
                <w:tcPr>
                  <w:tcW w:type="dxa" w:w="700"/>
                </w:tcPr>
                <w:p>
                  <w:pPr>
                    <w:pStyle w:val="null3"/>
                    <w:jc w:val="left"/>
                  </w:pPr>
                  <w:r>
                    <w:rPr>
                      <w:rFonts w:ascii="仿宋_GB2312" w:hAnsi="仿宋_GB2312" w:cs="仿宋_GB2312" w:eastAsia="仿宋_GB2312"/>
                    </w:rPr>
                    <w:t>1.材质：无氧纯铜，超五类非屏蔽网线</w:t>
                  </w:r>
                </w:p>
              </w:tc>
              <w:tc>
                <w:tcPr>
                  <w:tcW w:type="dxa" w:w="700"/>
                </w:tcPr>
                <w:p>
                  <w:pPr>
                    <w:pStyle w:val="null3"/>
                    <w:jc w:val="left"/>
                  </w:pPr>
                  <w:r>
                    <w:rPr>
                      <w:rFonts w:ascii="仿宋_GB2312" w:hAnsi="仿宋_GB2312" w:cs="仿宋_GB2312" w:eastAsia="仿宋_GB2312"/>
                    </w:rPr>
                    <w:t>760</w:t>
                  </w:r>
                </w:p>
              </w:tc>
            </w:tr>
            <w:tr>
              <w:tc>
                <w:tcPr>
                  <w:tcW w:type="dxa" w:w="700"/>
                </w:tcPr>
                <w:p>
                  <w:pPr>
                    <w:pStyle w:val="null3"/>
                    <w:jc w:val="left"/>
                  </w:pPr>
                  <w:r>
                    <w:rPr>
                      <w:rFonts w:ascii="仿宋_GB2312" w:hAnsi="仿宋_GB2312" w:cs="仿宋_GB2312" w:eastAsia="仿宋_GB2312"/>
                    </w:rPr>
                    <w:t>40</w:t>
                  </w:r>
                </w:p>
              </w:tc>
              <w:tc>
                <w:tcPr>
                  <w:tcW w:type="dxa" w:w="700"/>
                </w:tcPr>
                <w:p>
                  <w:pPr>
                    <w:pStyle w:val="null3"/>
                    <w:jc w:val="left"/>
                  </w:pPr>
                  <w:r>
                    <w:rPr>
                      <w:rFonts w:ascii="仿宋_GB2312" w:hAnsi="仿宋_GB2312" w:cs="仿宋_GB2312" w:eastAsia="仿宋_GB2312"/>
                    </w:rPr>
                    <w:t>U盘1</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1.外壳材质：金属；</w:t>
                  </w:r>
                </w:p>
                <w:p>
                  <w:pPr>
                    <w:pStyle w:val="null3"/>
                    <w:jc w:val="left"/>
                  </w:pPr>
                  <w:r>
                    <w:rPr>
                      <w:rFonts w:ascii="仿宋_GB2312" w:hAnsi="仿宋_GB2312" w:cs="仿宋_GB2312" w:eastAsia="仿宋_GB2312"/>
                    </w:rPr>
                    <w:t>2.容量：≥32G；</w:t>
                  </w:r>
                </w:p>
                <w:p>
                  <w:pPr>
                    <w:pStyle w:val="null3"/>
                    <w:jc w:val="left"/>
                  </w:pPr>
                  <w:r>
                    <w:rPr>
                      <w:rFonts w:ascii="仿宋_GB2312" w:hAnsi="仿宋_GB2312" w:cs="仿宋_GB2312" w:eastAsia="仿宋_GB2312"/>
                    </w:rPr>
                    <w:t>3.最大读取速度：≥100MB/S；</w:t>
                  </w:r>
                </w:p>
                <w:p>
                  <w:pPr>
                    <w:pStyle w:val="null3"/>
                    <w:jc w:val="left"/>
                  </w:pPr>
                  <w:r>
                    <w:rPr>
                      <w:rFonts w:ascii="仿宋_GB2312" w:hAnsi="仿宋_GB2312" w:cs="仿宋_GB2312" w:eastAsia="仿宋_GB2312"/>
                    </w:rPr>
                    <w:t>4.接口类型：USB3.0及以上</w:t>
                  </w:r>
                </w:p>
              </w:tc>
              <w:tc>
                <w:tcPr>
                  <w:tcW w:type="dxa" w:w="700"/>
                </w:tcPr>
                <w:p>
                  <w:pPr>
                    <w:pStyle w:val="null3"/>
                    <w:jc w:val="left"/>
                  </w:pPr>
                  <w:r>
                    <w:rPr>
                      <w:rFonts w:ascii="仿宋_GB2312" w:hAnsi="仿宋_GB2312" w:cs="仿宋_GB2312" w:eastAsia="仿宋_GB2312"/>
                    </w:rPr>
                    <w:t>60</w:t>
                  </w:r>
                </w:p>
              </w:tc>
            </w:tr>
            <w:tr>
              <w:tc>
                <w:tcPr>
                  <w:tcW w:type="dxa" w:w="700"/>
                </w:tcPr>
                <w:p>
                  <w:pPr>
                    <w:pStyle w:val="null3"/>
                    <w:jc w:val="left"/>
                  </w:pPr>
                  <w:r>
                    <w:rPr>
                      <w:rFonts w:ascii="仿宋_GB2312" w:hAnsi="仿宋_GB2312" w:cs="仿宋_GB2312" w:eastAsia="仿宋_GB2312"/>
                    </w:rPr>
                    <w:t>41</w:t>
                  </w:r>
                </w:p>
              </w:tc>
              <w:tc>
                <w:tcPr>
                  <w:tcW w:type="dxa" w:w="700"/>
                </w:tcPr>
                <w:p>
                  <w:pPr>
                    <w:pStyle w:val="null3"/>
                    <w:jc w:val="left"/>
                  </w:pPr>
                  <w:r>
                    <w:rPr>
                      <w:rFonts w:ascii="仿宋_GB2312" w:hAnsi="仿宋_GB2312" w:cs="仿宋_GB2312" w:eastAsia="仿宋_GB2312"/>
                    </w:rPr>
                    <w:t>U盘2</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个</w:t>
                  </w:r>
                </w:p>
              </w:tc>
              <w:tc>
                <w:tcPr>
                  <w:tcW w:type="dxa" w:w="700"/>
                </w:tcPr>
                <w:p>
                  <w:pPr>
                    <w:pStyle w:val="null3"/>
                    <w:jc w:val="left"/>
                  </w:pPr>
                  <w:r>
                    <w:rPr>
                      <w:rFonts w:ascii="仿宋_GB2312" w:hAnsi="仿宋_GB2312" w:cs="仿宋_GB2312" w:eastAsia="仿宋_GB2312"/>
                    </w:rPr>
                    <w:t>1.外壳材质：金属；</w:t>
                  </w:r>
                </w:p>
                <w:p>
                  <w:pPr>
                    <w:pStyle w:val="null3"/>
                    <w:jc w:val="left"/>
                  </w:pPr>
                  <w:r>
                    <w:rPr>
                      <w:rFonts w:ascii="仿宋_GB2312" w:hAnsi="仿宋_GB2312" w:cs="仿宋_GB2312" w:eastAsia="仿宋_GB2312"/>
                    </w:rPr>
                    <w:t>2.容量：≥64G；</w:t>
                  </w:r>
                </w:p>
                <w:p>
                  <w:pPr>
                    <w:pStyle w:val="null3"/>
                    <w:jc w:val="left"/>
                  </w:pPr>
                  <w:r>
                    <w:rPr>
                      <w:rFonts w:ascii="仿宋_GB2312" w:hAnsi="仿宋_GB2312" w:cs="仿宋_GB2312" w:eastAsia="仿宋_GB2312"/>
                    </w:rPr>
                    <w:t>3.最大读取速度：≥100MB/S；</w:t>
                  </w:r>
                </w:p>
                <w:p>
                  <w:pPr>
                    <w:pStyle w:val="null3"/>
                    <w:jc w:val="left"/>
                  </w:pPr>
                  <w:r>
                    <w:rPr>
                      <w:rFonts w:ascii="仿宋_GB2312" w:hAnsi="仿宋_GB2312" w:cs="仿宋_GB2312" w:eastAsia="仿宋_GB2312"/>
                    </w:rPr>
                    <w:t>4.接口类型：USB3.0及以上</w:t>
                  </w:r>
                </w:p>
              </w:tc>
              <w:tc>
                <w:tcPr>
                  <w:tcW w:type="dxa" w:w="700"/>
                </w:tcPr>
                <w:p>
                  <w:pPr>
                    <w:pStyle w:val="null3"/>
                    <w:jc w:val="left"/>
                  </w:pPr>
                  <w:r>
                    <w:rPr>
                      <w:rFonts w:ascii="仿宋_GB2312" w:hAnsi="仿宋_GB2312" w:cs="仿宋_GB2312" w:eastAsia="仿宋_GB2312"/>
                    </w:rPr>
                    <w:t>90</w:t>
                  </w:r>
                </w:p>
              </w:tc>
            </w:tr>
            <w:tr>
              <w:tc>
                <w:tcPr>
                  <w:tcW w:type="dxa" w:w="700"/>
                </w:tcPr>
                <w:p>
                  <w:pPr>
                    <w:pStyle w:val="null3"/>
                    <w:jc w:val="left"/>
                  </w:pPr>
                  <w:r>
                    <w:rPr>
                      <w:rFonts w:ascii="仿宋_GB2312" w:hAnsi="仿宋_GB2312" w:cs="仿宋_GB2312" w:eastAsia="仿宋_GB2312"/>
                    </w:rPr>
                    <w:t>42</w:t>
                  </w:r>
                </w:p>
              </w:tc>
              <w:tc>
                <w:tcPr>
                  <w:tcW w:type="dxa" w:w="700"/>
                </w:tcPr>
                <w:p>
                  <w:pPr>
                    <w:pStyle w:val="null3"/>
                    <w:jc w:val="left"/>
                  </w:pPr>
                  <w:r>
                    <w:rPr>
                      <w:rFonts w:ascii="仿宋_GB2312" w:hAnsi="仿宋_GB2312" w:cs="仿宋_GB2312" w:eastAsia="仿宋_GB2312"/>
                    </w:rPr>
                    <w:t>压感打印纸1</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盒</w:t>
                  </w:r>
                </w:p>
              </w:tc>
              <w:tc>
                <w:tcPr>
                  <w:tcW w:type="dxa" w:w="700"/>
                </w:tcPr>
                <w:p>
                  <w:pPr>
                    <w:pStyle w:val="null3"/>
                    <w:jc w:val="left"/>
                  </w:pPr>
                  <w:r>
                    <w:rPr>
                      <w:rFonts w:ascii="仿宋_GB2312" w:hAnsi="仿宋_GB2312" w:cs="仿宋_GB2312" w:eastAsia="仿宋_GB2312"/>
                    </w:rPr>
                    <w:t>1.幅面尺寸：120/241mm；</w:t>
                  </w:r>
                </w:p>
                <w:p>
                  <w:pPr>
                    <w:pStyle w:val="null3"/>
                    <w:jc w:val="left"/>
                  </w:pPr>
                  <w:r>
                    <w:rPr>
                      <w:rFonts w:ascii="仿宋_GB2312" w:hAnsi="仿宋_GB2312" w:cs="仿宋_GB2312" w:eastAsia="仿宋_GB2312"/>
                    </w:rPr>
                    <w:t>2.包装量：≥1000页/盒；</w:t>
                  </w:r>
                </w:p>
                <w:p>
                  <w:pPr>
                    <w:pStyle w:val="null3"/>
                    <w:jc w:val="left"/>
                  </w:pPr>
                  <w:r>
                    <w:rPr>
                      <w:rFonts w:ascii="仿宋_GB2312" w:hAnsi="仿宋_GB2312" w:cs="仿宋_GB2312" w:eastAsia="仿宋_GB2312"/>
                    </w:rPr>
                    <w:t>3.特性：二联纯木浆打印纸</w:t>
                  </w:r>
                </w:p>
              </w:tc>
              <w:tc>
                <w:tcPr>
                  <w:tcW w:type="dxa" w:w="700"/>
                </w:tcPr>
                <w:p>
                  <w:pPr>
                    <w:pStyle w:val="null3"/>
                    <w:jc w:val="left"/>
                  </w:pPr>
                  <w:r>
                    <w:rPr>
                      <w:rFonts w:ascii="仿宋_GB2312" w:hAnsi="仿宋_GB2312" w:cs="仿宋_GB2312" w:eastAsia="仿宋_GB2312"/>
                    </w:rPr>
                    <w:t>50</w:t>
                  </w:r>
                </w:p>
              </w:tc>
            </w:tr>
            <w:tr>
              <w:tc>
                <w:tcPr>
                  <w:tcW w:type="dxa" w:w="700"/>
                </w:tcPr>
                <w:p>
                  <w:pPr>
                    <w:pStyle w:val="null3"/>
                    <w:jc w:val="left"/>
                  </w:pPr>
                  <w:r>
                    <w:rPr>
                      <w:rFonts w:ascii="仿宋_GB2312" w:hAnsi="仿宋_GB2312" w:cs="仿宋_GB2312" w:eastAsia="仿宋_GB2312"/>
                    </w:rPr>
                    <w:t>43</w:t>
                  </w:r>
                </w:p>
              </w:tc>
              <w:tc>
                <w:tcPr>
                  <w:tcW w:type="dxa" w:w="700"/>
                </w:tcPr>
                <w:p>
                  <w:pPr>
                    <w:pStyle w:val="null3"/>
                    <w:jc w:val="left"/>
                  </w:pPr>
                  <w:r>
                    <w:rPr>
                      <w:rFonts w:ascii="仿宋_GB2312" w:hAnsi="仿宋_GB2312" w:cs="仿宋_GB2312" w:eastAsia="仿宋_GB2312"/>
                    </w:rPr>
                    <w:t>压感打印纸2</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盒</w:t>
                  </w:r>
                </w:p>
              </w:tc>
              <w:tc>
                <w:tcPr>
                  <w:tcW w:type="dxa" w:w="700"/>
                </w:tcPr>
                <w:p>
                  <w:pPr>
                    <w:pStyle w:val="null3"/>
                    <w:jc w:val="left"/>
                  </w:pPr>
                  <w:r>
                    <w:rPr>
                      <w:rFonts w:ascii="仿宋_GB2312" w:hAnsi="仿宋_GB2312" w:cs="仿宋_GB2312" w:eastAsia="仿宋_GB2312"/>
                    </w:rPr>
                    <w:t>1.幅面尺寸：120/241mm；</w:t>
                  </w:r>
                </w:p>
                <w:p>
                  <w:pPr>
                    <w:pStyle w:val="null3"/>
                    <w:jc w:val="left"/>
                  </w:pPr>
                  <w:r>
                    <w:rPr>
                      <w:rFonts w:ascii="仿宋_GB2312" w:hAnsi="仿宋_GB2312" w:cs="仿宋_GB2312" w:eastAsia="仿宋_GB2312"/>
                    </w:rPr>
                    <w:t>2.包装量：≥1000页/盒；</w:t>
                  </w:r>
                </w:p>
                <w:p>
                  <w:pPr>
                    <w:pStyle w:val="null3"/>
                    <w:jc w:val="left"/>
                  </w:pPr>
                  <w:r>
                    <w:rPr>
                      <w:rFonts w:ascii="仿宋_GB2312" w:hAnsi="仿宋_GB2312" w:cs="仿宋_GB2312" w:eastAsia="仿宋_GB2312"/>
                    </w:rPr>
                    <w:t>3.特性：三联纯木浆打印纸</w:t>
                  </w:r>
                </w:p>
              </w:tc>
              <w:tc>
                <w:tcPr>
                  <w:tcW w:type="dxa" w:w="700"/>
                </w:tcPr>
                <w:p>
                  <w:pPr>
                    <w:pStyle w:val="null3"/>
                    <w:jc w:val="left"/>
                  </w:pPr>
                  <w:r>
                    <w:rPr>
                      <w:rFonts w:ascii="仿宋_GB2312" w:hAnsi="仿宋_GB2312" w:cs="仿宋_GB2312" w:eastAsia="仿宋_GB2312"/>
                    </w:rPr>
                    <w:t>90</w:t>
                  </w:r>
                </w:p>
              </w:tc>
            </w:tr>
            <w:tr>
              <w:tc>
                <w:tcPr>
                  <w:tcW w:type="dxa" w:w="700"/>
                </w:tcPr>
                <w:p>
                  <w:pPr>
                    <w:pStyle w:val="null3"/>
                    <w:jc w:val="left"/>
                  </w:pPr>
                  <w:r>
                    <w:rPr>
                      <w:rFonts w:ascii="仿宋_GB2312" w:hAnsi="仿宋_GB2312" w:cs="仿宋_GB2312" w:eastAsia="仿宋_GB2312"/>
                    </w:rPr>
                    <w:t>44</w:t>
                  </w:r>
                </w:p>
              </w:tc>
              <w:tc>
                <w:tcPr>
                  <w:tcW w:type="dxa" w:w="700"/>
                </w:tcPr>
                <w:p>
                  <w:pPr>
                    <w:pStyle w:val="null3"/>
                    <w:jc w:val="left"/>
                  </w:pPr>
                  <w:r>
                    <w:rPr>
                      <w:rFonts w:ascii="仿宋_GB2312" w:hAnsi="仿宋_GB2312" w:cs="仿宋_GB2312" w:eastAsia="仿宋_GB2312"/>
                    </w:rPr>
                    <w:t>压感打印纸3</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盒</w:t>
                  </w:r>
                </w:p>
              </w:tc>
              <w:tc>
                <w:tcPr>
                  <w:tcW w:type="dxa" w:w="700"/>
                </w:tcPr>
                <w:p>
                  <w:pPr>
                    <w:pStyle w:val="null3"/>
                    <w:jc w:val="left"/>
                  </w:pPr>
                  <w:r>
                    <w:rPr>
                      <w:rFonts w:ascii="仿宋_GB2312" w:hAnsi="仿宋_GB2312" w:cs="仿宋_GB2312" w:eastAsia="仿宋_GB2312"/>
                    </w:rPr>
                    <w:t>1.幅面尺寸：120/241mm；</w:t>
                  </w:r>
                </w:p>
                <w:p>
                  <w:pPr>
                    <w:pStyle w:val="null3"/>
                    <w:jc w:val="left"/>
                  </w:pPr>
                  <w:r>
                    <w:rPr>
                      <w:rFonts w:ascii="仿宋_GB2312" w:hAnsi="仿宋_GB2312" w:cs="仿宋_GB2312" w:eastAsia="仿宋_GB2312"/>
                    </w:rPr>
                    <w:t>2.包装量：≥1000页/盒；</w:t>
                  </w:r>
                </w:p>
                <w:p>
                  <w:pPr>
                    <w:pStyle w:val="null3"/>
                    <w:jc w:val="left"/>
                  </w:pPr>
                  <w:r>
                    <w:rPr>
                      <w:rFonts w:ascii="仿宋_GB2312" w:hAnsi="仿宋_GB2312" w:cs="仿宋_GB2312" w:eastAsia="仿宋_GB2312"/>
                    </w:rPr>
                    <w:t>3.特性：四联纯木浆打印纸</w:t>
                  </w:r>
                </w:p>
              </w:tc>
              <w:tc>
                <w:tcPr>
                  <w:tcW w:type="dxa" w:w="700"/>
                </w:tcPr>
                <w:p>
                  <w:pPr>
                    <w:pStyle w:val="null3"/>
                    <w:jc w:val="left"/>
                  </w:pPr>
                  <w:r>
                    <w:rPr>
                      <w:rFonts w:ascii="仿宋_GB2312" w:hAnsi="仿宋_GB2312" w:cs="仿宋_GB2312" w:eastAsia="仿宋_GB2312"/>
                    </w:rPr>
                    <w:t>105</w:t>
                  </w:r>
                </w:p>
              </w:tc>
            </w:tr>
            <w:tr>
              <w:tc>
                <w:tcPr>
                  <w:tcW w:type="dxa" w:w="700"/>
                </w:tcPr>
                <w:p>
                  <w:pPr>
                    <w:pStyle w:val="null3"/>
                    <w:jc w:val="left"/>
                  </w:pPr>
                  <w:r>
                    <w:rPr>
                      <w:rFonts w:ascii="仿宋_GB2312" w:hAnsi="仿宋_GB2312" w:cs="仿宋_GB2312" w:eastAsia="仿宋_GB2312"/>
                    </w:rPr>
                    <w:t>45</w:t>
                  </w:r>
                </w:p>
              </w:tc>
              <w:tc>
                <w:tcPr>
                  <w:tcW w:type="dxa" w:w="700"/>
                </w:tcPr>
                <w:p>
                  <w:pPr>
                    <w:pStyle w:val="null3"/>
                    <w:jc w:val="left"/>
                  </w:pPr>
                  <w:r>
                    <w:rPr>
                      <w:rFonts w:ascii="仿宋_GB2312" w:hAnsi="仿宋_GB2312" w:cs="仿宋_GB2312" w:eastAsia="仿宋_GB2312"/>
                    </w:rPr>
                    <w:t>压感打印纸4</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盒</w:t>
                  </w:r>
                </w:p>
              </w:tc>
              <w:tc>
                <w:tcPr>
                  <w:tcW w:type="dxa" w:w="700"/>
                </w:tcPr>
                <w:p>
                  <w:pPr>
                    <w:pStyle w:val="null3"/>
                    <w:jc w:val="left"/>
                  </w:pPr>
                  <w:r>
                    <w:rPr>
                      <w:rFonts w:ascii="仿宋_GB2312" w:hAnsi="仿宋_GB2312" w:cs="仿宋_GB2312" w:eastAsia="仿宋_GB2312"/>
                    </w:rPr>
                    <w:t>1.幅面尺寸：381mm；</w:t>
                  </w:r>
                </w:p>
                <w:p>
                  <w:pPr>
                    <w:pStyle w:val="null3"/>
                    <w:jc w:val="left"/>
                  </w:pPr>
                  <w:r>
                    <w:rPr>
                      <w:rFonts w:ascii="仿宋_GB2312" w:hAnsi="仿宋_GB2312" w:cs="仿宋_GB2312" w:eastAsia="仿宋_GB2312"/>
                    </w:rPr>
                    <w:t>2.包装量：≥700页/盒；</w:t>
                  </w:r>
                </w:p>
                <w:p>
                  <w:pPr>
                    <w:pStyle w:val="null3"/>
                    <w:jc w:val="left"/>
                  </w:pPr>
                  <w:r>
                    <w:rPr>
                      <w:rFonts w:ascii="仿宋_GB2312" w:hAnsi="仿宋_GB2312" w:cs="仿宋_GB2312" w:eastAsia="仿宋_GB2312"/>
                    </w:rPr>
                    <w:t>3.特性：六联纯木浆打印纸</w:t>
                  </w:r>
                </w:p>
              </w:tc>
              <w:tc>
                <w:tcPr>
                  <w:tcW w:type="dxa" w:w="700"/>
                </w:tcPr>
                <w:p>
                  <w:pPr>
                    <w:pStyle w:val="null3"/>
                    <w:jc w:val="left"/>
                  </w:pPr>
                  <w:r>
                    <w:rPr>
                      <w:rFonts w:ascii="仿宋_GB2312" w:hAnsi="仿宋_GB2312" w:cs="仿宋_GB2312" w:eastAsia="仿宋_GB2312"/>
                    </w:rPr>
                    <w:t>150</w:t>
                  </w:r>
                </w:p>
              </w:tc>
            </w:tr>
            <w:tr>
              <w:tc>
                <w:tcPr>
                  <w:tcW w:type="dxa" w:w="700"/>
                </w:tcPr>
                <w:p>
                  <w:pPr>
                    <w:pStyle w:val="null3"/>
                    <w:jc w:val="left"/>
                  </w:pPr>
                  <w:r>
                    <w:rPr>
                      <w:rFonts w:ascii="仿宋_GB2312" w:hAnsi="仿宋_GB2312" w:cs="仿宋_GB2312" w:eastAsia="仿宋_GB2312"/>
                    </w:rPr>
                    <w:t>46</w:t>
                  </w:r>
                </w:p>
              </w:tc>
              <w:tc>
                <w:tcPr>
                  <w:tcW w:type="dxa" w:w="700"/>
                </w:tcPr>
                <w:p>
                  <w:pPr>
                    <w:pStyle w:val="null3"/>
                    <w:jc w:val="left"/>
                  </w:pPr>
                  <w:r>
                    <w:rPr>
                      <w:rFonts w:ascii="仿宋_GB2312" w:hAnsi="仿宋_GB2312" w:cs="仿宋_GB2312" w:eastAsia="仿宋_GB2312"/>
                    </w:rPr>
                    <w:t>心电图记录纸</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卷</w:t>
                  </w:r>
                </w:p>
              </w:tc>
              <w:tc>
                <w:tcPr>
                  <w:tcW w:type="dxa" w:w="700"/>
                </w:tcPr>
                <w:p>
                  <w:pPr>
                    <w:pStyle w:val="null3"/>
                    <w:jc w:val="left"/>
                  </w:pPr>
                  <w:r>
                    <w:rPr>
                      <w:rFonts w:ascii="仿宋_GB2312" w:hAnsi="仿宋_GB2312" w:cs="仿宋_GB2312" w:eastAsia="仿宋_GB2312"/>
                    </w:rPr>
                    <w:t>1.规格：50mm*20mm，心电图机专用记录纸</w:t>
                  </w:r>
                </w:p>
              </w:tc>
              <w:tc>
                <w:tcPr>
                  <w:tcW w:type="dxa" w:w="700"/>
                </w:tcPr>
                <w:p>
                  <w:pPr>
                    <w:pStyle w:val="null3"/>
                    <w:jc w:val="left"/>
                  </w:pPr>
                  <w:r>
                    <w:rPr>
                      <w:rFonts w:ascii="仿宋_GB2312" w:hAnsi="仿宋_GB2312" w:cs="仿宋_GB2312" w:eastAsia="仿宋_GB2312"/>
                    </w:rPr>
                    <w:t>5</w:t>
                  </w:r>
                </w:p>
              </w:tc>
            </w:tr>
            <w:tr>
              <w:tc>
                <w:tcPr>
                  <w:tcW w:type="dxa" w:w="700"/>
                </w:tcPr>
                <w:p>
                  <w:pPr>
                    <w:pStyle w:val="null3"/>
                    <w:jc w:val="left"/>
                  </w:pPr>
                  <w:r>
                    <w:rPr>
                      <w:rFonts w:ascii="仿宋_GB2312" w:hAnsi="仿宋_GB2312" w:cs="仿宋_GB2312" w:eastAsia="仿宋_GB2312"/>
                    </w:rPr>
                    <w:t>47</w:t>
                  </w:r>
                </w:p>
              </w:tc>
              <w:tc>
                <w:tcPr>
                  <w:tcW w:type="dxa" w:w="700"/>
                </w:tcPr>
                <w:p>
                  <w:pPr>
                    <w:pStyle w:val="null3"/>
                    <w:jc w:val="left"/>
                  </w:pPr>
                  <w:r>
                    <w:rPr>
                      <w:rFonts w:ascii="仿宋_GB2312" w:hAnsi="仿宋_GB2312" w:cs="仿宋_GB2312" w:eastAsia="仿宋_GB2312"/>
                    </w:rPr>
                    <w:t>条码打印纸1</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卷</w:t>
                  </w:r>
                </w:p>
              </w:tc>
              <w:tc>
                <w:tcPr>
                  <w:tcW w:type="dxa" w:w="700"/>
                </w:tcPr>
                <w:p>
                  <w:pPr>
                    <w:pStyle w:val="null3"/>
                    <w:jc w:val="left"/>
                  </w:pPr>
                  <w:r>
                    <w:rPr>
                      <w:rFonts w:ascii="仿宋_GB2312" w:hAnsi="仿宋_GB2312" w:cs="仿宋_GB2312" w:eastAsia="仿宋_GB2312"/>
                    </w:rPr>
                    <w:t>1.类型：铜版纸不干胶标签；</w:t>
                  </w:r>
                </w:p>
                <w:p>
                  <w:pPr>
                    <w:pStyle w:val="null3"/>
                    <w:jc w:val="left"/>
                  </w:pPr>
                  <w:r>
                    <w:rPr>
                      <w:rFonts w:ascii="仿宋_GB2312" w:hAnsi="仿宋_GB2312" w:cs="仿宋_GB2312" w:eastAsia="仿宋_GB2312"/>
                    </w:rPr>
                    <w:t>2.规格：40mm*20mm，≥2000张/卷；</w:t>
                  </w:r>
                </w:p>
                <w:p>
                  <w:pPr>
                    <w:pStyle w:val="null3"/>
                    <w:jc w:val="left"/>
                  </w:pPr>
                  <w:r>
                    <w:rPr>
                      <w:rFonts w:ascii="仿宋_GB2312" w:hAnsi="仿宋_GB2312" w:cs="仿宋_GB2312" w:eastAsia="仿宋_GB2312"/>
                    </w:rPr>
                    <w:t>3.特性：粘性强、纸面平整光滑、抗刮耐磨不褪色；</w:t>
                  </w:r>
                </w:p>
                <w:p>
                  <w:pPr>
                    <w:pStyle w:val="null3"/>
                    <w:jc w:val="left"/>
                  </w:pPr>
                  <w:r>
                    <w:rPr>
                      <w:rFonts w:ascii="仿宋_GB2312" w:hAnsi="仿宋_GB2312" w:cs="仿宋_GB2312" w:eastAsia="仿宋_GB2312"/>
                    </w:rPr>
                    <w:t>4.表面基材：克重80g/m²±10%，厚度0.072mm±10%；</w:t>
                  </w:r>
                </w:p>
                <w:p>
                  <w:pPr>
                    <w:pStyle w:val="null3"/>
                    <w:jc w:val="left"/>
                  </w:pPr>
                  <w:r>
                    <w:rPr>
                      <w:rFonts w:ascii="仿宋_GB2312" w:hAnsi="仿宋_GB2312" w:cs="仿宋_GB2312" w:eastAsia="仿宋_GB2312"/>
                    </w:rPr>
                    <w:t>5.底纸：超级砑光白色格拉辛底纸，克重61g/m²±10%，厚度0.055mm±10%</w:t>
                  </w:r>
                </w:p>
              </w:tc>
              <w:tc>
                <w:tcPr>
                  <w:tcW w:type="dxa" w:w="700"/>
                </w:tcPr>
                <w:p>
                  <w:pPr>
                    <w:pStyle w:val="null3"/>
                    <w:jc w:val="left"/>
                  </w:pPr>
                  <w:r>
                    <w:rPr>
                      <w:rFonts w:ascii="仿宋_GB2312" w:hAnsi="仿宋_GB2312" w:cs="仿宋_GB2312" w:eastAsia="仿宋_GB2312"/>
                    </w:rPr>
                    <w:t>10</w:t>
                  </w:r>
                </w:p>
              </w:tc>
            </w:tr>
            <w:tr>
              <w:tc>
                <w:tcPr>
                  <w:tcW w:type="dxa" w:w="700"/>
                </w:tcPr>
                <w:p>
                  <w:pPr>
                    <w:pStyle w:val="null3"/>
                    <w:jc w:val="left"/>
                  </w:pPr>
                  <w:r>
                    <w:rPr>
                      <w:rFonts w:ascii="仿宋_GB2312" w:hAnsi="仿宋_GB2312" w:cs="仿宋_GB2312" w:eastAsia="仿宋_GB2312"/>
                    </w:rPr>
                    <w:t>48</w:t>
                  </w:r>
                </w:p>
              </w:tc>
              <w:tc>
                <w:tcPr>
                  <w:tcW w:type="dxa" w:w="700"/>
                </w:tcPr>
                <w:p>
                  <w:pPr>
                    <w:pStyle w:val="null3"/>
                    <w:jc w:val="left"/>
                  </w:pPr>
                  <w:r>
                    <w:rPr>
                      <w:rFonts w:ascii="仿宋_GB2312" w:hAnsi="仿宋_GB2312" w:cs="仿宋_GB2312" w:eastAsia="仿宋_GB2312"/>
                    </w:rPr>
                    <w:t>条码打印纸2</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卷</w:t>
                  </w:r>
                </w:p>
              </w:tc>
              <w:tc>
                <w:tcPr>
                  <w:tcW w:type="dxa" w:w="700"/>
                </w:tcPr>
                <w:p>
                  <w:pPr>
                    <w:pStyle w:val="null3"/>
                    <w:jc w:val="left"/>
                  </w:pPr>
                  <w:r>
                    <w:rPr>
                      <w:rFonts w:ascii="仿宋_GB2312" w:hAnsi="仿宋_GB2312" w:cs="仿宋_GB2312" w:eastAsia="仿宋_GB2312"/>
                    </w:rPr>
                    <w:t>1.类型：铜版纸不干胶标签；</w:t>
                  </w:r>
                </w:p>
                <w:p>
                  <w:pPr>
                    <w:pStyle w:val="null3"/>
                    <w:jc w:val="left"/>
                  </w:pPr>
                  <w:r>
                    <w:rPr>
                      <w:rFonts w:ascii="仿宋_GB2312" w:hAnsi="仿宋_GB2312" w:cs="仿宋_GB2312" w:eastAsia="仿宋_GB2312"/>
                    </w:rPr>
                    <w:t>2.规格：50mm*30mm，≥2000张/卷；</w:t>
                  </w:r>
                </w:p>
                <w:p>
                  <w:pPr>
                    <w:pStyle w:val="null3"/>
                    <w:jc w:val="left"/>
                  </w:pPr>
                  <w:r>
                    <w:rPr>
                      <w:rFonts w:ascii="仿宋_GB2312" w:hAnsi="仿宋_GB2312" w:cs="仿宋_GB2312" w:eastAsia="仿宋_GB2312"/>
                    </w:rPr>
                    <w:t>3.特性：粘性强、纸面平整光滑、抗刮耐磨不褪色；</w:t>
                  </w:r>
                </w:p>
                <w:p>
                  <w:pPr>
                    <w:pStyle w:val="null3"/>
                    <w:jc w:val="left"/>
                  </w:pPr>
                  <w:r>
                    <w:rPr>
                      <w:rFonts w:ascii="仿宋_GB2312" w:hAnsi="仿宋_GB2312" w:cs="仿宋_GB2312" w:eastAsia="仿宋_GB2312"/>
                    </w:rPr>
                    <w:t>4.表面基材：克重80g/m²±10%，厚度0.072mm±10%；</w:t>
                  </w:r>
                </w:p>
                <w:p>
                  <w:pPr>
                    <w:pStyle w:val="null3"/>
                    <w:jc w:val="left"/>
                  </w:pPr>
                  <w:r>
                    <w:rPr>
                      <w:rFonts w:ascii="仿宋_GB2312" w:hAnsi="仿宋_GB2312" w:cs="仿宋_GB2312" w:eastAsia="仿宋_GB2312"/>
                    </w:rPr>
                    <w:t>5.底纸：超级砑光白色格拉辛底纸，克重61g/m²±10%，厚度0.055mm±10%；厚度：0.055mm±10%</w:t>
                  </w:r>
                </w:p>
              </w:tc>
              <w:tc>
                <w:tcPr>
                  <w:tcW w:type="dxa" w:w="700"/>
                </w:tcPr>
                <w:p>
                  <w:pPr>
                    <w:pStyle w:val="null3"/>
                    <w:jc w:val="left"/>
                  </w:pPr>
                  <w:r>
                    <w:rPr>
                      <w:rFonts w:ascii="仿宋_GB2312" w:hAnsi="仿宋_GB2312" w:cs="仿宋_GB2312" w:eastAsia="仿宋_GB2312"/>
                    </w:rPr>
                    <w:t>40</w:t>
                  </w:r>
                </w:p>
              </w:tc>
            </w:tr>
            <w:tr>
              <w:tc>
                <w:tcPr>
                  <w:tcW w:type="dxa" w:w="700"/>
                </w:tcPr>
                <w:p>
                  <w:pPr>
                    <w:pStyle w:val="null3"/>
                    <w:jc w:val="left"/>
                  </w:pPr>
                  <w:r>
                    <w:rPr>
                      <w:rFonts w:ascii="仿宋_GB2312" w:hAnsi="仿宋_GB2312" w:cs="仿宋_GB2312" w:eastAsia="仿宋_GB2312"/>
                    </w:rPr>
                    <w:t>49</w:t>
                  </w:r>
                </w:p>
              </w:tc>
              <w:tc>
                <w:tcPr>
                  <w:tcW w:type="dxa" w:w="700"/>
                </w:tcPr>
                <w:p>
                  <w:pPr>
                    <w:pStyle w:val="null3"/>
                    <w:jc w:val="left"/>
                  </w:pPr>
                  <w:r>
                    <w:rPr>
                      <w:rFonts w:ascii="仿宋_GB2312" w:hAnsi="仿宋_GB2312" w:cs="仿宋_GB2312" w:eastAsia="仿宋_GB2312"/>
                    </w:rPr>
                    <w:t>条码打印纸3</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卷</w:t>
                  </w:r>
                </w:p>
              </w:tc>
              <w:tc>
                <w:tcPr>
                  <w:tcW w:type="dxa" w:w="700"/>
                </w:tcPr>
                <w:p>
                  <w:pPr>
                    <w:pStyle w:val="null3"/>
                    <w:jc w:val="left"/>
                  </w:pPr>
                  <w:r>
                    <w:rPr>
                      <w:rFonts w:ascii="仿宋_GB2312" w:hAnsi="仿宋_GB2312" w:cs="仿宋_GB2312" w:eastAsia="仿宋_GB2312"/>
                    </w:rPr>
                    <w:t>1.类型：铜版纸不干胶标签；</w:t>
                  </w:r>
                </w:p>
                <w:p>
                  <w:pPr>
                    <w:pStyle w:val="null3"/>
                    <w:jc w:val="left"/>
                  </w:pPr>
                  <w:r>
                    <w:rPr>
                      <w:rFonts w:ascii="仿宋_GB2312" w:hAnsi="仿宋_GB2312" w:cs="仿宋_GB2312" w:eastAsia="仿宋_GB2312"/>
                    </w:rPr>
                    <w:t>2.规格：100mm*60mm，≥1000张/卷；</w:t>
                  </w:r>
                </w:p>
                <w:p>
                  <w:pPr>
                    <w:pStyle w:val="null3"/>
                    <w:jc w:val="left"/>
                  </w:pPr>
                  <w:r>
                    <w:rPr>
                      <w:rFonts w:ascii="仿宋_GB2312" w:hAnsi="仿宋_GB2312" w:cs="仿宋_GB2312" w:eastAsia="仿宋_GB2312"/>
                    </w:rPr>
                    <w:t>3.特性：粘性强、纸面平整光滑、抗刮耐磨不褪色；</w:t>
                  </w:r>
                </w:p>
                <w:p>
                  <w:pPr>
                    <w:pStyle w:val="null3"/>
                    <w:jc w:val="left"/>
                  </w:pPr>
                  <w:r>
                    <w:rPr>
                      <w:rFonts w:ascii="仿宋_GB2312" w:hAnsi="仿宋_GB2312" w:cs="仿宋_GB2312" w:eastAsia="仿宋_GB2312"/>
                    </w:rPr>
                    <w:t>4.表面基材：克重80g/m²±10%，厚度0.072mm±10%；5.底纸：超级砑光白色格拉辛底纸，克重61g/m²±10%，厚度0.055mm±10%</w:t>
                  </w:r>
                </w:p>
              </w:tc>
              <w:tc>
                <w:tcPr>
                  <w:tcW w:type="dxa" w:w="700"/>
                </w:tcPr>
                <w:p>
                  <w:pPr>
                    <w:pStyle w:val="null3"/>
                    <w:jc w:val="left"/>
                  </w:pPr>
                  <w:r>
                    <w:rPr>
                      <w:rFonts w:ascii="仿宋_GB2312" w:hAnsi="仿宋_GB2312" w:cs="仿宋_GB2312" w:eastAsia="仿宋_GB2312"/>
                    </w:rPr>
                    <w:t>60</w:t>
                  </w:r>
                </w:p>
              </w:tc>
            </w:tr>
            <w:tr>
              <w:tc>
                <w:tcPr>
                  <w:tcW w:type="dxa" w:w="700"/>
                </w:tcPr>
                <w:p>
                  <w:pPr>
                    <w:pStyle w:val="null3"/>
                    <w:jc w:val="left"/>
                  </w:pPr>
                  <w:r>
                    <w:rPr>
                      <w:rFonts w:ascii="仿宋_GB2312" w:hAnsi="仿宋_GB2312" w:cs="仿宋_GB2312" w:eastAsia="仿宋_GB2312"/>
                    </w:rPr>
                    <w:t>50</w:t>
                  </w:r>
                </w:p>
              </w:tc>
              <w:tc>
                <w:tcPr>
                  <w:tcW w:type="dxa" w:w="700"/>
                </w:tcPr>
                <w:p>
                  <w:pPr>
                    <w:pStyle w:val="null3"/>
                    <w:jc w:val="left"/>
                  </w:pPr>
                  <w:r>
                    <w:rPr>
                      <w:rFonts w:ascii="仿宋_GB2312" w:hAnsi="仿宋_GB2312" w:cs="仿宋_GB2312" w:eastAsia="仿宋_GB2312"/>
                    </w:rPr>
                    <w:t>条码打印纸4</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卷</w:t>
                  </w:r>
                </w:p>
              </w:tc>
              <w:tc>
                <w:tcPr>
                  <w:tcW w:type="dxa" w:w="700"/>
                </w:tcPr>
                <w:p>
                  <w:pPr>
                    <w:pStyle w:val="null3"/>
                    <w:jc w:val="left"/>
                  </w:pPr>
                  <w:r>
                    <w:rPr>
                      <w:rFonts w:ascii="仿宋_GB2312" w:hAnsi="仿宋_GB2312" w:cs="仿宋_GB2312" w:eastAsia="仿宋_GB2312"/>
                    </w:rPr>
                    <w:t>1.类型：铜版纸不干胶标签；</w:t>
                  </w:r>
                </w:p>
                <w:p>
                  <w:pPr>
                    <w:pStyle w:val="null3"/>
                    <w:jc w:val="left"/>
                  </w:pPr>
                  <w:r>
                    <w:rPr>
                      <w:rFonts w:ascii="仿宋_GB2312" w:hAnsi="仿宋_GB2312" w:cs="仿宋_GB2312" w:eastAsia="仿宋_GB2312"/>
                    </w:rPr>
                    <w:t>2.规格：100mm*80mm，≥1000张/卷；</w:t>
                  </w:r>
                </w:p>
                <w:p>
                  <w:pPr>
                    <w:pStyle w:val="null3"/>
                    <w:jc w:val="left"/>
                  </w:pPr>
                  <w:r>
                    <w:rPr>
                      <w:rFonts w:ascii="仿宋_GB2312" w:hAnsi="仿宋_GB2312" w:cs="仿宋_GB2312" w:eastAsia="仿宋_GB2312"/>
                    </w:rPr>
                    <w:t>3.特性：粘性强、纸面平整光滑、抗刮耐磨不褪色；</w:t>
                  </w:r>
                </w:p>
                <w:p>
                  <w:pPr>
                    <w:pStyle w:val="null3"/>
                    <w:jc w:val="left"/>
                  </w:pPr>
                  <w:r>
                    <w:rPr>
                      <w:rFonts w:ascii="仿宋_GB2312" w:hAnsi="仿宋_GB2312" w:cs="仿宋_GB2312" w:eastAsia="仿宋_GB2312"/>
                    </w:rPr>
                    <w:t>4.表面基材：克重80g/m²±10%，厚度0.072mm±10%；5.底纸：超级砑光白色格拉辛底纸，克重61g/m²±10%，厚度0.055mm±10%</w:t>
                  </w:r>
                </w:p>
              </w:tc>
              <w:tc>
                <w:tcPr>
                  <w:tcW w:type="dxa" w:w="700"/>
                </w:tcPr>
                <w:p>
                  <w:pPr>
                    <w:pStyle w:val="null3"/>
                    <w:jc w:val="left"/>
                  </w:pPr>
                  <w:r>
                    <w:rPr>
                      <w:rFonts w:ascii="仿宋_GB2312" w:hAnsi="仿宋_GB2312" w:cs="仿宋_GB2312" w:eastAsia="仿宋_GB2312"/>
                    </w:rPr>
                    <w:t>60</w:t>
                  </w:r>
                </w:p>
              </w:tc>
            </w:tr>
            <w:tr>
              <w:tc>
                <w:tcPr>
                  <w:tcW w:type="dxa" w:w="700"/>
                </w:tcPr>
                <w:p>
                  <w:pPr>
                    <w:pStyle w:val="null3"/>
                    <w:jc w:val="left"/>
                  </w:pPr>
                  <w:r>
                    <w:rPr>
                      <w:rFonts w:ascii="仿宋_GB2312" w:hAnsi="仿宋_GB2312" w:cs="仿宋_GB2312" w:eastAsia="仿宋_GB2312"/>
                    </w:rPr>
                    <w:t>51</w:t>
                  </w:r>
                </w:p>
              </w:tc>
              <w:tc>
                <w:tcPr>
                  <w:tcW w:type="dxa" w:w="700"/>
                </w:tcPr>
                <w:p>
                  <w:pPr>
                    <w:pStyle w:val="null3"/>
                    <w:jc w:val="left"/>
                  </w:pPr>
                  <w:r>
                    <w:rPr>
                      <w:rFonts w:ascii="仿宋_GB2312" w:hAnsi="仿宋_GB2312" w:cs="仿宋_GB2312" w:eastAsia="仿宋_GB2312"/>
                    </w:rPr>
                    <w:t>热敏条码打印纸</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卷</w:t>
                  </w:r>
                </w:p>
              </w:tc>
              <w:tc>
                <w:tcPr>
                  <w:tcW w:type="dxa" w:w="700"/>
                </w:tcPr>
                <w:p>
                  <w:pPr>
                    <w:pStyle w:val="null3"/>
                    <w:jc w:val="left"/>
                  </w:pPr>
                  <w:r>
                    <w:rPr>
                      <w:rFonts w:ascii="仿宋_GB2312" w:hAnsi="仿宋_GB2312" w:cs="仿宋_GB2312" w:eastAsia="仿宋_GB2312"/>
                    </w:rPr>
                    <w:t>1.类型：热敏纸不干胶标签；</w:t>
                  </w:r>
                </w:p>
                <w:p>
                  <w:pPr>
                    <w:pStyle w:val="null3"/>
                    <w:jc w:val="left"/>
                  </w:pPr>
                  <w:r>
                    <w:rPr>
                      <w:rFonts w:ascii="仿宋_GB2312" w:hAnsi="仿宋_GB2312" w:cs="仿宋_GB2312" w:eastAsia="仿宋_GB2312"/>
                    </w:rPr>
                    <w:t>2.规格：50mm*30mm，≥2000张/卷；</w:t>
                  </w:r>
                </w:p>
                <w:p>
                  <w:pPr>
                    <w:pStyle w:val="null3"/>
                    <w:jc w:val="left"/>
                  </w:pPr>
                  <w:r>
                    <w:rPr>
                      <w:rFonts w:ascii="仿宋_GB2312" w:hAnsi="仿宋_GB2312" w:cs="仿宋_GB2312" w:eastAsia="仿宋_GB2312"/>
                    </w:rPr>
                    <w:t>3.特性：粘性强、纸面平整光滑、抗刮耐磨不褪色</w:t>
                  </w:r>
                </w:p>
              </w:tc>
              <w:tc>
                <w:tcPr>
                  <w:tcW w:type="dxa" w:w="700"/>
                </w:tcPr>
                <w:p>
                  <w:pPr>
                    <w:pStyle w:val="null3"/>
                    <w:jc w:val="left"/>
                  </w:pPr>
                  <w:r>
                    <w:rPr>
                      <w:rFonts w:ascii="仿宋_GB2312" w:hAnsi="仿宋_GB2312" w:cs="仿宋_GB2312" w:eastAsia="仿宋_GB2312"/>
                    </w:rPr>
                    <w:t>20</w:t>
                  </w:r>
                </w:p>
              </w:tc>
            </w:tr>
            <w:tr>
              <w:tc>
                <w:tcPr>
                  <w:tcW w:type="dxa" w:w="700"/>
                </w:tcPr>
                <w:p>
                  <w:pPr>
                    <w:pStyle w:val="null3"/>
                    <w:jc w:val="left"/>
                  </w:pPr>
                  <w:r>
                    <w:rPr>
                      <w:rFonts w:ascii="仿宋_GB2312" w:hAnsi="仿宋_GB2312" w:cs="仿宋_GB2312" w:eastAsia="仿宋_GB2312"/>
                    </w:rPr>
                    <w:t>52</w:t>
                  </w:r>
                </w:p>
              </w:tc>
              <w:tc>
                <w:tcPr>
                  <w:tcW w:type="dxa" w:w="700"/>
                </w:tcPr>
                <w:p>
                  <w:pPr>
                    <w:pStyle w:val="null3"/>
                    <w:jc w:val="left"/>
                  </w:pPr>
                  <w:r>
                    <w:rPr>
                      <w:rFonts w:ascii="仿宋_GB2312" w:hAnsi="仿宋_GB2312" w:cs="仿宋_GB2312" w:eastAsia="仿宋_GB2312"/>
                    </w:rPr>
                    <w:t>热敏打印纸1</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卷</w:t>
                  </w:r>
                </w:p>
              </w:tc>
              <w:tc>
                <w:tcPr>
                  <w:tcW w:type="dxa" w:w="700"/>
                </w:tcPr>
                <w:p>
                  <w:pPr>
                    <w:pStyle w:val="null3"/>
                    <w:jc w:val="left"/>
                  </w:pPr>
                  <w:r>
                    <w:rPr>
                      <w:rFonts w:ascii="仿宋_GB2312" w:hAnsi="仿宋_GB2312" w:cs="仿宋_GB2312" w:eastAsia="仿宋_GB2312"/>
                    </w:rPr>
                    <w:t>1.类型：木浆热敏纸；</w:t>
                  </w:r>
                </w:p>
                <w:p>
                  <w:pPr>
                    <w:pStyle w:val="null3"/>
                    <w:jc w:val="left"/>
                  </w:pPr>
                  <w:r>
                    <w:rPr>
                      <w:rFonts w:ascii="仿宋_GB2312" w:hAnsi="仿宋_GB2312" w:cs="仿宋_GB2312" w:eastAsia="仿宋_GB2312"/>
                    </w:rPr>
                    <w:t>2.颜色：白色；</w:t>
                  </w:r>
                </w:p>
                <w:p>
                  <w:pPr>
                    <w:pStyle w:val="null3"/>
                    <w:jc w:val="left"/>
                  </w:pPr>
                  <w:r>
                    <w:rPr>
                      <w:rFonts w:ascii="仿宋_GB2312" w:hAnsi="仿宋_GB2312" w:cs="仿宋_GB2312" w:eastAsia="仿宋_GB2312"/>
                    </w:rPr>
                    <w:t>3.规格：57mm*50mm；</w:t>
                  </w:r>
                </w:p>
              </w:tc>
              <w:tc>
                <w:tcPr>
                  <w:tcW w:type="dxa" w:w="700"/>
                </w:tcPr>
                <w:p>
                  <w:pPr>
                    <w:pStyle w:val="null3"/>
                    <w:jc w:val="left"/>
                  </w:pPr>
                  <w:r>
                    <w:rPr>
                      <w:rFonts w:ascii="仿宋_GB2312" w:hAnsi="仿宋_GB2312" w:cs="仿宋_GB2312" w:eastAsia="仿宋_GB2312"/>
                    </w:rPr>
                    <w:t>2</w:t>
                  </w:r>
                </w:p>
              </w:tc>
            </w:tr>
            <w:tr>
              <w:tc>
                <w:tcPr>
                  <w:tcW w:type="dxa" w:w="700"/>
                </w:tcPr>
                <w:p>
                  <w:pPr>
                    <w:pStyle w:val="null3"/>
                    <w:jc w:val="left"/>
                  </w:pPr>
                  <w:r>
                    <w:rPr>
                      <w:rFonts w:ascii="仿宋_GB2312" w:hAnsi="仿宋_GB2312" w:cs="仿宋_GB2312" w:eastAsia="仿宋_GB2312"/>
                    </w:rPr>
                    <w:t>53</w:t>
                  </w:r>
                </w:p>
              </w:tc>
              <w:tc>
                <w:tcPr>
                  <w:tcW w:type="dxa" w:w="700"/>
                </w:tcPr>
                <w:p>
                  <w:pPr>
                    <w:pStyle w:val="null3"/>
                    <w:jc w:val="left"/>
                  </w:pPr>
                  <w:r>
                    <w:rPr>
                      <w:rFonts w:ascii="仿宋_GB2312" w:hAnsi="仿宋_GB2312" w:cs="仿宋_GB2312" w:eastAsia="仿宋_GB2312"/>
                    </w:rPr>
                    <w:t>热敏打印纸2</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卷</w:t>
                  </w:r>
                </w:p>
              </w:tc>
              <w:tc>
                <w:tcPr>
                  <w:tcW w:type="dxa" w:w="700"/>
                </w:tcPr>
                <w:p>
                  <w:pPr>
                    <w:pStyle w:val="null3"/>
                    <w:jc w:val="left"/>
                  </w:pPr>
                  <w:r>
                    <w:rPr>
                      <w:rFonts w:ascii="仿宋_GB2312" w:hAnsi="仿宋_GB2312" w:cs="仿宋_GB2312" w:eastAsia="仿宋_GB2312"/>
                    </w:rPr>
                    <w:t>1.类型：木浆热敏纸；</w:t>
                  </w:r>
                </w:p>
                <w:p>
                  <w:pPr>
                    <w:pStyle w:val="null3"/>
                    <w:jc w:val="left"/>
                  </w:pPr>
                  <w:r>
                    <w:rPr>
                      <w:rFonts w:ascii="仿宋_GB2312" w:hAnsi="仿宋_GB2312" w:cs="仿宋_GB2312" w:eastAsia="仿宋_GB2312"/>
                    </w:rPr>
                    <w:t>2.颜色：白色；</w:t>
                  </w:r>
                </w:p>
                <w:p>
                  <w:pPr>
                    <w:pStyle w:val="null3"/>
                    <w:jc w:val="left"/>
                  </w:pPr>
                  <w:r>
                    <w:rPr>
                      <w:rFonts w:ascii="仿宋_GB2312" w:hAnsi="仿宋_GB2312" w:cs="仿宋_GB2312" w:eastAsia="仿宋_GB2312"/>
                    </w:rPr>
                    <w:t>3.规格：110mm*50mm；</w:t>
                  </w:r>
                </w:p>
              </w:tc>
              <w:tc>
                <w:tcPr>
                  <w:tcW w:type="dxa" w:w="700"/>
                </w:tcPr>
                <w:p>
                  <w:pPr>
                    <w:pStyle w:val="null3"/>
                    <w:jc w:val="left"/>
                  </w:pPr>
                  <w:r>
                    <w:rPr>
                      <w:rFonts w:ascii="仿宋_GB2312" w:hAnsi="仿宋_GB2312" w:cs="仿宋_GB2312" w:eastAsia="仿宋_GB2312"/>
                    </w:rPr>
                    <w:t>5</w:t>
                  </w:r>
                </w:p>
              </w:tc>
            </w:tr>
            <w:tr>
              <w:tc>
                <w:tcPr>
                  <w:tcW w:type="dxa" w:w="700"/>
                </w:tcPr>
                <w:p>
                  <w:pPr>
                    <w:pStyle w:val="null3"/>
                    <w:jc w:val="left"/>
                  </w:pPr>
                  <w:r>
                    <w:rPr>
                      <w:rFonts w:ascii="仿宋_GB2312" w:hAnsi="仿宋_GB2312" w:cs="仿宋_GB2312" w:eastAsia="仿宋_GB2312"/>
                    </w:rPr>
                    <w:t>54</w:t>
                  </w:r>
                </w:p>
              </w:tc>
              <w:tc>
                <w:tcPr>
                  <w:tcW w:type="dxa" w:w="700"/>
                </w:tcPr>
                <w:p>
                  <w:pPr>
                    <w:pStyle w:val="null3"/>
                    <w:jc w:val="left"/>
                  </w:pPr>
                  <w:r>
                    <w:rPr>
                      <w:rFonts w:ascii="仿宋_GB2312" w:hAnsi="仿宋_GB2312" w:cs="仿宋_GB2312" w:eastAsia="仿宋_GB2312"/>
                    </w:rPr>
                    <w:t>A4相片纸</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包</w:t>
                  </w:r>
                </w:p>
              </w:tc>
              <w:tc>
                <w:tcPr>
                  <w:tcW w:type="dxa" w:w="700"/>
                </w:tcPr>
                <w:p>
                  <w:pPr>
                    <w:pStyle w:val="null3"/>
                    <w:jc w:val="left"/>
                  </w:pPr>
                  <w:r>
                    <w:rPr>
                      <w:rFonts w:ascii="仿宋_GB2312" w:hAnsi="仿宋_GB2312" w:cs="仿宋_GB2312" w:eastAsia="仿宋_GB2312"/>
                    </w:rPr>
                    <w:t>1.规格：A4，≥20张/包；</w:t>
                  </w:r>
                </w:p>
                <w:p>
                  <w:pPr>
                    <w:pStyle w:val="null3"/>
                    <w:jc w:val="left"/>
                  </w:pPr>
                  <w:r>
                    <w:rPr>
                      <w:rFonts w:ascii="仿宋_GB2312" w:hAnsi="仿宋_GB2312" w:cs="仿宋_GB2312" w:eastAsia="仿宋_GB2312"/>
                    </w:rPr>
                    <w:t>2.克重：≥230g/m²；</w:t>
                  </w:r>
                </w:p>
                <w:p>
                  <w:pPr>
                    <w:pStyle w:val="null3"/>
                    <w:jc w:val="left"/>
                  </w:pPr>
                  <w:r>
                    <w:rPr>
                      <w:rFonts w:ascii="仿宋_GB2312" w:hAnsi="仿宋_GB2312" w:cs="仿宋_GB2312" w:eastAsia="仿宋_GB2312"/>
                    </w:rPr>
                    <w:t>3.特性：支持5760dpi打印，墨滴不扩散、不卡纸</w:t>
                  </w:r>
                </w:p>
              </w:tc>
              <w:tc>
                <w:tcPr>
                  <w:tcW w:type="dxa" w:w="700"/>
                </w:tcPr>
                <w:p>
                  <w:pPr>
                    <w:pStyle w:val="null3"/>
                    <w:jc w:val="left"/>
                  </w:pPr>
                  <w:r>
                    <w:rPr>
                      <w:rFonts w:ascii="仿宋_GB2312" w:hAnsi="仿宋_GB2312" w:cs="仿宋_GB2312" w:eastAsia="仿宋_GB2312"/>
                    </w:rPr>
                    <w:t>45</w:t>
                  </w:r>
                </w:p>
              </w:tc>
            </w:tr>
            <w:tr>
              <w:tc>
                <w:tcPr>
                  <w:tcW w:type="dxa" w:w="700"/>
                </w:tcPr>
                <w:p>
                  <w:pPr>
                    <w:pStyle w:val="null3"/>
                    <w:jc w:val="left"/>
                  </w:pPr>
                  <w:r>
                    <w:rPr>
                      <w:rFonts w:ascii="仿宋_GB2312" w:hAnsi="仿宋_GB2312" w:cs="仿宋_GB2312" w:eastAsia="仿宋_GB2312"/>
                    </w:rPr>
                    <w:t>55</w:t>
                  </w:r>
                </w:p>
              </w:tc>
              <w:tc>
                <w:tcPr>
                  <w:tcW w:type="dxa" w:w="700"/>
                </w:tcPr>
                <w:p>
                  <w:pPr>
                    <w:pStyle w:val="null3"/>
                    <w:jc w:val="left"/>
                  </w:pPr>
                  <w:r>
                    <w:rPr>
                      <w:rFonts w:ascii="仿宋_GB2312" w:hAnsi="仿宋_GB2312" w:cs="仿宋_GB2312" w:eastAsia="仿宋_GB2312"/>
                    </w:rPr>
                    <w:t>A4彩色喷墨纸</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箱</w:t>
                  </w:r>
                </w:p>
              </w:tc>
              <w:tc>
                <w:tcPr>
                  <w:tcW w:type="dxa" w:w="700"/>
                </w:tcPr>
                <w:p>
                  <w:pPr>
                    <w:pStyle w:val="null3"/>
                    <w:jc w:val="left"/>
                  </w:pPr>
                  <w:r>
                    <w:rPr>
                      <w:rFonts w:ascii="仿宋_GB2312" w:hAnsi="仿宋_GB2312" w:cs="仿宋_GB2312" w:eastAsia="仿宋_GB2312"/>
                    </w:rPr>
                    <w:t>1.规格：A4，≥100张/包、10包/箱；</w:t>
                  </w:r>
                </w:p>
                <w:p>
                  <w:pPr>
                    <w:pStyle w:val="null3"/>
                    <w:jc w:val="left"/>
                  </w:pPr>
                  <w:r>
                    <w:rPr>
                      <w:rFonts w:ascii="仿宋_GB2312" w:hAnsi="仿宋_GB2312" w:cs="仿宋_GB2312" w:eastAsia="仿宋_GB2312"/>
                    </w:rPr>
                    <w:t>2.克重：≥128g/m²；</w:t>
                  </w:r>
                </w:p>
                <w:p>
                  <w:pPr>
                    <w:pStyle w:val="null3"/>
                    <w:jc w:val="left"/>
                  </w:pPr>
                  <w:r>
                    <w:rPr>
                      <w:rFonts w:ascii="仿宋_GB2312" w:hAnsi="仿宋_GB2312" w:cs="仿宋_GB2312" w:eastAsia="仿宋_GB2312"/>
                    </w:rPr>
                    <w:t>3.特性：墨滴不扩散、不卡纸</w:t>
                  </w:r>
                </w:p>
              </w:tc>
              <w:tc>
                <w:tcPr>
                  <w:tcW w:type="dxa" w:w="700"/>
                </w:tcPr>
                <w:p>
                  <w:pPr>
                    <w:pStyle w:val="null3"/>
                    <w:jc w:val="left"/>
                  </w:pPr>
                  <w:r>
                    <w:rPr>
                      <w:rFonts w:ascii="仿宋_GB2312" w:hAnsi="仿宋_GB2312" w:cs="仿宋_GB2312" w:eastAsia="仿宋_GB2312"/>
                    </w:rPr>
                    <w:t>360</w:t>
                  </w:r>
                </w:p>
              </w:tc>
            </w:tr>
            <w:tr>
              <w:tc>
                <w:tcPr>
                  <w:tcW w:type="dxa" w:w="700"/>
                </w:tcPr>
                <w:p>
                  <w:pPr>
                    <w:pStyle w:val="null3"/>
                    <w:jc w:val="left"/>
                  </w:pPr>
                  <w:r>
                    <w:rPr>
                      <w:rFonts w:ascii="仿宋_GB2312" w:hAnsi="仿宋_GB2312" w:cs="仿宋_GB2312" w:eastAsia="仿宋_GB2312"/>
                    </w:rPr>
                    <w:t>56</w:t>
                  </w:r>
                </w:p>
              </w:tc>
              <w:tc>
                <w:tcPr>
                  <w:tcW w:type="dxa" w:w="700"/>
                </w:tcPr>
                <w:p>
                  <w:pPr>
                    <w:pStyle w:val="null3"/>
                    <w:jc w:val="left"/>
                  </w:pPr>
                  <w:r>
                    <w:rPr>
                      <w:rFonts w:ascii="仿宋_GB2312" w:hAnsi="仿宋_GB2312" w:cs="仿宋_GB2312" w:eastAsia="仿宋_GB2312"/>
                    </w:rPr>
                    <w:t>条码机打印碳带</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110mm*90m</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卷</w:t>
                  </w:r>
                </w:p>
              </w:tc>
              <w:tc>
                <w:tcPr>
                  <w:tcW w:type="dxa" w:w="700"/>
                </w:tcPr>
                <w:p>
                  <w:pPr>
                    <w:pStyle w:val="null3"/>
                    <w:jc w:val="left"/>
                  </w:pPr>
                  <w:r>
                    <w:rPr>
                      <w:rFonts w:ascii="仿宋_GB2312" w:hAnsi="仿宋_GB2312" w:cs="仿宋_GB2312" w:eastAsia="仿宋_GB2312"/>
                    </w:rPr>
                    <w:t>1.类型：蜡质碳带。</w:t>
                  </w:r>
                </w:p>
                <w:p>
                  <w:pPr>
                    <w:pStyle w:val="null3"/>
                    <w:jc w:val="left"/>
                  </w:pPr>
                  <w:r>
                    <w:rPr>
                      <w:rFonts w:ascii="仿宋_GB2312" w:hAnsi="仿宋_GB2312" w:cs="仿宋_GB2312" w:eastAsia="仿宋_GB2312"/>
                    </w:rPr>
                    <w:t>2.颜色：黑</w:t>
                  </w:r>
                </w:p>
                <w:p>
                  <w:pPr>
                    <w:pStyle w:val="null3"/>
                    <w:jc w:val="left"/>
                  </w:pPr>
                  <w:r>
                    <w:rPr>
                      <w:rFonts w:ascii="仿宋_GB2312" w:hAnsi="仿宋_GB2312" w:cs="仿宋_GB2312" w:eastAsia="仿宋_GB2312"/>
                    </w:rPr>
                    <w:t>3.打印密度：≥1.4</w:t>
                  </w:r>
                </w:p>
                <w:p>
                  <w:pPr>
                    <w:pStyle w:val="null3"/>
                    <w:jc w:val="left"/>
                  </w:pPr>
                  <w:r>
                    <w:rPr>
                      <w:rFonts w:ascii="仿宋_GB2312" w:hAnsi="仿宋_GB2312" w:cs="仿宋_GB2312" w:eastAsia="仿宋_GB2312"/>
                    </w:rPr>
                    <w:t>4.性能要求：须满足耐刮擦、耐腐蚀的特性。</w:t>
                  </w:r>
                </w:p>
              </w:tc>
              <w:tc>
                <w:tcPr>
                  <w:tcW w:type="dxa" w:w="700"/>
                </w:tcPr>
                <w:p>
                  <w:pPr>
                    <w:pStyle w:val="null3"/>
                    <w:jc w:val="left"/>
                  </w:pPr>
                  <w:r>
                    <w:rPr>
                      <w:rFonts w:ascii="仿宋_GB2312" w:hAnsi="仿宋_GB2312" w:cs="仿宋_GB2312" w:eastAsia="仿宋_GB2312"/>
                    </w:rPr>
                    <w:t>30</w:t>
                  </w:r>
                </w:p>
              </w:tc>
            </w:tr>
            <w:tr>
              <w:tc>
                <w:tcPr>
                  <w:tcW w:type="dxa" w:w="700"/>
                </w:tcPr>
                <w:p>
                  <w:pPr>
                    <w:pStyle w:val="null3"/>
                    <w:jc w:val="left"/>
                  </w:pPr>
                  <w:r>
                    <w:rPr>
                      <w:rFonts w:ascii="仿宋_GB2312" w:hAnsi="仿宋_GB2312" w:cs="仿宋_GB2312" w:eastAsia="仿宋_GB2312"/>
                    </w:rPr>
                    <w:t>57</w:t>
                  </w:r>
                </w:p>
              </w:tc>
              <w:tc>
                <w:tcPr>
                  <w:tcW w:type="dxa" w:w="700"/>
                </w:tcPr>
                <w:p>
                  <w:pPr>
                    <w:pStyle w:val="null3"/>
                    <w:jc w:val="left"/>
                  </w:pPr>
                  <w:r>
                    <w:rPr>
                      <w:rFonts w:ascii="仿宋_GB2312" w:hAnsi="仿宋_GB2312" w:cs="仿宋_GB2312" w:eastAsia="仿宋_GB2312"/>
                    </w:rPr>
                    <w:t>腕带</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成人/儿童</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卷</w:t>
                  </w:r>
                </w:p>
              </w:tc>
              <w:tc>
                <w:tcPr>
                  <w:tcW w:type="dxa" w:w="700"/>
                </w:tcPr>
                <w:p>
                  <w:pPr>
                    <w:pStyle w:val="null3"/>
                    <w:jc w:val="left"/>
                  </w:pPr>
                  <w:r>
                    <w:rPr>
                      <w:rFonts w:ascii="仿宋_GB2312" w:hAnsi="仿宋_GB2312" w:cs="仿宋_GB2312" w:eastAsia="仿宋_GB2312"/>
                    </w:rPr>
                    <w:t>1.≥100根/卷，医用级纳米硅胶碳带打印识别带/医学识别腕带，柔软、防水、防酒精、带抗菌涂层，可打印字、条形码、二维码</w:t>
                  </w:r>
                </w:p>
              </w:tc>
              <w:tc>
                <w:tcPr>
                  <w:tcW w:type="dxa" w:w="700"/>
                </w:tcPr>
                <w:p>
                  <w:pPr>
                    <w:pStyle w:val="null3"/>
                    <w:jc w:val="left"/>
                  </w:pPr>
                  <w:r>
                    <w:rPr>
                      <w:rFonts w:ascii="仿宋_GB2312" w:hAnsi="仿宋_GB2312" w:cs="仿宋_GB2312" w:eastAsia="仿宋_GB2312"/>
                    </w:rPr>
                    <w:t>130</w:t>
                  </w:r>
                </w:p>
              </w:tc>
            </w:tr>
            <w:tr>
              <w:tc>
                <w:tcPr>
                  <w:tcW w:type="dxa" w:w="700"/>
                </w:tcPr>
                <w:p>
                  <w:pPr>
                    <w:pStyle w:val="null3"/>
                    <w:jc w:val="left"/>
                  </w:pPr>
                  <w:r>
                    <w:rPr>
                      <w:rFonts w:ascii="仿宋_GB2312" w:hAnsi="仿宋_GB2312" w:cs="仿宋_GB2312" w:eastAsia="仿宋_GB2312"/>
                    </w:rPr>
                    <w:t>58</w:t>
                  </w:r>
                </w:p>
              </w:tc>
              <w:tc>
                <w:tcPr>
                  <w:tcW w:type="dxa" w:w="700"/>
                </w:tcPr>
                <w:p>
                  <w:pPr>
                    <w:pStyle w:val="null3"/>
                    <w:jc w:val="left"/>
                  </w:pPr>
                  <w:r>
                    <w:rPr>
                      <w:rFonts w:ascii="仿宋_GB2312" w:hAnsi="仿宋_GB2312" w:cs="仿宋_GB2312" w:eastAsia="仿宋_GB2312"/>
                    </w:rPr>
                    <w:t>磁条卡</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定制</w:t>
                  </w:r>
                </w:p>
              </w:tc>
              <w:tc>
                <w:tcPr>
                  <w:tcW w:type="dxa" w:w="700"/>
                </w:tcPr>
                <w:p>
                  <w:pPr>
                    <w:pStyle w:val="null3"/>
                    <w:jc w:val="left"/>
                  </w:pPr>
                  <w:r>
                    <w:rPr>
                      <w:rFonts w:ascii="仿宋_GB2312" w:hAnsi="仿宋_GB2312" w:cs="仿宋_GB2312" w:eastAsia="仿宋_GB2312"/>
                    </w:rPr>
                    <w:t>/</w:t>
                  </w:r>
                </w:p>
              </w:tc>
              <w:tc>
                <w:tcPr>
                  <w:tcW w:type="dxa" w:w="700"/>
                </w:tcPr>
                <w:p>
                  <w:pPr>
                    <w:pStyle w:val="null3"/>
                    <w:jc w:val="left"/>
                  </w:pPr>
                  <w:r>
                    <w:rPr>
                      <w:rFonts w:ascii="仿宋_GB2312" w:hAnsi="仿宋_GB2312" w:cs="仿宋_GB2312" w:eastAsia="仿宋_GB2312"/>
                    </w:rPr>
                    <w:t>张</w:t>
                  </w:r>
                </w:p>
              </w:tc>
              <w:tc>
                <w:tcPr>
                  <w:tcW w:type="dxa" w:w="700"/>
                </w:tcPr>
                <w:p>
                  <w:pPr>
                    <w:pStyle w:val="null3"/>
                    <w:jc w:val="left"/>
                  </w:pPr>
                  <w:r>
                    <w:rPr>
                      <w:rFonts w:ascii="仿宋_GB2312" w:hAnsi="仿宋_GB2312" w:cs="仿宋_GB2312" w:eastAsia="仿宋_GB2312"/>
                    </w:rPr>
                    <w:t>1.高抗磁条卡，按要求定制</w:t>
                  </w:r>
                </w:p>
                <w:p>
                  <w:pPr>
                    <w:pStyle w:val="null3"/>
                    <w:jc w:val="left"/>
                  </w:pPr>
                  <w:r>
                    <w:rPr>
                      <w:rFonts w:ascii="仿宋_GB2312" w:hAnsi="仿宋_GB2312" w:cs="仿宋_GB2312" w:eastAsia="仿宋_GB2312"/>
                    </w:rPr>
                    <w:t>2.磁性为3000OE以上，故障率小于万分之三。</w:t>
                  </w:r>
                </w:p>
              </w:tc>
              <w:tc>
                <w:tcPr>
                  <w:tcW w:type="dxa" w:w="700"/>
                </w:tcPr>
                <w:p>
                  <w:pPr>
                    <w:pStyle w:val="null3"/>
                    <w:jc w:val="left"/>
                  </w:pPr>
                  <w:r>
                    <w:rPr>
                      <w:rFonts w:ascii="仿宋_GB2312" w:hAnsi="仿宋_GB2312" w:cs="仿宋_GB2312" w:eastAsia="仿宋_GB2312"/>
                    </w:rPr>
                    <w:t>1</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服务内容要求</w:t>
            </w:r>
          </w:p>
        </w:tc>
        <w:tc>
          <w:tcPr>
            <w:tcW w:type="dxa" w:w="5814"/>
          </w:tcPr>
          <w:p>
            <w:pPr>
              <w:pStyle w:val="null3"/>
              <w:jc w:val="left"/>
            </w:pPr>
            <w:r>
              <w:rPr>
                <w:rFonts w:ascii="仿宋_GB2312" w:hAnsi="仿宋_GB2312" w:cs="仿宋_GB2312" w:eastAsia="仿宋_GB2312"/>
              </w:rPr>
              <w:t>★1、墨盒、硒鼓组件及色带架质保期为不少于6个月。</w:t>
            </w:r>
          </w:p>
          <w:p>
            <w:pPr>
              <w:pStyle w:val="null3"/>
              <w:jc w:val="left"/>
            </w:pPr>
            <w:r>
              <w:rPr>
                <w:rFonts w:ascii="仿宋_GB2312" w:hAnsi="仿宋_GB2312" w:cs="仿宋_GB2312" w:eastAsia="仿宋_GB2312"/>
              </w:rPr>
              <w:t>★2.服务内容：驻场技术支持及日常维护服务涵盖技术咨询、技术支持、驻场服务、技术资料提供、技术培训等；支持形式包括电话支持、现场支持、电子邮件支持、远程支持，以及系统应急策略制定和项目实施过程中的各类人工服务。</w:t>
            </w:r>
          </w:p>
          <w:p>
            <w:pPr>
              <w:pStyle w:val="null3"/>
              <w:jc w:val="left"/>
            </w:pPr>
            <w:r>
              <w:rPr>
                <w:rFonts w:ascii="仿宋_GB2312" w:hAnsi="仿宋_GB2312" w:cs="仿宋_GB2312" w:eastAsia="仿宋_GB2312"/>
              </w:rPr>
              <w:t>3.驻守人员配置要求：</w:t>
            </w:r>
          </w:p>
          <w:p>
            <w:pPr>
              <w:pStyle w:val="null3"/>
              <w:jc w:val="left"/>
            </w:pPr>
            <w:r>
              <w:rPr>
                <w:rFonts w:ascii="仿宋_GB2312" w:hAnsi="仿宋_GB2312" w:cs="仿宋_GB2312" w:eastAsia="仿宋_GB2312"/>
              </w:rPr>
              <w:t>★3.1服务期内，现场驻场技术人员数量不少于 4 人。</w:t>
            </w:r>
          </w:p>
          <w:p>
            <w:pPr>
              <w:pStyle w:val="null3"/>
              <w:jc w:val="left"/>
            </w:pPr>
            <w:r>
              <w:rPr>
                <w:rFonts w:ascii="仿宋_GB2312" w:hAnsi="仿宋_GB2312" w:cs="仿宋_GB2312" w:eastAsia="仿宋_GB2312"/>
              </w:rPr>
              <w:t>▲3.2驻场人员需拥有 1 年及以上 IT 运维或 IT 服务行业从业经验（需提供人员在职证明及从业经验承诺函，并加盖供应商公章，格式自拟）。</w:t>
            </w:r>
          </w:p>
          <w:p>
            <w:pPr>
              <w:pStyle w:val="null3"/>
              <w:jc w:val="left"/>
            </w:pPr>
            <w:r>
              <w:rPr>
                <w:rFonts w:ascii="仿宋_GB2312" w:hAnsi="仿宋_GB2312" w:cs="仿宋_GB2312" w:eastAsia="仿宋_GB2312"/>
              </w:rPr>
              <w:t>▲3.3派驻人员需具有“计算机技术与软件专业技术资格证书”或“信息技术应用创新专业人员证书”或“信息技术应用创新考试评价证书”。（提供有效证书扫描件并加盖供应商公章）。</w:t>
            </w:r>
          </w:p>
          <w:p>
            <w:pPr>
              <w:pStyle w:val="null3"/>
              <w:jc w:val="left"/>
            </w:pPr>
            <w:r>
              <w:rPr>
                <w:rFonts w:ascii="仿宋_GB2312" w:hAnsi="仿宋_GB2312" w:cs="仿宋_GB2312" w:eastAsia="仿宋_GB2312"/>
              </w:rPr>
              <w:t>★3.4维护服务期间，若需调整驻场人员，需提前向采购人提交替换人员名单及相关证明文件复印件备案（需提供承诺函，格式自拟并加盖供应商公章），取得采购人的同意后，方可调整。</w:t>
            </w:r>
          </w:p>
          <w:p>
            <w:pPr>
              <w:pStyle w:val="null3"/>
              <w:jc w:val="left"/>
            </w:pPr>
            <w:r>
              <w:rPr>
                <w:rFonts w:ascii="仿宋_GB2312" w:hAnsi="仿宋_GB2312" w:cs="仿宋_GB2312" w:eastAsia="仿宋_GB2312"/>
              </w:rPr>
              <w:t>4.驻场技术人员主要工作职责：</w:t>
            </w:r>
          </w:p>
          <w:p>
            <w:pPr>
              <w:pStyle w:val="null3"/>
              <w:jc w:val="left"/>
            </w:pPr>
            <w:r>
              <w:rPr>
                <w:rFonts w:ascii="仿宋_GB2312" w:hAnsi="仿宋_GB2312" w:cs="仿宋_GB2312" w:eastAsia="仿宋_GB2312"/>
              </w:rPr>
              <w:t>4.1严格按照医院工作时间提供驻场服务，原则上上班时间与医院上班时间一致，星期一至星期天全天（含节假日期间）；如需加班，必须服从医院安排。</w:t>
            </w:r>
          </w:p>
          <w:p>
            <w:pPr>
              <w:pStyle w:val="null3"/>
              <w:jc w:val="left"/>
            </w:pPr>
            <w:r>
              <w:rPr>
                <w:rFonts w:ascii="仿宋_GB2312" w:hAnsi="仿宋_GB2312" w:cs="仿宋_GB2312" w:eastAsia="仿宋_GB2312"/>
              </w:rPr>
              <w:t>4.2提供7×24小时电话响应服务，确保需求第一时间对接。</w:t>
            </w:r>
          </w:p>
          <w:p>
            <w:pPr>
              <w:pStyle w:val="null3"/>
              <w:jc w:val="left"/>
            </w:pPr>
            <w:r>
              <w:rPr>
                <w:rFonts w:ascii="仿宋_GB2312" w:hAnsi="仿宋_GB2312" w:cs="仿宋_GB2312" w:eastAsia="仿宋_GB2312"/>
              </w:rPr>
              <w:t>4.3负责协助医院信息管理部对院内现有电脑、打印机、LED 设备、医保读卡器、会议室音响话筒、网络系统等办公设备进行维护（更换零配件的材料费由采购人承担），并定期开展设备检查与保养。</w:t>
            </w:r>
          </w:p>
          <w:p>
            <w:pPr>
              <w:pStyle w:val="null3"/>
              <w:jc w:val="left"/>
            </w:pPr>
            <w:r>
              <w:rPr>
                <w:rFonts w:ascii="仿宋_GB2312" w:hAnsi="仿宋_GB2312" w:cs="仿宋_GB2312" w:eastAsia="仿宋_GB2312"/>
              </w:rPr>
              <w:t>4.4医院重大活动期间，驻场人员需全力协助做好现场保障工作。</w:t>
            </w:r>
          </w:p>
          <w:p>
            <w:pPr>
              <w:pStyle w:val="null3"/>
              <w:jc w:val="left"/>
            </w:pPr>
            <w:r>
              <w:rPr>
                <w:rFonts w:ascii="仿宋_GB2312" w:hAnsi="仿宋_GB2312" w:cs="仿宋_GB2312" w:eastAsia="仿宋_GB2312"/>
              </w:rPr>
              <w:t>★4.5服务响应时效：上班时间，接到需求电话后10分钟内到达现场，30分钟内完成问题/故障处置；非上班时间，10分钟内电话响应，1小时内到达现场处置；重大问题/故障需在24小时内解决，若无法按时解决，需向采购人书面说明并协调处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1.非特定美国企业生产产品：根据《关于在政府采购活动中对有关美国企业采取相关措施的通知》（财库〔2026〕10号）规定，供应商不得提供该通知中所列46家美国企业（不包括在华美资企业）生产的产品，否则投标（响应）无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自合同签订之日起3年。</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广安市人民医院</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详见第二章2.6.6.履约验收方案（以供应商提供的《投标（响应）函》中“我单位完全接受和理解本项目采购文件规定的实质性要求”即视为响应。</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付款进度安排，按照每月实际采购量×结算单价据实结算，达到付款条件起10个工作日内，据实情况为每月供货量经双方确认，并开具完整有效的票据</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一、违约责任 （一）甲方违约责任 1、甲方无正当理由拒收货物的，甲方应偿付合同总价百分之五的违约金； 2、甲方逾期支付货款的，除应及时付足货款外，应向乙方偿付欠款总额万分之五/天的违约金；逾期付款超过30天的，乙方有权终止合同； 3、甲方偿付的违约金不足以弥补乙方损失的，还应按乙方损失尚未弥补的部分，支付赔偿金给乙方。 （二）乙方违约责任 1、乙方交付的货物质量不符合合同规定的，乙方应向甲方支付合同总价的百分之五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五/天的违约金；逾期交货超过30天，甲方有权终止合同，乙方则应按合同总价的百分之五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5天内无条件更换合格的货物，如逾期不能更换合格的货物，甲方有权终止本合同，乙方应另付合同总价的百分之五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五向甲方支付违约金。 5、乙方偿付的违约金不足以弥补甲方损失的，还应按甲方损失尚未弥补的部分，支付赔偿金给甲方。 二、争议解决办法 （一）因货物的质量问题发生争议，由质量技术监督部门或其指定的质量鉴定机构进行质量鉴定。货物符合标准的，鉴定费由甲方承担；货物不符合质量标准的，鉴定费由乙方承担。 （二）合同履行期间,若双方发生争议，可协商或由有关部门调解解决，协商或调解不成的，向甲方所在地人民法院起诉。 （注：甲方为采购人，乙方为供应商）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（因系统固化原因，本条仅作告知说明，供应商无需单独应答，按要求制作投标文件内容即可）： 1、未载明或者载明的标的名称、数量、计量单位及其他政府采购合同实质性内容与采购文件要求不一致，且采购单位无法接受的，属于无效响应。 2、（一）针对采购需求，投标人提供的项目实施方案包括：①对采购人现有状况详细分析说明；②项目执行保障体系，明确现场执行、仓储配送、货源调度的执行细则；③详细的耗材配送流程以及齐全的运输工具配套；④针对突发事件的应急预案。（二）针对采购需求，投标人提供的服务方案包括：①提供质量保障方案（包括退换货流程等）；②提供服务团队配置（包含团队人员配置清单、岗位职责说明等内容）；③提供服务管理制度；④故障响应及处理方案；⑤售后培训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2024年或2025年经审计的财务报告（包含审计报告和审计报告中所涉及的财务报表和报表附注）或者银行出具的资信证明。未经审计的提供财务报告（包括资产负债表、利润表、现金流量表、所有者权益变动表及其附注）。投标人注册时间截至提交投标文件截止之日前不足一年的，也可提供在相关主管部门备案的公司章程等证明材料。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需要投标人提供材料进行响应的实质性要求</w:t>
            </w:r>
          </w:p>
        </w:tc>
        <w:tc>
          <w:tcPr>
            <w:tcW w:type="dxa" w:w="3322"/>
          </w:tcPr>
          <w:p>
            <w:pPr>
              <w:pStyle w:val="null3"/>
              <w:jc w:val="left"/>
            </w:pPr>
            <w:r>
              <w:rPr>
                <w:rFonts w:ascii="仿宋_GB2312" w:hAnsi="仿宋_GB2312" w:cs="仿宋_GB2312" w:eastAsia="仿宋_GB2312"/>
              </w:rPr>
              <w:t>需要投标人提供材料进行响应，按照招标文件要求提供相应的材料。</w:t>
            </w:r>
          </w:p>
        </w:tc>
        <w:tc>
          <w:tcPr>
            <w:tcW w:type="dxa" w:w="1661"/>
          </w:tcPr>
          <w:p>
            <w:pPr>
              <w:pStyle w:val="null3"/>
              <w:jc w:val="left"/>
            </w:pPr>
            <w:r>
              <w:rPr>
                <w:rFonts w:ascii="仿宋_GB2312" w:hAnsi="仿宋_GB2312" w:cs="仿宋_GB2312" w:eastAsia="仿宋_GB2312"/>
              </w:rPr>
              <w:t>技术、服务及其他要求应答表,投标人应提交的相关证明材料,报价表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不存在招标文件规定的“无效”情形</w:t>
            </w:r>
          </w:p>
        </w:tc>
        <w:tc>
          <w:tcPr>
            <w:tcW w:type="dxa" w:w="3322"/>
          </w:tcPr>
          <w:p>
            <w:pPr>
              <w:pStyle w:val="null3"/>
              <w:jc w:val="left"/>
            </w:pPr>
            <w:r>
              <w:rPr>
                <w:rFonts w:ascii="仿宋_GB2312" w:hAnsi="仿宋_GB2312" w:cs="仿宋_GB2312" w:eastAsia="仿宋_GB2312"/>
              </w:rPr>
              <w:t>投标人按照招标文件要求进行响应，评标委员会对相关情形进行认定。</w:t>
            </w:r>
          </w:p>
        </w:tc>
        <w:tc>
          <w:tcPr>
            <w:tcW w:type="dxa" w:w="1661"/>
          </w:tcPr>
          <w:p>
            <w:pPr>
              <w:pStyle w:val="null3"/>
              <w:jc w:val="left"/>
            </w:pPr>
            <w:r>
              <w:rPr>
                <w:rFonts w:ascii="仿宋_GB2312" w:hAnsi="仿宋_GB2312" w:cs="仿宋_GB2312" w:eastAsia="仿宋_GB2312"/>
              </w:rPr>
              <w:t>技术、服务及其他要求应答表,投标人应提交的相关证明材料,报价表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技术服务要求</w:t>
            </w:r>
          </w:p>
        </w:tc>
        <w:tc>
          <w:tcPr>
            <w:tcW w:type="dxa" w:w="2575"/>
          </w:tcPr>
          <w:p>
            <w:pPr>
              <w:pStyle w:val="null3"/>
              <w:jc w:val="left"/>
            </w:pPr>
            <w:r>
              <w:rPr>
                <w:rFonts w:ascii="仿宋_GB2312" w:hAnsi="仿宋_GB2312" w:cs="仿宋_GB2312" w:eastAsia="仿宋_GB2312"/>
              </w:rPr>
              <w:t>1、完全符合招标文件技术服务要求没有负偏离，得41分； 2、标注“★”的条款为本项目实质性要求，不满足视为无效投标； 3、“▲”符号为重要参数，若有一条不满足或负偏离扣5分，重要技术参数条款2项，共10分。 4、非“★”“▲”符号为一般参数，若有一条不满足或负偏离扣0.5分，一般技术参数条款62项，共31分。 注： ①针对带“▲”符号和一般参数条款技术响应，如果招标文件“技术服务要求”中技术参数条款对技术支撑材料有要求，应按要求提供，否则对应技术参数条款将视为不满足。 ②“技术要求”部分，以一个产品为一项，若产品中涉及多条参数，其中有一条参数不满足的，则视为整项参数不满足。 ③“服务要求”部分，以一级序号阿拉伯数字（如 “1.”“2.”“3.”……）为一项，阿拉伯数字序号下有多级序号的，以最小级别序号为1项。</w:t>
            </w:r>
          </w:p>
        </w:tc>
        <w:tc>
          <w:tcPr>
            <w:tcW w:type="dxa" w:w="831"/>
          </w:tcPr>
          <w:p>
            <w:pPr>
              <w:pStyle w:val="null3"/>
              <w:jc w:val="center"/>
            </w:pPr>
            <w:r>
              <w:rPr>
                <w:rFonts w:ascii="仿宋_GB2312" w:hAnsi="仿宋_GB2312" w:cs="仿宋_GB2312" w:eastAsia="仿宋_GB2312"/>
              </w:rPr>
              <w:t>41.0000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p>
            <w:pPr>
              <w:pStyle w:val="null3"/>
              <w:jc w:val="left"/>
            </w:pPr>
            <w:r>
              <w:rPr>
                <w:rFonts w:ascii="仿宋_GB2312" w:hAnsi="仿宋_GB2312" w:cs="仿宋_GB2312" w:eastAsia="仿宋_GB2312"/>
              </w:rPr>
              <w:t>技术、服务及其他要求应答表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提供完整的项目实施方案包括：①对采购人现有状况详细分析说明；②项目执行保障体系，明确现场执行、仓储配送、货源调度的执行细则；③详细的耗材配送流程以及齐全的运输工具配套；④针对突发事件的应急预案。内容完整且完全满足招标文件要求的得24分。每缺少1项方案扣6分，方案中每有一项缺陷扣3分，扣完为止。本项最高得分为24分。 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提供完整的服务方案包括：①提供质量保障方案（包括退换货流程等）；②提供服务团队配置（包含团队人员配置清单、岗位职责说明等内容）；③提供服务管理制度；④故障响应及处理方案；⑤售后培训方案。内容完整且完全满足招标文件要求的得25分。每缺少1项方案扣5分，方案中每有一项缺陷扣2.5分，扣完为止。本项最高得分为25分。 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打印机耗材及电脑耗材配送服务</w:t>
            </w:r>
          </w:p>
        </w:tc>
        <w:tc>
          <w:tcPr>
            <w:tcW w:type="dxa" w:w="2575"/>
          </w:tcPr>
          <w:p>
            <w:pPr>
              <w:pStyle w:val="null3"/>
              <w:jc w:val="left"/>
            </w:pPr>
            <w:r>
              <w:rPr>
                <w:rFonts w:ascii="仿宋_GB2312" w:hAnsi="仿宋_GB2312" w:cs="仿宋_GB2312" w:eastAsia="仿宋_GB2312"/>
              </w:rPr>
              <w:t>满足招标文件要求且统一折扣百分比最低的报价为基准价，其价格分为满分。其他供应商的价格分统一按照下列公式计算：报价得分=(基准价／统一折扣百分比)*10%*100。备注：①本项目采用统一百分比报价； ②“统一折扣百分比”最低的报价为基准价，例如：统一折扣百分比60%、70%、80%，60%为“折扣百分比”最低。</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详见附件：技术、服务及其他要求应答表</w:t>
      </w:r>
    </w:p>
    <w:p>
      <w:pPr>
        <w:pStyle w:val="null3"/>
        <w:ind w:firstLine="960"/>
        <w:jc w:val="left"/>
      </w:pPr>
      <w:r>
        <w:rPr>
          <w:rFonts w:ascii="仿宋_GB2312" w:hAnsi="仿宋_GB2312" w:cs="仿宋_GB2312" w:eastAsia="仿宋_GB2312"/>
        </w:rPr>
        <w:t>详见附件：具有健全财务会计制度的证明材料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