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240" w:after="240"/>
        <w:ind w:firstLine="0" w:firstLineChars="0"/>
        <w:jc w:val="center"/>
        <w:rPr>
          <w:rFonts w:hint="eastAsia" w:hAnsi="宋体"/>
          <w:sz w:val="28"/>
          <w:szCs w:val="28"/>
        </w:rPr>
      </w:pPr>
      <w:bookmarkStart w:id="0" w:name="_Toc106653010"/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2026云和县中小学教师计算机及计算机机房采购项目（第三次）“</w:t>
      </w:r>
      <w:r>
        <w:rPr>
          <w:rFonts w:hint="eastAsia" w:ascii="宋体" w:hAnsi="宋体" w:eastAsia="宋体"/>
          <w:b/>
          <w:bCs/>
          <w:sz w:val="36"/>
          <w:szCs w:val="36"/>
          <w:u w:val="single"/>
          <w:lang w:val="en-US" w:eastAsia="zh-CN"/>
        </w:rPr>
        <w:t>采购需求</w:t>
      </w: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”中部分内容更正公告</w:t>
      </w:r>
      <w:bookmarkEnd w:id="0"/>
    </w:p>
    <w:p>
      <w:pPr>
        <w:pStyle w:val="9"/>
        <w:spacing w:before="0" w:after="0" w:line="600" w:lineRule="exact"/>
        <w:ind w:firstLine="0"/>
        <w:rPr>
          <w:rFonts w:hint="default" w:ascii="宋体" w:hAnsi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采购人名称：</w:t>
      </w:r>
      <w:r>
        <w:rPr>
          <w:rFonts w:hint="eastAsia" w:hAnsi="宋体"/>
          <w:sz w:val="28"/>
          <w:szCs w:val="28"/>
          <w:u w:val="single"/>
          <w:lang w:val="en-US" w:eastAsia="zh-CN"/>
        </w:rPr>
        <w:t xml:space="preserve">  云和县教育局  </w:t>
      </w:r>
    </w:p>
    <w:p>
      <w:pPr>
        <w:pStyle w:val="9"/>
        <w:spacing w:before="0" w:after="0" w:line="600" w:lineRule="exact"/>
        <w:ind w:firstLine="0"/>
        <w:rPr>
          <w:rFonts w:hint="eastAsia" w:hAnsi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采购项目名称：</w:t>
      </w:r>
      <w:r>
        <w:rPr>
          <w:rFonts w:hint="eastAsia" w:hAnsi="宋体"/>
          <w:sz w:val="28"/>
          <w:szCs w:val="28"/>
          <w:lang w:val="en-US" w:eastAsia="zh-CN"/>
        </w:rPr>
        <w:t xml:space="preserve"> </w:t>
      </w:r>
    </w:p>
    <w:p>
      <w:pPr>
        <w:pStyle w:val="9"/>
        <w:spacing w:before="0" w:after="0" w:line="600" w:lineRule="exact"/>
        <w:ind w:firstLine="0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hAnsi="宋体"/>
          <w:sz w:val="28"/>
          <w:szCs w:val="28"/>
          <w:u w:val="single"/>
          <w:lang w:val="en-US" w:eastAsia="zh-CN"/>
        </w:rPr>
        <w:t>2026云和县中小学教师计算机及计算机机房采购项目（第三次）</w:t>
      </w:r>
    </w:p>
    <w:p>
      <w:pPr>
        <w:pStyle w:val="9"/>
        <w:spacing w:before="0" w:after="0" w:line="600" w:lineRule="exact"/>
        <w:ind w:firstLine="0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采购编号：</w:t>
      </w:r>
      <w:r>
        <w:rPr>
          <w:rFonts w:hint="eastAsia" w:hAnsi="宋体"/>
          <w:sz w:val="28"/>
          <w:szCs w:val="28"/>
          <w:u w:val="single"/>
          <w:lang w:val="en-US" w:eastAsia="zh-CN"/>
        </w:rPr>
        <w:t xml:space="preserve"> 331125263030010000009-YHJC2026-17（第三次）</w:t>
      </w:r>
    </w:p>
    <w:p>
      <w:pPr>
        <w:pStyle w:val="9"/>
        <w:spacing w:before="0" w:after="0" w:line="600" w:lineRule="exact"/>
        <w:ind w:firstLine="0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原采购公告发布时间：</w:t>
      </w:r>
      <w:r>
        <w:rPr>
          <w:rFonts w:hint="eastAsia" w:hAnsi="宋体"/>
          <w:sz w:val="28"/>
          <w:szCs w:val="28"/>
          <w:u w:val="single"/>
          <w:lang w:val="en-US" w:eastAsia="zh-CN"/>
        </w:rPr>
        <w:t xml:space="preserve"> 2026年8月21日</w:t>
      </w:r>
    </w:p>
    <w:p>
      <w:pPr>
        <w:pStyle w:val="9"/>
        <w:spacing w:before="0" w:after="0" w:line="600" w:lineRule="exact"/>
        <w:ind w:firstLine="0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更正事项：采购文件</w:t>
      </w:r>
    </w:p>
    <w:p>
      <w:pPr>
        <w:pStyle w:val="9"/>
        <w:spacing w:before="0" w:after="0" w:line="600" w:lineRule="exact"/>
        <w:ind w:firstLine="0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更正内容：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725"/>
        <w:gridCol w:w="3012"/>
        <w:gridCol w:w="2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>
            <w:pPr>
              <w:pStyle w:val="5"/>
              <w:ind w:left="0" w:leftChars="0" w:firstLine="0" w:firstLineChars="0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1725" w:type="dxa"/>
          </w:tcPr>
          <w:p>
            <w:pPr>
              <w:pStyle w:val="5"/>
              <w:ind w:left="0" w:leftChars="0" w:firstLine="0" w:firstLineChars="0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更正项</w:t>
            </w:r>
          </w:p>
        </w:tc>
        <w:tc>
          <w:tcPr>
            <w:tcW w:w="3012" w:type="dxa"/>
          </w:tcPr>
          <w:p>
            <w:pPr>
              <w:pStyle w:val="5"/>
              <w:ind w:left="0" w:leftChars="0" w:firstLine="0" w:firstLineChars="0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更正前内容</w:t>
            </w:r>
          </w:p>
        </w:tc>
        <w:tc>
          <w:tcPr>
            <w:tcW w:w="2942" w:type="dxa"/>
          </w:tcPr>
          <w:p>
            <w:pPr>
              <w:pStyle w:val="5"/>
              <w:ind w:left="0" w:leftChars="0" w:firstLine="0" w:firstLineChars="0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更正后内容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>
            <w:pPr>
              <w:pStyle w:val="5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725" w:type="dxa"/>
          </w:tcPr>
          <w:p>
            <w:pPr>
              <w:pStyle w:val="5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18"/>
                <w:vertAlign w:val="baseline"/>
                <w:lang w:eastAsia="zh-CN"/>
              </w:rPr>
              <w:t>采购需求中，三、技术参数要求（</w:t>
            </w:r>
            <w:r>
              <w:rPr>
                <w:rFonts w:hint="eastAsia"/>
                <w:sz w:val="24"/>
                <w:szCs w:val="18"/>
                <w:vertAlign w:val="baseline"/>
                <w:lang w:val="en-US" w:eastAsia="zh-CN"/>
              </w:rPr>
              <w:t>3、</w:t>
            </w:r>
            <w:bookmarkStart w:id="1" w:name="_GoBack"/>
            <w:bookmarkEnd w:id="1"/>
            <w:r>
              <w:rPr>
                <w:rFonts w:hint="eastAsia"/>
                <w:sz w:val="24"/>
                <w:szCs w:val="18"/>
                <w:vertAlign w:val="baseline"/>
                <w:lang w:eastAsia="zh-CN"/>
              </w:rPr>
              <w:t>计算机系统安全管理软件、二、防病毒+APT防护+漏洞管理+资产盘点的9.主动防御：</w:t>
            </w:r>
            <w:r>
              <w:rPr>
                <w:rFonts w:hint="eastAsia"/>
                <w:color w:val="FF0000"/>
                <w:sz w:val="24"/>
                <w:szCs w:val="18"/>
                <w:vertAlign w:val="baseline"/>
                <w:lang w:eastAsia="zh-CN"/>
              </w:rPr>
              <w:t>删除原来的</w:t>
            </w:r>
            <w:r>
              <w:rPr>
                <w:rFonts w:hint="eastAsia"/>
                <w:color w:val="FF0000"/>
                <w:sz w:val="22"/>
                <w:szCs w:val="16"/>
                <w:vertAlign w:val="baseline"/>
                <w:lang w:eastAsia="zh-CN"/>
              </w:rPr>
              <w:t>④.针对Windows64位操作系统，可利用CPU的硬件虚拟化机制，增强64位系统的安全防护，提供核晶防护功能。</w:t>
            </w:r>
            <w:r>
              <w:rPr>
                <w:rFonts w:hint="eastAsia"/>
                <w:sz w:val="24"/>
                <w:szCs w:val="18"/>
                <w:vertAlign w:val="baseline"/>
                <w:lang w:eastAsia="zh-CN"/>
              </w:rPr>
              <w:t>）</w:t>
            </w:r>
          </w:p>
        </w:tc>
        <w:tc>
          <w:tcPr>
            <w:tcW w:w="3012" w:type="dxa"/>
          </w:tcPr>
          <w:p>
            <w:pPr>
              <w:pStyle w:val="5"/>
              <w:rPr>
                <w:rFonts w:hint="eastAsia"/>
                <w:sz w:val="22"/>
                <w:szCs w:val="16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16"/>
                <w:vertAlign w:val="baseline"/>
                <w:lang w:eastAsia="zh-CN"/>
              </w:rPr>
              <w:t>9.主动防御：</w:t>
            </w:r>
          </w:p>
          <w:p>
            <w:pPr>
              <w:pStyle w:val="5"/>
              <w:rPr>
                <w:rFonts w:hint="eastAsia"/>
                <w:sz w:val="22"/>
                <w:szCs w:val="16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16"/>
                <w:vertAlign w:val="baseline"/>
                <w:lang w:eastAsia="zh-CN"/>
              </w:rPr>
              <w:t>①.提供统防护功能：包含网络安全防护、摄像头防护、文件系统防护、驱动防护、进程防护、注册表防护、系统安全防护、键盘记录防护；</w:t>
            </w:r>
          </w:p>
          <w:p>
            <w:pPr>
              <w:pStyle w:val="5"/>
              <w:rPr>
                <w:rFonts w:hint="eastAsia"/>
                <w:sz w:val="22"/>
                <w:szCs w:val="16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16"/>
                <w:vertAlign w:val="baseline"/>
                <w:lang w:eastAsia="zh-CN"/>
              </w:rPr>
              <w:t>②.提供浏览器防护功能：包含网页安全防护、网购安全防护、搜索安全防护、邮件安全防护、锁定浏览器（如IE、Edge、360浏览器等）；</w:t>
            </w:r>
          </w:p>
          <w:p>
            <w:pPr>
              <w:pStyle w:val="5"/>
              <w:rPr>
                <w:rFonts w:hint="eastAsia"/>
                <w:sz w:val="22"/>
                <w:szCs w:val="16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16"/>
                <w:vertAlign w:val="baseline"/>
                <w:lang w:eastAsia="zh-CN"/>
              </w:rPr>
              <w:t>③.提供入口防护功能：包含聊天安全防护、下载安全防护、U盘安全防护、黑客入侵防护、局域网防护，其中黑客入侵防护能自动阻止高风险的远程登录行为；</w:t>
            </w:r>
          </w:p>
          <w:p>
            <w:pPr>
              <w:pStyle w:val="5"/>
              <w:rPr>
                <w:rFonts w:hint="eastAsia"/>
                <w:sz w:val="22"/>
                <w:szCs w:val="16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16"/>
                <w:vertAlign w:val="baseline"/>
                <w:lang w:eastAsia="zh-CN"/>
              </w:rPr>
              <w:t>④.针对Windows64位操作系统，可利用CPU的硬件虚拟化机制，增强64位系统的安全防护，提供核晶防护功能。</w:t>
            </w:r>
          </w:p>
          <w:p>
            <w:pPr>
              <w:pStyle w:val="5"/>
              <w:rPr>
                <w:rFonts w:hint="eastAsia"/>
                <w:sz w:val="22"/>
                <w:szCs w:val="16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16"/>
                <w:vertAlign w:val="baseline"/>
                <w:lang w:eastAsia="zh-CN"/>
              </w:rPr>
              <w:t>⑤.支持网络安全防护功能：可开启挂马网站拦截功能，支持自动拦截网页中的欺诈信息，自动拦截网页中的危险Flash文件，支持强力修复浏览器首页、支持使用URL去查询功能。</w:t>
            </w:r>
          </w:p>
          <w:p>
            <w:pPr>
              <w:pStyle w:val="5"/>
              <w:rPr>
                <w:rFonts w:hint="eastAsia"/>
                <w:sz w:val="22"/>
                <w:szCs w:val="16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16"/>
                <w:vertAlign w:val="baseline"/>
                <w:lang w:eastAsia="zh-CN"/>
              </w:rPr>
              <w:t>⑥.支持输入法防护，拦截伪装成输入法的木马程序或者利用输入法启动的木马程序。</w:t>
            </w:r>
          </w:p>
          <w:p>
            <w:pPr>
              <w:pStyle w:val="5"/>
              <w:rPr>
                <w:rFonts w:hint="eastAsia"/>
                <w:sz w:val="24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16"/>
                <w:vertAlign w:val="baseline"/>
                <w:lang w:eastAsia="zh-CN"/>
              </w:rPr>
              <w:t>⑦.支持桌面图标监控，桌面图标修改时会提示。支持文档图片防护功能，保护文档、图片不被木马病毒加密破坏，如CTB-Locker等。</w:t>
            </w:r>
          </w:p>
        </w:tc>
        <w:tc>
          <w:tcPr>
            <w:tcW w:w="2942" w:type="dxa"/>
          </w:tcPr>
          <w:p>
            <w:pPr>
              <w:pStyle w:val="5"/>
              <w:rPr>
                <w:rFonts w:hint="eastAsia"/>
                <w:sz w:val="22"/>
                <w:szCs w:val="16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16"/>
                <w:vertAlign w:val="baseline"/>
                <w:lang w:eastAsia="zh-CN"/>
              </w:rPr>
              <w:t>9.主动防御：</w:t>
            </w:r>
          </w:p>
          <w:p>
            <w:pPr>
              <w:pStyle w:val="5"/>
              <w:rPr>
                <w:rFonts w:hint="eastAsia"/>
                <w:sz w:val="22"/>
                <w:szCs w:val="16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16"/>
                <w:vertAlign w:val="baseline"/>
                <w:lang w:eastAsia="zh-CN"/>
              </w:rPr>
              <w:t>①.提供统防护功能：包含网络安全防护、摄像头防护、文件系统防护、驱动防护、进程防护、注册表防护、系统安全防护、键盘记录防护；</w:t>
            </w:r>
          </w:p>
          <w:p>
            <w:pPr>
              <w:pStyle w:val="5"/>
              <w:rPr>
                <w:rFonts w:hint="eastAsia"/>
                <w:sz w:val="22"/>
                <w:szCs w:val="16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16"/>
                <w:vertAlign w:val="baseline"/>
                <w:lang w:eastAsia="zh-CN"/>
              </w:rPr>
              <w:t>②.提供浏览器防护功能：包含网页安全防护、网购安全防护、搜索安全防护、邮件安全防护、锁定浏览器（如IE、Edge、360浏览器等）；</w:t>
            </w:r>
          </w:p>
          <w:p>
            <w:pPr>
              <w:pStyle w:val="5"/>
              <w:rPr>
                <w:rFonts w:hint="eastAsia"/>
                <w:sz w:val="22"/>
                <w:szCs w:val="16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16"/>
                <w:vertAlign w:val="baseline"/>
                <w:lang w:eastAsia="zh-CN"/>
              </w:rPr>
              <w:t>③.提供入口防护功能：包含聊天安全防护、下载安全防护、U盘安全防护、黑客入侵防护、局域网防护，其中黑客入侵防护能自动阻止高风险的远程登录行为；</w:t>
            </w:r>
          </w:p>
          <w:p>
            <w:pPr>
              <w:pStyle w:val="5"/>
              <w:rPr>
                <w:rFonts w:hint="eastAsia"/>
                <w:sz w:val="22"/>
                <w:szCs w:val="16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16"/>
                <w:vertAlign w:val="baseline"/>
                <w:lang w:eastAsia="zh-CN"/>
              </w:rPr>
              <w:t>④.支持网络安全防护功能：可开启挂马网站拦截功能，支持自动拦截网页中的欺诈信息，自动拦截网页中的危险Flash文件，支持强力修复浏览器首页、支持使用URL去查询功能。</w:t>
            </w:r>
          </w:p>
          <w:p>
            <w:pPr>
              <w:pStyle w:val="5"/>
              <w:rPr>
                <w:rFonts w:hint="eastAsia"/>
                <w:sz w:val="22"/>
                <w:szCs w:val="16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16"/>
                <w:vertAlign w:val="baseline"/>
                <w:lang w:eastAsia="zh-CN"/>
              </w:rPr>
              <w:t>⑤.支持输入法防护，拦截伪装成输入法的木马程序或者利用输入法启动的木马程序。</w:t>
            </w:r>
          </w:p>
          <w:p>
            <w:pPr>
              <w:pStyle w:val="5"/>
              <w:rPr>
                <w:rFonts w:hint="eastAsia"/>
                <w:sz w:val="24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16"/>
                <w:vertAlign w:val="baseline"/>
                <w:lang w:eastAsia="zh-CN"/>
              </w:rPr>
              <w:t>⑥.支持桌面图标监控，桌面图标修改时会提示。支持文档图片防护功能，保护文档、图片不被木马病毒加密破坏，如CTB-Locker等。</w:t>
            </w:r>
          </w:p>
        </w:tc>
      </w:tr>
    </w:tbl>
    <w:p>
      <w:pPr>
        <w:pStyle w:val="9"/>
        <w:spacing w:before="0" w:after="0" w:line="600" w:lineRule="exact"/>
        <w:ind w:firstLine="0"/>
        <w:jc w:val="right"/>
        <w:rPr>
          <w:rFonts w:hint="eastAsia" w:ascii="宋体" w:hAnsi="宋体"/>
          <w:sz w:val="28"/>
          <w:szCs w:val="28"/>
          <w:lang w:eastAsia="zh-CN"/>
        </w:rPr>
      </w:pPr>
    </w:p>
    <w:p>
      <w:pPr>
        <w:pStyle w:val="9"/>
        <w:wordWrap/>
        <w:spacing w:before="0" w:after="0" w:line="600" w:lineRule="exact"/>
        <w:ind w:firstLine="0"/>
        <w:jc w:val="center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hAnsi="宋体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宋体" w:hAnsi="宋体"/>
          <w:sz w:val="28"/>
          <w:szCs w:val="28"/>
          <w:lang w:val="en-US" w:eastAsia="zh-CN"/>
        </w:rPr>
        <w:t>采购单位：</w:t>
      </w:r>
      <w:r>
        <w:rPr>
          <w:rFonts w:hint="eastAsia" w:hAnsi="宋体"/>
          <w:sz w:val="28"/>
          <w:szCs w:val="28"/>
          <w:lang w:val="en-US" w:eastAsia="zh-CN"/>
        </w:rPr>
        <w:t xml:space="preserve"> 云和县教育局</w:t>
      </w:r>
    </w:p>
    <w:p>
      <w:pPr>
        <w:pStyle w:val="9"/>
        <w:spacing w:before="0" w:after="0" w:line="600" w:lineRule="exact"/>
        <w:ind w:firstLine="0"/>
        <w:jc w:val="right"/>
        <w:rPr>
          <w:rFonts w:hint="eastAsia" w:hAnsi="宋体"/>
          <w:sz w:val="28"/>
          <w:szCs w:val="28"/>
          <w:lang w:val="en-US" w:eastAsia="zh-CN"/>
        </w:rPr>
      </w:pPr>
      <w:r>
        <w:rPr>
          <w:rFonts w:hint="eastAsia" w:hAnsi="宋体"/>
          <w:sz w:val="28"/>
          <w:szCs w:val="28"/>
          <w:lang w:val="en-US" w:eastAsia="zh-CN"/>
        </w:rPr>
        <w:t>代理机构：云和县公共资源交易中心</w:t>
      </w:r>
    </w:p>
    <w:p>
      <w:pPr>
        <w:pStyle w:val="9"/>
        <w:spacing w:before="0" w:after="0" w:line="600" w:lineRule="exact"/>
        <w:ind w:firstLine="0"/>
        <w:jc w:val="center"/>
        <w:rPr>
          <w:rFonts w:hint="default" w:ascii="宋体" w:hAnsi="宋体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hAnsi="宋体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宋体" w:hAnsi="宋体"/>
          <w:sz w:val="28"/>
          <w:szCs w:val="28"/>
          <w:lang w:val="en-US" w:eastAsia="zh-CN"/>
        </w:rPr>
        <w:t>时间：</w:t>
      </w:r>
      <w:r>
        <w:rPr>
          <w:rFonts w:hint="eastAsia" w:hAnsi="宋体"/>
          <w:sz w:val="28"/>
          <w:szCs w:val="28"/>
          <w:lang w:val="en-US" w:eastAsia="zh-CN"/>
        </w:rPr>
        <w:t>2026</w:t>
      </w:r>
      <w:r>
        <w:rPr>
          <w:rFonts w:hint="eastAsia" w:ascii="宋体" w:hAnsi="宋体"/>
          <w:sz w:val="28"/>
          <w:szCs w:val="28"/>
          <w:lang w:val="en-US" w:eastAsia="zh-CN"/>
        </w:rPr>
        <w:t>年</w:t>
      </w:r>
      <w:r>
        <w:rPr>
          <w:rFonts w:hint="eastAsia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月 </w:t>
      </w:r>
      <w:r>
        <w:rPr>
          <w:rFonts w:hint="eastAsia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日</w:t>
      </w:r>
    </w:p>
    <w:p>
      <w:pPr>
        <w:pStyle w:val="5"/>
        <w:ind w:left="0" w:leftChars="0" w:firstLine="0" w:firstLineChars="0"/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lODQwOWM5ZDg4ZTE4ZTFkMGNlYWJkZWRmMzk5NDkifQ=="/>
  </w:docVars>
  <w:rsids>
    <w:rsidRoot w:val="22F148CF"/>
    <w:rsid w:val="0AD30D7F"/>
    <w:rsid w:val="19DD1536"/>
    <w:rsid w:val="22F148CF"/>
    <w:rsid w:val="24B87A99"/>
    <w:rsid w:val="278E2FB5"/>
    <w:rsid w:val="343C1223"/>
    <w:rsid w:val="7B7202EC"/>
    <w:rsid w:val="D7CEB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adjustRightInd w:val="0"/>
      <w:snapToGrid w:val="0"/>
      <w:spacing w:before="120" w:after="120" w:line="360" w:lineRule="auto"/>
      <w:jc w:val="center"/>
      <w:textAlignment w:val="baseline"/>
      <w:outlineLvl w:val="1"/>
    </w:pPr>
    <w:rPr>
      <w:rFonts w:ascii="仿宋_GB2312" w:eastAsia="仿宋_GB2312"/>
      <w:b/>
      <w:kern w:val="0"/>
      <w:sz w:val="36"/>
      <w:szCs w:val="20"/>
    </w:rPr>
  </w:style>
  <w:style w:type="paragraph" w:styleId="3">
    <w:name w:val="heading 3"/>
    <w:basedOn w:val="1"/>
    <w:next w:val="4"/>
    <w:qFormat/>
    <w:uiPriority w:val="0"/>
    <w:pPr>
      <w:keepNext/>
      <w:keepLines/>
      <w:spacing w:before="260" w:after="260" w:line="360" w:lineRule="auto"/>
      <w:ind w:firstLine="602" w:firstLineChars="200"/>
      <w:outlineLvl w:val="2"/>
    </w:pPr>
    <w:rPr>
      <w:rFonts w:ascii="仿宋_GB2312" w:eastAsia="仿宋_GB2312" w:cs="仿宋_GB2312"/>
      <w:b/>
      <w:bCs/>
      <w:sz w:val="30"/>
      <w:szCs w:val="30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qFormat/>
    <w:uiPriority w:val="0"/>
    <w:pPr>
      <w:ind w:firstLine="420"/>
    </w:pPr>
  </w:style>
  <w:style w:type="paragraph" w:styleId="5">
    <w:name w:val="Body Text Indent"/>
    <w:basedOn w:val="1"/>
    <w:next w:val="4"/>
    <w:qFormat/>
    <w:uiPriority w:val="0"/>
    <w:pPr>
      <w:ind w:firstLine="540"/>
    </w:pPr>
    <w:rPr>
      <w:sz w:val="28"/>
      <w:szCs w:val="20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普通 (Web)"/>
    <w:basedOn w:val="1"/>
    <w:next w:val="1"/>
    <w:qFormat/>
    <w:uiPriority w:val="0"/>
    <w:pPr>
      <w:widowControl/>
      <w:spacing w:before="100" w:after="100"/>
      <w:ind w:firstLine="480"/>
      <w:jc w:val="left"/>
    </w:pPr>
    <w:rPr>
      <w:rFonts w:ascii="宋体"/>
      <w:color w:val="000000"/>
      <w:kern w:val="0"/>
      <w:sz w:val="24"/>
      <w:szCs w:val="20"/>
    </w:rPr>
  </w:style>
  <w:style w:type="character" w:customStyle="1" w:styleId="10">
    <w:name w:val="font3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61"/>
    <w:basedOn w:val="8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12">
    <w:name w:val="font71"/>
    <w:basedOn w:val="8"/>
    <w:qFormat/>
    <w:uiPriority w:val="0"/>
    <w:rPr>
      <w:rFonts w:ascii="微软雅黑" w:hAnsi="微软雅黑" w:eastAsia="微软雅黑" w:cs="微软雅黑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444</Words>
  <Characters>493</Characters>
  <Lines>0</Lines>
  <Paragraphs>0</Paragraphs>
  <TotalTime>2</TotalTime>
  <ScaleCrop>false</ScaleCrop>
  <LinksUpToDate>false</LinksUpToDate>
  <CharactersWithSpaces>511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2023-07-18T00:58:00Z</dcterms:created>
  <dc:creator>叶梅珠</dc:creator>
  <cp:lastModifiedBy>lenovo</cp:lastModifiedBy>
  <cp:lastPrinted>2023-07-18T01:27:00Z</cp:lastPrinted>
  <dcterms:modified xsi:type="dcterms:W3CDTF">2026-08-21T15:40:02Z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FAA3909483635906CFFF876A14333D5D</vt:lpwstr>
  </property>
</Properties>
</file>