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CDD08">
      <w:pPr>
        <w:pStyle w:val="4"/>
        <w:jc w:val="center"/>
        <w:outlineLvl w:val="1"/>
      </w:pPr>
      <w:bookmarkStart w:id="0" w:name="_GoBack"/>
      <w:bookmarkEnd w:id="0"/>
      <w:r>
        <w:rPr>
          <w:rFonts w:ascii="仿宋_GB2312" w:hAnsi="仿宋_GB2312" w:eastAsia="仿宋_GB2312" w:cs="仿宋_GB2312"/>
          <w:b/>
          <w:sz w:val="36"/>
        </w:rPr>
        <w:t>技术、服务及其他要求</w:t>
      </w:r>
    </w:p>
    <w:p w14:paraId="4B9B3641">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（注：本章的技术、服务及其他要求中，带“★”的要求为实质性要求。采购人、代理机构应当根据项目实际要求合理设定，并在第五章符合性审查中明确响应要求。）</w:t>
      </w:r>
    </w:p>
    <w:p w14:paraId="047D61FF">
      <w:pPr>
        <w:pStyle w:val="4"/>
        <w:jc w:val="left"/>
        <w:outlineLvl w:val="2"/>
      </w:pPr>
      <w:r>
        <w:rPr>
          <w:rFonts w:ascii="仿宋_GB2312" w:hAnsi="仿宋_GB2312" w:eastAsia="仿宋_GB2312" w:cs="仿宋_GB2312"/>
          <w:b/>
          <w:sz w:val="28"/>
        </w:rPr>
        <w:t>3.1.采购内容</w:t>
      </w:r>
    </w:p>
    <w:p w14:paraId="06DB1935">
      <w:pPr>
        <w:pStyle w:val="4"/>
        <w:jc w:val="left"/>
      </w:pPr>
      <w:r>
        <w:rPr>
          <w:rFonts w:ascii="仿宋_GB2312" w:hAnsi="仿宋_GB2312" w:eastAsia="仿宋_GB2312" w:cs="仿宋_GB2312"/>
        </w:rPr>
        <w:t>采购包1：</w:t>
      </w:r>
    </w:p>
    <w:p w14:paraId="72B1F177">
      <w:pPr>
        <w:pStyle w:val="4"/>
        <w:jc w:val="left"/>
      </w:pPr>
      <w:r>
        <w:rPr>
          <w:rFonts w:ascii="仿宋_GB2312" w:hAnsi="仿宋_GB2312" w:eastAsia="仿宋_GB2312" w:cs="仿宋_GB2312"/>
        </w:rPr>
        <w:t>采购包预算金额（元）: 1,228,550.00</w:t>
      </w:r>
    </w:p>
    <w:p w14:paraId="6EE9CF17">
      <w:pPr>
        <w:pStyle w:val="4"/>
        <w:jc w:val="left"/>
      </w:pPr>
      <w:r>
        <w:rPr>
          <w:rFonts w:ascii="仿宋_GB2312" w:hAnsi="仿宋_GB2312" w:eastAsia="仿宋_GB2312" w:cs="仿宋_GB2312"/>
        </w:rPr>
        <w:t>采购包最高限价（元）: 1,228,550.00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8"/>
        <w:gridCol w:w="1116"/>
        <w:gridCol w:w="762"/>
        <w:gridCol w:w="820"/>
        <w:gridCol w:w="1216"/>
        <w:gridCol w:w="742"/>
        <w:gridCol w:w="742"/>
        <w:gridCol w:w="742"/>
        <w:gridCol w:w="742"/>
        <w:gridCol w:w="596"/>
        <w:gridCol w:w="596"/>
      </w:tblGrid>
      <w:tr w14:paraId="21911A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2674A2BC">
            <w:pPr>
              <w:pStyle w:val="4"/>
              <w:jc w:val="center"/>
            </w:pPr>
            <w:r>
              <w:rPr>
                <w:rFonts w:ascii="仿宋_GB2312" w:hAnsi="仿宋_GB2312" w:eastAsia="仿宋_GB2312" w:cs="仿宋_GB2312"/>
              </w:rPr>
              <w:t>序号</w:t>
            </w:r>
          </w:p>
        </w:tc>
        <w:tc>
          <w:tcPr>
            <w:tcW w:w="821" w:type="dxa"/>
            <w:noWrap w:val="0"/>
            <w:vAlign w:val="top"/>
          </w:tcPr>
          <w:p w14:paraId="7A1168EF">
            <w:pPr>
              <w:pStyle w:val="4"/>
              <w:jc w:val="center"/>
            </w:pPr>
            <w:r>
              <w:rPr>
                <w:rFonts w:ascii="仿宋_GB2312" w:hAnsi="仿宋_GB2312" w:eastAsia="仿宋_GB2312" w:cs="仿宋_GB2312"/>
              </w:rPr>
              <w:t>采购品目名称</w:t>
            </w:r>
          </w:p>
        </w:tc>
        <w:tc>
          <w:tcPr>
            <w:tcW w:w="821" w:type="dxa"/>
            <w:noWrap w:val="0"/>
            <w:vAlign w:val="top"/>
          </w:tcPr>
          <w:p w14:paraId="6FFD57DB">
            <w:pPr>
              <w:pStyle w:val="4"/>
              <w:jc w:val="center"/>
            </w:pPr>
            <w:r>
              <w:rPr>
                <w:rFonts w:ascii="仿宋_GB2312" w:hAnsi="仿宋_GB2312" w:eastAsia="仿宋_GB2312" w:cs="仿宋_GB2312"/>
              </w:rPr>
              <w:t>标的名称</w:t>
            </w:r>
          </w:p>
        </w:tc>
        <w:tc>
          <w:tcPr>
            <w:tcW w:w="821" w:type="dxa"/>
            <w:noWrap w:val="0"/>
            <w:vAlign w:val="top"/>
          </w:tcPr>
          <w:p w14:paraId="3CBA19D0">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noWrap w:val="0"/>
            <w:vAlign w:val="top"/>
          </w:tcPr>
          <w:p w14:paraId="192E7EBD">
            <w:pPr>
              <w:pStyle w:val="4"/>
              <w:jc w:val="center"/>
            </w:pPr>
            <w:r>
              <w:rPr>
                <w:rFonts w:ascii="仿宋_GB2312" w:hAnsi="仿宋_GB2312" w:eastAsia="仿宋_GB2312" w:cs="仿宋_GB2312"/>
              </w:rPr>
              <w:t>标的金额 （元）</w:t>
            </w:r>
          </w:p>
        </w:tc>
        <w:tc>
          <w:tcPr>
            <w:tcW w:w="821" w:type="dxa"/>
            <w:noWrap w:val="0"/>
            <w:vAlign w:val="top"/>
          </w:tcPr>
          <w:p w14:paraId="6219A663">
            <w:pPr>
              <w:pStyle w:val="4"/>
              <w:jc w:val="center"/>
            </w:pPr>
            <w:r>
              <w:rPr>
                <w:rFonts w:ascii="仿宋_GB2312" w:hAnsi="仿宋_GB2312" w:eastAsia="仿宋_GB2312" w:cs="仿宋_GB2312"/>
              </w:rPr>
              <w:t>所属行业</w:t>
            </w:r>
          </w:p>
        </w:tc>
        <w:tc>
          <w:tcPr>
            <w:tcW w:w="821" w:type="dxa"/>
            <w:noWrap w:val="0"/>
            <w:vAlign w:val="top"/>
          </w:tcPr>
          <w:p w14:paraId="472619E9">
            <w:pPr>
              <w:pStyle w:val="4"/>
              <w:jc w:val="center"/>
            </w:pPr>
            <w:r>
              <w:rPr>
                <w:rFonts w:ascii="仿宋_GB2312" w:hAnsi="仿宋_GB2312" w:eastAsia="仿宋_GB2312" w:cs="仿宋_GB2312"/>
              </w:rPr>
              <w:t>是否涉及核心产品</w:t>
            </w:r>
          </w:p>
        </w:tc>
        <w:tc>
          <w:tcPr>
            <w:tcW w:w="821" w:type="dxa"/>
            <w:noWrap w:val="0"/>
            <w:vAlign w:val="top"/>
          </w:tcPr>
          <w:p w14:paraId="0A5D45AB">
            <w:pPr>
              <w:pStyle w:val="4"/>
              <w:jc w:val="center"/>
            </w:pPr>
            <w:r>
              <w:rPr>
                <w:rFonts w:ascii="仿宋_GB2312" w:hAnsi="仿宋_GB2312" w:eastAsia="仿宋_GB2312" w:cs="仿宋_GB2312"/>
              </w:rPr>
              <w:t>是否涉及采购进口产品</w:t>
            </w:r>
          </w:p>
        </w:tc>
        <w:tc>
          <w:tcPr>
            <w:tcW w:w="821" w:type="dxa"/>
            <w:noWrap w:val="0"/>
            <w:vAlign w:val="top"/>
          </w:tcPr>
          <w:p w14:paraId="18AABDD1">
            <w:pPr>
              <w:pStyle w:val="4"/>
              <w:jc w:val="center"/>
            </w:pPr>
            <w:r>
              <w:rPr>
                <w:rFonts w:ascii="仿宋_GB2312" w:hAnsi="仿宋_GB2312" w:eastAsia="仿宋_GB2312" w:cs="仿宋_GB2312"/>
              </w:rPr>
              <w:t>是否涉及强制采购节能产品</w:t>
            </w:r>
          </w:p>
        </w:tc>
        <w:tc>
          <w:tcPr>
            <w:tcW w:w="639" w:type="dxa"/>
            <w:noWrap w:val="0"/>
            <w:vAlign w:val="top"/>
          </w:tcPr>
          <w:p w14:paraId="738C1B7E">
            <w:pPr>
              <w:pStyle w:val="4"/>
              <w:jc w:val="center"/>
            </w:pPr>
            <w:r>
              <w:rPr>
                <w:rFonts w:ascii="仿宋_GB2312" w:hAnsi="仿宋_GB2312" w:eastAsia="仿宋_GB2312" w:cs="仿宋_GB2312"/>
              </w:rPr>
              <w:t>是否涉及优先采购节能产品</w:t>
            </w:r>
          </w:p>
        </w:tc>
        <w:tc>
          <w:tcPr>
            <w:tcW w:w="639" w:type="dxa"/>
            <w:noWrap w:val="0"/>
            <w:vAlign w:val="top"/>
          </w:tcPr>
          <w:p w14:paraId="3116D04E">
            <w:pPr>
              <w:pStyle w:val="4"/>
              <w:jc w:val="center"/>
            </w:pPr>
            <w:r>
              <w:rPr>
                <w:rFonts w:ascii="仿宋_GB2312" w:hAnsi="仿宋_GB2312" w:eastAsia="仿宋_GB2312" w:cs="仿宋_GB2312"/>
              </w:rPr>
              <w:t>是否涉及优先采购环境标志产品</w:t>
            </w:r>
          </w:p>
        </w:tc>
      </w:tr>
      <w:tr w14:paraId="0CCDF6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7F133191">
            <w:pPr>
              <w:pStyle w:val="4"/>
              <w:jc w:val="left"/>
            </w:pPr>
            <w:r>
              <w:rPr>
                <w:rFonts w:ascii="仿宋_GB2312" w:hAnsi="仿宋_GB2312" w:eastAsia="仿宋_GB2312" w:cs="仿宋_GB2312"/>
              </w:rPr>
              <w:t>1</w:t>
            </w:r>
          </w:p>
        </w:tc>
        <w:tc>
          <w:tcPr>
            <w:tcW w:w="821" w:type="dxa"/>
            <w:noWrap w:val="0"/>
            <w:vAlign w:val="top"/>
          </w:tcPr>
          <w:p w14:paraId="547B42A5">
            <w:pPr>
              <w:pStyle w:val="4"/>
              <w:jc w:val="left"/>
            </w:pPr>
            <w:r>
              <w:rPr>
                <w:rFonts w:ascii="仿宋_GB2312" w:hAnsi="仿宋_GB2312" w:eastAsia="仿宋_GB2312" w:cs="仿宋_GB2312"/>
              </w:rPr>
              <w:t>A02010105 台式计算机</w:t>
            </w:r>
          </w:p>
        </w:tc>
        <w:tc>
          <w:tcPr>
            <w:tcW w:w="821" w:type="dxa"/>
            <w:noWrap w:val="0"/>
            <w:vAlign w:val="top"/>
          </w:tcPr>
          <w:p w14:paraId="5A38DB85">
            <w:pPr>
              <w:pStyle w:val="4"/>
              <w:jc w:val="left"/>
            </w:pPr>
            <w:r>
              <w:rPr>
                <w:rFonts w:ascii="仿宋_GB2312" w:hAnsi="仿宋_GB2312" w:eastAsia="仿宋_GB2312" w:cs="仿宋_GB2312"/>
              </w:rPr>
              <w:t>教师主机</w:t>
            </w:r>
          </w:p>
        </w:tc>
        <w:tc>
          <w:tcPr>
            <w:tcW w:w="821" w:type="dxa"/>
            <w:noWrap w:val="0"/>
            <w:vAlign w:val="top"/>
          </w:tcPr>
          <w:p w14:paraId="1E458504">
            <w:pPr>
              <w:pStyle w:val="4"/>
              <w:jc w:val="right"/>
            </w:pPr>
            <w:r>
              <w:rPr>
                <w:rFonts w:ascii="仿宋_GB2312" w:hAnsi="仿宋_GB2312" w:eastAsia="仿宋_GB2312" w:cs="仿宋_GB2312"/>
              </w:rPr>
              <w:t>2.00（项）</w:t>
            </w:r>
          </w:p>
        </w:tc>
        <w:tc>
          <w:tcPr>
            <w:tcW w:w="821" w:type="dxa"/>
            <w:noWrap w:val="0"/>
            <w:vAlign w:val="top"/>
          </w:tcPr>
          <w:p w14:paraId="6ACDD96E">
            <w:pPr>
              <w:pStyle w:val="4"/>
              <w:jc w:val="right"/>
            </w:pPr>
            <w:r>
              <w:rPr>
                <w:rFonts w:ascii="仿宋_GB2312" w:hAnsi="仿宋_GB2312" w:eastAsia="仿宋_GB2312" w:cs="仿宋_GB2312"/>
              </w:rPr>
              <w:t>9,920.00</w:t>
            </w:r>
          </w:p>
        </w:tc>
        <w:tc>
          <w:tcPr>
            <w:tcW w:w="821" w:type="dxa"/>
            <w:noWrap w:val="0"/>
            <w:vAlign w:val="top"/>
          </w:tcPr>
          <w:p w14:paraId="7CD52024">
            <w:pPr>
              <w:pStyle w:val="4"/>
              <w:jc w:val="left"/>
            </w:pPr>
            <w:r>
              <w:rPr>
                <w:rFonts w:ascii="仿宋_GB2312" w:hAnsi="仿宋_GB2312" w:eastAsia="仿宋_GB2312" w:cs="仿宋_GB2312"/>
              </w:rPr>
              <w:t>工业</w:t>
            </w:r>
          </w:p>
        </w:tc>
        <w:tc>
          <w:tcPr>
            <w:tcW w:w="821" w:type="dxa"/>
            <w:noWrap w:val="0"/>
            <w:vAlign w:val="top"/>
          </w:tcPr>
          <w:p w14:paraId="5F096AF5">
            <w:pPr>
              <w:pStyle w:val="4"/>
              <w:jc w:val="left"/>
            </w:pPr>
            <w:r>
              <w:rPr>
                <w:rFonts w:ascii="仿宋_GB2312" w:hAnsi="仿宋_GB2312" w:eastAsia="仿宋_GB2312" w:cs="仿宋_GB2312"/>
              </w:rPr>
              <w:t>否</w:t>
            </w:r>
          </w:p>
        </w:tc>
        <w:tc>
          <w:tcPr>
            <w:tcW w:w="821" w:type="dxa"/>
            <w:noWrap w:val="0"/>
            <w:vAlign w:val="top"/>
          </w:tcPr>
          <w:p w14:paraId="2FCD20BF">
            <w:pPr>
              <w:pStyle w:val="4"/>
              <w:jc w:val="left"/>
            </w:pPr>
            <w:r>
              <w:rPr>
                <w:rFonts w:ascii="仿宋_GB2312" w:hAnsi="仿宋_GB2312" w:eastAsia="仿宋_GB2312" w:cs="仿宋_GB2312"/>
              </w:rPr>
              <w:t>否</w:t>
            </w:r>
          </w:p>
        </w:tc>
        <w:tc>
          <w:tcPr>
            <w:tcW w:w="821" w:type="dxa"/>
            <w:noWrap w:val="0"/>
            <w:vAlign w:val="top"/>
          </w:tcPr>
          <w:p w14:paraId="21D8ED2B">
            <w:pPr>
              <w:pStyle w:val="4"/>
              <w:jc w:val="left"/>
            </w:pPr>
            <w:r>
              <w:rPr>
                <w:rFonts w:ascii="仿宋_GB2312" w:hAnsi="仿宋_GB2312" w:eastAsia="仿宋_GB2312" w:cs="仿宋_GB2312"/>
              </w:rPr>
              <w:t>是</w:t>
            </w:r>
          </w:p>
        </w:tc>
        <w:tc>
          <w:tcPr>
            <w:tcW w:w="639" w:type="dxa"/>
            <w:noWrap w:val="0"/>
            <w:vAlign w:val="top"/>
          </w:tcPr>
          <w:p w14:paraId="13842801">
            <w:pPr>
              <w:pStyle w:val="4"/>
              <w:jc w:val="left"/>
            </w:pPr>
            <w:r>
              <w:rPr>
                <w:rFonts w:ascii="仿宋_GB2312" w:hAnsi="仿宋_GB2312" w:eastAsia="仿宋_GB2312" w:cs="仿宋_GB2312"/>
              </w:rPr>
              <w:t>否</w:t>
            </w:r>
          </w:p>
        </w:tc>
        <w:tc>
          <w:tcPr>
            <w:tcW w:w="639" w:type="dxa"/>
            <w:noWrap w:val="0"/>
            <w:vAlign w:val="top"/>
          </w:tcPr>
          <w:p w14:paraId="0134F164">
            <w:pPr>
              <w:pStyle w:val="4"/>
              <w:jc w:val="left"/>
            </w:pPr>
            <w:r>
              <w:rPr>
                <w:rFonts w:ascii="仿宋_GB2312" w:hAnsi="仿宋_GB2312" w:eastAsia="仿宋_GB2312" w:cs="仿宋_GB2312"/>
              </w:rPr>
              <w:t>是</w:t>
            </w:r>
          </w:p>
        </w:tc>
      </w:tr>
      <w:tr w14:paraId="333EEC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0F2B9B36">
            <w:pPr>
              <w:pStyle w:val="4"/>
              <w:jc w:val="left"/>
            </w:pPr>
            <w:r>
              <w:rPr>
                <w:rFonts w:ascii="仿宋_GB2312" w:hAnsi="仿宋_GB2312" w:eastAsia="仿宋_GB2312" w:cs="仿宋_GB2312"/>
              </w:rPr>
              <w:t>2</w:t>
            </w:r>
          </w:p>
        </w:tc>
        <w:tc>
          <w:tcPr>
            <w:tcW w:w="821" w:type="dxa"/>
            <w:noWrap w:val="0"/>
            <w:vAlign w:val="top"/>
          </w:tcPr>
          <w:p w14:paraId="3C3FDE41">
            <w:pPr>
              <w:pStyle w:val="4"/>
              <w:jc w:val="left"/>
            </w:pPr>
            <w:r>
              <w:rPr>
                <w:rFonts w:ascii="仿宋_GB2312" w:hAnsi="仿宋_GB2312" w:eastAsia="仿宋_GB2312" w:cs="仿宋_GB2312"/>
              </w:rPr>
              <w:t>A02010105 台式计算机</w:t>
            </w:r>
          </w:p>
        </w:tc>
        <w:tc>
          <w:tcPr>
            <w:tcW w:w="821" w:type="dxa"/>
            <w:noWrap w:val="0"/>
            <w:vAlign w:val="top"/>
          </w:tcPr>
          <w:p w14:paraId="57BD08CC">
            <w:pPr>
              <w:pStyle w:val="4"/>
              <w:jc w:val="left"/>
            </w:pPr>
            <w:r>
              <w:rPr>
                <w:rFonts w:ascii="仿宋_GB2312" w:hAnsi="仿宋_GB2312" w:eastAsia="仿宋_GB2312" w:cs="仿宋_GB2312"/>
              </w:rPr>
              <w:t>学生终端</w:t>
            </w:r>
          </w:p>
        </w:tc>
        <w:tc>
          <w:tcPr>
            <w:tcW w:w="821" w:type="dxa"/>
            <w:noWrap w:val="0"/>
            <w:vAlign w:val="top"/>
          </w:tcPr>
          <w:p w14:paraId="7BEEFD05">
            <w:pPr>
              <w:pStyle w:val="4"/>
              <w:jc w:val="right"/>
            </w:pPr>
            <w:r>
              <w:rPr>
                <w:rFonts w:ascii="仿宋_GB2312" w:hAnsi="仿宋_GB2312" w:eastAsia="仿宋_GB2312" w:cs="仿宋_GB2312"/>
              </w:rPr>
              <w:t>100.00（台）</w:t>
            </w:r>
          </w:p>
        </w:tc>
        <w:tc>
          <w:tcPr>
            <w:tcW w:w="821" w:type="dxa"/>
            <w:noWrap w:val="0"/>
            <w:vAlign w:val="top"/>
          </w:tcPr>
          <w:p w14:paraId="6AE0446F">
            <w:pPr>
              <w:pStyle w:val="4"/>
              <w:jc w:val="right"/>
            </w:pPr>
            <w:r>
              <w:rPr>
                <w:rFonts w:ascii="仿宋_GB2312" w:hAnsi="仿宋_GB2312" w:eastAsia="仿宋_GB2312" w:cs="仿宋_GB2312"/>
              </w:rPr>
              <w:t>456,400.00</w:t>
            </w:r>
          </w:p>
        </w:tc>
        <w:tc>
          <w:tcPr>
            <w:tcW w:w="821" w:type="dxa"/>
            <w:noWrap w:val="0"/>
            <w:vAlign w:val="top"/>
          </w:tcPr>
          <w:p w14:paraId="2D287842">
            <w:pPr>
              <w:pStyle w:val="4"/>
              <w:jc w:val="left"/>
            </w:pPr>
            <w:r>
              <w:rPr>
                <w:rFonts w:ascii="仿宋_GB2312" w:hAnsi="仿宋_GB2312" w:eastAsia="仿宋_GB2312" w:cs="仿宋_GB2312"/>
              </w:rPr>
              <w:t>工业</w:t>
            </w:r>
          </w:p>
        </w:tc>
        <w:tc>
          <w:tcPr>
            <w:tcW w:w="821" w:type="dxa"/>
            <w:noWrap w:val="0"/>
            <w:vAlign w:val="top"/>
          </w:tcPr>
          <w:p w14:paraId="7B885729">
            <w:pPr>
              <w:pStyle w:val="4"/>
              <w:jc w:val="left"/>
            </w:pPr>
            <w:r>
              <w:rPr>
                <w:rFonts w:ascii="仿宋_GB2312" w:hAnsi="仿宋_GB2312" w:eastAsia="仿宋_GB2312" w:cs="仿宋_GB2312"/>
              </w:rPr>
              <w:t>是</w:t>
            </w:r>
          </w:p>
        </w:tc>
        <w:tc>
          <w:tcPr>
            <w:tcW w:w="821" w:type="dxa"/>
            <w:noWrap w:val="0"/>
            <w:vAlign w:val="top"/>
          </w:tcPr>
          <w:p w14:paraId="0A6B2661">
            <w:pPr>
              <w:pStyle w:val="4"/>
              <w:jc w:val="left"/>
            </w:pPr>
            <w:r>
              <w:rPr>
                <w:rFonts w:ascii="仿宋_GB2312" w:hAnsi="仿宋_GB2312" w:eastAsia="仿宋_GB2312" w:cs="仿宋_GB2312"/>
              </w:rPr>
              <w:t>否</w:t>
            </w:r>
          </w:p>
        </w:tc>
        <w:tc>
          <w:tcPr>
            <w:tcW w:w="821" w:type="dxa"/>
            <w:noWrap w:val="0"/>
            <w:vAlign w:val="top"/>
          </w:tcPr>
          <w:p w14:paraId="73764E9C">
            <w:pPr>
              <w:pStyle w:val="4"/>
              <w:jc w:val="left"/>
            </w:pPr>
            <w:r>
              <w:rPr>
                <w:rFonts w:ascii="仿宋_GB2312" w:hAnsi="仿宋_GB2312" w:eastAsia="仿宋_GB2312" w:cs="仿宋_GB2312"/>
              </w:rPr>
              <w:t>是</w:t>
            </w:r>
          </w:p>
        </w:tc>
        <w:tc>
          <w:tcPr>
            <w:tcW w:w="639" w:type="dxa"/>
            <w:noWrap w:val="0"/>
            <w:vAlign w:val="top"/>
          </w:tcPr>
          <w:p w14:paraId="34A4087F">
            <w:pPr>
              <w:pStyle w:val="4"/>
              <w:jc w:val="left"/>
            </w:pPr>
            <w:r>
              <w:rPr>
                <w:rFonts w:ascii="仿宋_GB2312" w:hAnsi="仿宋_GB2312" w:eastAsia="仿宋_GB2312" w:cs="仿宋_GB2312"/>
              </w:rPr>
              <w:t>否</w:t>
            </w:r>
          </w:p>
        </w:tc>
        <w:tc>
          <w:tcPr>
            <w:tcW w:w="639" w:type="dxa"/>
            <w:noWrap w:val="0"/>
            <w:vAlign w:val="top"/>
          </w:tcPr>
          <w:p w14:paraId="511E5CBE">
            <w:pPr>
              <w:pStyle w:val="4"/>
              <w:jc w:val="left"/>
            </w:pPr>
            <w:r>
              <w:rPr>
                <w:rFonts w:ascii="仿宋_GB2312" w:hAnsi="仿宋_GB2312" w:eastAsia="仿宋_GB2312" w:cs="仿宋_GB2312"/>
              </w:rPr>
              <w:t>是</w:t>
            </w:r>
          </w:p>
        </w:tc>
      </w:tr>
      <w:tr w14:paraId="01B69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67020302">
            <w:pPr>
              <w:pStyle w:val="4"/>
              <w:jc w:val="left"/>
            </w:pPr>
            <w:r>
              <w:rPr>
                <w:rFonts w:ascii="仿宋_GB2312" w:hAnsi="仿宋_GB2312" w:eastAsia="仿宋_GB2312" w:cs="仿宋_GB2312"/>
              </w:rPr>
              <w:t>3</w:t>
            </w:r>
          </w:p>
        </w:tc>
        <w:tc>
          <w:tcPr>
            <w:tcW w:w="821" w:type="dxa"/>
            <w:noWrap w:val="0"/>
            <w:vAlign w:val="top"/>
          </w:tcPr>
          <w:p w14:paraId="0F06E6BD">
            <w:pPr>
              <w:pStyle w:val="4"/>
              <w:jc w:val="left"/>
            </w:pPr>
            <w:r>
              <w:rPr>
                <w:rFonts w:ascii="仿宋_GB2312" w:hAnsi="仿宋_GB2312" w:eastAsia="仿宋_GB2312" w:cs="仿宋_GB2312"/>
              </w:rPr>
              <w:t>A02010105 台式计算机</w:t>
            </w:r>
          </w:p>
        </w:tc>
        <w:tc>
          <w:tcPr>
            <w:tcW w:w="821" w:type="dxa"/>
            <w:noWrap w:val="0"/>
            <w:vAlign w:val="top"/>
          </w:tcPr>
          <w:p w14:paraId="7B2AC09A">
            <w:pPr>
              <w:pStyle w:val="4"/>
              <w:jc w:val="left"/>
            </w:pPr>
            <w:r>
              <w:rPr>
                <w:rFonts w:ascii="仿宋_GB2312" w:hAnsi="仿宋_GB2312" w:eastAsia="仿宋_GB2312" w:cs="仿宋_GB2312"/>
              </w:rPr>
              <w:t>教学管理软件</w:t>
            </w:r>
          </w:p>
        </w:tc>
        <w:tc>
          <w:tcPr>
            <w:tcW w:w="821" w:type="dxa"/>
            <w:noWrap w:val="0"/>
            <w:vAlign w:val="top"/>
          </w:tcPr>
          <w:p w14:paraId="3FE1F1D5">
            <w:pPr>
              <w:pStyle w:val="4"/>
              <w:jc w:val="right"/>
            </w:pPr>
            <w:r>
              <w:rPr>
                <w:rFonts w:ascii="仿宋_GB2312" w:hAnsi="仿宋_GB2312" w:eastAsia="仿宋_GB2312" w:cs="仿宋_GB2312"/>
              </w:rPr>
              <w:t>2.00（套）</w:t>
            </w:r>
          </w:p>
        </w:tc>
        <w:tc>
          <w:tcPr>
            <w:tcW w:w="821" w:type="dxa"/>
            <w:noWrap w:val="0"/>
            <w:vAlign w:val="top"/>
          </w:tcPr>
          <w:p w14:paraId="6536C4E1">
            <w:pPr>
              <w:pStyle w:val="4"/>
              <w:jc w:val="right"/>
            </w:pPr>
            <w:r>
              <w:rPr>
                <w:rFonts w:ascii="仿宋_GB2312" w:hAnsi="仿宋_GB2312" w:eastAsia="仿宋_GB2312" w:cs="仿宋_GB2312"/>
              </w:rPr>
              <w:t>8,400.00</w:t>
            </w:r>
          </w:p>
        </w:tc>
        <w:tc>
          <w:tcPr>
            <w:tcW w:w="821" w:type="dxa"/>
            <w:noWrap w:val="0"/>
            <w:vAlign w:val="top"/>
          </w:tcPr>
          <w:p w14:paraId="3FBCD05A">
            <w:pPr>
              <w:pStyle w:val="4"/>
              <w:jc w:val="left"/>
            </w:pPr>
            <w:r>
              <w:rPr>
                <w:rFonts w:ascii="仿宋_GB2312" w:hAnsi="仿宋_GB2312" w:eastAsia="仿宋_GB2312" w:cs="仿宋_GB2312"/>
              </w:rPr>
              <w:t>工业</w:t>
            </w:r>
          </w:p>
        </w:tc>
        <w:tc>
          <w:tcPr>
            <w:tcW w:w="821" w:type="dxa"/>
            <w:noWrap w:val="0"/>
            <w:vAlign w:val="top"/>
          </w:tcPr>
          <w:p w14:paraId="0C81ADC9">
            <w:pPr>
              <w:pStyle w:val="4"/>
              <w:jc w:val="left"/>
            </w:pPr>
            <w:r>
              <w:rPr>
                <w:rFonts w:ascii="仿宋_GB2312" w:hAnsi="仿宋_GB2312" w:eastAsia="仿宋_GB2312" w:cs="仿宋_GB2312"/>
              </w:rPr>
              <w:t>否</w:t>
            </w:r>
          </w:p>
        </w:tc>
        <w:tc>
          <w:tcPr>
            <w:tcW w:w="821" w:type="dxa"/>
            <w:noWrap w:val="0"/>
            <w:vAlign w:val="top"/>
          </w:tcPr>
          <w:p w14:paraId="4D352668">
            <w:pPr>
              <w:pStyle w:val="4"/>
              <w:jc w:val="left"/>
            </w:pPr>
            <w:r>
              <w:rPr>
                <w:rFonts w:ascii="仿宋_GB2312" w:hAnsi="仿宋_GB2312" w:eastAsia="仿宋_GB2312" w:cs="仿宋_GB2312"/>
              </w:rPr>
              <w:t>否</w:t>
            </w:r>
          </w:p>
        </w:tc>
        <w:tc>
          <w:tcPr>
            <w:tcW w:w="821" w:type="dxa"/>
            <w:noWrap w:val="0"/>
            <w:vAlign w:val="top"/>
          </w:tcPr>
          <w:p w14:paraId="421E8C34">
            <w:pPr>
              <w:pStyle w:val="4"/>
              <w:jc w:val="left"/>
            </w:pPr>
            <w:r>
              <w:rPr>
                <w:rFonts w:ascii="仿宋_GB2312" w:hAnsi="仿宋_GB2312" w:eastAsia="仿宋_GB2312" w:cs="仿宋_GB2312"/>
              </w:rPr>
              <w:t>否</w:t>
            </w:r>
          </w:p>
        </w:tc>
        <w:tc>
          <w:tcPr>
            <w:tcW w:w="639" w:type="dxa"/>
            <w:noWrap w:val="0"/>
            <w:vAlign w:val="top"/>
          </w:tcPr>
          <w:p w14:paraId="5F546683">
            <w:pPr>
              <w:pStyle w:val="4"/>
              <w:jc w:val="left"/>
            </w:pPr>
            <w:r>
              <w:rPr>
                <w:rFonts w:ascii="仿宋_GB2312" w:hAnsi="仿宋_GB2312" w:eastAsia="仿宋_GB2312" w:cs="仿宋_GB2312"/>
              </w:rPr>
              <w:t>否</w:t>
            </w:r>
          </w:p>
        </w:tc>
        <w:tc>
          <w:tcPr>
            <w:tcW w:w="639" w:type="dxa"/>
            <w:noWrap w:val="0"/>
            <w:vAlign w:val="top"/>
          </w:tcPr>
          <w:p w14:paraId="3C04BE0E">
            <w:pPr>
              <w:pStyle w:val="4"/>
              <w:jc w:val="left"/>
            </w:pPr>
            <w:r>
              <w:rPr>
                <w:rFonts w:ascii="仿宋_GB2312" w:hAnsi="仿宋_GB2312" w:eastAsia="仿宋_GB2312" w:cs="仿宋_GB2312"/>
              </w:rPr>
              <w:t>否</w:t>
            </w:r>
          </w:p>
        </w:tc>
      </w:tr>
      <w:tr w14:paraId="5D4B6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0805F588">
            <w:pPr>
              <w:pStyle w:val="4"/>
              <w:jc w:val="left"/>
            </w:pPr>
            <w:r>
              <w:rPr>
                <w:rFonts w:ascii="仿宋_GB2312" w:hAnsi="仿宋_GB2312" w:eastAsia="仿宋_GB2312" w:cs="仿宋_GB2312"/>
              </w:rPr>
              <w:t>4</w:t>
            </w:r>
          </w:p>
        </w:tc>
        <w:tc>
          <w:tcPr>
            <w:tcW w:w="821" w:type="dxa"/>
            <w:noWrap w:val="0"/>
            <w:vAlign w:val="top"/>
          </w:tcPr>
          <w:p w14:paraId="648E3301">
            <w:pPr>
              <w:pStyle w:val="4"/>
              <w:jc w:val="left"/>
            </w:pPr>
            <w:r>
              <w:rPr>
                <w:rFonts w:ascii="仿宋_GB2312" w:hAnsi="仿宋_GB2312" w:eastAsia="仿宋_GB2312" w:cs="仿宋_GB2312"/>
              </w:rPr>
              <w:t>A02010105 台式计算机</w:t>
            </w:r>
          </w:p>
        </w:tc>
        <w:tc>
          <w:tcPr>
            <w:tcW w:w="821" w:type="dxa"/>
            <w:noWrap w:val="0"/>
            <w:vAlign w:val="top"/>
          </w:tcPr>
          <w:p w14:paraId="233747D2">
            <w:pPr>
              <w:pStyle w:val="4"/>
              <w:jc w:val="left"/>
            </w:pPr>
            <w:r>
              <w:rPr>
                <w:rFonts w:ascii="仿宋_GB2312" w:hAnsi="仿宋_GB2312" w:eastAsia="仿宋_GB2312" w:cs="仿宋_GB2312"/>
              </w:rPr>
              <w:t>网络交换机1</w:t>
            </w:r>
          </w:p>
        </w:tc>
        <w:tc>
          <w:tcPr>
            <w:tcW w:w="821" w:type="dxa"/>
            <w:noWrap w:val="0"/>
            <w:vAlign w:val="top"/>
          </w:tcPr>
          <w:p w14:paraId="749E8E5A">
            <w:pPr>
              <w:pStyle w:val="4"/>
              <w:jc w:val="right"/>
            </w:pPr>
            <w:r>
              <w:rPr>
                <w:rFonts w:ascii="仿宋_GB2312" w:hAnsi="仿宋_GB2312" w:eastAsia="仿宋_GB2312" w:cs="仿宋_GB2312"/>
              </w:rPr>
              <w:t>2.00（台）</w:t>
            </w:r>
          </w:p>
        </w:tc>
        <w:tc>
          <w:tcPr>
            <w:tcW w:w="821" w:type="dxa"/>
            <w:noWrap w:val="0"/>
            <w:vAlign w:val="top"/>
          </w:tcPr>
          <w:p w14:paraId="63B0A49C">
            <w:pPr>
              <w:pStyle w:val="4"/>
              <w:jc w:val="right"/>
            </w:pPr>
            <w:r>
              <w:rPr>
                <w:rFonts w:ascii="仿宋_GB2312" w:hAnsi="仿宋_GB2312" w:eastAsia="仿宋_GB2312" w:cs="仿宋_GB2312"/>
              </w:rPr>
              <w:t>2,030.00</w:t>
            </w:r>
          </w:p>
        </w:tc>
        <w:tc>
          <w:tcPr>
            <w:tcW w:w="821" w:type="dxa"/>
            <w:noWrap w:val="0"/>
            <w:vAlign w:val="top"/>
          </w:tcPr>
          <w:p w14:paraId="5944E84F">
            <w:pPr>
              <w:pStyle w:val="4"/>
              <w:jc w:val="left"/>
            </w:pPr>
            <w:r>
              <w:rPr>
                <w:rFonts w:ascii="仿宋_GB2312" w:hAnsi="仿宋_GB2312" w:eastAsia="仿宋_GB2312" w:cs="仿宋_GB2312"/>
              </w:rPr>
              <w:t>工业</w:t>
            </w:r>
          </w:p>
        </w:tc>
        <w:tc>
          <w:tcPr>
            <w:tcW w:w="821" w:type="dxa"/>
            <w:noWrap w:val="0"/>
            <w:vAlign w:val="top"/>
          </w:tcPr>
          <w:p w14:paraId="70CCCB8B">
            <w:pPr>
              <w:pStyle w:val="4"/>
              <w:jc w:val="left"/>
            </w:pPr>
            <w:r>
              <w:rPr>
                <w:rFonts w:ascii="仿宋_GB2312" w:hAnsi="仿宋_GB2312" w:eastAsia="仿宋_GB2312" w:cs="仿宋_GB2312"/>
              </w:rPr>
              <w:t>否</w:t>
            </w:r>
          </w:p>
        </w:tc>
        <w:tc>
          <w:tcPr>
            <w:tcW w:w="821" w:type="dxa"/>
            <w:noWrap w:val="0"/>
            <w:vAlign w:val="top"/>
          </w:tcPr>
          <w:p w14:paraId="26C5483B">
            <w:pPr>
              <w:pStyle w:val="4"/>
              <w:jc w:val="left"/>
            </w:pPr>
            <w:r>
              <w:rPr>
                <w:rFonts w:ascii="仿宋_GB2312" w:hAnsi="仿宋_GB2312" w:eastAsia="仿宋_GB2312" w:cs="仿宋_GB2312"/>
              </w:rPr>
              <w:t>否</w:t>
            </w:r>
          </w:p>
        </w:tc>
        <w:tc>
          <w:tcPr>
            <w:tcW w:w="821" w:type="dxa"/>
            <w:noWrap w:val="0"/>
            <w:vAlign w:val="top"/>
          </w:tcPr>
          <w:p w14:paraId="2025148A">
            <w:pPr>
              <w:pStyle w:val="4"/>
              <w:jc w:val="left"/>
            </w:pPr>
            <w:r>
              <w:rPr>
                <w:rFonts w:ascii="仿宋_GB2312" w:hAnsi="仿宋_GB2312" w:eastAsia="仿宋_GB2312" w:cs="仿宋_GB2312"/>
              </w:rPr>
              <w:t>否</w:t>
            </w:r>
          </w:p>
        </w:tc>
        <w:tc>
          <w:tcPr>
            <w:tcW w:w="639" w:type="dxa"/>
            <w:noWrap w:val="0"/>
            <w:vAlign w:val="top"/>
          </w:tcPr>
          <w:p w14:paraId="0DFAC0E8">
            <w:pPr>
              <w:pStyle w:val="4"/>
              <w:jc w:val="left"/>
            </w:pPr>
            <w:r>
              <w:rPr>
                <w:rFonts w:ascii="仿宋_GB2312" w:hAnsi="仿宋_GB2312" w:eastAsia="仿宋_GB2312" w:cs="仿宋_GB2312"/>
              </w:rPr>
              <w:t>否</w:t>
            </w:r>
          </w:p>
        </w:tc>
        <w:tc>
          <w:tcPr>
            <w:tcW w:w="639" w:type="dxa"/>
            <w:noWrap w:val="0"/>
            <w:vAlign w:val="top"/>
          </w:tcPr>
          <w:p w14:paraId="37B62212">
            <w:pPr>
              <w:pStyle w:val="4"/>
              <w:jc w:val="left"/>
            </w:pPr>
            <w:r>
              <w:rPr>
                <w:rFonts w:ascii="仿宋_GB2312" w:hAnsi="仿宋_GB2312" w:eastAsia="仿宋_GB2312" w:cs="仿宋_GB2312"/>
              </w:rPr>
              <w:t>否</w:t>
            </w:r>
          </w:p>
        </w:tc>
      </w:tr>
      <w:tr w14:paraId="66859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25F07037">
            <w:pPr>
              <w:pStyle w:val="4"/>
              <w:jc w:val="left"/>
            </w:pPr>
            <w:r>
              <w:rPr>
                <w:rFonts w:ascii="仿宋_GB2312" w:hAnsi="仿宋_GB2312" w:eastAsia="仿宋_GB2312" w:cs="仿宋_GB2312"/>
              </w:rPr>
              <w:t>5</w:t>
            </w:r>
          </w:p>
        </w:tc>
        <w:tc>
          <w:tcPr>
            <w:tcW w:w="821" w:type="dxa"/>
            <w:noWrap w:val="0"/>
            <w:vAlign w:val="top"/>
          </w:tcPr>
          <w:p w14:paraId="42EC282C">
            <w:pPr>
              <w:pStyle w:val="4"/>
              <w:jc w:val="left"/>
            </w:pPr>
            <w:r>
              <w:rPr>
                <w:rFonts w:ascii="仿宋_GB2312" w:hAnsi="仿宋_GB2312" w:eastAsia="仿宋_GB2312" w:cs="仿宋_GB2312"/>
              </w:rPr>
              <w:t>A02010105 台式计算机</w:t>
            </w:r>
          </w:p>
        </w:tc>
        <w:tc>
          <w:tcPr>
            <w:tcW w:w="821" w:type="dxa"/>
            <w:noWrap w:val="0"/>
            <w:vAlign w:val="top"/>
          </w:tcPr>
          <w:p w14:paraId="01787585">
            <w:pPr>
              <w:pStyle w:val="4"/>
              <w:jc w:val="left"/>
            </w:pPr>
            <w:r>
              <w:rPr>
                <w:rFonts w:ascii="仿宋_GB2312" w:hAnsi="仿宋_GB2312" w:eastAsia="仿宋_GB2312" w:cs="仿宋_GB2312"/>
              </w:rPr>
              <w:t>网络交换机2</w:t>
            </w:r>
          </w:p>
        </w:tc>
        <w:tc>
          <w:tcPr>
            <w:tcW w:w="821" w:type="dxa"/>
            <w:noWrap w:val="0"/>
            <w:vAlign w:val="top"/>
          </w:tcPr>
          <w:p w14:paraId="0DD860B5">
            <w:pPr>
              <w:pStyle w:val="4"/>
              <w:jc w:val="right"/>
            </w:pPr>
            <w:r>
              <w:rPr>
                <w:rFonts w:ascii="仿宋_GB2312" w:hAnsi="仿宋_GB2312" w:eastAsia="仿宋_GB2312" w:cs="仿宋_GB2312"/>
              </w:rPr>
              <w:t>2.00（台）</w:t>
            </w:r>
          </w:p>
        </w:tc>
        <w:tc>
          <w:tcPr>
            <w:tcW w:w="821" w:type="dxa"/>
            <w:noWrap w:val="0"/>
            <w:vAlign w:val="top"/>
          </w:tcPr>
          <w:p w14:paraId="525102CA">
            <w:pPr>
              <w:pStyle w:val="4"/>
              <w:jc w:val="right"/>
            </w:pPr>
            <w:r>
              <w:rPr>
                <w:rFonts w:ascii="仿宋_GB2312" w:hAnsi="仿宋_GB2312" w:eastAsia="仿宋_GB2312" w:cs="仿宋_GB2312"/>
              </w:rPr>
              <w:t>5,340.00</w:t>
            </w:r>
          </w:p>
        </w:tc>
        <w:tc>
          <w:tcPr>
            <w:tcW w:w="821" w:type="dxa"/>
            <w:noWrap w:val="0"/>
            <w:vAlign w:val="top"/>
          </w:tcPr>
          <w:p w14:paraId="0C7A11FC">
            <w:pPr>
              <w:pStyle w:val="4"/>
              <w:jc w:val="left"/>
            </w:pPr>
            <w:r>
              <w:rPr>
                <w:rFonts w:ascii="仿宋_GB2312" w:hAnsi="仿宋_GB2312" w:eastAsia="仿宋_GB2312" w:cs="仿宋_GB2312"/>
              </w:rPr>
              <w:t>工业</w:t>
            </w:r>
          </w:p>
        </w:tc>
        <w:tc>
          <w:tcPr>
            <w:tcW w:w="821" w:type="dxa"/>
            <w:noWrap w:val="0"/>
            <w:vAlign w:val="top"/>
          </w:tcPr>
          <w:p w14:paraId="39EB6286">
            <w:pPr>
              <w:pStyle w:val="4"/>
              <w:jc w:val="left"/>
            </w:pPr>
            <w:r>
              <w:rPr>
                <w:rFonts w:ascii="仿宋_GB2312" w:hAnsi="仿宋_GB2312" w:eastAsia="仿宋_GB2312" w:cs="仿宋_GB2312"/>
              </w:rPr>
              <w:t>否</w:t>
            </w:r>
          </w:p>
        </w:tc>
        <w:tc>
          <w:tcPr>
            <w:tcW w:w="821" w:type="dxa"/>
            <w:noWrap w:val="0"/>
            <w:vAlign w:val="top"/>
          </w:tcPr>
          <w:p w14:paraId="727FC4E5">
            <w:pPr>
              <w:pStyle w:val="4"/>
              <w:jc w:val="left"/>
            </w:pPr>
            <w:r>
              <w:rPr>
                <w:rFonts w:ascii="仿宋_GB2312" w:hAnsi="仿宋_GB2312" w:eastAsia="仿宋_GB2312" w:cs="仿宋_GB2312"/>
              </w:rPr>
              <w:t>否</w:t>
            </w:r>
          </w:p>
        </w:tc>
        <w:tc>
          <w:tcPr>
            <w:tcW w:w="821" w:type="dxa"/>
            <w:noWrap w:val="0"/>
            <w:vAlign w:val="top"/>
          </w:tcPr>
          <w:p w14:paraId="2423B4DD">
            <w:pPr>
              <w:pStyle w:val="4"/>
              <w:jc w:val="left"/>
            </w:pPr>
            <w:r>
              <w:rPr>
                <w:rFonts w:ascii="仿宋_GB2312" w:hAnsi="仿宋_GB2312" w:eastAsia="仿宋_GB2312" w:cs="仿宋_GB2312"/>
              </w:rPr>
              <w:t>否</w:t>
            </w:r>
          </w:p>
        </w:tc>
        <w:tc>
          <w:tcPr>
            <w:tcW w:w="639" w:type="dxa"/>
            <w:noWrap w:val="0"/>
            <w:vAlign w:val="top"/>
          </w:tcPr>
          <w:p w14:paraId="3597FDEF">
            <w:pPr>
              <w:pStyle w:val="4"/>
              <w:jc w:val="left"/>
            </w:pPr>
            <w:r>
              <w:rPr>
                <w:rFonts w:ascii="仿宋_GB2312" w:hAnsi="仿宋_GB2312" w:eastAsia="仿宋_GB2312" w:cs="仿宋_GB2312"/>
              </w:rPr>
              <w:t>否</w:t>
            </w:r>
          </w:p>
        </w:tc>
        <w:tc>
          <w:tcPr>
            <w:tcW w:w="639" w:type="dxa"/>
            <w:noWrap w:val="0"/>
            <w:vAlign w:val="top"/>
          </w:tcPr>
          <w:p w14:paraId="1E3882FA">
            <w:pPr>
              <w:pStyle w:val="4"/>
              <w:jc w:val="left"/>
            </w:pPr>
            <w:r>
              <w:rPr>
                <w:rFonts w:ascii="仿宋_GB2312" w:hAnsi="仿宋_GB2312" w:eastAsia="仿宋_GB2312" w:cs="仿宋_GB2312"/>
              </w:rPr>
              <w:t>否</w:t>
            </w:r>
          </w:p>
        </w:tc>
      </w:tr>
      <w:tr w14:paraId="65A7D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2ED1AD9D">
            <w:pPr>
              <w:pStyle w:val="4"/>
              <w:jc w:val="left"/>
            </w:pPr>
            <w:r>
              <w:rPr>
                <w:rFonts w:ascii="仿宋_GB2312" w:hAnsi="仿宋_GB2312" w:eastAsia="仿宋_GB2312" w:cs="仿宋_GB2312"/>
              </w:rPr>
              <w:t>6</w:t>
            </w:r>
          </w:p>
        </w:tc>
        <w:tc>
          <w:tcPr>
            <w:tcW w:w="821" w:type="dxa"/>
            <w:noWrap w:val="0"/>
            <w:vAlign w:val="top"/>
          </w:tcPr>
          <w:p w14:paraId="61FAA8F7">
            <w:pPr>
              <w:pStyle w:val="4"/>
              <w:jc w:val="left"/>
            </w:pPr>
            <w:r>
              <w:rPr>
                <w:rFonts w:ascii="仿宋_GB2312" w:hAnsi="仿宋_GB2312" w:eastAsia="仿宋_GB2312" w:cs="仿宋_GB2312"/>
              </w:rPr>
              <w:t>A02010105 台式计算机</w:t>
            </w:r>
          </w:p>
        </w:tc>
        <w:tc>
          <w:tcPr>
            <w:tcW w:w="821" w:type="dxa"/>
            <w:noWrap w:val="0"/>
            <w:vAlign w:val="top"/>
          </w:tcPr>
          <w:p w14:paraId="2040EB90">
            <w:pPr>
              <w:pStyle w:val="4"/>
              <w:jc w:val="left"/>
            </w:pPr>
            <w:r>
              <w:rPr>
                <w:rFonts w:ascii="仿宋_GB2312" w:hAnsi="仿宋_GB2312" w:eastAsia="仿宋_GB2312" w:cs="仿宋_GB2312"/>
              </w:rPr>
              <w:t>教学耳机</w:t>
            </w:r>
          </w:p>
        </w:tc>
        <w:tc>
          <w:tcPr>
            <w:tcW w:w="821" w:type="dxa"/>
            <w:noWrap w:val="0"/>
            <w:vAlign w:val="top"/>
          </w:tcPr>
          <w:p w14:paraId="78FD8BDF">
            <w:pPr>
              <w:pStyle w:val="4"/>
              <w:jc w:val="right"/>
            </w:pPr>
            <w:r>
              <w:rPr>
                <w:rFonts w:ascii="仿宋_GB2312" w:hAnsi="仿宋_GB2312" w:eastAsia="仿宋_GB2312" w:cs="仿宋_GB2312"/>
              </w:rPr>
              <w:t>102.00（套）</w:t>
            </w:r>
          </w:p>
        </w:tc>
        <w:tc>
          <w:tcPr>
            <w:tcW w:w="821" w:type="dxa"/>
            <w:noWrap w:val="0"/>
            <w:vAlign w:val="top"/>
          </w:tcPr>
          <w:p w14:paraId="2E5D6BBB">
            <w:pPr>
              <w:pStyle w:val="4"/>
              <w:jc w:val="right"/>
            </w:pPr>
            <w:r>
              <w:rPr>
                <w:rFonts w:ascii="仿宋_GB2312" w:hAnsi="仿宋_GB2312" w:eastAsia="仿宋_GB2312" w:cs="仿宋_GB2312"/>
              </w:rPr>
              <w:t>11,220.00</w:t>
            </w:r>
          </w:p>
        </w:tc>
        <w:tc>
          <w:tcPr>
            <w:tcW w:w="821" w:type="dxa"/>
            <w:noWrap w:val="0"/>
            <w:vAlign w:val="top"/>
          </w:tcPr>
          <w:p w14:paraId="36A6378B">
            <w:pPr>
              <w:pStyle w:val="4"/>
              <w:jc w:val="left"/>
            </w:pPr>
            <w:r>
              <w:rPr>
                <w:rFonts w:ascii="仿宋_GB2312" w:hAnsi="仿宋_GB2312" w:eastAsia="仿宋_GB2312" w:cs="仿宋_GB2312"/>
              </w:rPr>
              <w:t>工业</w:t>
            </w:r>
          </w:p>
        </w:tc>
        <w:tc>
          <w:tcPr>
            <w:tcW w:w="821" w:type="dxa"/>
            <w:noWrap w:val="0"/>
            <w:vAlign w:val="top"/>
          </w:tcPr>
          <w:p w14:paraId="42843013">
            <w:pPr>
              <w:pStyle w:val="4"/>
              <w:jc w:val="left"/>
            </w:pPr>
            <w:r>
              <w:rPr>
                <w:rFonts w:ascii="仿宋_GB2312" w:hAnsi="仿宋_GB2312" w:eastAsia="仿宋_GB2312" w:cs="仿宋_GB2312"/>
              </w:rPr>
              <w:t>否</w:t>
            </w:r>
          </w:p>
        </w:tc>
        <w:tc>
          <w:tcPr>
            <w:tcW w:w="821" w:type="dxa"/>
            <w:noWrap w:val="0"/>
            <w:vAlign w:val="top"/>
          </w:tcPr>
          <w:p w14:paraId="6A33F84C">
            <w:pPr>
              <w:pStyle w:val="4"/>
              <w:jc w:val="left"/>
            </w:pPr>
            <w:r>
              <w:rPr>
                <w:rFonts w:ascii="仿宋_GB2312" w:hAnsi="仿宋_GB2312" w:eastAsia="仿宋_GB2312" w:cs="仿宋_GB2312"/>
              </w:rPr>
              <w:t>否</w:t>
            </w:r>
          </w:p>
        </w:tc>
        <w:tc>
          <w:tcPr>
            <w:tcW w:w="821" w:type="dxa"/>
            <w:noWrap w:val="0"/>
            <w:vAlign w:val="top"/>
          </w:tcPr>
          <w:p w14:paraId="400AF427">
            <w:pPr>
              <w:pStyle w:val="4"/>
              <w:jc w:val="left"/>
            </w:pPr>
            <w:r>
              <w:rPr>
                <w:rFonts w:ascii="仿宋_GB2312" w:hAnsi="仿宋_GB2312" w:eastAsia="仿宋_GB2312" w:cs="仿宋_GB2312"/>
              </w:rPr>
              <w:t>否</w:t>
            </w:r>
          </w:p>
        </w:tc>
        <w:tc>
          <w:tcPr>
            <w:tcW w:w="639" w:type="dxa"/>
            <w:noWrap w:val="0"/>
            <w:vAlign w:val="top"/>
          </w:tcPr>
          <w:p w14:paraId="79B21F84">
            <w:pPr>
              <w:pStyle w:val="4"/>
              <w:jc w:val="left"/>
            </w:pPr>
            <w:r>
              <w:rPr>
                <w:rFonts w:ascii="仿宋_GB2312" w:hAnsi="仿宋_GB2312" w:eastAsia="仿宋_GB2312" w:cs="仿宋_GB2312"/>
              </w:rPr>
              <w:t>否</w:t>
            </w:r>
          </w:p>
        </w:tc>
        <w:tc>
          <w:tcPr>
            <w:tcW w:w="639" w:type="dxa"/>
            <w:noWrap w:val="0"/>
            <w:vAlign w:val="top"/>
          </w:tcPr>
          <w:p w14:paraId="4211C4F7">
            <w:pPr>
              <w:pStyle w:val="4"/>
              <w:jc w:val="left"/>
            </w:pPr>
            <w:r>
              <w:rPr>
                <w:rFonts w:ascii="仿宋_GB2312" w:hAnsi="仿宋_GB2312" w:eastAsia="仿宋_GB2312" w:cs="仿宋_GB2312"/>
              </w:rPr>
              <w:t>否</w:t>
            </w:r>
          </w:p>
        </w:tc>
      </w:tr>
      <w:tr w14:paraId="15363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695B2827">
            <w:pPr>
              <w:pStyle w:val="4"/>
              <w:jc w:val="left"/>
            </w:pPr>
            <w:r>
              <w:rPr>
                <w:rFonts w:ascii="仿宋_GB2312" w:hAnsi="仿宋_GB2312" w:eastAsia="仿宋_GB2312" w:cs="仿宋_GB2312"/>
              </w:rPr>
              <w:t>7</w:t>
            </w:r>
          </w:p>
        </w:tc>
        <w:tc>
          <w:tcPr>
            <w:tcW w:w="821" w:type="dxa"/>
            <w:noWrap w:val="0"/>
            <w:vAlign w:val="top"/>
          </w:tcPr>
          <w:p w14:paraId="7F890B64">
            <w:pPr>
              <w:pStyle w:val="4"/>
              <w:jc w:val="left"/>
            </w:pPr>
            <w:r>
              <w:rPr>
                <w:rFonts w:ascii="仿宋_GB2312" w:hAnsi="仿宋_GB2312" w:eastAsia="仿宋_GB2312" w:cs="仿宋_GB2312"/>
              </w:rPr>
              <w:t>A02010105 台式计算机</w:t>
            </w:r>
          </w:p>
        </w:tc>
        <w:tc>
          <w:tcPr>
            <w:tcW w:w="821" w:type="dxa"/>
            <w:noWrap w:val="0"/>
            <w:vAlign w:val="top"/>
          </w:tcPr>
          <w:p w14:paraId="62402342">
            <w:pPr>
              <w:pStyle w:val="4"/>
              <w:jc w:val="left"/>
            </w:pPr>
            <w:r>
              <w:rPr>
                <w:rFonts w:ascii="仿宋_GB2312" w:hAnsi="仿宋_GB2312" w:eastAsia="仿宋_GB2312" w:cs="仿宋_GB2312"/>
              </w:rPr>
              <w:t>机柜</w:t>
            </w:r>
          </w:p>
        </w:tc>
        <w:tc>
          <w:tcPr>
            <w:tcW w:w="821" w:type="dxa"/>
            <w:noWrap w:val="0"/>
            <w:vAlign w:val="top"/>
          </w:tcPr>
          <w:p w14:paraId="1F9EB7CA">
            <w:pPr>
              <w:pStyle w:val="4"/>
              <w:jc w:val="right"/>
            </w:pPr>
            <w:r>
              <w:rPr>
                <w:rFonts w:ascii="仿宋_GB2312" w:hAnsi="仿宋_GB2312" w:eastAsia="仿宋_GB2312" w:cs="仿宋_GB2312"/>
              </w:rPr>
              <w:t>2.00（个）</w:t>
            </w:r>
          </w:p>
        </w:tc>
        <w:tc>
          <w:tcPr>
            <w:tcW w:w="821" w:type="dxa"/>
            <w:noWrap w:val="0"/>
            <w:vAlign w:val="top"/>
          </w:tcPr>
          <w:p w14:paraId="3217FF21">
            <w:pPr>
              <w:pStyle w:val="4"/>
              <w:jc w:val="right"/>
            </w:pPr>
            <w:r>
              <w:rPr>
                <w:rFonts w:ascii="仿宋_GB2312" w:hAnsi="仿宋_GB2312" w:eastAsia="仿宋_GB2312" w:cs="仿宋_GB2312"/>
              </w:rPr>
              <w:t>2,800.00</w:t>
            </w:r>
          </w:p>
        </w:tc>
        <w:tc>
          <w:tcPr>
            <w:tcW w:w="821" w:type="dxa"/>
            <w:noWrap w:val="0"/>
            <w:vAlign w:val="top"/>
          </w:tcPr>
          <w:p w14:paraId="503B093A">
            <w:pPr>
              <w:pStyle w:val="4"/>
              <w:jc w:val="left"/>
            </w:pPr>
            <w:r>
              <w:rPr>
                <w:rFonts w:ascii="仿宋_GB2312" w:hAnsi="仿宋_GB2312" w:eastAsia="仿宋_GB2312" w:cs="仿宋_GB2312"/>
              </w:rPr>
              <w:t>工业</w:t>
            </w:r>
          </w:p>
        </w:tc>
        <w:tc>
          <w:tcPr>
            <w:tcW w:w="821" w:type="dxa"/>
            <w:noWrap w:val="0"/>
            <w:vAlign w:val="top"/>
          </w:tcPr>
          <w:p w14:paraId="08550877">
            <w:pPr>
              <w:pStyle w:val="4"/>
              <w:jc w:val="left"/>
            </w:pPr>
            <w:r>
              <w:rPr>
                <w:rFonts w:ascii="仿宋_GB2312" w:hAnsi="仿宋_GB2312" w:eastAsia="仿宋_GB2312" w:cs="仿宋_GB2312"/>
              </w:rPr>
              <w:t>否</w:t>
            </w:r>
          </w:p>
        </w:tc>
        <w:tc>
          <w:tcPr>
            <w:tcW w:w="821" w:type="dxa"/>
            <w:noWrap w:val="0"/>
            <w:vAlign w:val="top"/>
          </w:tcPr>
          <w:p w14:paraId="0D809F35">
            <w:pPr>
              <w:pStyle w:val="4"/>
              <w:jc w:val="left"/>
            </w:pPr>
            <w:r>
              <w:rPr>
                <w:rFonts w:ascii="仿宋_GB2312" w:hAnsi="仿宋_GB2312" w:eastAsia="仿宋_GB2312" w:cs="仿宋_GB2312"/>
              </w:rPr>
              <w:t>否</w:t>
            </w:r>
          </w:p>
        </w:tc>
        <w:tc>
          <w:tcPr>
            <w:tcW w:w="821" w:type="dxa"/>
            <w:noWrap w:val="0"/>
            <w:vAlign w:val="top"/>
          </w:tcPr>
          <w:p w14:paraId="073DCD24">
            <w:pPr>
              <w:pStyle w:val="4"/>
              <w:jc w:val="left"/>
            </w:pPr>
            <w:r>
              <w:rPr>
                <w:rFonts w:ascii="仿宋_GB2312" w:hAnsi="仿宋_GB2312" w:eastAsia="仿宋_GB2312" w:cs="仿宋_GB2312"/>
              </w:rPr>
              <w:t>否</w:t>
            </w:r>
          </w:p>
        </w:tc>
        <w:tc>
          <w:tcPr>
            <w:tcW w:w="639" w:type="dxa"/>
            <w:noWrap w:val="0"/>
            <w:vAlign w:val="top"/>
          </w:tcPr>
          <w:p w14:paraId="5B76D597">
            <w:pPr>
              <w:pStyle w:val="4"/>
              <w:jc w:val="left"/>
            </w:pPr>
            <w:r>
              <w:rPr>
                <w:rFonts w:ascii="仿宋_GB2312" w:hAnsi="仿宋_GB2312" w:eastAsia="仿宋_GB2312" w:cs="仿宋_GB2312"/>
              </w:rPr>
              <w:t>否</w:t>
            </w:r>
          </w:p>
        </w:tc>
        <w:tc>
          <w:tcPr>
            <w:tcW w:w="639" w:type="dxa"/>
            <w:noWrap w:val="0"/>
            <w:vAlign w:val="top"/>
          </w:tcPr>
          <w:p w14:paraId="0E80989E">
            <w:pPr>
              <w:pStyle w:val="4"/>
              <w:jc w:val="left"/>
            </w:pPr>
            <w:r>
              <w:rPr>
                <w:rFonts w:ascii="仿宋_GB2312" w:hAnsi="仿宋_GB2312" w:eastAsia="仿宋_GB2312" w:cs="仿宋_GB2312"/>
              </w:rPr>
              <w:t>否</w:t>
            </w:r>
          </w:p>
        </w:tc>
      </w:tr>
      <w:tr w14:paraId="2A253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4AB05D99">
            <w:pPr>
              <w:pStyle w:val="4"/>
              <w:jc w:val="left"/>
            </w:pPr>
            <w:r>
              <w:rPr>
                <w:rFonts w:ascii="仿宋_GB2312" w:hAnsi="仿宋_GB2312" w:eastAsia="仿宋_GB2312" w:cs="仿宋_GB2312"/>
              </w:rPr>
              <w:t>8</w:t>
            </w:r>
          </w:p>
        </w:tc>
        <w:tc>
          <w:tcPr>
            <w:tcW w:w="821" w:type="dxa"/>
            <w:noWrap w:val="0"/>
            <w:vAlign w:val="top"/>
          </w:tcPr>
          <w:p w14:paraId="084714FE">
            <w:pPr>
              <w:pStyle w:val="4"/>
              <w:jc w:val="left"/>
            </w:pPr>
            <w:r>
              <w:rPr>
                <w:rFonts w:ascii="仿宋_GB2312" w:hAnsi="仿宋_GB2312" w:eastAsia="仿宋_GB2312" w:cs="仿宋_GB2312"/>
              </w:rPr>
              <w:t>A02010105 台式计算机</w:t>
            </w:r>
          </w:p>
        </w:tc>
        <w:tc>
          <w:tcPr>
            <w:tcW w:w="821" w:type="dxa"/>
            <w:noWrap w:val="0"/>
            <w:vAlign w:val="top"/>
          </w:tcPr>
          <w:p w14:paraId="5C8F5494">
            <w:pPr>
              <w:pStyle w:val="4"/>
              <w:jc w:val="left"/>
            </w:pPr>
            <w:r>
              <w:rPr>
                <w:rFonts w:ascii="仿宋_GB2312" w:hAnsi="仿宋_GB2312" w:eastAsia="仿宋_GB2312" w:cs="仿宋_GB2312"/>
              </w:rPr>
              <w:t>桌面音箱</w:t>
            </w:r>
          </w:p>
        </w:tc>
        <w:tc>
          <w:tcPr>
            <w:tcW w:w="821" w:type="dxa"/>
            <w:noWrap w:val="0"/>
            <w:vAlign w:val="top"/>
          </w:tcPr>
          <w:p w14:paraId="1CF6E742">
            <w:pPr>
              <w:pStyle w:val="4"/>
              <w:jc w:val="right"/>
            </w:pPr>
            <w:r>
              <w:rPr>
                <w:rFonts w:ascii="仿宋_GB2312" w:hAnsi="仿宋_GB2312" w:eastAsia="仿宋_GB2312" w:cs="仿宋_GB2312"/>
              </w:rPr>
              <w:t>2.00（对）</w:t>
            </w:r>
          </w:p>
        </w:tc>
        <w:tc>
          <w:tcPr>
            <w:tcW w:w="821" w:type="dxa"/>
            <w:noWrap w:val="0"/>
            <w:vAlign w:val="top"/>
          </w:tcPr>
          <w:p w14:paraId="2B12F854">
            <w:pPr>
              <w:pStyle w:val="4"/>
              <w:jc w:val="right"/>
            </w:pPr>
            <w:r>
              <w:rPr>
                <w:rFonts w:ascii="仿宋_GB2312" w:hAnsi="仿宋_GB2312" w:eastAsia="仿宋_GB2312" w:cs="仿宋_GB2312"/>
              </w:rPr>
              <w:t>1,400.00</w:t>
            </w:r>
          </w:p>
        </w:tc>
        <w:tc>
          <w:tcPr>
            <w:tcW w:w="821" w:type="dxa"/>
            <w:noWrap w:val="0"/>
            <w:vAlign w:val="top"/>
          </w:tcPr>
          <w:p w14:paraId="7846FB8F">
            <w:pPr>
              <w:pStyle w:val="4"/>
              <w:jc w:val="left"/>
            </w:pPr>
            <w:r>
              <w:rPr>
                <w:rFonts w:ascii="仿宋_GB2312" w:hAnsi="仿宋_GB2312" w:eastAsia="仿宋_GB2312" w:cs="仿宋_GB2312"/>
              </w:rPr>
              <w:t>工业</w:t>
            </w:r>
          </w:p>
        </w:tc>
        <w:tc>
          <w:tcPr>
            <w:tcW w:w="821" w:type="dxa"/>
            <w:noWrap w:val="0"/>
            <w:vAlign w:val="top"/>
          </w:tcPr>
          <w:p w14:paraId="4C019679">
            <w:pPr>
              <w:pStyle w:val="4"/>
              <w:jc w:val="left"/>
            </w:pPr>
            <w:r>
              <w:rPr>
                <w:rFonts w:ascii="仿宋_GB2312" w:hAnsi="仿宋_GB2312" w:eastAsia="仿宋_GB2312" w:cs="仿宋_GB2312"/>
              </w:rPr>
              <w:t>否</w:t>
            </w:r>
          </w:p>
        </w:tc>
        <w:tc>
          <w:tcPr>
            <w:tcW w:w="821" w:type="dxa"/>
            <w:noWrap w:val="0"/>
            <w:vAlign w:val="top"/>
          </w:tcPr>
          <w:p w14:paraId="38A2B352">
            <w:pPr>
              <w:pStyle w:val="4"/>
              <w:jc w:val="left"/>
            </w:pPr>
            <w:r>
              <w:rPr>
                <w:rFonts w:ascii="仿宋_GB2312" w:hAnsi="仿宋_GB2312" w:eastAsia="仿宋_GB2312" w:cs="仿宋_GB2312"/>
              </w:rPr>
              <w:t>否</w:t>
            </w:r>
          </w:p>
        </w:tc>
        <w:tc>
          <w:tcPr>
            <w:tcW w:w="821" w:type="dxa"/>
            <w:noWrap w:val="0"/>
            <w:vAlign w:val="top"/>
          </w:tcPr>
          <w:p w14:paraId="42EDB57A">
            <w:pPr>
              <w:pStyle w:val="4"/>
              <w:jc w:val="left"/>
            </w:pPr>
            <w:r>
              <w:rPr>
                <w:rFonts w:ascii="仿宋_GB2312" w:hAnsi="仿宋_GB2312" w:eastAsia="仿宋_GB2312" w:cs="仿宋_GB2312"/>
              </w:rPr>
              <w:t>否</w:t>
            </w:r>
          </w:p>
        </w:tc>
        <w:tc>
          <w:tcPr>
            <w:tcW w:w="639" w:type="dxa"/>
            <w:noWrap w:val="0"/>
            <w:vAlign w:val="top"/>
          </w:tcPr>
          <w:p w14:paraId="592BE11C">
            <w:pPr>
              <w:pStyle w:val="4"/>
              <w:jc w:val="left"/>
            </w:pPr>
            <w:r>
              <w:rPr>
                <w:rFonts w:ascii="仿宋_GB2312" w:hAnsi="仿宋_GB2312" w:eastAsia="仿宋_GB2312" w:cs="仿宋_GB2312"/>
              </w:rPr>
              <w:t>否</w:t>
            </w:r>
          </w:p>
        </w:tc>
        <w:tc>
          <w:tcPr>
            <w:tcW w:w="639" w:type="dxa"/>
            <w:noWrap w:val="0"/>
            <w:vAlign w:val="top"/>
          </w:tcPr>
          <w:p w14:paraId="57A85EE6">
            <w:pPr>
              <w:pStyle w:val="4"/>
              <w:jc w:val="left"/>
            </w:pPr>
            <w:r>
              <w:rPr>
                <w:rFonts w:ascii="仿宋_GB2312" w:hAnsi="仿宋_GB2312" w:eastAsia="仿宋_GB2312" w:cs="仿宋_GB2312"/>
              </w:rPr>
              <w:t>否</w:t>
            </w:r>
          </w:p>
        </w:tc>
      </w:tr>
      <w:tr w14:paraId="19ED9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1ADDAAFC">
            <w:pPr>
              <w:pStyle w:val="4"/>
              <w:jc w:val="left"/>
            </w:pPr>
            <w:r>
              <w:rPr>
                <w:rFonts w:ascii="仿宋_GB2312" w:hAnsi="仿宋_GB2312" w:eastAsia="仿宋_GB2312" w:cs="仿宋_GB2312"/>
              </w:rPr>
              <w:t>9</w:t>
            </w:r>
          </w:p>
        </w:tc>
        <w:tc>
          <w:tcPr>
            <w:tcW w:w="821" w:type="dxa"/>
            <w:noWrap w:val="0"/>
            <w:vAlign w:val="top"/>
          </w:tcPr>
          <w:p w14:paraId="6D11CCBC">
            <w:pPr>
              <w:pStyle w:val="4"/>
              <w:jc w:val="left"/>
            </w:pPr>
            <w:r>
              <w:rPr>
                <w:rFonts w:ascii="仿宋_GB2312" w:hAnsi="仿宋_GB2312" w:eastAsia="仿宋_GB2312" w:cs="仿宋_GB2312"/>
              </w:rPr>
              <w:t>A02010105 台式计算机</w:t>
            </w:r>
          </w:p>
        </w:tc>
        <w:tc>
          <w:tcPr>
            <w:tcW w:w="821" w:type="dxa"/>
            <w:noWrap w:val="0"/>
            <w:vAlign w:val="top"/>
          </w:tcPr>
          <w:p w14:paraId="3B8589A6">
            <w:pPr>
              <w:pStyle w:val="4"/>
              <w:jc w:val="left"/>
            </w:pPr>
            <w:r>
              <w:rPr>
                <w:rFonts w:ascii="仿宋_GB2312" w:hAnsi="仿宋_GB2312" w:eastAsia="仿宋_GB2312" w:cs="仿宋_GB2312"/>
              </w:rPr>
              <w:t>安装与辅材</w:t>
            </w:r>
          </w:p>
        </w:tc>
        <w:tc>
          <w:tcPr>
            <w:tcW w:w="821" w:type="dxa"/>
            <w:noWrap w:val="0"/>
            <w:vAlign w:val="top"/>
          </w:tcPr>
          <w:p w14:paraId="376151E5">
            <w:pPr>
              <w:pStyle w:val="4"/>
              <w:jc w:val="right"/>
            </w:pPr>
            <w:r>
              <w:rPr>
                <w:rFonts w:ascii="仿宋_GB2312" w:hAnsi="仿宋_GB2312" w:eastAsia="仿宋_GB2312" w:cs="仿宋_GB2312"/>
              </w:rPr>
              <w:t>102.00（点）</w:t>
            </w:r>
          </w:p>
        </w:tc>
        <w:tc>
          <w:tcPr>
            <w:tcW w:w="821" w:type="dxa"/>
            <w:noWrap w:val="0"/>
            <w:vAlign w:val="top"/>
          </w:tcPr>
          <w:p w14:paraId="2AD47628">
            <w:pPr>
              <w:pStyle w:val="4"/>
              <w:jc w:val="right"/>
            </w:pPr>
            <w:r>
              <w:rPr>
                <w:rFonts w:ascii="仿宋_GB2312" w:hAnsi="仿宋_GB2312" w:eastAsia="仿宋_GB2312" w:cs="仿宋_GB2312"/>
              </w:rPr>
              <w:t>26,520.00</w:t>
            </w:r>
          </w:p>
        </w:tc>
        <w:tc>
          <w:tcPr>
            <w:tcW w:w="821" w:type="dxa"/>
            <w:noWrap w:val="0"/>
            <w:vAlign w:val="top"/>
          </w:tcPr>
          <w:p w14:paraId="2F568682">
            <w:pPr>
              <w:pStyle w:val="4"/>
              <w:jc w:val="left"/>
            </w:pPr>
            <w:r>
              <w:rPr>
                <w:rFonts w:ascii="仿宋_GB2312" w:hAnsi="仿宋_GB2312" w:eastAsia="仿宋_GB2312" w:cs="仿宋_GB2312"/>
              </w:rPr>
              <w:t>工业</w:t>
            </w:r>
          </w:p>
        </w:tc>
        <w:tc>
          <w:tcPr>
            <w:tcW w:w="821" w:type="dxa"/>
            <w:noWrap w:val="0"/>
            <w:vAlign w:val="top"/>
          </w:tcPr>
          <w:p w14:paraId="40CA167B">
            <w:pPr>
              <w:pStyle w:val="4"/>
              <w:jc w:val="left"/>
            </w:pPr>
            <w:r>
              <w:rPr>
                <w:rFonts w:ascii="仿宋_GB2312" w:hAnsi="仿宋_GB2312" w:eastAsia="仿宋_GB2312" w:cs="仿宋_GB2312"/>
              </w:rPr>
              <w:t>否</w:t>
            </w:r>
          </w:p>
        </w:tc>
        <w:tc>
          <w:tcPr>
            <w:tcW w:w="821" w:type="dxa"/>
            <w:noWrap w:val="0"/>
            <w:vAlign w:val="top"/>
          </w:tcPr>
          <w:p w14:paraId="62EE3CD9">
            <w:pPr>
              <w:pStyle w:val="4"/>
              <w:jc w:val="left"/>
            </w:pPr>
            <w:r>
              <w:rPr>
                <w:rFonts w:ascii="仿宋_GB2312" w:hAnsi="仿宋_GB2312" w:eastAsia="仿宋_GB2312" w:cs="仿宋_GB2312"/>
              </w:rPr>
              <w:t>否</w:t>
            </w:r>
          </w:p>
        </w:tc>
        <w:tc>
          <w:tcPr>
            <w:tcW w:w="821" w:type="dxa"/>
            <w:noWrap w:val="0"/>
            <w:vAlign w:val="top"/>
          </w:tcPr>
          <w:p w14:paraId="44E987B1">
            <w:pPr>
              <w:pStyle w:val="4"/>
              <w:jc w:val="left"/>
            </w:pPr>
            <w:r>
              <w:rPr>
                <w:rFonts w:ascii="仿宋_GB2312" w:hAnsi="仿宋_GB2312" w:eastAsia="仿宋_GB2312" w:cs="仿宋_GB2312"/>
              </w:rPr>
              <w:t>否</w:t>
            </w:r>
          </w:p>
        </w:tc>
        <w:tc>
          <w:tcPr>
            <w:tcW w:w="639" w:type="dxa"/>
            <w:noWrap w:val="0"/>
            <w:vAlign w:val="top"/>
          </w:tcPr>
          <w:p w14:paraId="0F014D4E">
            <w:pPr>
              <w:pStyle w:val="4"/>
              <w:jc w:val="left"/>
            </w:pPr>
            <w:r>
              <w:rPr>
                <w:rFonts w:ascii="仿宋_GB2312" w:hAnsi="仿宋_GB2312" w:eastAsia="仿宋_GB2312" w:cs="仿宋_GB2312"/>
              </w:rPr>
              <w:t>否</w:t>
            </w:r>
          </w:p>
        </w:tc>
        <w:tc>
          <w:tcPr>
            <w:tcW w:w="639" w:type="dxa"/>
            <w:noWrap w:val="0"/>
            <w:vAlign w:val="top"/>
          </w:tcPr>
          <w:p w14:paraId="4BF00785">
            <w:pPr>
              <w:pStyle w:val="4"/>
              <w:jc w:val="left"/>
            </w:pPr>
            <w:r>
              <w:rPr>
                <w:rFonts w:ascii="仿宋_GB2312" w:hAnsi="仿宋_GB2312" w:eastAsia="仿宋_GB2312" w:cs="仿宋_GB2312"/>
              </w:rPr>
              <w:t>否</w:t>
            </w:r>
          </w:p>
        </w:tc>
      </w:tr>
      <w:tr w14:paraId="4EAC7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05459706">
            <w:pPr>
              <w:pStyle w:val="4"/>
              <w:jc w:val="left"/>
            </w:pPr>
            <w:r>
              <w:rPr>
                <w:rFonts w:ascii="仿宋_GB2312" w:hAnsi="仿宋_GB2312" w:eastAsia="仿宋_GB2312" w:cs="仿宋_GB2312"/>
              </w:rPr>
              <w:t>10</w:t>
            </w:r>
          </w:p>
        </w:tc>
        <w:tc>
          <w:tcPr>
            <w:tcW w:w="821" w:type="dxa"/>
            <w:noWrap w:val="0"/>
            <w:vAlign w:val="top"/>
          </w:tcPr>
          <w:p w14:paraId="2936F330">
            <w:pPr>
              <w:pStyle w:val="4"/>
              <w:jc w:val="left"/>
            </w:pPr>
            <w:r>
              <w:rPr>
                <w:rFonts w:ascii="仿宋_GB2312" w:hAnsi="仿宋_GB2312" w:eastAsia="仿宋_GB2312" w:cs="仿宋_GB2312"/>
              </w:rPr>
              <w:t>A02010105 台式计算机</w:t>
            </w:r>
          </w:p>
        </w:tc>
        <w:tc>
          <w:tcPr>
            <w:tcW w:w="821" w:type="dxa"/>
            <w:noWrap w:val="0"/>
            <w:vAlign w:val="top"/>
          </w:tcPr>
          <w:p w14:paraId="7AA9480D">
            <w:pPr>
              <w:pStyle w:val="4"/>
              <w:jc w:val="left"/>
            </w:pPr>
            <w:r>
              <w:rPr>
                <w:rFonts w:ascii="仿宋_GB2312" w:hAnsi="仿宋_GB2312" w:eastAsia="仿宋_GB2312" w:cs="仿宋_GB2312"/>
              </w:rPr>
              <w:t>教室办公终端</w:t>
            </w:r>
          </w:p>
        </w:tc>
        <w:tc>
          <w:tcPr>
            <w:tcW w:w="821" w:type="dxa"/>
            <w:noWrap w:val="0"/>
            <w:vAlign w:val="top"/>
          </w:tcPr>
          <w:p w14:paraId="677535B6">
            <w:pPr>
              <w:pStyle w:val="4"/>
              <w:jc w:val="right"/>
            </w:pPr>
            <w:r>
              <w:rPr>
                <w:rFonts w:ascii="仿宋_GB2312" w:hAnsi="仿宋_GB2312" w:eastAsia="仿宋_GB2312" w:cs="仿宋_GB2312"/>
              </w:rPr>
              <w:t>61.00（台）</w:t>
            </w:r>
          </w:p>
        </w:tc>
        <w:tc>
          <w:tcPr>
            <w:tcW w:w="821" w:type="dxa"/>
            <w:noWrap w:val="0"/>
            <w:vAlign w:val="top"/>
          </w:tcPr>
          <w:p w14:paraId="0C41A8AA">
            <w:pPr>
              <w:pStyle w:val="4"/>
              <w:jc w:val="right"/>
            </w:pPr>
            <w:r>
              <w:rPr>
                <w:rFonts w:ascii="仿宋_GB2312" w:hAnsi="仿宋_GB2312" w:eastAsia="仿宋_GB2312" w:cs="仿宋_GB2312"/>
              </w:rPr>
              <w:t>266,570.00</w:t>
            </w:r>
          </w:p>
        </w:tc>
        <w:tc>
          <w:tcPr>
            <w:tcW w:w="821" w:type="dxa"/>
            <w:noWrap w:val="0"/>
            <w:vAlign w:val="top"/>
          </w:tcPr>
          <w:p w14:paraId="669B67C7">
            <w:pPr>
              <w:pStyle w:val="4"/>
              <w:jc w:val="left"/>
            </w:pPr>
            <w:r>
              <w:rPr>
                <w:rFonts w:ascii="仿宋_GB2312" w:hAnsi="仿宋_GB2312" w:eastAsia="仿宋_GB2312" w:cs="仿宋_GB2312"/>
              </w:rPr>
              <w:t>工业</w:t>
            </w:r>
          </w:p>
        </w:tc>
        <w:tc>
          <w:tcPr>
            <w:tcW w:w="821" w:type="dxa"/>
            <w:noWrap w:val="0"/>
            <w:vAlign w:val="top"/>
          </w:tcPr>
          <w:p w14:paraId="53C80652">
            <w:pPr>
              <w:pStyle w:val="4"/>
              <w:jc w:val="left"/>
            </w:pPr>
            <w:r>
              <w:rPr>
                <w:rFonts w:ascii="仿宋_GB2312" w:hAnsi="仿宋_GB2312" w:eastAsia="仿宋_GB2312" w:cs="仿宋_GB2312"/>
              </w:rPr>
              <w:t>否</w:t>
            </w:r>
          </w:p>
        </w:tc>
        <w:tc>
          <w:tcPr>
            <w:tcW w:w="821" w:type="dxa"/>
            <w:noWrap w:val="0"/>
            <w:vAlign w:val="top"/>
          </w:tcPr>
          <w:p w14:paraId="41BF27C3">
            <w:pPr>
              <w:pStyle w:val="4"/>
              <w:jc w:val="left"/>
            </w:pPr>
            <w:r>
              <w:rPr>
                <w:rFonts w:ascii="仿宋_GB2312" w:hAnsi="仿宋_GB2312" w:eastAsia="仿宋_GB2312" w:cs="仿宋_GB2312"/>
              </w:rPr>
              <w:t>否</w:t>
            </w:r>
          </w:p>
        </w:tc>
        <w:tc>
          <w:tcPr>
            <w:tcW w:w="821" w:type="dxa"/>
            <w:noWrap w:val="0"/>
            <w:vAlign w:val="top"/>
          </w:tcPr>
          <w:p w14:paraId="75AA2559">
            <w:pPr>
              <w:pStyle w:val="4"/>
              <w:jc w:val="left"/>
            </w:pPr>
            <w:r>
              <w:rPr>
                <w:rFonts w:ascii="仿宋_GB2312" w:hAnsi="仿宋_GB2312" w:eastAsia="仿宋_GB2312" w:cs="仿宋_GB2312"/>
              </w:rPr>
              <w:t>是</w:t>
            </w:r>
          </w:p>
        </w:tc>
        <w:tc>
          <w:tcPr>
            <w:tcW w:w="639" w:type="dxa"/>
            <w:noWrap w:val="0"/>
            <w:vAlign w:val="top"/>
          </w:tcPr>
          <w:p w14:paraId="266C1117">
            <w:pPr>
              <w:pStyle w:val="4"/>
              <w:jc w:val="left"/>
            </w:pPr>
            <w:r>
              <w:rPr>
                <w:rFonts w:ascii="仿宋_GB2312" w:hAnsi="仿宋_GB2312" w:eastAsia="仿宋_GB2312" w:cs="仿宋_GB2312"/>
              </w:rPr>
              <w:t>否</w:t>
            </w:r>
          </w:p>
        </w:tc>
        <w:tc>
          <w:tcPr>
            <w:tcW w:w="639" w:type="dxa"/>
            <w:noWrap w:val="0"/>
            <w:vAlign w:val="top"/>
          </w:tcPr>
          <w:p w14:paraId="4F895749">
            <w:pPr>
              <w:pStyle w:val="4"/>
              <w:jc w:val="left"/>
            </w:pPr>
            <w:r>
              <w:rPr>
                <w:rFonts w:ascii="仿宋_GB2312" w:hAnsi="仿宋_GB2312" w:eastAsia="仿宋_GB2312" w:cs="仿宋_GB2312"/>
              </w:rPr>
              <w:t>是</w:t>
            </w:r>
          </w:p>
        </w:tc>
      </w:tr>
      <w:tr w14:paraId="2C253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4AEC2BBB">
            <w:pPr>
              <w:pStyle w:val="4"/>
              <w:jc w:val="left"/>
            </w:pPr>
            <w:r>
              <w:rPr>
                <w:rFonts w:ascii="仿宋_GB2312" w:hAnsi="仿宋_GB2312" w:eastAsia="仿宋_GB2312" w:cs="仿宋_GB2312"/>
              </w:rPr>
              <w:t>11</w:t>
            </w:r>
          </w:p>
        </w:tc>
        <w:tc>
          <w:tcPr>
            <w:tcW w:w="821" w:type="dxa"/>
            <w:noWrap w:val="0"/>
            <w:vAlign w:val="top"/>
          </w:tcPr>
          <w:p w14:paraId="6A62D1E6">
            <w:pPr>
              <w:pStyle w:val="4"/>
              <w:jc w:val="left"/>
            </w:pPr>
            <w:r>
              <w:rPr>
                <w:rFonts w:ascii="仿宋_GB2312" w:hAnsi="仿宋_GB2312" w:eastAsia="仿宋_GB2312" w:cs="仿宋_GB2312"/>
              </w:rPr>
              <w:t>A02052305 空调机组</w:t>
            </w:r>
          </w:p>
        </w:tc>
        <w:tc>
          <w:tcPr>
            <w:tcW w:w="821" w:type="dxa"/>
            <w:noWrap w:val="0"/>
            <w:vAlign w:val="top"/>
          </w:tcPr>
          <w:p w14:paraId="66B94323">
            <w:pPr>
              <w:pStyle w:val="4"/>
              <w:jc w:val="left"/>
            </w:pPr>
            <w:r>
              <w:rPr>
                <w:rFonts w:ascii="仿宋_GB2312" w:hAnsi="仿宋_GB2312" w:eastAsia="仿宋_GB2312" w:cs="仿宋_GB2312"/>
              </w:rPr>
              <w:t>报告厅空调</w:t>
            </w:r>
          </w:p>
        </w:tc>
        <w:tc>
          <w:tcPr>
            <w:tcW w:w="821" w:type="dxa"/>
            <w:noWrap w:val="0"/>
            <w:vAlign w:val="top"/>
          </w:tcPr>
          <w:p w14:paraId="54A1577E">
            <w:pPr>
              <w:pStyle w:val="4"/>
              <w:jc w:val="right"/>
            </w:pPr>
            <w:r>
              <w:rPr>
                <w:rFonts w:ascii="仿宋_GB2312" w:hAnsi="仿宋_GB2312" w:eastAsia="仿宋_GB2312" w:cs="仿宋_GB2312"/>
              </w:rPr>
              <w:t>6.00（台）</w:t>
            </w:r>
          </w:p>
        </w:tc>
        <w:tc>
          <w:tcPr>
            <w:tcW w:w="821" w:type="dxa"/>
            <w:noWrap w:val="0"/>
            <w:vAlign w:val="top"/>
          </w:tcPr>
          <w:p w14:paraId="496A87AB">
            <w:pPr>
              <w:pStyle w:val="4"/>
              <w:jc w:val="right"/>
            </w:pPr>
            <w:r>
              <w:rPr>
                <w:rFonts w:ascii="仿宋_GB2312" w:hAnsi="仿宋_GB2312" w:eastAsia="仿宋_GB2312" w:cs="仿宋_GB2312"/>
              </w:rPr>
              <w:t>52,800.00</w:t>
            </w:r>
          </w:p>
        </w:tc>
        <w:tc>
          <w:tcPr>
            <w:tcW w:w="821" w:type="dxa"/>
            <w:noWrap w:val="0"/>
            <w:vAlign w:val="top"/>
          </w:tcPr>
          <w:p w14:paraId="103298AF">
            <w:pPr>
              <w:pStyle w:val="4"/>
              <w:jc w:val="left"/>
            </w:pPr>
            <w:r>
              <w:rPr>
                <w:rFonts w:ascii="仿宋_GB2312" w:hAnsi="仿宋_GB2312" w:eastAsia="仿宋_GB2312" w:cs="仿宋_GB2312"/>
              </w:rPr>
              <w:t>工业</w:t>
            </w:r>
          </w:p>
        </w:tc>
        <w:tc>
          <w:tcPr>
            <w:tcW w:w="821" w:type="dxa"/>
            <w:noWrap w:val="0"/>
            <w:vAlign w:val="top"/>
          </w:tcPr>
          <w:p w14:paraId="7D551364">
            <w:pPr>
              <w:pStyle w:val="4"/>
              <w:jc w:val="left"/>
            </w:pPr>
            <w:r>
              <w:rPr>
                <w:rFonts w:ascii="仿宋_GB2312" w:hAnsi="仿宋_GB2312" w:eastAsia="仿宋_GB2312" w:cs="仿宋_GB2312"/>
              </w:rPr>
              <w:t>否</w:t>
            </w:r>
          </w:p>
        </w:tc>
        <w:tc>
          <w:tcPr>
            <w:tcW w:w="821" w:type="dxa"/>
            <w:noWrap w:val="0"/>
            <w:vAlign w:val="top"/>
          </w:tcPr>
          <w:p w14:paraId="385E1B9A">
            <w:pPr>
              <w:pStyle w:val="4"/>
              <w:jc w:val="left"/>
            </w:pPr>
            <w:r>
              <w:rPr>
                <w:rFonts w:ascii="仿宋_GB2312" w:hAnsi="仿宋_GB2312" w:eastAsia="仿宋_GB2312" w:cs="仿宋_GB2312"/>
              </w:rPr>
              <w:t>否</w:t>
            </w:r>
          </w:p>
        </w:tc>
        <w:tc>
          <w:tcPr>
            <w:tcW w:w="821" w:type="dxa"/>
            <w:noWrap w:val="0"/>
            <w:vAlign w:val="top"/>
          </w:tcPr>
          <w:p w14:paraId="06314031">
            <w:pPr>
              <w:pStyle w:val="4"/>
              <w:jc w:val="left"/>
            </w:pPr>
            <w:r>
              <w:rPr>
                <w:rFonts w:ascii="仿宋_GB2312" w:hAnsi="仿宋_GB2312" w:eastAsia="仿宋_GB2312" w:cs="仿宋_GB2312"/>
              </w:rPr>
              <w:t>是</w:t>
            </w:r>
          </w:p>
        </w:tc>
        <w:tc>
          <w:tcPr>
            <w:tcW w:w="639" w:type="dxa"/>
            <w:noWrap w:val="0"/>
            <w:vAlign w:val="top"/>
          </w:tcPr>
          <w:p w14:paraId="79014659">
            <w:pPr>
              <w:pStyle w:val="4"/>
              <w:jc w:val="left"/>
            </w:pPr>
            <w:r>
              <w:rPr>
                <w:rFonts w:ascii="仿宋_GB2312" w:hAnsi="仿宋_GB2312" w:eastAsia="仿宋_GB2312" w:cs="仿宋_GB2312"/>
              </w:rPr>
              <w:t>否</w:t>
            </w:r>
          </w:p>
        </w:tc>
        <w:tc>
          <w:tcPr>
            <w:tcW w:w="639" w:type="dxa"/>
            <w:noWrap w:val="0"/>
            <w:vAlign w:val="top"/>
          </w:tcPr>
          <w:p w14:paraId="40ADBD78">
            <w:pPr>
              <w:pStyle w:val="4"/>
              <w:jc w:val="left"/>
            </w:pPr>
            <w:r>
              <w:rPr>
                <w:rFonts w:ascii="仿宋_GB2312" w:hAnsi="仿宋_GB2312" w:eastAsia="仿宋_GB2312" w:cs="仿宋_GB2312"/>
              </w:rPr>
              <w:t>是</w:t>
            </w:r>
          </w:p>
        </w:tc>
      </w:tr>
      <w:tr w14:paraId="0A06C5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41D99979">
            <w:pPr>
              <w:pStyle w:val="4"/>
              <w:jc w:val="left"/>
            </w:pPr>
            <w:r>
              <w:rPr>
                <w:rFonts w:ascii="仿宋_GB2312" w:hAnsi="仿宋_GB2312" w:eastAsia="仿宋_GB2312" w:cs="仿宋_GB2312"/>
              </w:rPr>
              <w:t>12</w:t>
            </w:r>
          </w:p>
        </w:tc>
        <w:tc>
          <w:tcPr>
            <w:tcW w:w="821" w:type="dxa"/>
            <w:noWrap w:val="0"/>
            <w:vAlign w:val="top"/>
          </w:tcPr>
          <w:p w14:paraId="4CA5A617">
            <w:pPr>
              <w:pStyle w:val="4"/>
              <w:jc w:val="left"/>
            </w:pPr>
            <w:r>
              <w:rPr>
                <w:rFonts w:ascii="仿宋_GB2312" w:hAnsi="仿宋_GB2312" w:eastAsia="仿宋_GB2312" w:cs="仿宋_GB2312"/>
              </w:rPr>
              <w:t>A02052305 空调机组</w:t>
            </w:r>
          </w:p>
        </w:tc>
        <w:tc>
          <w:tcPr>
            <w:tcW w:w="821" w:type="dxa"/>
            <w:noWrap w:val="0"/>
            <w:vAlign w:val="top"/>
          </w:tcPr>
          <w:p w14:paraId="23C812D2">
            <w:pPr>
              <w:pStyle w:val="4"/>
              <w:jc w:val="left"/>
            </w:pPr>
            <w:r>
              <w:rPr>
                <w:rFonts w:ascii="仿宋_GB2312" w:hAnsi="仿宋_GB2312" w:eastAsia="仿宋_GB2312" w:cs="仿宋_GB2312"/>
              </w:rPr>
              <w:t>网络控制室空调</w:t>
            </w:r>
          </w:p>
        </w:tc>
        <w:tc>
          <w:tcPr>
            <w:tcW w:w="821" w:type="dxa"/>
            <w:noWrap w:val="0"/>
            <w:vAlign w:val="top"/>
          </w:tcPr>
          <w:p w14:paraId="671DEBD1">
            <w:pPr>
              <w:pStyle w:val="4"/>
              <w:jc w:val="right"/>
            </w:pPr>
            <w:r>
              <w:rPr>
                <w:rFonts w:ascii="仿宋_GB2312" w:hAnsi="仿宋_GB2312" w:eastAsia="仿宋_GB2312" w:cs="仿宋_GB2312"/>
              </w:rPr>
              <w:t>1.00（项）</w:t>
            </w:r>
          </w:p>
        </w:tc>
        <w:tc>
          <w:tcPr>
            <w:tcW w:w="821" w:type="dxa"/>
            <w:noWrap w:val="0"/>
            <w:vAlign w:val="top"/>
          </w:tcPr>
          <w:p w14:paraId="614683BC">
            <w:pPr>
              <w:pStyle w:val="4"/>
              <w:jc w:val="right"/>
            </w:pPr>
            <w:r>
              <w:rPr>
                <w:rFonts w:ascii="仿宋_GB2312" w:hAnsi="仿宋_GB2312" w:eastAsia="仿宋_GB2312" w:cs="仿宋_GB2312"/>
              </w:rPr>
              <w:t>3,500.00</w:t>
            </w:r>
          </w:p>
        </w:tc>
        <w:tc>
          <w:tcPr>
            <w:tcW w:w="821" w:type="dxa"/>
            <w:noWrap w:val="0"/>
            <w:vAlign w:val="top"/>
          </w:tcPr>
          <w:p w14:paraId="54A512E4">
            <w:pPr>
              <w:pStyle w:val="4"/>
              <w:jc w:val="left"/>
            </w:pPr>
            <w:r>
              <w:rPr>
                <w:rFonts w:ascii="仿宋_GB2312" w:hAnsi="仿宋_GB2312" w:eastAsia="仿宋_GB2312" w:cs="仿宋_GB2312"/>
              </w:rPr>
              <w:t>工业</w:t>
            </w:r>
          </w:p>
        </w:tc>
        <w:tc>
          <w:tcPr>
            <w:tcW w:w="821" w:type="dxa"/>
            <w:noWrap w:val="0"/>
            <w:vAlign w:val="top"/>
          </w:tcPr>
          <w:p w14:paraId="216DCA63">
            <w:pPr>
              <w:pStyle w:val="4"/>
              <w:jc w:val="left"/>
            </w:pPr>
            <w:r>
              <w:rPr>
                <w:rFonts w:ascii="仿宋_GB2312" w:hAnsi="仿宋_GB2312" w:eastAsia="仿宋_GB2312" w:cs="仿宋_GB2312"/>
              </w:rPr>
              <w:t>否</w:t>
            </w:r>
          </w:p>
        </w:tc>
        <w:tc>
          <w:tcPr>
            <w:tcW w:w="821" w:type="dxa"/>
            <w:noWrap w:val="0"/>
            <w:vAlign w:val="top"/>
          </w:tcPr>
          <w:p w14:paraId="77693EF5">
            <w:pPr>
              <w:pStyle w:val="4"/>
              <w:jc w:val="left"/>
            </w:pPr>
            <w:r>
              <w:rPr>
                <w:rFonts w:ascii="仿宋_GB2312" w:hAnsi="仿宋_GB2312" w:eastAsia="仿宋_GB2312" w:cs="仿宋_GB2312"/>
              </w:rPr>
              <w:t>否</w:t>
            </w:r>
          </w:p>
        </w:tc>
        <w:tc>
          <w:tcPr>
            <w:tcW w:w="821" w:type="dxa"/>
            <w:noWrap w:val="0"/>
            <w:vAlign w:val="top"/>
          </w:tcPr>
          <w:p w14:paraId="7CC86425">
            <w:pPr>
              <w:pStyle w:val="4"/>
              <w:jc w:val="left"/>
            </w:pPr>
            <w:r>
              <w:rPr>
                <w:rFonts w:ascii="仿宋_GB2312" w:hAnsi="仿宋_GB2312" w:eastAsia="仿宋_GB2312" w:cs="仿宋_GB2312"/>
              </w:rPr>
              <w:t>是</w:t>
            </w:r>
          </w:p>
        </w:tc>
        <w:tc>
          <w:tcPr>
            <w:tcW w:w="639" w:type="dxa"/>
            <w:noWrap w:val="0"/>
            <w:vAlign w:val="top"/>
          </w:tcPr>
          <w:p w14:paraId="545E63B4">
            <w:pPr>
              <w:pStyle w:val="4"/>
              <w:jc w:val="left"/>
            </w:pPr>
            <w:r>
              <w:rPr>
                <w:rFonts w:ascii="仿宋_GB2312" w:hAnsi="仿宋_GB2312" w:eastAsia="仿宋_GB2312" w:cs="仿宋_GB2312"/>
              </w:rPr>
              <w:t>否</w:t>
            </w:r>
          </w:p>
        </w:tc>
        <w:tc>
          <w:tcPr>
            <w:tcW w:w="639" w:type="dxa"/>
            <w:noWrap w:val="0"/>
            <w:vAlign w:val="top"/>
          </w:tcPr>
          <w:p w14:paraId="3A12AA33">
            <w:pPr>
              <w:pStyle w:val="4"/>
              <w:jc w:val="left"/>
            </w:pPr>
            <w:r>
              <w:rPr>
                <w:rFonts w:ascii="仿宋_GB2312" w:hAnsi="仿宋_GB2312" w:eastAsia="仿宋_GB2312" w:cs="仿宋_GB2312"/>
              </w:rPr>
              <w:t>是</w:t>
            </w:r>
          </w:p>
        </w:tc>
      </w:tr>
      <w:tr w14:paraId="0922F5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387A1A35">
            <w:pPr>
              <w:pStyle w:val="4"/>
              <w:jc w:val="left"/>
            </w:pPr>
            <w:r>
              <w:rPr>
                <w:rFonts w:ascii="仿宋_GB2312" w:hAnsi="仿宋_GB2312" w:eastAsia="仿宋_GB2312" w:cs="仿宋_GB2312"/>
              </w:rPr>
              <w:t>13</w:t>
            </w:r>
          </w:p>
        </w:tc>
        <w:tc>
          <w:tcPr>
            <w:tcW w:w="821" w:type="dxa"/>
            <w:noWrap w:val="0"/>
            <w:vAlign w:val="top"/>
          </w:tcPr>
          <w:p w14:paraId="48E492B3">
            <w:pPr>
              <w:pStyle w:val="4"/>
              <w:jc w:val="left"/>
            </w:pPr>
            <w:r>
              <w:rPr>
                <w:rFonts w:ascii="仿宋_GB2312" w:hAnsi="仿宋_GB2312" w:eastAsia="仿宋_GB2312" w:cs="仿宋_GB2312"/>
              </w:rPr>
              <w:t>A02021103 LED 显示屏</w:t>
            </w:r>
          </w:p>
        </w:tc>
        <w:tc>
          <w:tcPr>
            <w:tcW w:w="821" w:type="dxa"/>
            <w:noWrap w:val="0"/>
            <w:vAlign w:val="top"/>
          </w:tcPr>
          <w:p w14:paraId="37643E9B">
            <w:pPr>
              <w:pStyle w:val="4"/>
              <w:jc w:val="left"/>
            </w:pPr>
            <w:r>
              <w:rPr>
                <w:rFonts w:ascii="仿宋_GB2312" w:hAnsi="仿宋_GB2312" w:eastAsia="仿宋_GB2312" w:cs="仿宋_GB2312"/>
              </w:rPr>
              <w:t>LED户内全彩</w:t>
            </w:r>
          </w:p>
        </w:tc>
        <w:tc>
          <w:tcPr>
            <w:tcW w:w="821" w:type="dxa"/>
            <w:noWrap w:val="0"/>
            <w:vAlign w:val="top"/>
          </w:tcPr>
          <w:p w14:paraId="0881EF18">
            <w:pPr>
              <w:pStyle w:val="4"/>
              <w:jc w:val="right"/>
            </w:pPr>
            <w:r>
              <w:rPr>
                <w:rFonts w:ascii="仿宋_GB2312" w:hAnsi="仿宋_GB2312" w:eastAsia="仿宋_GB2312" w:cs="仿宋_GB2312"/>
              </w:rPr>
              <w:t>36.56（平方米）</w:t>
            </w:r>
          </w:p>
        </w:tc>
        <w:tc>
          <w:tcPr>
            <w:tcW w:w="821" w:type="dxa"/>
            <w:noWrap w:val="0"/>
            <w:vAlign w:val="top"/>
          </w:tcPr>
          <w:p w14:paraId="5D4F672C">
            <w:pPr>
              <w:pStyle w:val="4"/>
              <w:jc w:val="right"/>
            </w:pPr>
            <w:r>
              <w:rPr>
                <w:rFonts w:ascii="仿宋_GB2312" w:hAnsi="仿宋_GB2312" w:eastAsia="仿宋_GB2312" w:cs="仿宋_GB2312"/>
              </w:rPr>
              <w:t>146,240.00</w:t>
            </w:r>
          </w:p>
        </w:tc>
        <w:tc>
          <w:tcPr>
            <w:tcW w:w="821" w:type="dxa"/>
            <w:noWrap w:val="0"/>
            <w:vAlign w:val="top"/>
          </w:tcPr>
          <w:p w14:paraId="18E0FBB6">
            <w:pPr>
              <w:pStyle w:val="4"/>
              <w:jc w:val="left"/>
            </w:pPr>
            <w:r>
              <w:rPr>
                <w:rFonts w:ascii="仿宋_GB2312" w:hAnsi="仿宋_GB2312" w:eastAsia="仿宋_GB2312" w:cs="仿宋_GB2312"/>
              </w:rPr>
              <w:t>工业</w:t>
            </w:r>
          </w:p>
        </w:tc>
        <w:tc>
          <w:tcPr>
            <w:tcW w:w="821" w:type="dxa"/>
            <w:noWrap w:val="0"/>
            <w:vAlign w:val="top"/>
          </w:tcPr>
          <w:p w14:paraId="68B8C169">
            <w:pPr>
              <w:pStyle w:val="4"/>
              <w:jc w:val="left"/>
            </w:pPr>
            <w:r>
              <w:rPr>
                <w:rFonts w:ascii="仿宋_GB2312" w:hAnsi="仿宋_GB2312" w:eastAsia="仿宋_GB2312" w:cs="仿宋_GB2312"/>
              </w:rPr>
              <w:t>否</w:t>
            </w:r>
          </w:p>
        </w:tc>
        <w:tc>
          <w:tcPr>
            <w:tcW w:w="821" w:type="dxa"/>
            <w:noWrap w:val="0"/>
            <w:vAlign w:val="top"/>
          </w:tcPr>
          <w:p w14:paraId="63E7A662">
            <w:pPr>
              <w:pStyle w:val="4"/>
              <w:jc w:val="left"/>
            </w:pPr>
            <w:r>
              <w:rPr>
                <w:rFonts w:ascii="仿宋_GB2312" w:hAnsi="仿宋_GB2312" w:eastAsia="仿宋_GB2312" w:cs="仿宋_GB2312"/>
              </w:rPr>
              <w:t>否</w:t>
            </w:r>
          </w:p>
        </w:tc>
        <w:tc>
          <w:tcPr>
            <w:tcW w:w="821" w:type="dxa"/>
            <w:noWrap w:val="0"/>
            <w:vAlign w:val="top"/>
          </w:tcPr>
          <w:p w14:paraId="558A0ACF">
            <w:pPr>
              <w:pStyle w:val="4"/>
              <w:jc w:val="left"/>
            </w:pPr>
            <w:r>
              <w:rPr>
                <w:rFonts w:ascii="仿宋_GB2312" w:hAnsi="仿宋_GB2312" w:eastAsia="仿宋_GB2312" w:cs="仿宋_GB2312"/>
              </w:rPr>
              <w:t>否</w:t>
            </w:r>
          </w:p>
        </w:tc>
        <w:tc>
          <w:tcPr>
            <w:tcW w:w="639" w:type="dxa"/>
            <w:noWrap w:val="0"/>
            <w:vAlign w:val="top"/>
          </w:tcPr>
          <w:p w14:paraId="3BA85EF7">
            <w:pPr>
              <w:pStyle w:val="4"/>
              <w:jc w:val="left"/>
            </w:pPr>
            <w:r>
              <w:rPr>
                <w:rFonts w:ascii="仿宋_GB2312" w:hAnsi="仿宋_GB2312" w:eastAsia="仿宋_GB2312" w:cs="仿宋_GB2312"/>
              </w:rPr>
              <w:t>否</w:t>
            </w:r>
          </w:p>
        </w:tc>
        <w:tc>
          <w:tcPr>
            <w:tcW w:w="639" w:type="dxa"/>
            <w:noWrap w:val="0"/>
            <w:vAlign w:val="top"/>
          </w:tcPr>
          <w:p w14:paraId="216F35FC">
            <w:pPr>
              <w:pStyle w:val="4"/>
              <w:jc w:val="left"/>
            </w:pPr>
            <w:r>
              <w:rPr>
                <w:rFonts w:ascii="仿宋_GB2312" w:hAnsi="仿宋_GB2312" w:eastAsia="仿宋_GB2312" w:cs="仿宋_GB2312"/>
              </w:rPr>
              <w:t>否</w:t>
            </w:r>
          </w:p>
        </w:tc>
      </w:tr>
      <w:tr w14:paraId="7ABF8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537AF93B">
            <w:pPr>
              <w:pStyle w:val="4"/>
              <w:jc w:val="left"/>
            </w:pPr>
            <w:r>
              <w:rPr>
                <w:rFonts w:ascii="仿宋_GB2312" w:hAnsi="仿宋_GB2312" w:eastAsia="仿宋_GB2312" w:cs="仿宋_GB2312"/>
              </w:rPr>
              <w:t>14</w:t>
            </w:r>
          </w:p>
        </w:tc>
        <w:tc>
          <w:tcPr>
            <w:tcW w:w="821" w:type="dxa"/>
            <w:noWrap w:val="0"/>
            <w:vAlign w:val="top"/>
          </w:tcPr>
          <w:p w14:paraId="288D1CBB">
            <w:pPr>
              <w:pStyle w:val="4"/>
              <w:jc w:val="left"/>
            </w:pPr>
            <w:r>
              <w:rPr>
                <w:rFonts w:ascii="仿宋_GB2312" w:hAnsi="仿宋_GB2312" w:eastAsia="仿宋_GB2312" w:cs="仿宋_GB2312"/>
              </w:rPr>
              <w:t>A02021103 LED 显示屏</w:t>
            </w:r>
          </w:p>
        </w:tc>
        <w:tc>
          <w:tcPr>
            <w:tcW w:w="821" w:type="dxa"/>
            <w:noWrap w:val="0"/>
            <w:vAlign w:val="top"/>
          </w:tcPr>
          <w:p w14:paraId="75821969">
            <w:pPr>
              <w:pStyle w:val="4"/>
              <w:jc w:val="left"/>
            </w:pPr>
            <w:r>
              <w:rPr>
                <w:rFonts w:ascii="仿宋_GB2312" w:hAnsi="仿宋_GB2312" w:eastAsia="仿宋_GB2312" w:cs="仿宋_GB2312"/>
              </w:rPr>
              <w:t>接收卡</w:t>
            </w:r>
          </w:p>
        </w:tc>
        <w:tc>
          <w:tcPr>
            <w:tcW w:w="821" w:type="dxa"/>
            <w:noWrap w:val="0"/>
            <w:vAlign w:val="top"/>
          </w:tcPr>
          <w:p w14:paraId="62762B3C">
            <w:pPr>
              <w:pStyle w:val="4"/>
              <w:jc w:val="right"/>
            </w:pPr>
            <w:r>
              <w:rPr>
                <w:rFonts w:ascii="仿宋_GB2312" w:hAnsi="仿宋_GB2312" w:eastAsia="仿宋_GB2312" w:cs="仿宋_GB2312"/>
              </w:rPr>
              <w:t>68.00（张）</w:t>
            </w:r>
          </w:p>
        </w:tc>
        <w:tc>
          <w:tcPr>
            <w:tcW w:w="821" w:type="dxa"/>
            <w:noWrap w:val="0"/>
            <w:vAlign w:val="top"/>
          </w:tcPr>
          <w:p w14:paraId="0CFE5B82">
            <w:pPr>
              <w:pStyle w:val="4"/>
              <w:jc w:val="right"/>
            </w:pPr>
            <w:r>
              <w:rPr>
                <w:rFonts w:ascii="仿宋_GB2312" w:hAnsi="仿宋_GB2312" w:eastAsia="仿宋_GB2312" w:cs="仿宋_GB2312"/>
              </w:rPr>
              <w:t>14,688.00</w:t>
            </w:r>
          </w:p>
        </w:tc>
        <w:tc>
          <w:tcPr>
            <w:tcW w:w="821" w:type="dxa"/>
            <w:noWrap w:val="0"/>
            <w:vAlign w:val="top"/>
          </w:tcPr>
          <w:p w14:paraId="1D487EA0">
            <w:pPr>
              <w:pStyle w:val="4"/>
              <w:jc w:val="left"/>
            </w:pPr>
            <w:r>
              <w:rPr>
                <w:rFonts w:ascii="仿宋_GB2312" w:hAnsi="仿宋_GB2312" w:eastAsia="仿宋_GB2312" w:cs="仿宋_GB2312"/>
              </w:rPr>
              <w:t>工业</w:t>
            </w:r>
          </w:p>
        </w:tc>
        <w:tc>
          <w:tcPr>
            <w:tcW w:w="821" w:type="dxa"/>
            <w:noWrap w:val="0"/>
            <w:vAlign w:val="top"/>
          </w:tcPr>
          <w:p w14:paraId="6A9269AA">
            <w:pPr>
              <w:pStyle w:val="4"/>
              <w:jc w:val="left"/>
            </w:pPr>
            <w:r>
              <w:rPr>
                <w:rFonts w:ascii="仿宋_GB2312" w:hAnsi="仿宋_GB2312" w:eastAsia="仿宋_GB2312" w:cs="仿宋_GB2312"/>
              </w:rPr>
              <w:t>否</w:t>
            </w:r>
          </w:p>
        </w:tc>
        <w:tc>
          <w:tcPr>
            <w:tcW w:w="821" w:type="dxa"/>
            <w:noWrap w:val="0"/>
            <w:vAlign w:val="top"/>
          </w:tcPr>
          <w:p w14:paraId="276ABD28">
            <w:pPr>
              <w:pStyle w:val="4"/>
              <w:jc w:val="left"/>
            </w:pPr>
            <w:r>
              <w:rPr>
                <w:rFonts w:ascii="仿宋_GB2312" w:hAnsi="仿宋_GB2312" w:eastAsia="仿宋_GB2312" w:cs="仿宋_GB2312"/>
              </w:rPr>
              <w:t>否</w:t>
            </w:r>
          </w:p>
        </w:tc>
        <w:tc>
          <w:tcPr>
            <w:tcW w:w="821" w:type="dxa"/>
            <w:noWrap w:val="0"/>
            <w:vAlign w:val="top"/>
          </w:tcPr>
          <w:p w14:paraId="19C5209E">
            <w:pPr>
              <w:pStyle w:val="4"/>
              <w:jc w:val="left"/>
            </w:pPr>
            <w:r>
              <w:rPr>
                <w:rFonts w:ascii="仿宋_GB2312" w:hAnsi="仿宋_GB2312" w:eastAsia="仿宋_GB2312" w:cs="仿宋_GB2312"/>
              </w:rPr>
              <w:t>否</w:t>
            </w:r>
          </w:p>
        </w:tc>
        <w:tc>
          <w:tcPr>
            <w:tcW w:w="639" w:type="dxa"/>
            <w:noWrap w:val="0"/>
            <w:vAlign w:val="top"/>
          </w:tcPr>
          <w:p w14:paraId="7B4CFDE2">
            <w:pPr>
              <w:pStyle w:val="4"/>
              <w:jc w:val="left"/>
            </w:pPr>
            <w:r>
              <w:rPr>
                <w:rFonts w:ascii="仿宋_GB2312" w:hAnsi="仿宋_GB2312" w:eastAsia="仿宋_GB2312" w:cs="仿宋_GB2312"/>
              </w:rPr>
              <w:t>否</w:t>
            </w:r>
          </w:p>
        </w:tc>
        <w:tc>
          <w:tcPr>
            <w:tcW w:w="639" w:type="dxa"/>
            <w:noWrap w:val="0"/>
            <w:vAlign w:val="top"/>
          </w:tcPr>
          <w:p w14:paraId="6AF47DFF">
            <w:pPr>
              <w:pStyle w:val="4"/>
              <w:jc w:val="left"/>
            </w:pPr>
            <w:r>
              <w:rPr>
                <w:rFonts w:ascii="仿宋_GB2312" w:hAnsi="仿宋_GB2312" w:eastAsia="仿宋_GB2312" w:cs="仿宋_GB2312"/>
              </w:rPr>
              <w:t>否</w:t>
            </w:r>
          </w:p>
        </w:tc>
      </w:tr>
      <w:tr w14:paraId="3BD7F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08018717">
            <w:pPr>
              <w:pStyle w:val="4"/>
              <w:jc w:val="left"/>
            </w:pPr>
            <w:r>
              <w:rPr>
                <w:rFonts w:ascii="仿宋_GB2312" w:hAnsi="仿宋_GB2312" w:eastAsia="仿宋_GB2312" w:cs="仿宋_GB2312"/>
              </w:rPr>
              <w:t>15</w:t>
            </w:r>
          </w:p>
        </w:tc>
        <w:tc>
          <w:tcPr>
            <w:tcW w:w="821" w:type="dxa"/>
            <w:noWrap w:val="0"/>
            <w:vAlign w:val="top"/>
          </w:tcPr>
          <w:p w14:paraId="0C809F06">
            <w:pPr>
              <w:pStyle w:val="4"/>
              <w:jc w:val="left"/>
            </w:pPr>
            <w:r>
              <w:rPr>
                <w:rFonts w:ascii="仿宋_GB2312" w:hAnsi="仿宋_GB2312" w:eastAsia="仿宋_GB2312" w:cs="仿宋_GB2312"/>
              </w:rPr>
              <w:t>A02021103 LED 显示屏</w:t>
            </w:r>
          </w:p>
        </w:tc>
        <w:tc>
          <w:tcPr>
            <w:tcW w:w="821" w:type="dxa"/>
            <w:noWrap w:val="0"/>
            <w:vAlign w:val="top"/>
          </w:tcPr>
          <w:p w14:paraId="074D388C">
            <w:pPr>
              <w:pStyle w:val="4"/>
              <w:jc w:val="left"/>
            </w:pPr>
            <w:r>
              <w:rPr>
                <w:rFonts w:ascii="仿宋_GB2312" w:hAnsi="仿宋_GB2312" w:eastAsia="仿宋_GB2312" w:cs="仿宋_GB2312"/>
              </w:rPr>
              <w:t>视频处理器</w:t>
            </w:r>
          </w:p>
        </w:tc>
        <w:tc>
          <w:tcPr>
            <w:tcW w:w="821" w:type="dxa"/>
            <w:noWrap w:val="0"/>
            <w:vAlign w:val="top"/>
          </w:tcPr>
          <w:p w14:paraId="058FDFDD">
            <w:pPr>
              <w:pStyle w:val="4"/>
              <w:jc w:val="right"/>
            </w:pPr>
            <w:r>
              <w:rPr>
                <w:rFonts w:ascii="仿宋_GB2312" w:hAnsi="仿宋_GB2312" w:eastAsia="仿宋_GB2312" w:cs="仿宋_GB2312"/>
              </w:rPr>
              <w:t>1.00（套）</w:t>
            </w:r>
          </w:p>
        </w:tc>
        <w:tc>
          <w:tcPr>
            <w:tcW w:w="821" w:type="dxa"/>
            <w:noWrap w:val="0"/>
            <w:vAlign w:val="top"/>
          </w:tcPr>
          <w:p w14:paraId="3C27BA9C">
            <w:pPr>
              <w:pStyle w:val="4"/>
              <w:jc w:val="right"/>
            </w:pPr>
            <w:r>
              <w:rPr>
                <w:rFonts w:ascii="仿宋_GB2312" w:hAnsi="仿宋_GB2312" w:eastAsia="仿宋_GB2312" w:cs="仿宋_GB2312"/>
              </w:rPr>
              <w:t>24,000.00</w:t>
            </w:r>
          </w:p>
        </w:tc>
        <w:tc>
          <w:tcPr>
            <w:tcW w:w="821" w:type="dxa"/>
            <w:noWrap w:val="0"/>
            <w:vAlign w:val="top"/>
          </w:tcPr>
          <w:p w14:paraId="19CB4B1F">
            <w:pPr>
              <w:pStyle w:val="4"/>
              <w:jc w:val="left"/>
            </w:pPr>
            <w:r>
              <w:rPr>
                <w:rFonts w:ascii="仿宋_GB2312" w:hAnsi="仿宋_GB2312" w:eastAsia="仿宋_GB2312" w:cs="仿宋_GB2312"/>
              </w:rPr>
              <w:t>工业</w:t>
            </w:r>
          </w:p>
        </w:tc>
        <w:tc>
          <w:tcPr>
            <w:tcW w:w="821" w:type="dxa"/>
            <w:noWrap w:val="0"/>
            <w:vAlign w:val="top"/>
          </w:tcPr>
          <w:p w14:paraId="33E80F49">
            <w:pPr>
              <w:pStyle w:val="4"/>
              <w:jc w:val="left"/>
            </w:pPr>
            <w:r>
              <w:rPr>
                <w:rFonts w:ascii="仿宋_GB2312" w:hAnsi="仿宋_GB2312" w:eastAsia="仿宋_GB2312" w:cs="仿宋_GB2312"/>
              </w:rPr>
              <w:t>否</w:t>
            </w:r>
          </w:p>
        </w:tc>
        <w:tc>
          <w:tcPr>
            <w:tcW w:w="821" w:type="dxa"/>
            <w:noWrap w:val="0"/>
            <w:vAlign w:val="top"/>
          </w:tcPr>
          <w:p w14:paraId="546382BD">
            <w:pPr>
              <w:pStyle w:val="4"/>
              <w:jc w:val="left"/>
            </w:pPr>
            <w:r>
              <w:rPr>
                <w:rFonts w:ascii="仿宋_GB2312" w:hAnsi="仿宋_GB2312" w:eastAsia="仿宋_GB2312" w:cs="仿宋_GB2312"/>
              </w:rPr>
              <w:t>否</w:t>
            </w:r>
          </w:p>
        </w:tc>
        <w:tc>
          <w:tcPr>
            <w:tcW w:w="821" w:type="dxa"/>
            <w:noWrap w:val="0"/>
            <w:vAlign w:val="top"/>
          </w:tcPr>
          <w:p w14:paraId="7DD29253">
            <w:pPr>
              <w:pStyle w:val="4"/>
              <w:jc w:val="left"/>
            </w:pPr>
            <w:r>
              <w:rPr>
                <w:rFonts w:ascii="仿宋_GB2312" w:hAnsi="仿宋_GB2312" w:eastAsia="仿宋_GB2312" w:cs="仿宋_GB2312"/>
              </w:rPr>
              <w:t>否</w:t>
            </w:r>
          </w:p>
        </w:tc>
        <w:tc>
          <w:tcPr>
            <w:tcW w:w="639" w:type="dxa"/>
            <w:noWrap w:val="0"/>
            <w:vAlign w:val="top"/>
          </w:tcPr>
          <w:p w14:paraId="68FD986F">
            <w:pPr>
              <w:pStyle w:val="4"/>
              <w:jc w:val="left"/>
            </w:pPr>
            <w:r>
              <w:rPr>
                <w:rFonts w:ascii="仿宋_GB2312" w:hAnsi="仿宋_GB2312" w:eastAsia="仿宋_GB2312" w:cs="仿宋_GB2312"/>
              </w:rPr>
              <w:t>否</w:t>
            </w:r>
          </w:p>
        </w:tc>
        <w:tc>
          <w:tcPr>
            <w:tcW w:w="639" w:type="dxa"/>
            <w:noWrap w:val="0"/>
            <w:vAlign w:val="top"/>
          </w:tcPr>
          <w:p w14:paraId="175A90C0">
            <w:pPr>
              <w:pStyle w:val="4"/>
              <w:jc w:val="left"/>
            </w:pPr>
            <w:r>
              <w:rPr>
                <w:rFonts w:ascii="仿宋_GB2312" w:hAnsi="仿宋_GB2312" w:eastAsia="仿宋_GB2312" w:cs="仿宋_GB2312"/>
              </w:rPr>
              <w:t>否</w:t>
            </w:r>
          </w:p>
        </w:tc>
      </w:tr>
      <w:tr w14:paraId="1C3A01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599E55D5">
            <w:pPr>
              <w:pStyle w:val="4"/>
              <w:jc w:val="left"/>
            </w:pPr>
            <w:r>
              <w:rPr>
                <w:rFonts w:ascii="仿宋_GB2312" w:hAnsi="仿宋_GB2312" w:eastAsia="仿宋_GB2312" w:cs="仿宋_GB2312"/>
              </w:rPr>
              <w:t>16</w:t>
            </w:r>
          </w:p>
        </w:tc>
        <w:tc>
          <w:tcPr>
            <w:tcW w:w="821" w:type="dxa"/>
            <w:noWrap w:val="0"/>
            <w:vAlign w:val="top"/>
          </w:tcPr>
          <w:p w14:paraId="766E3E43">
            <w:pPr>
              <w:pStyle w:val="4"/>
              <w:jc w:val="left"/>
            </w:pPr>
            <w:r>
              <w:rPr>
                <w:rFonts w:ascii="仿宋_GB2312" w:hAnsi="仿宋_GB2312" w:eastAsia="仿宋_GB2312" w:cs="仿宋_GB2312"/>
              </w:rPr>
              <w:t>A02021103 LED 显示屏</w:t>
            </w:r>
          </w:p>
        </w:tc>
        <w:tc>
          <w:tcPr>
            <w:tcW w:w="821" w:type="dxa"/>
            <w:noWrap w:val="0"/>
            <w:vAlign w:val="top"/>
          </w:tcPr>
          <w:p w14:paraId="710F15AE">
            <w:pPr>
              <w:pStyle w:val="4"/>
              <w:jc w:val="left"/>
            </w:pPr>
            <w:r>
              <w:rPr>
                <w:rFonts w:ascii="仿宋_GB2312" w:hAnsi="仿宋_GB2312" w:eastAsia="仿宋_GB2312" w:cs="仿宋_GB2312"/>
              </w:rPr>
              <w:t>配电柜</w:t>
            </w:r>
          </w:p>
        </w:tc>
        <w:tc>
          <w:tcPr>
            <w:tcW w:w="821" w:type="dxa"/>
            <w:noWrap w:val="0"/>
            <w:vAlign w:val="top"/>
          </w:tcPr>
          <w:p w14:paraId="10C79F05">
            <w:pPr>
              <w:pStyle w:val="4"/>
              <w:jc w:val="right"/>
            </w:pPr>
            <w:r>
              <w:rPr>
                <w:rFonts w:ascii="仿宋_GB2312" w:hAnsi="仿宋_GB2312" w:eastAsia="仿宋_GB2312" w:cs="仿宋_GB2312"/>
              </w:rPr>
              <w:t>1.00（台）</w:t>
            </w:r>
          </w:p>
        </w:tc>
        <w:tc>
          <w:tcPr>
            <w:tcW w:w="821" w:type="dxa"/>
            <w:noWrap w:val="0"/>
            <w:vAlign w:val="top"/>
          </w:tcPr>
          <w:p w14:paraId="537ED0F7">
            <w:pPr>
              <w:pStyle w:val="4"/>
              <w:jc w:val="right"/>
            </w:pPr>
            <w:r>
              <w:rPr>
                <w:rFonts w:ascii="仿宋_GB2312" w:hAnsi="仿宋_GB2312" w:eastAsia="仿宋_GB2312" w:cs="仿宋_GB2312"/>
              </w:rPr>
              <w:t>3,200.00</w:t>
            </w:r>
          </w:p>
        </w:tc>
        <w:tc>
          <w:tcPr>
            <w:tcW w:w="821" w:type="dxa"/>
            <w:noWrap w:val="0"/>
            <w:vAlign w:val="top"/>
          </w:tcPr>
          <w:p w14:paraId="00CF47F1">
            <w:pPr>
              <w:pStyle w:val="4"/>
              <w:jc w:val="left"/>
            </w:pPr>
            <w:r>
              <w:rPr>
                <w:rFonts w:ascii="仿宋_GB2312" w:hAnsi="仿宋_GB2312" w:eastAsia="仿宋_GB2312" w:cs="仿宋_GB2312"/>
              </w:rPr>
              <w:t>工业</w:t>
            </w:r>
          </w:p>
        </w:tc>
        <w:tc>
          <w:tcPr>
            <w:tcW w:w="821" w:type="dxa"/>
            <w:noWrap w:val="0"/>
            <w:vAlign w:val="top"/>
          </w:tcPr>
          <w:p w14:paraId="6D91D8A2">
            <w:pPr>
              <w:pStyle w:val="4"/>
              <w:jc w:val="left"/>
            </w:pPr>
            <w:r>
              <w:rPr>
                <w:rFonts w:ascii="仿宋_GB2312" w:hAnsi="仿宋_GB2312" w:eastAsia="仿宋_GB2312" w:cs="仿宋_GB2312"/>
              </w:rPr>
              <w:t>否</w:t>
            </w:r>
          </w:p>
        </w:tc>
        <w:tc>
          <w:tcPr>
            <w:tcW w:w="821" w:type="dxa"/>
            <w:noWrap w:val="0"/>
            <w:vAlign w:val="top"/>
          </w:tcPr>
          <w:p w14:paraId="12EA4349">
            <w:pPr>
              <w:pStyle w:val="4"/>
              <w:jc w:val="left"/>
            </w:pPr>
            <w:r>
              <w:rPr>
                <w:rFonts w:ascii="仿宋_GB2312" w:hAnsi="仿宋_GB2312" w:eastAsia="仿宋_GB2312" w:cs="仿宋_GB2312"/>
              </w:rPr>
              <w:t>否</w:t>
            </w:r>
          </w:p>
        </w:tc>
        <w:tc>
          <w:tcPr>
            <w:tcW w:w="821" w:type="dxa"/>
            <w:noWrap w:val="0"/>
            <w:vAlign w:val="top"/>
          </w:tcPr>
          <w:p w14:paraId="57AA5E2D">
            <w:pPr>
              <w:pStyle w:val="4"/>
              <w:jc w:val="left"/>
            </w:pPr>
            <w:r>
              <w:rPr>
                <w:rFonts w:ascii="仿宋_GB2312" w:hAnsi="仿宋_GB2312" w:eastAsia="仿宋_GB2312" w:cs="仿宋_GB2312"/>
              </w:rPr>
              <w:t>否</w:t>
            </w:r>
          </w:p>
        </w:tc>
        <w:tc>
          <w:tcPr>
            <w:tcW w:w="639" w:type="dxa"/>
            <w:noWrap w:val="0"/>
            <w:vAlign w:val="top"/>
          </w:tcPr>
          <w:p w14:paraId="47C62DD0">
            <w:pPr>
              <w:pStyle w:val="4"/>
              <w:jc w:val="left"/>
            </w:pPr>
            <w:r>
              <w:rPr>
                <w:rFonts w:ascii="仿宋_GB2312" w:hAnsi="仿宋_GB2312" w:eastAsia="仿宋_GB2312" w:cs="仿宋_GB2312"/>
              </w:rPr>
              <w:t>否</w:t>
            </w:r>
          </w:p>
        </w:tc>
        <w:tc>
          <w:tcPr>
            <w:tcW w:w="639" w:type="dxa"/>
            <w:noWrap w:val="0"/>
            <w:vAlign w:val="top"/>
          </w:tcPr>
          <w:p w14:paraId="5A41CE9A">
            <w:pPr>
              <w:pStyle w:val="4"/>
              <w:jc w:val="left"/>
            </w:pPr>
            <w:r>
              <w:rPr>
                <w:rFonts w:ascii="仿宋_GB2312" w:hAnsi="仿宋_GB2312" w:eastAsia="仿宋_GB2312" w:cs="仿宋_GB2312"/>
              </w:rPr>
              <w:t>否</w:t>
            </w:r>
          </w:p>
        </w:tc>
      </w:tr>
      <w:tr w14:paraId="353A1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72BE95BA">
            <w:pPr>
              <w:pStyle w:val="4"/>
              <w:jc w:val="left"/>
            </w:pPr>
            <w:r>
              <w:rPr>
                <w:rFonts w:ascii="仿宋_GB2312" w:hAnsi="仿宋_GB2312" w:eastAsia="仿宋_GB2312" w:cs="仿宋_GB2312"/>
              </w:rPr>
              <w:t>17</w:t>
            </w:r>
          </w:p>
        </w:tc>
        <w:tc>
          <w:tcPr>
            <w:tcW w:w="821" w:type="dxa"/>
            <w:noWrap w:val="0"/>
            <w:vAlign w:val="top"/>
          </w:tcPr>
          <w:p w14:paraId="45FDABDE">
            <w:pPr>
              <w:pStyle w:val="4"/>
              <w:jc w:val="left"/>
            </w:pPr>
            <w:r>
              <w:rPr>
                <w:rFonts w:ascii="仿宋_GB2312" w:hAnsi="仿宋_GB2312" w:eastAsia="仿宋_GB2312" w:cs="仿宋_GB2312"/>
              </w:rPr>
              <w:t>A02021103 LED 显示屏</w:t>
            </w:r>
          </w:p>
        </w:tc>
        <w:tc>
          <w:tcPr>
            <w:tcW w:w="821" w:type="dxa"/>
            <w:noWrap w:val="0"/>
            <w:vAlign w:val="top"/>
          </w:tcPr>
          <w:p w14:paraId="6A2A425A">
            <w:pPr>
              <w:pStyle w:val="4"/>
              <w:jc w:val="left"/>
            </w:pPr>
            <w:r>
              <w:rPr>
                <w:rFonts w:ascii="仿宋_GB2312" w:hAnsi="仿宋_GB2312" w:eastAsia="仿宋_GB2312" w:cs="仿宋_GB2312"/>
              </w:rPr>
              <w:t>屏体钢结构及边框</w:t>
            </w:r>
          </w:p>
        </w:tc>
        <w:tc>
          <w:tcPr>
            <w:tcW w:w="821" w:type="dxa"/>
            <w:noWrap w:val="0"/>
            <w:vAlign w:val="top"/>
          </w:tcPr>
          <w:p w14:paraId="3BE09E1F">
            <w:pPr>
              <w:pStyle w:val="4"/>
              <w:jc w:val="right"/>
            </w:pPr>
            <w:r>
              <w:rPr>
                <w:rFonts w:ascii="仿宋_GB2312" w:hAnsi="仿宋_GB2312" w:eastAsia="仿宋_GB2312" w:cs="仿宋_GB2312"/>
              </w:rPr>
              <w:t>36.56（平方米）</w:t>
            </w:r>
          </w:p>
        </w:tc>
        <w:tc>
          <w:tcPr>
            <w:tcW w:w="821" w:type="dxa"/>
            <w:noWrap w:val="0"/>
            <w:vAlign w:val="top"/>
          </w:tcPr>
          <w:p w14:paraId="54DFABD3">
            <w:pPr>
              <w:pStyle w:val="4"/>
              <w:jc w:val="right"/>
            </w:pPr>
            <w:r>
              <w:rPr>
                <w:rFonts w:ascii="仿宋_GB2312" w:hAnsi="仿宋_GB2312" w:eastAsia="仿宋_GB2312" w:cs="仿宋_GB2312"/>
              </w:rPr>
              <w:t>25,592.00</w:t>
            </w:r>
          </w:p>
        </w:tc>
        <w:tc>
          <w:tcPr>
            <w:tcW w:w="821" w:type="dxa"/>
            <w:noWrap w:val="0"/>
            <w:vAlign w:val="top"/>
          </w:tcPr>
          <w:p w14:paraId="4C4357F9">
            <w:pPr>
              <w:pStyle w:val="4"/>
              <w:jc w:val="left"/>
            </w:pPr>
            <w:r>
              <w:rPr>
                <w:rFonts w:ascii="仿宋_GB2312" w:hAnsi="仿宋_GB2312" w:eastAsia="仿宋_GB2312" w:cs="仿宋_GB2312"/>
              </w:rPr>
              <w:t>工业</w:t>
            </w:r>
          </w:p>
        </w:tc>
        <w:tc>
          <w:tcPr>
            <w:tcW w:w="821" w:type="dxa"/>
            <w:noWrap w:val="0"/>
            <w:vAlign w:val="top"/>
          </w:tcPr>
          <w:p w14:paraId="30D6F952">
            <w:pPr>
              <w:pStyle w:val="4"/>
              <w:jc w:val="left"/>
            </w:pPr>
            <w:r>
              <w:rPr>
                <w:rFonts w:ascii="仿宋_GB2312" w:hAnsi="仿宋_GB2312" w:eastAsia="仿宋_GB2312" w:cs="仿宋_GB2312"/>
              </w:rPr>
              <w:t>否</w:t>
            </w:r>
          </w:p>
        </w:tc>
        <w:tc>
          <w:tcPr>
            <w:tcW w:w="821" w:type="dxa"/>
            <w:noWrap w:val="0"/>
            <w:vAlign w:val="top"/>
          </w:tcPr>
          <w:p w14:paraId="7BDE31B4">
            <w:pPr>
              <w:pStyle w:val="4"/>
              <w:jc w:val="left"/>
            </w:pPr>
            <w:r>
              <w:rPr>
                <w:rFonts w:ascii="仿宋_GB2312" w:hAnsi="仿宋_GB2312" w:eastAsia="仿宋_GB2312" w:cs="仿宋_GB2312"/>
              </w:rPr>
              <w:t>否</w:t>
            </w:r>
          </w:p>
        </w:tc>
        <w:tc>
          <w:tcPr>
            <w:tcW w:w="821" w:type="dxa"/>
            <w:noWrap w:val="0"/>
            <w:vAlign w:val="top"/>
          </w:tcPr>
          <w:p w14:paraId="3A97AB2C">
            <w:pPr>
              <w:pStyle w:val="4"/>
              <w:jc w:val="left"/>
            </w:pPr>
            <w:r>
              <w:rPr>
                <w:rFonts w:ascii="仿宋_GB2312" w:hAnsi="仿宋_GB2312" w:eastAsia="仿宋_GB2312" w:cs="仿宋_GB2312"/>
              </w:rPr>
              <w:t>否</w:t>
            </w:r>
          </w:p>
        </w:tc>
        <w:tc>
          <w:tcPr>
            <w:tcW w:w="639" w:type="dxa"/>
            <w:noWrap w:val="0"/>
            <w:vAlign w:val="top"/>
          </w:tcPr>
          <w:p w14:paraId="4AF56027">
            <w:pPr>
              <w:pStyle w:val="4"/>
              <w:jc w:val="left"/>
            </w:pPr>
            <w:r>
              <w:rPr>
                <w:rFonts w:ascii="仿宋_GB2312" w:hAnsi="仿宋_GB2312" w:eastAsia="仿宋_GB2312" w:cs="仿宋_GB2312"/>
              </w:rPr>
              <w:t>否</w:t>
            </w:r>
          </w:p>
        </w:tc>
        <w:tc>
          <w:tcPr>
            <w:tcW w:w="639" w:type="dxa"/>
            <w:noWrap w:val="0"/>
            <w:vAlign w:val="top"/>
          </w:tcPr>
          <w:p w14:paraId="40FD964F">
            <w:pPr>
              <w:pStyle w:val="4"/>
              <w:jc w:val="left"/>
            </w:pPr>
            <w:r>
              <w:rPr>
                <w:rFonts w:ascii="仿宋_GB2312" w:hAnsi="仿宋_GB2312" w:eastAsia="仿宋_GB2312" w:cs="仿宋_GB2312"/>
              </w:rPr>
              <w:t>否</w:t>
            </w:r>
          </w:p>
        </w:tc>
      </w:tr>
      <w:tr w14:paraId="23A3D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15F29BBC">
            <w:pPr>
              <w:pStyle w:val="4"/>
              <w:jc w:val="left"/>
            </w:pPr>
            <w:r>
              <w:rPr>
                <w:rFonts w:ascii="仿宋_GB2312" w:hAnsi="仿宋_GB2312" w:eastAsia="仿宋_GB2312" w:cs="仿宋_GB2312"/>
              </w:rPr>
              <w:t>18</w:t>
            </w:r>
          </w:p>
        </w:tc>
        <w:tc>
          <w:tcPr>
            <w:tcW w:w="821" w:type="dxa"/>
            <w:noWrap w:val="0"/>
            <w:vAlign w:val="top"/>
          </w:tcPr>
          <w:p w14:paraId="683483BE">
            <w:pPr>
              <w:pStyle w:val="4"/>
              <w:jc w:val="left"/>
            </w:pPr>
            <w:r>
              <w:rPr>
                <w:rFonts w:ascii="仿宋_GB2312" w:hAnsi="仿宋_GB2312" w:eastAsia="仿宋_GB2312" w:cs="仿宋_GB2312"/>
              </w:rPr>
              <w:t>A02021103 LED 显示屏</w:t>
            </w:r>
          </w:p>
        </w:tc>
        <w:tc>
          <w:tcPr>
            <w:tcW w:w="821" w:type="dxa"/>
            <w:noWrap w:val="0"/>
            <w:vAlign w:val="top"/>
          </w:tcPr>
          <w:p w14:paraId="43F6840A">
            <w:pPr>
              <w:pStyle w:val="4"/>
              <w:jc w:val="left"/>
            </w:pPr>
            <w:r>
              <w:rPr>
                <w:rFonts w:ascii="仿宋_GB2312" w:hAnsi="仿宋_GB2312" w:eastAsia="仿宋_GB2312" w:cs="仿宋_GB2312"/>
              </w:rPr>
              <w:t>控制软件</w:t>
            </w:r>
          </w:p>
        </w:tc>
        <w:tc>
          <w:tcPr>
            <w:tcW w:w="821" w:type="dxa"/>
            <w:noWrap w:val="0"/>
            <w:vAlign w:val="top"/>
          </w:tcPr>
          <w:p w14:paraId="6AD88E14">
            <w:pPr>
              <w:pStyle w:val="4"/>
              <w:jc w:val="right"/>
            </w:pPr>
            <w:r>
              <w:rPr>
                <w:rFonts w:ascii="仿宋_GB2312" w:hAnsi="仿宋_GB2312" w:eastAsia="仿宋_GB2312" w:cs="仿宋_GB2312"/>
              </w:rPr>
              <w:t>1.00（套）</w:t>
            </w:r>
          </w:p>
        </w:tc>
        <w:tc>
          <w:tcPr>
            <w:tcW w:w="821" w:type="dxa"/>
            <w:noWrap w:val="0"/>
            <w:vAlign w:val="top"/>
          </w:tcPr>
          <w:p w14:paraId="17D8CF55">
            <w:pPr>
              <w:pStyle w:val="4"/>
              <w:jc w:val="right"/>
            </w:pPr>
            <w:r>
              <w:rPr>
                <w:rFonts w:ascii="仿宋_GB2312" w:hAnsi="仿宋_GB2312" w:eastAsia="仿宋_GB2312" w:cs="仿宋_GB2312"/>
              </w:rPr>
              <w:t>1,000.00</w:t>
            </w:r>
          </w:p>
        </w:tc>
        <w:tc>
          <w:tcPr>
            <w:tcW w:w="821" w:type="dxa"/>
            <w:noWrap w:val="0"/>
            <w:vAlign w:val="top"/>
          </w:tcPr>
          <w:p w14:paraId="185A3F8B">
            <w:pPr>
              <w:pStyle w:val="4"/>
              <w:jc w:val="left"/>
            </w:pPr>
            <w:r>
              <w:rPr>
                <w:rFonts w:ascii="仿宋_GB2312" w:hAnsi="仿宋_GB2312" w:eastAsia="仿宋_GB2312" w:cs="仿宋_GB2312"/>
              </w:rPr>
              <w:t>工业</w:t>
            </w:r>
          </w:p>
        </w:tc>
        <w:tc>
          <w:tcPr>
            <w:tcW w:w="821" w:type="dxa"/>
            <w:noWrap w:val="0"/>
            <w:vAlign w:val="top"/>
          </w:tcPr>
          <w:p w14:paraId="0A6A0DB9">
            <w:pPr>
              <w:pStyle w:val="4"/>
              <w:jc w:val="left"/>
            </w:pPr>
            <w:r>
              <w:rPr>
                <w:rFonts w:ascii="仿宋_GB2312" w:hAnsi="仿宋_GB2312" w:eastAsia="仿宋_GB2312" w:cs="仿宋_GB2312"/>
              </w:rPr>
              <w:t>否</w:t>
            </w:r>
          </w:p>
        </w:tc>
        <w:tc>
          <w:tcPr>
            <w:tcW w:w="821" w:type="dxa"/>
            <w:noWrap w:val="0"/>
            <w:vAlign w:val="top"/>
          </w:tcPr>
          <w:p w14:paraId="09211268">
            <w:pPr>
              <w:pStyle w:val="4"/>
              <w:jc w:val="left"/>
            </w:pPr>
            <w:r>
              <w:rPr>
                <w:rFonts w:ascii="仿宋_GB2312" w:hAnsi="仿宋_GB2312" w:eastAsia="仿宋_GB2312" w:cs="仿宋_GB2312"/>
              </w:rPr>
              <w:t>否</w:t>
            </w:r>
          </w:p>
        </w:tc>
        <w:tc>
          <w:tcPr>
            <w:tcW w:w="821" w:type="dxa"/>
            <w:noWrap w:val="0"/>
            <w:vAlign w:val="top"/>
          </w:tcPr>
          <w:p w14:paraId="554B12C1">
            <w:pPr>
              <w:pStyle w:val="4"/>
              <w:jc w:val="left"/>
            </w:pPr>
            <w:r>
              <w:rPr>
                <w:rFonts w:ascii="仿宋_GB2312" w:hAnsi="仿宋_GB2312" w:eastAsia="仿宋_GB2312" w:cs="仿宋_GB2312"/>
              </w:rPr>
              <w:t>否</w:t>
            </w:r>
          </w:p>
        </w:tc>
        <w:tc>
          <w:tcPr>
            <w:tcW w:w="639" w:type="dxa"/>
            <w:noWrap w:val="0"/>
            <w:vAlign w:val="top"/>
          </w:tcPr>
          <w:p w14:paraId="6AD7DDD9">
            <w:pPr>
              <w:pStyle w:val="4"/>
              <w:jc w:val="left"/>
            </w:pPr>
            <w:r>
              <w:rPr>
                <w:rFonts w:ascii="仿宋_GB2312" w:hAnsi="仿宋_GB2312" w:eastAsia="仿宋_GB2312" w:cs="仿宋_GB2312"/>
              </w:rPr>
              <w:t>否</w:t>
            </w:r>
          </w:p>
        </w:tc>
        <w:tc>
          <w:tcPr>
            <w:tcW w:w="639" w:type="dxa"/>
            <w:noWrap w:val="0"/>
            <w:vAlign w:val="top"/>
          </w:tcPr>
          <w:p w14:paraId="6AD6D628">
            <w:pPr>
              <w:pStyle w:val="4"/>
              <w:jc w:val="left"/>
            </w:pPr>
            <w:r>
              <w:rPr>
                <w:rFonts w:ascii="仿宋_GB2312" w:hAnsi="仿宋_GB2312" w:eastAsia="仿宋_GB2312" w:cs="仿宋_GB2312"/>
              </w:rPr>
              <w:t>否</w:t>
            </w:r>
          </w:p>
        </w:tc>
      </w:tr>
      <w:tr w14:paraId="21B594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094A357A">
            <w:pPr>
              <w:pStyle w:val="4"/>
              <w:jc w:val="left"/>
            </w:pPr>
            <w:r>
              <w:rPr>
                <w:rFonts w:ascii="仿宋_GB2312" w:hAnsi="仿宋_GB2312" w:eastAsia="仿宋_GB2312" w:cs="仿宋_GB2312"/>
              </w:rPr>
              <w:t>19</w:t>
            </w:r>
          </w:p>
        </w:tc>
        <w:tc>
          <w:tcPr>
            <w:tcW w:w="821" w:type="dxa"/>
            <w:noWrap w:val="0"/>
            <w:vAlign w:val="top"/>
          </w:tcPr>
          <w:p w14:paraId="7E0F68E2">
            <w:pPr>
              <w:pStyle w:val="4"/>
              <w:jc w:val="left"/>
            </w:pPr>
            <w:r>
              <w:rPr>
                <w:rFonts w:ascii="仿宋_GB2312" w:hAnsi="仿宋_GB2312" w:eastAsia="仿宋_GB2312" w:cs="仿宋_GB2312"/>
              </w:rPr>
              <w:t>A02021103 LED 显示屏</w:t>
            </w:r>
          </w:p>
        </w:tc>
        <w:tc>
          <w:tcPr>
            <w:tcW w:w="821" w:type="dxa"/>
            <w:noWrap w:val="0"/>
            <w:vAlign w:val="top"/>
          </w:tcPr>
          <w:p w14:paraId="1E5B45DF">
            <w:pPr>
              <w:pStyle w:val="4"/>
              <w:jc w:val="left"/>
            </w:pPr>
            <w:r>
              <w:rPr>
                <w:rFonts w:ascii="仿宋_GB2312" w:hAnsi="仿宋_GB2312" w:eastAsia="仿宋_GB2312" w:cs="仿宋_GB2312"/>
              </w:rPr>
              <w:t>室内双色条屏</w:t>
            </w:r>
          </w:p>
        </w:tc>
        <w:tc>
          <w:tcPr>
            <w:tcW w:w="821" w:type="dxa"/>
            <w:noWrap w:val="0"/>
            <w:vAlign w:val="top"/>
          </w:tcPr>
          <w:p w14:paraId="10F1601C">
            <w:pPr>
              <w:pStyle w:val="4"/>
              <w:jc w:val="right"/>
            </w:pPr>
            <w:r>
              <w:rPr>
                <w:rFonts w:ascii="仿宋_GB2312" w:hAnsi="仿宋_GB2312" w:eastAsia="仿宋_GB2312" w:cs="仿宋_GB2312"/>
              </w:rPr>
              <w:t>6.00（平方米）</w:t>
            </w:r>
          </w:p>
        </w:tc>
        <w:tc>
          <w:tcPr>
            <w:tcW w:w="821" w:type="dxa"/>
            <w:noWrap w:val="0"/>
            <w:vAlign w:val="top"/>
          </w:tcPr>
          <w:p w14:paraId="2FE00A66">
            <w:pPr>
              <w:pStyle w:val="4"/>
              <w:jc w:val="right"/>
            </w:pPr>
            <w:r>
              <w:rPr>
                <w:rFonts w:ascii="仿宋_GB2312" w:hAnsi="仿宋_GB2312" w:eastAsia="仿宋_GB2312" w:cs="仿宋_GB2312"/>
              </w:rPr>
              <w:t>18,000.00</w:t>
            </w:r>
          </w:p>
        </w:tc>
        <w:tc>
          <w:tcPr>
            <w:tcW w:w="821" w:type="dxa"/>
            <w:noWrap w:val="0"/>
            <w:vAlign w:val="top"/>
          </w:tcPr>
          <w:p w14:paraId="6ED72A67">
            <w:pPr>
              <w:pStyle w:val="4"/>
              <w:jc w:val="left"/>
            </w:pPr>
            <w:r>
              <w:rPr>
                <w:rFonts w:ascii="仿宋_GB2312" w:hAnsi="仿宋_GB2312" w:eastAsia="仿宋_GB2312" w:cs="仿宋_GB2312"/>
              </w:rPr>
              <w:t>工业</w:t>
            </w:r>
          </w:p>
        </w:tc>
        <w:tc>
          <w:tcPr>
            <w:tcW w:w="821" w:type="dxa"/>
            <w:noWrap w:val="0"/>
            <w:vAlign w:val="top"/>
          </w:tcPr>
          <w:p w14:paraId="75A2DB9D">
            <w:pPr>
              <w:pStyle w:val="4"/>
              <w:jc w:val="left"/>
            </w:pPr>
            <w:r>
              <w:rPr>
                <w:rFonts w:ascii="仿宋_GB2312" w:hAnsi="仿宋_GB2312" w:eastAsia="仿宋_GB2312" w:cs="仿宋_GB2312"/>
              </w:rPr>
              <w:t>否</w:t>
            </w:r>
          </w:p>
        </w:tc>
        <w:tc>
          <w:tcPr>
            <w:tcW w:w="821" w:type="dxa"/>
            <w:noWrap w:val="0"/>
            <w:vAlign w:val="top"/>
          </w:tcPr>
          <w:p w14:paraId="75C0074D">
            <w:pPr>
              <w:pStyle w:val="4"/>
              <w:jc w:val="left"/>
            </w:pPr>
            <w:r>
              <w:rPr>
                <w:rFonts w:ascii="仿宋_GB2312" w:hAnsi="仿宋_GB2312" w:eastAsia="仿宋_GB2312" w:cs="仿宋_GB2312"/>
              </w:rPr>
              <w:t>否</w:t>
            </w:r>
          </w:p>
        </w:tc>
        <w:tc>
          <w:tcPr>
            <w:tcW w:w="821" w:type="dxa"/>
            <w:noWrap w:val="0"/>
            <w:vAlign w:val="top"/>
          </w:tcPr>
          <w:p w14:paraId="0EF54D47">
            <w:pPr>
              <w:pStyle w:val="4"/>
              <w:jc w:val="left"/>
            </w:pPr>
            <w:r>
              <w:rPr>
                <w:rFonts w:ascii="仿宋_GB2312" w:hAnsi="仿宋_GB2312" w:eastAsia="仿宋_GB2312" w:cs="仿宋_GB2312"/>
              </w:rPr>
              <w:t>否</w:t>
            </w:r>
          </w:p>
        </w:tc>
        <w:tc>
          <w:tcPr>
            <w:tcW w:w="639" w:type="dxa"/>
            <w:noWrap w:val="0"/>
            <w:vAlign w:val="top"/>
          </w:tcPr>
          <w:p w14:paraId="145378D5">
            <w:pPr>
              <w:pStyle w:val="4"/>
              <w:jc w:val="left"/>
            </w:pPr>
            <w:r>
              <w:rPr>
                <w:rFonts w:ascii="仿宋_GB2312" w:hAnsi="仿宋_GB2312" w:eastAsia="仿宋_GB2312" w:cs="仿宋_GB2312"/>
              </w:rPr>
              <w:t>否</w:t>
            </w:r>
          </w:p>
        </w:tc>
        <w:tc>
          <w:tcPr>
            <w:tcW w:w="639" w:type="dxa"/>
            <w:noWrap w:val="0"/>
            <w:vAlign w:val="top"/>
          </w:tcPr>
          <w:p w14:paraId="347025BF">
            <w:pPr>
              <w:pStyle w:val="4"/>
              <w:jc w:val="left"/>
            </w:pPr>
            <w:r>
              <w:rPr>
                <w:rFonts w:ascii="仿宋_GB2312" w:hAnsi="仿宋_GB2312" w:eastAsia="仿宋_GB2312" w:cs="仿宋_GB2312"/>
              </w:rPr>
              <w:t>否</w:t>
            </w:r>
          </w:p>
        </w:tc>
      </w:tr>
      <w:tr w14:paraId="0F605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5255D512">
            <w:pPr>
              <w:pStyle w:val="4"/>
              <w:jc w:val="left"/>
            </w:pPr>
            <w:r>
              <w:rPr>
                <w:rFonts w:ascii="仿宋_GB2312" w:hAnsi="仿宋_GB2312" w:eastAsia="仿宋_GB2312" w:cs="仿宋_GB2312"/>
              </w:rPr>
              <w:t>20</w:t>
            </w:r>
          </w:p>
        </w:tc>
        <w:tc>
          <w:tcPr>
            <w:tcW w:w="821" w:type="dxa"/>
            <w:noWrap w:val="0"/>
            <w:vAlign w:val="top"/>
          </w:tcPr>
          <w:p w14:paraId="4BFCF76E">
            <w:pPr>
              <w:pStyle w:val="4"/>
              <w:jc w:val="left"/>
            </w:pPr>
            <w:r>
              <w:rPr>
                <w:rFonts w:ascii="仿宋_GB2312" w:hAnsi="仿宋_GB2312" w:eastAsia="仿宋_GB2312" w:cs="仿宋_GB2312"/>
              </w:rPr>
              <w:t>A02029900 其他办公设备</w:t>
            </w:r>
          </w:p>
        </w:tc>
        <w:tc>
          <w:tcPr>
            <w:tcW w:w="821" w:type="dxa"/>
            <w:noWrap w:val="0"/>
            <w:vAlign w:val="top"/>
          </w:tcPr>
          <w:p w14:paraId="180BC968">
            <w:pPr>
              <w:pStyle w:val="4"/>
              <w:jc w:val="left"/>
            </w:pPr>
            <w:r>
              <w:rPr>
                <w:rFonts w:ascii="仿宋_GB2312" w:hAnsi="仿宋_GB2312" w:eastAsia="仿宋_GB2312" w:cs="仿宋_GB2312"/>
              </w:rPr>
              <w:t>激光打印机</w:t>
            </w:r>
          </w:p>
        </w:tc>
        <w:tc>
          <w:tcPr>
            <w:tcW w:w="821" w:type="dxa"/>
            <w:noWrap w:val="0"/>
            <w:vAlign w:val="top"/>
          </w:tcPr>
          <w:p w14:paraId="5D64932C">
            <w:pPr>
              <w:pStyle w:val="4"/>
              <w:jc w:val="right"/>
            </w:pPr>
            <w:r>
              <w:rPr>
                <w:rFonts w:ascii="仿宋_GB2312" w:hAnsi="仿宋_GB2312" w:eastAsia="仿宋_GB2312" w:cs="仿宋_GB2312"/>
              </w:rPr>
              <w:t>15.00（台）</w:t>
            </w:r>
          </w:p>
        </w:tc>
        <w:tc>
          <w:tcPr>
            <w:tcW w:w="821" w:type="dxa"/>
            <w:noWrap w:val="0"/>
            <w:vAlign w:val="top"/>
          </w:tcPr>
          <w:p w14:paraId="3D71F029">
            <w:pPr>
              <w:pStyle w:val="4"/>
              <w:jc w:val="right"/>
            </w:pPr>
            <w:r>
              <w:rPr>
                <w:rFonts w:ascii="仿宋_GB2312" w:hAnsi="仿宋_GB2312" w:eastAsia="仿宋_GB2312" w:cs="仿宋_GB2312"/>
              </w:rPr>
              <w:t>18,000.00</w:t>
            </w:r>
          </w:p>
        </w:tc>
        <w:tc>
          <w:tcPr>
            <w:tcW w:w="821" w:type="dxa"/>
            <w:noWrap w:val="0"/>
            <w:vAlign w:val="top"/>
          </w:tcPr>
          <w:p w14:paraId="648985FB">
            <w:pPr>
              <w:pStyle w:val="4"/>
              <w:jc w:val="left"/>
            </w:pPr>
            <w:r>
              <w:rPr>
                <w:rFonts w:ascii="仿宋_GB2312" w:hAnsi="仿宋_GB2312" w:eastAsia="仿宋_GB2312" w:cs="仿宋_GB2312"/>
              </w:rPr>
              <w:t>工业</w:t>
            </w:r>
          </w:p>
        </w:tc>
        <w:tc>
          <w:tcPr>
            <w:tcW w:w="821" w:type="dxa"/>
            <w:noWrap w:val="0"/>
            <w:vAlign w:val="top"/>
          </w:tcPr>
          <w:p w14:paraId="798EB445">
            <w:pPr>
              <w:pStyle w:val="4"/>
              <w:jc w:val="left"/>
            </w:pPr>
            <w:r>
              <w:rPr>
                <w:rFonts w:ascii="仿宋_GB2312" w:hAnsi="仿宋_GB2312" w:eastAsia="仿宋_GB2312" w:cs="仿宋_GB2312"/>
              </w:rPr>
              <w:t>否</w:t>
            </w:r>
          </w:p>
        </w:tc>
        <w:tc>
          <w:tcPr>
            <w:tcW w:w="821" w:type="dxa"/>
            <w:noWrap w:val="0"/>
            <w:vAlign w:val="top"/>
          </w:tcPr>
          <w:p w14:paraId="30B9A44F">
            <w:pPr>
              <w:pStyle w:val="4"/>
              <w:jc w:val="left"/>
            </w:pPr>
            <w:r>
              <w:rPr>
                <w:rFonts w:ascii="仿宋_GB2312" w:hAnsi="仿宋_GB2312" w:eastAsia="仿宋_GB2312" w:cs="仿宋_GB2312"/>
              </w:rPr>
              <w:t>否</w:t>
            </w:r>
          </w:p>
        </w:tc>
        <w:tc>
          <w:tcPr>
            <w:tcW w:w="821" w:type="dxa"/>
            <w:noWrap w:val="0"/>
            <w:vAlign w:val="top"/>
          </w:tcPr>
          <w:p w14:paraId="6AF3DD57">
            <w:pPr>
              <w:pStyle w:val="4"/>
              <w:jc w:val="left"/>
            </w:pPr>
            <w:r>
              <w:rPr>
                <w:rFonts w:ascii="仿宋_GB2312" w:hAnsi="仿宋_GB2312" w:eastAsia="仿宋_GB2312" w:cs="仿宋_GB2312"/>
              </w:rPr>
              <w:t>是</w:t>
            </w:r>
          </w:p>
        </w:tc>
        <w:tc>
          <w:tcPr>
            <w:tcW w:w="639" w:type="dxa"/>
            <w:noWrap w:val="0"/>
            <w:vAlign w:val="top"/>
          </w:tcPr>
          <w:p w14:paraId="18A0880B">
            <w:pPr>
              <w:pStyle w:val="4"/>
              <w:jc w:val="left"/>
            </w:pPr>
            <w:r>
              <w:rPr>
                <w:rFonts w:ascii="仿宋_GB2312" w:hAnsi="仿宋_GB2312" w:eastAsia="仿宋_GB2312" w:cs="仿宋_GB2312"/>
              </w:rPr>
              <w:t>否</w:t>
            </w:r>
          </w:p>
        </w:tc>
        <w:tc>
          <w:tcPr>
            <w:tcW w:w="639" w:type="dxa"/>
            <w:noWrap w:val="0"/>
            <w:vAlign w:val="top"/>
          </w:tcPr>
          <w:p w14:paraId="5181DD75">
            <w:pPr>
              <w:pStyle w:val="4"/>
              <w:jc w:val="left"/>
            </w:pPr>
            <w:r>
              <w:rPr>
                <w:rFonts w:ascii="仿宋_GB2312" w:hAnsi="仿宋_GB2312" w:eastAsia="仿宋_GB2312" w:cs="仿宋_GB2312"/>
              </w:rPr>
              <w:t>是</w:t>
            </w:r>
          </w:p>
        </w:tc>
      </w:tr>
      <w:tr w14:paraId="3CB3BF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29DB36BD">
            <w:pPr>
              <w:pStyle w:val="4"/>
              <w:jc w:val="left"/>
            </w:pPr>
            <w:r>
              <w:rPr>
                <w:rFonts w:ascii="仿宋_GB2312" w:hAnsi="仿宋_GB2312" w:eastAsia="仿宋_GB2312" w:cs="仿宋_GB2312"/>
              </w:rPr>
              <w:t>21</w:t>
            </w:r>
          </w:p>
        </w:tc>
        <w:tc>
          <w:tcPr>
            <w:tcW w:w="821" w:type="dxa"/>
            <w:noWrap w:val="0"/>
            <w:vAlign w:val="top"/>
          </w:tcPr>
          <w:p w14:paraId="131CF66C">
            <w:pPr>
              <w:pStyle w:val="4"/>
              <w:jc w:val="left"/>
            </w:pPr>
            <w:r>
              <w:rPr>
                <w:rFonts w:ascii="仿宋_GB2312" w:hAnsi="仿宋_GB2312" w:eastAsia="仿宋_GB2312" w:cs="仿宋_GB2312"/>
              </w:rPr>
              <w:t>A02029900 其他办公设备</w:t>
            </w:r>
          </w:p>
        </w:tc>
        <w:tc>
          <w:tcPr>
            <w:tcW w:w="821" w:type="dxa"/>
            <w:noWrap w:val="0"/>
            <w:vAlign w:val="top"/>
          </w:tcPr>
          <w:p w14:paraId="7FC0F219">
            <w:pPr>
              <w:pStyle w:val="4"/>
              <w:jc w:val="left"/>
            </w:pPr>
            <w:r>
              <w:rPr>
                <w:rFonts w:ascii="仿宋_GB2312" w:hAnsi="仿宋_GB2312" w:eastAsia="仿宋_GB2312" w:cs="仿宋_GB2312"/>
              </w:rPr>
              <w:t>多功能一体机</w:t>
            </w:r>
          </w:p>
        </w:tc>
        <w:tc>
          <w:tcPr>
            <w:tcW w:w="821" w:type="dxa"/>
            <w:noWrap w:val="0"/>
            <w:vAlign w:val="top"/>
          </w:tcPr>
          <w:p w14:paraId="0310BD9A">
            <w:pPr>
              <w:pStyle w:val="4"/>
              <w:jc w:val="right"/>
            </w:pPr>
            <w:r>
              <w:rPr>
                <w:rFonts w:ascii="仿宋_GB2312" w:hAnsi="仿宋_GB2312" w:eastAsia="仿宋_GB2312" w:cs="仿宋_GB2312"/>
              </w:rPr>
              <w:t>1.00（台）</w:t>
            </w:r>
          </w:p>
        </w:tc>
        <w:tc>
          <w:tcPr>
            <w:tcW w:w="821" w:type="dxa"/>
            <w:noWrap w:val="0"/>
            <w:vAlign w:val="top"/>
          </w:tcPr>
          <w:p w14:paraId="1525FD32">
            <w:pPr>
              <w:pStyle w:val="4"/>
              <w:jc w:val="right"/>
            </w:pPr>
            <w:r>
              <w:rPr>
                <w:rFonts w:ascii="仿宋_GB2312" w:hAnsi="仿宋_GB2312" w:eastAsia="仿宋_GB2312" w:cs="仿宋_GB2312"/>
              </w:rPr>
              <w:t>3,000.00</w:t>
            </w:r>
          </w:p>
        </w:tc>
        <w:tc>
          <w:tcPr>
            <w:tcW w:w="821" w:type="dxa"/>
            <w:noWrap w:val="0"/>
            <w:vAlign w:val="top"/>
          </w:tcPr>
          <w:p w14:paraId="55C49FE0">
            <w:pPr>
              <w:pStyle w:val="4"/>
              <w:jc w:val="left"/>
            </w:pPr>
            <w:r>
              <w:rPr>
                <w:rFonts w:ascii="仿宋_GB2312" w:hAnsi="仿宋_GB2312" w:eastAsia="仿宋_GB2312" w:cs="仿宋_GB2312"/>
              </w:rPr>
              <w:t>工业</w:t>
            </w:r>
          </w:p>
        </w:tc>
        <w:tc>
          <w:tcPr>
            <w:tcW w:w="821" w:type="dxa"/>
            <w:noWrap w:val="0"/>
            <w:vAlign w:val="top"/>
          </w:tcPr>
          <w:p w14:paraId="0B408095">
            <w:pPr>
              <w:pStyle w:val="4"/>
              <w:jc w:val="left"/>
            </w:pPr>
            <w:r>
              <w:rPr>
                <w:rFonts w:ascii="仿宋_GB2312" w:hAnsi="仿宋_GB2312" w:eastAsia="仿宋_GB2312" w:cs="仿宋_GB2312"/>
              </w:rPr>
              <w:t>否</w:t>
            </w:r>
          </w:p>
        </w:tc>
        <w:tc>
          <w:tcPr>
            <w:tcW w:w="821" w:type="dxa"/>
            <w:noWrap w:val="0"/>
            <w:vAlign w:val="top"/>
          </w:tcPr>
          <w:p w14:paraId="5DD6378F">
            <w:pPr>
              <w:pStyle w:val="4"/>
              <w:jc w:val="left"/>
            </w:pPr>
            <w:r>
              <w:rPr>
                <w:rFonts w:ascii="仿宋_GB2312" w:hAnsi="仿宋_GB2312" w:eastAsia="仿宋_GB2312" w:cs="仿宋_GB2312"/>
              </w:rPr>
              <w:t>否</w:t>
            </w:r>
          </w:p>
        </w:tc>
        <w:tc>
          <w:tcPr>
            <w:tcW w:w="821" w:type="dxa"/>
            <w:noWrap w:val="0"/>
            <w:vAlign w:val="top"/>
          </w:tcPr>
          <w:p w14:paraId="36A22C61">
            <w:pPr>
              <w:pStyle w:val="4"/>
              <w:jc w:val="left"/>
            </w:pPr>
            <w:r>
              <w:rPr>
                <w:rFonts w:ascii="仿宋_GB2312" w:hAnsi="仿宋_GB2312" w:eastAsia="仿宋_GB2312" w:cs="仿宋_GB2312"/>
              </w:rPr>
              <w:t>否</w:t>
            </w:r>
          </w:p>
        </w:tc>
        <w:tc>
          <w:tcPr>
            <w:tcW w:w="639" w:type="dxa"/>
            <w:noWrap w:val="0"/>
            <w:vAlign w:val="top"/>
          </w:tcPr>
          <w:p w14:paraId="6C109736">
            <w:pPr>
              <w:pStyle w:val="4"/>
              <w:jc w:val="left"/>
            </w:pPr>
            <w:r>
              <w:rPr>
                <w:rFonts w:ascii="仿宋_GB2312" w:hAnsi="仿宋_GB2312" w:eastAsia="仿宋_GB2312" w:cs="仿宋_GB2312"/>
              </w:rPr>
              <w:t>是</w:t>
            </w:r>
          </w:p>
        </w:tc>
        <w:tc>
          <w:tcPr>
            <w:tcW w:w="639" w:type="dxa"/>
            <w:noWrap w:val="0"/>
            <w:vAlign w:val="top"/>
          </w:tcPr>
          <w:p w14:paraId="6DC71F1E">
            <w:pPr>
              <w:pStyle w:val="4"/>
              <w:jc w:val="left"/>
            </w:pPr>
            <w:r>
              <w:rPr>
                <w:rFonts w:ascii="仿宋_GB2312" w:hAnsi="仿宋_GB2312" w:eastAsia="仿宋_GB2312" w:cs="仿宋_GB2312"/>
              </w:rPr>
              <w:t>是</w:t>
            </w:r>
          </w:p>
        </w:tc>
      </w:tr>
      <w:tr w14:paraId="3454D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1653E135">
            <w:pPr>
              <w:pStyle w:val="4"/>
              <w:jc w:val="left"/>
            </w:pPr>
            <w:r>
              <w:rPr>
                <w:rFonts w:ascii="仿宋_GB2312" w:hAnsi="仿宋_GB2312" w:eastAsia="仿宋_GB2312" w:cs="仿宋_GB2312"/>
              </w:rPr>
              <w:t>22</w:t>
            </w:r>
          </w:p>
        </w:tc>
        <w:tc>
          <w:tcPr>
            <w:tcW w:w="821" w:type="dxa"/>
            <w:noWrap w:val="0"/>
            <w:vAlign w:val="top"/>
          </w:tcPr>
          <w:p w14:paraId="45BF13A3">
            <w:pPr>
              <w:pStyle w:val="4"/>
              <w:jc w:val="left"/>
            </w:pPr>
            <w:r>
              <w:rPr>
                <w:rFonts w:ascii="仿宋_GB2312" w:hAnsi="仿宋_GB2312" w:eastAsia="仿宋_GB2312" w:cs="仿宋_GB2312"/>
              </w:rPr>
              <w:t>A02029900 其他办公设备</w:t>
            </w:r>
          </w:p>
        </w:tc>
        <w:tc>
          <w:tcPr>
            <w:tcW w:w="821" w:type="dxa"/>
            <w:noWrap w:val="0"/>
            <w:vAlign w:val="top"/>
          </w:tcPr>
          <w:p w14:paraId="5429C2CB">
            <w:pPr>
              <w:pStyle w:val="4"/>
              <w:jc w:val="left"/>
            </w:pPr>
            <w:r>
              <w:rPr>
                <w:rFonts w:ascii="仿宋_GB2312" w:hAnsi="仿宋_GB2312" w:eastAsia="仿宋_GB2312" w:cs="仿宋_GB2312"/>
              </w:rPr>
              <w:t>速印机</w:t>
            </w:r>
          </w:p>
        </w:tc>
        <w:tc>
          <w:tcPr>
            <w:tcW w:w="821" w:type="dxa"/>
            <w:noWrap w:val="0"/>
            <w:vAlign w:val="top"/>
          </w:tcPr>
          <w:p w14:paraId="5970C9A1">
            <w:pPr>
              <w:pStyle w:val="4"/>
              <w:jc w:val="right"/>
            </w:pPr>
            <w:r>
              <w:rPr>
                <w:rFonts w:ascii="仿宋_GB2312" w:hAnsi="仿宋_GB2312" w:eastAsia="仿宋_GB2312" w:cs="仿宋_GB2312"/>
              </w:rPr>
              <w:t>1.00（台）</w:t>
            </w:r>
          </w:p>
        </w:tc>
        <w:tc>
          <w:tcPr>
            <w:tcW w:w="821" w:type="dxa"/>
            <w:noWrap w:val="0"/>
            <w:vAlign w:val="top"/>
          </w:tcPr>
          <w:p w14:paraId="570C3B55">
            <w:pPr>
              <w:pStyle w:val="4"/>
              <w:jc w:val="right"/>
            </w:pPr>
            <w:r>
              <w:rPr>
                <w:rFonts w:ascii="仿宋_GB2312" w:hAnsi="仿宋_GB2312" w:eastAsia="仿宋_GB2312" w:cs="仿宋_GB2312"/>
              </w:rPr>
              <w:t>24,000.00</w:t>
            </w:r>
          </w:p>
        </w:tc>
        <w:tc>
          <w:tcPr>
            <w:tcW w:w="821" w:type="dxa"/>
            <w:noWrap w:val="0"/>
            <w:vAlign w:val="top"/>
          </w:tcPr>
          <w:p w14:paraId="1C7D48E0">
            <w:pPr>
              <w:pStyle w:val="4"/>
              <w:jc w:val="left"/>
            </w:pPr>
            <w:r>
              <w:rPr>
                <w:rFonts w:ascii="仿宋_GB2312" w:hAnsi="仿宋_GB2312" w:eastAsia="仿宋_GB2312" w:cs="仿宋_GB2312"/>
              </w:rPr>
              <w:t>工业</w:t>
            </w:r>
          </w:p>
        </w:tc>
        <w:tc>
          <w:tcPr>
            <w:tcW w:w="821" w:type="dxa"/>
            <w:noWrap w:val="0"/>
            <w:vAlign w:val="top"/>
          </w:tcPr>
          <w:p w14:paraId="42171FB9">
            <w:pPr>
              <w:pStyle w:val="4"/>
              <w:jc w:val="left"/>
            </w:pPr>
            <w:r>
              <w:rPr>
                <w:rFonts w:ascii="仿宋_GB2312" w:hAnsi="仿宋_GB2312" w:eastAsia="仿宋_GB2312" w:cs="仿宋_GB2312"/>
              </w:rPr>
              <w:t>否</w:t>
            </w:r>
          </w:p>
        </w:tc>
        <w:tc>
          <w:tcPr>
            <w:tcW w:w="821" w:type="dxa"/>
            <w:noWrap w:val="0"/>
            <w:vAlign w:val="top"/>
          </w:tcPr>
          <w:p w14:paraId="709D52B6">
            <w:pPr>
              <w:pStyle w:val="4"/>
              <w:jc w:val="left"/>
            </w:pPr>
            <w:r>
              <w:rPr>
                <w:rFonts w:ascii="仿宋_GB2312" w:hAnsi="仿宋_GB2312" w:eastAsia="仿宋_GB2312" w:cs="仿宋_GB2312"/>
              </w:rPr>
              <w:t>否</w:t>
            </w:r>
          </w:p>
        </w:tc>
        <w:tc>
          <w:tcPr>
            <w:tcW w:w="821" w:type="dxa"/>
            <w:noWrap w:val="0"/>
            <w:vAlign w:val="top"/>
          </w:tcPr>
          <w:p w14:paraId="44985A39">
            <w:pPr>
              <w:pStyle w:val="4"/>
              <w:jc w:val="left"/>
            </w:pPr>
            <w:r>
              <w:rPr>
                <w:rFonts w:ascii="仿宋_GB2312" w:hAnsi="仿宋_GB2312" w:eastAsia="仿宋_GB2312" w:cs="仿宋_GB2312"/>
              </w:rPr>
              <w:t>否</w:t>
            </w:r>
          </w:p>
        </w:tc>
        <w:tc>
          <w:tcPr>
            <w:tcW w:w="639" w:type="dxa"/>
            <w:noWrap w:val="0"/>
            <w:vAlign w:val="top"/>
          </w:tcPr>
          <w:p w14:paraId="193918F2">
            <w:pPr>
              <w:pStyle w:val="4"/>
              <w:jc w:val="left"/>
            </w:pPr>
            <w:r>
              <w:rPr>
                <w:rFonts w:ascii="仿宋_GB2312" w:hAnsi="仿宋_GB2312" w:eastAsia="仿宋_GB2312" w:cs="仿宋_GB2312"/>
              </w:rPr>
              <w:t>否</w:t>
            </w:r>
          </w:p>
        </w:tc>
        <w:tc>
          <w:tcPr>
            <w:tcW w:w="639" w:type="dxa"/>
            <w:noWrap w:val="0"/>
            <w:vAlign w:val="top"/>
          </w:tcPr>
          <w:p w14:paraId="1E83B37E">
            <w:pPr>
              <w:pStyle w:val="4"/>
              <w:jc w:val="left"/>
            </w:pPr>
            <w:r>
              <w:rPr>
                <w:rFonts w:ascii="仿宋_GB2312" w:hAnsi="仿宋_GB2312" w:eastAsia="仿宋_GB2312" w:cs="仿宋_GB2312"/>
              </w:rPr>
              <w:t>是</w:t>
            </w:r>
          </w:p>
        </w:tc>
      </w:tr>
      <w:tr w14:paraId="10C5A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79C11BBA">
            <w:pPr>
              <w:pStyle w:val="4"/>
              <w:jc w:val="left"/>
            </w:pPr>
            <w:r>
              <w:rPr>
                <w:rFonts w:ascii="仿宋_GB2312" w:hAnsi="仿宋_GB2312" w:eastAsia="仿宋_GB2312" w:cs="仿宋_GB2312"/>
              </w:rPr>
              <w:t>23</w:t>
            </w:r>
          </w:p>
        </w:tc>
        <w:tc>
          <w:tcPr>
            <w:tcW w:w="821" w:type="dxa"/>
            <w:noWrap w:val="0"/>
            <w:vAlign w:val="top"/>
          </w:tcPr>
          <w:p w14:paraId="7CB094B3">
            <w:pPr>
              <w:pStyle w:val="4"/>
              <w:jc w:val="left"/>
            </w:pPr>
            <w:r>
              <w:rPr>
                <w:rFonts w:ascii="仿宋_GB2312" w:hAnsi="仿宋_GB2312" w:eastAsia="仿宋_GB2312" w:cs="仿宋_GB2312"/>
              </w:rPr>
              <w:t>A02029900 其他办公设备</w:t>
            </w:r>
          </w:p>
        </w:tc>
        <w:tc>
          <w:tcPr>
            <w:tcW w:w="821" w:type="dxa"/>
            <w:noWrap w:val="0"/>
            <w:vAlign w:val="top"/>
          </w:tcPr>
          <w:p w14:paraId="3CF23C3A">
            <w:pPr>
              <w:pStyle w:val="4"/>
              <w:jc w:val="left"/>
            </w:pPr>
            <w:r>
              <w:rPr>
                <w:rFonts w:ascii="仿宋_GB2312" w:hAnsi="仿宋_GB2312" w:eastAsia="仿宋_GB2312" w:cs="仿宋_GB2312"/>
              </w:rPr>
              <w:t>4K摄录一体机</w:t>
            </w:r>
          </w:p>
        </w:tc>
        <w:tc>
          <w:tcPr>
            <w:tcW w:w="821" w:type="dxa"/>
            <w:noWrap w:val="0"/>
            <w:vAlign w:val="top"/>
          </w:tcPr>
          <w:p w14:paraId="67892236">
            <w:pPr>
              <w:pStyle w:val="4"/>
              <w:jc w:val="right"/>
            </w:pPr>
            <w:r>
              <w:rPr>
                <w:rFonts w:ascii="仿宋_GB2312" w:hAnsi="仿宋_GB2312" w:eastAsia="仿宋_GB2312" w:cs="仿宋_GB2312"/>
              </w:rPr>
              <w:t>1.00（台）</w:t>
            </w:r>
          </w:p>
        </w:tc>
        <w:tc>
          <w:tcPr>
            <w:tcW w:w="821" w:type="dxa"/>
            <w:noWrap w:val="0"/>
            <w:vAlign w:val="top"/>
          </w:tcPr>
          <w:p w14:paraId="78CAC8BE">
            <w:pPr>
              <w:pStyle w:val="4"/>
              <w:jc w:val="right"/>
            </w:pPr>
            <w:r>
              <w:rPr>
                <w:rFonts w:ascii="仿宋_GB2312" w:hAnsi="仿宋_GB2312" w:eastAsia="仿宋_GB2312" w:cs="仿宋_GB2312"/>
              </w:rPr>
              <w:t>33,000.00</w:t>
            </w:r>
          </w:p>
        </w:tc>
        <w:tc>
          <w:tcPr>
            <w:tcW w:w="821" w:type="dxa"/>
            <w:noWrap w:val="0"/>
            <w:vAlign w:val="top"/>
          </w:tcPr>
          <w:p w14:paraId="61A37116">
            <w:pPr>
              <w:pStyle w:val="4"/>
              <w:jc w:val="left"/>
            </w:pPr>
            <w:r>
              <w:rPr>
                <w:rFonts w:ascii="仿宋_GB2312" w:hAnsi="仿宋_GB2312" w:eastAsia="仿宋_GB2312" w:cs="仿宋_GB2312"/>
              </w:rPr>
              <w:t>工业</w:t>
            </w:r>
          </w:p>
        </w:tc>
        <w:tc>
          <w:tcPr>
            <w:tcW w:w="821" w:type="dxa"/>
            <w:noWrap w:val="0"/>
            <w:vAlign w:val="top"/>
          </w:tcPr>
          <w:p w14:paraId="2964657B">
            <w:pPr>
              <w:pStyle w:val="4"/>
              <w:jc w:val="left"/>
            </w:pPr>
            <w:r>
              <w:rPr>
                <w:rFonts w:ascii="仿宋_GB2312" w:hAnsi="仿宋_GB2312" w:eastAsia="仿宋_GB2312" w:cs="仿宋_GB2312"/>
              </w:rPr>
              <w:t>否</w:t>
            </w:r>
          </w:p>
        </w:tc>
        <w:tc>
          <w:tcPr>
            <w:tcW w:w="821" w:type="dxa"/>
            <w:noWrap w:val="0"/>
            <w:vAlign w:val="top"/>
          </w:tcPr>
          <w:p w14:paraId="6A42D380">
            <w:pPr>
              <w:pStyle w:val="4"/>
              <w:jc w:val="left"/>
            </w:pPr>
            <w:r>
              <w:rPr>
                <w:rFonts w:ascii="仿宋_GB2312" w:hAnsi="仿宋_GB2312" w:eastAsia="仿宋_GB2312" w:cs="仿宋_GB2312"/>
              </w:rPr>
              <w:t>否</w:t>
            </w:r>
          </w:p>
        </w:tc>
        <w:tc>
          <w:tcPr>
            <w:tcW w:w="821" w:type="dxa"/>
            <w:noWrap w:val="0"/>
            <w:vAlign w:val="top"/>
          </w:tcPr>
          <w:p w14:paraId="5D4E7B77">
            <w:pPr>
              <w:pStyle w:val="4"/>
              <w:jc w:val="left"/>
            </w:pPr>
            <w:r>
              <w:rPr>
                <w:rFonts w:ascii="仿宋_GB2312" w:hAnsi="仿宋_GB2312" w:eastAsia="仿宋_GB2312" w:cs="仿宋_GB2312"/>
              </w:rPr>
              <w:t>否</w:t>
            </w:r>
          </w:p>
        </w:tc>
        <w:tc>
          <w:tcPr>
            <w:tcW w:w="639" w:type="dxa"/>
            <w:noWrap w:val="0"/>
            <w:vAlign w:val="top"/>
          </w:tcPr>
          <w:p w14:paraId="746B6BAA">
            <w:pPr>
              <w:pStyle w:val="4"/>
              <w:jc w:val="left"/>
            </w:pPr>
            <w:r>
              <w:rPr>
                <w:rFonts w:ascii="仿宋_GB2312" w:hAnsi="仿宋_GB2312" w:eastAsia="仿宋_GB2312" w:cs="仿宋_GB2312"/>
              </w:rPr>
              <w:t>否</w:t>
            </w:r>
          </w:p>
        </w:tc>
        <w:tc>
          <w:tcPr>
            <w:tcW w:w="639" w:type="dxa"/>
            <w:noWrap w:val="0"/>
            <w:vAlign w:val="top"/>
          </w:tcPr>
          <w:p w14:paraId="6BA7D103">
            <w:pPr>
              <w:pStyle w:val="4"/>
              <w:jc w:val="left"/>
            </w:pPr>
            <w:r>
              <w:rPr>
                <w:rFonts w:ascii="仿宋_GB2312" w:hAnsi="仿宋_GB2312" w:eastAsia="仿宋_GB2312" w:cs="仿宋_GB2312"/>
              </w:rPr>
              <w:t>否</w:t>
            </w:r>
          </w:p>
        </w:tc>
      </w:tr>
      <w:tr w14:paraId="0D0B3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6D57FF8F">
            <w:pPr>
              <w:pStyle w:val="4"/>
              <w:jc w:val="left"/>
            </w:pPr>
            <w:r>
              <w:rPr>
                <w:rFonts w:ascii="仿宋_GB2312" w:hAnsi="仿宋_GB2312" w:eastAsia="仿宋_GB2312" w:cs="仿宋_GB2312"/>
              </w:rPr>
              <w:t>24</w:t>
            </w:r>
          </w:p>
        </w:tc>
        <w:tc>
          <w:tcPr>
            <w:tcW w:w="821" w:type="dxa"/>
            <w:noWrap w:val="0"/>
            <w:vAlign w:val="top"/>
          </w:tcPr>
          <w:p w14:paraId="3251F58B">
            <w:pPr>
              <w:pStyle w:val="4"/>
              <w:jc w:val="left"/>
            </w:pPr>
            <w:r>
              <w:rPr>
                <w:rFonts w:ascii="仿宋_GB2312" w:hAnsi="仿宋_GB2312" w:eastAsia="仿宋_GB2312" w:cs="仿宋_GB2312"/>
              </w:rPr>
              <w:t>A02029900 其他办公设备</w:t>
            </w:r>
          </w:p>
        </w:tc>
        <w:tc>
          <w:tcPr>
            <w:tcW w:w="821" w:type="dxa"/>
            <w:noWrap w:val="0"/>
            <w:vAlign w:val="top"/>
          </w:tcPr>
          <w:p w14:paraId="5665D29A">
            <w:pPr>
              <w:pStyle w:val="4"/>
              <w:jc w:val="left"/>
            </w:pPr>
            <w:r>
              <w:rPr>
                <w:rFonts w:ascii="仿宋_GB2312" w:hAnsi="仿宋_GB2312" w:eastAsia="仿宋_GB2312" w:cs="仿宋_GB2312"/>
              </w:rPr>
              <w:t>复印机</w:t>
            </w:r>
          </w:p>
        </w:tc>
        <w:tc>
          <w:tcPr>
            <w:tcW w:w="821" w:type="dxa"/>
            <w:noWrap w:val="0"/>
            <w:vAlign w:val="top"/>
          </w:tcPr>
          <w:p w14:paraId="1BA30F39">
            <w:pPr>
              <w:pStyle w:val="4"/>
              <w:jc w:val="right"/>
            </w:pPr>
            <w:r>
              <w:rPr>
                <w:rFonts w:ascii="仿宋_GB2312" w:hAnsi="仿宋_GB2312" w:eastAsia="仿宋_GB2312" w:cs="仿宋_GB2312"/>
              </w:rPr>
              <w:t>1.00（台）</w:t>
            </w:r>
          </w:p>
        </w:tc>
        <w:tc>
          <w:tcPr>
            <w:tcW w:w="821" w:type="dxa"/>
            <w:noWrap w:val="0"/>
            <w:vAlign w:val="top"/>
          </w:tcPr>
          <w:p w14:paraId="7833ABBF">
            <w:pPr>
              <w:pStyle w:val="4"/>
              <w:jc w:val="right"/>
            </w:pPr>
            <w:r>
              <w:rPr>
                <w:rFonts w:ascii="仿宋_GB2312" w:hAnsi="仿宋_GB2312" w:eastAsia="仿宋_GB2312" w:cs="仿宋_GB2312"/>
              </w:rPr>
              <w:t>16,000.00</w:t>
            </w:r>
          </w:p>
        </w:tc>
        <w:tc>
          <w:tcPr>
            <w:tcW w:w="821" w:type="dxa"/>
            <w:noWrap w:val="0"/>
            <w:vAlign w:val="top"/>
          </w:tcPr>
          <w:p w14:paraId="7B9EA9AA">
            <w:pPr>
              <w:pStyle w:val="4"/>
              <w:jc w:val="left"/>
            </w:pPr>
            <w:r>
              <w:rPr>
                <w:rFonts w:ascii="仿宋_GB2312" w:hAnsi="仿宋_GB2312" w:eastAsia="仿宋_GB2312" w:cs="仿宋_GB2312"/>
              </w:rPr>
              <w:t>工业</w:t>
            </w:r>
          </w:p>
        </w:tc>
        <w:tc>
          <w:tcPr>
            <w:tcW w:w="821" w:type="dxa"/>
            <w:noWrap w:val="0"/>
            <w:vAlign w:val="top"/>
          </w:tcPr>
          <w:p w14:paraId="776E3F69">
            <w:pPr>
              <w:pStyle w:val="4"/>
              <w:jc w:val="left"/>
            </w:pPr>
            <w:r>
              <w:rPr>
                <w:rFonts w:ascii="仿宋_GB2312" w:hAnsi="仿宋_GB2312" w:eastAsia="仿宋_GB2312" w:cs="仿宋_GB2312"/>
              </w:rPr>
              <w:t>否</w:t>
            </w:r>
          </w:p>
        </w:tc>
        <w:tc>
          <w:tcPr>
            <w:tcW w:w="821" w:type="dxa"/>
            <w:noWrap w:val="0"/>
            <w:vAlign w:val="top"/>
          </w:tcPr>
          <w:p w14:paraId="4C818757">
            <w:pPr>
              <w:pStyle w:val="4"/>
              <w:jc w:val="left"/>
            </w:pPr>
            <w:r>
              <w:rPr>
                <w:rFonts w:ascii="仿宋_GB2312" w:hAnsi="仿宋_GB2312" w:eastAsia="仿宋_GB2312" w:cs="仿宋_GB2312"/>
              </w:rPr>
              <w:t>否</w:t>
            </w:r>
          </w:p>
        </w:tc>
        <w:tc>
          <w:tcPr>
            <w:tcW w:w="821" w:type="dxa"/>
            <w:noWrap w:val="0"/>
            <w:vAlign w:val="top"/>
          </w:tcPr>
          <w:p w14:paraId="53CB3FC6">
            <w:pPr>
              <w:pStyle w:val="4"/>
              <w:jc w:val="left"/>
            </w:pPr>
            <w:r>
              <w:rPr>
                <w:rFonts w:ascii="仿宋_GB2312" w:hAnsi="仿宋_GB2312" w:eastAsia="仿宋_GB2312" w:cs="仿宋_GB2312"/>
              </w:rPr>
              <w:t>否</w:t>
            </w:r>
          </w:p>
        </w:tc>
        <w:tc>
          <w:tcPr>
            <w:tcW w:w="639" w:type="dxa"/>
            <w:noWrap w:val="0"/>
            <w:vAlign w:val="top"/>
          </w:tcPr>
          <w:p w14:paraId="28E1F6A3">
            <w:pPr>
              <w:pStyle w:val="4"/>
              <w:jc w:val="left"/>
            </w:pPr>
            <w:r>
              <w:rPr>
                <w:rFonts w:ascii="仿宋_GB2312" w:hAnsi="仿宋_GB2312" w:eastAsia="仿宋_GB2312" w:cs="仿宋_GB2312"/>
              </w:rPr>
              <w:t>否</w:t>
            </w:r>
          </w:p>
        </w:tc>
        <w:tc>
          <w:tcPr>
            <w:tcW w:w="639" w:type="dxa"/>
            <w:noWrap w:val="0"/>
            <w:vAlign w:val="top"/>
          </w:tcPr>
          <w:p w14:paraId="4B125724">
            <w:pPr>
              <w:pStyle w:val="4"/>
              <w:jc w:val="left"/>
            </w:pPr>
            <w:r>
              <w:rPr>
                <w:rFonts w:ascii="仿宋_GB2312" w:hAnsi="仿宋_GB2312" w:eastAsia="仿宋_GB2312" w:cs="仿宋_GB2312"/>
              </w:rPr>
              <w:t>是</w:t>
            </w:r>
          </w:p>
        </w:tc>
      </w:tr>
      <w:tr w14:paraId="6E39F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0B3D60DF">
            <w:pPr>
              <w:pStyle w:val="4"/>
              <w:jc w:val="left"/>
            </w:pPr>
            <w:r>
              <w:rPr>
                <w:rFonts w:ascii="仿宋_GB2312" w:hAnsi="仿宋_GB2312" w:eastAsia="仿宋_GB2312" w:cs="仿宋_GB2312"/>
              </w:rPr>
              <w:t>25</w:t>
            </w:r>
          </w:p>
        </w:tc>
        <w:tc>
          <w:tcPr>
            <w:tcW w:w="821" w:type="dxa"/>
            <w:noWrap w:val="0"/>
            <w:vAlign w:val="top"/>
          </w:tcPr>
          <w:p w14:paraId="001D79A9">
            <w:pPr>
              <w:pStyle w:val="4"/>
              <w:jc w:val="left"/>
            </w:pPr>
            <w:r>
              <w:rPr>
                <w:rFonts w:ascii="仿宋_GB2312" w:hAnsi="仿宋_GB2312" w:eastAsia="仿宋_GB2312" w:cs="仿宋_GB2312"/>
              </w:rPr>
              <w:t>A02029900 其他办公设备</w:t>
            </w:r>
          </w:p>
        </w:tc>
        <w:tc>
          <w:tcPr>
            <w:tcW w:w="821" w:type="dxa"/>
            <w:noWrap w:val="0"/>
            <w:vAlign w:val="top"/>
          </w:tcPr>
          <w:p w14:paraId="591D2850">
            <w:pPr>
              <w:pStyle w:val="4"/>
              <w:jc w:val="left"/>
            </w:pPr>
            <w:r>
              <w:rPr>
                <w:rFonts w:ascii="仿宋_GB2312" w:hAnsi="仿宋_GB2312" w:eastAsia="仿宋_GB2312" w:cs="仿宋_GB2312"/>
              </w:rPr>
              <w:t>图形工作站</w:t>
            </w:r>
          </w:p>
        </w:tc>
        <w:tc>
          <w:tcPr>
            <w:tcW w:w="821" w:type="dxa"/>
            <w:noWrap w:val="0"/>
            <w:vAlign w:val="top"/>
          </w:tcPr>
          <w:p w14:paraId="367276FD">
            <w:pPr>
              <w:pStyle w:val="4"/>
              <w:jc w:val="right"/>
            </w:pPr>
            <w:r>
              <w:rPr>
                <w:rFonts w:ascii="仿宋_GB2312" w:hAnsi="仿宋_GB2312" w:eastAsia="仿宋_GB2312" w:cs="仿宋_GB2312"/>
              </w:rPr>
              <w:t>1.00（台）</w:t>
            </w:r>
          </w:p>
        </w:tc>
        <w:tc>
          <w:tcPr>
            <w:tcW w:w="821" w:type="dxa"/>
            <w:noWrap w:val="0"/>
            <w:vAlign w:val="top"/>
          </w:tcPr>
          <w:p w14:paraId="41312E30">
            <w:pPr>
              <w:pStyle w:val="4"/>
              <w:jc w:val="right"/>
            </w:pPr>
            <w:r>
              <w:rPr>
                <w:rFonts w:ascii="仿宋_GB2312" w:hAnsi="仿宋_GB2312" w:eastAsia="仿宋_GB2312" w:cs="仿宋_GB2312"/>
              </w:rPr>
              <w:t>15,000.00</w:t>
            </w:r>
          </w:p>
        </w:tc>
        <w:tc>
          <w:tcPr>
            <w:tcW w:w="821" w:type="dxa"/>
            <w:noWrap w:val="0"/>
            <w:vAlign w:val="top"/>
          </w:tcPr>
          <w:p w14:paraId="44C1005F">
            <w:pPr>
              <w:pStyle w:val="4"/>
              <w:jc w:val="left"/>
            </w:pPr>
            <w:r>
              <w:rPr>
                <w:rFonts w:ascii="仿宋_GB2312" w:hAnsi="仿宋_GB2312" w:eastAsia="仿宋_GB2312" w:cs="仿宋_GB2312"/>
              </w:rPr>
              <w:t>工业</w:t>
            </w:r>
          </w:p>
        </w:tc>
        <w:tc>
          <w:tcPr>
            <w:tcW w:w="821" w:type="dxa"/>
            <w:noWrap w:val="0"/>
            <w:vAlign w:val="top"/>
          </w:tcPr>
          <w:p w14:paraId="5A3E89A8">
            <w:pPr>
              <w:pStyle w:val="4"/>
              <w:jc w:val="left"/>
            </w:pPr>
            <w:r>
              <w:rPr>
                <w:rFonts w:ascii="仿宋_GB2312" w:hAnsi="仿宋_GB2312" w:eastAsia="仿宋_GB2312" w:cs="仿宋_GB2312"/>
              </w:rPr>
              <w:t>否</w:t>
            </w:r>
          </w:p>
        </w:tc>
        <w:tc>
          <w:tcPr>
            <w:tcW w:w="821" w:type="dxa"/>
            <w:noWrap w:val="0"/>
            <w:vAlign w:val="top"/>
          </w:tcPr>
          <w:p w14:paraId="7B0ACAA2">
            <w:pPr>
              <w:pStyle w:val="4"/>
              <w:jc w:val="left"/>
            </w:pPr>
            <w:r>
              <w:rPr>
                <w:rFonts w:ascii="仿宋_GB2312" w:hAnsi="仿宋_GB2312" w:eastAsia="仿宋_GB2312" w:cs="仿宋_GB2312"/>
              </w:rPr>
              <w:t>否</w:t>
            </w:r>
          </w:p>
        </w:tc>
        <w:tc>
          <w:tcPr>
            <w:tcW w:w="821" w:type="dxa"/>
            <w:noWrap w:val="0"/>
            <w:vAlign w:val="top"/>
          </w:tcPr>
          <w:p w14:paraId="71EDCB9D">
            <w:pPr>
              <w:pStyle w:val="4"/>
              <w:jc w:val="left"/>
            </w:pPr>
            <w:r>
              <w:rPr>
                <w:rFonts w:ascii="仿宋_GB2312" w:hAnsi="仿宋_GB2312" w:eastAsia="仿宋_GB2312" w:cs="仿宋_GB2312"/>
              </w:rPr>
              <w:t>否</w:t>
            </w:r>
          </w:p>
        </w:tc>
        <w:tc>
          <w:tcPr>
            <w:tcW w:w="639" w:type="dxa"/>
            <w:noWrap w:val="0"/>
            <w:vAlign w:val="top"/>
          </w:tcPr>
          <w:p w14:paraId="10B434C5">
            <w:pPr>
              <w:pStyle w:val="4"/>
              <w:jc w:val="left"/>
            </w:pPr>
            <w:r>
              <w:rPr>
                <w:rFonts w:ascii="仿宋_GB2312" w:hAnsi="仿宋_GB2312" w:eastAsia="仿宋_GB2312" w:cs="仿宋_GB2312"/>
              </w:rPr>
              <w:t>否</w:t>
            </w:r>
          </w:p>
        </w:tc>
        <w:tc>
          <w:tcPr>
            <w:tcW w:w="639" w:type="dxa"/>
            <w:noWrap w:val="0"/>
            <w:vAlign w:val="top"/>
          </w:tcPr>
          <w:p w14:paraId="0E34CFE0">
            <w:pPr>
              <w:pStyle w:val="4"/>
              <w:jc w:val="left"/>
            </w:pPr>
            <w:r>
              <w:rPr>
                <w:rFonts w:ascii="仿宋_GB2312" w:hAnsi="仿宋_GB2312" w:eastAsia="仿宋_GB2312" w:cs="仿宋_GB2312"/>
              </w:rPr>
              <w:t>否</w:t>
            </w:r>
          </w:p>
        </w:tc>
      </w:tr>
      <w:tr w14:paraId="30C89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5E221861">
            <w:pPr>
              <w:pStyle w:val="4"/>
              <w:jc w:val="left"/>
            </w:pPr>
            <w:r>
              <w:rPr>
                <w:rFonts w:ascii="仿宋_GB2312" w:hAnsi="仿宋_GB2312" w:eastAsia="仿宋_GB2312" w:cs="仿宋_GB2312"/>
              </w:rPr>
              <w:t>26</w:t>
            </w:r>
          </w:p>
        </w:tc>
        <w:tc>
          <w:tcPr>
            <w:tcW w:w="821" w:type="dxa"/>
            <w:noWrap w:val="0"/>
            <w:vAlign w:val="top"/>
          </w:tcPr>
          <w:p w14:paraId="526ABA87">
            <w:pPr>
              <w:pStyle w:val="4"/>
              <w:jc w:val="left"/>
            </w:pPr>
            <w:r>
              <w:rPr>
                <w:rFonts w:ascii="仿宋_GB2312" w:hAnsi="仿宋_GB2312" w:eastAsia="仿宋_GB2312" w:cs="仿宋_GB2312"/>
              </w:rPr>
              <w:t>A02029900 其他办公设备</w:t>
            </w:r>
          </w:p>
        </w:tc>
        <w:tc>
          <w:tcPr>
            <w:tcW w:w="821" w:type="dxa"/>
            <w:noWrap w:val="0"/>
            <w:vAlign w:val="top"/>
          </w:tcPr>
          <w:p w14:paraId="2E4A7DFD">
            <w:pPr>
              <w:pStyle w:val="4"/>
              <w:jc w:val="left"/>
            </w:pPr>
            <w:r>
              <w:rPr>
                <w:rFonts w:ascii="仿宋_GB2312" w:hAnsi="仿宋_GB2312" w:eastAsia="仿宋_GB2312" w:cs="仿宋_GB2312"/>
              </w:rPr>
              <w:t>视频软件</w:t>
            </w:r>
          </w:p>
        </w:tc>
        <w:tc>
          <w:tcPr>
            <w:tcW w:w="821" w:type="dxa"/>
            <w:noWrap w:val="0"/>
            <w:vAlign w:val="top"/>
          </w:tcPr>
          <w:p w14:paraId="2F1DE161">
            <w:pPr>
              <w:pStyle w:val="4"/>
              <w:jc w:val="right"/>
            </w:pPr>
            <w:r>
              <w:rPr>
                <w:rFonts w:ascii="仿宋_GB2312" w:hAnsi="仿宋_GB2312" w:eastAsia="仿宋_GB2312" w:cs="仿宋_GB2312"/>
              </w:rPr>
              <w:t>1.00（台）</w:t>
            </w:r>
          </w:p>
        </w:tc>
        <w:tc>
          <w:tcPr>
            <w:tcW w:w="821" w:type="dxa"/>
            <w:noWrap w:val="0"/>
            <w:vAlign w:val="top"/>
          </w:tcPr>
          <w:p w14:paraId="1AD6F530">
            <w:pPr>
              <w:pStyle w:val="4"/>
              <w:jc w:val="right"/>
            </w:pPr>
            <w:r>
              <w:rPr>
                <w:rFonts w:ascii="仿宋_GB2312" w:hAnsi="仿宋_GB2312" w:eastAsia="仿宋_GB2312" w:cs="仿宋_GB2312"/>
              </w:rPr>
              <w:t>6,500.00</w:t>
            </w:r>
          </w:p>
        </w:tc>
        <w:tc>
          <w:tcPr>
            <w:tcW w:w="821" w:type="dxa"/>
            <w:noWrap w:val="0"/>
            <w:vAlign w:val="top"/>
          </w:tcPr>
          <w:p w14:paraId="1776F096">
            <w:pPr>
              <w:pStyle w:val="4"/>
              <w:jc w:val="left"/>
            </w:pPr>
            <w:r>
              <w:rPr>
                <w:rFonts w:ascii="仿宋_GB2312" w:hAnsi="仿宋_GB2312" w:eastAsia="仿宋_GB2312" w:cs="仿宋_GB2312"/>
              </w:rPr>
              <w:t>工业</w:t>
            </w:r>
          </w:p>
        </w:tc>
        <w:tc>
          <w:tcPr>
            <w:tcW w:w="821" w:type="dxa"/>
            <w:noWrap w:val="0"/>
            <w:vAlign w:val="top"/>
          </w:tcPr>
          <w:p w14:paraId="0843B274">
            <w:pPr>
              <w:pStyle w:val="4"/>
              <w:jc w:val="left"/>
            </w:pPr>
            <w:r>
              <w:rPr>
                <w:rFonts w:ascii="仿宋_GB2312" w:hAnsi="仿宋_GB2312" w:eastAsia="仿宋_GB2312" w:cs="仿宋_GB2312"/>
              </w:rPr>
              <w:t>否</w:t>
            </w:r>
          </w:p>
        </w:tc>
        <w:tc>
          <w:tcPr>
            <w:tcW w:w="821" w:type="dxa"/>
            <w:noWrap w:val="0"/>
            <w:vAlign w:val="top"/>
          </w:tcPr>
          <w:p w14:paraId="0AC62852">
            <w:pPr>
              <w:pStyle w:val="4"/>
              <w:jc w:val="left"/>
            </w:pPr>
            <w:r>
              <w:rPr>
                <w:rFonts w:ascii="仿宋_GB2312" w:hAnsi="仿宋_GB2312" w:eastAsia="仿宋_GB2312" w:cs="仿宋_GB2312"/>
              </w:rPr>
              <w:t>否</w:t>
            </w:r>
          </w:p>
        </w:tc>
        <w:tc>
          <w:tcPr>
            <w:tcW w:w="821" w:type="dxa"/>
            <w:noWrap w:val="0"/>
            <w:vAlign w:val="top"/>
          </w:tcPr>
          <w:p w14:paraId="0D5ED659">
            <w:pPr>
              <w:pStyle w:val="4"/>
              <w:jc w:val="left"/>
            </w:pPr>
            <w:r>
              <w:rPr>
                <w:rFonts w:ascii="仿宋_GB2312" w:hAnsi="仿宋_GB2312" w:eastAsia="仿宋_GB2312" w:cs="仿宋_GB2312"/>
              </w:rPr>
              <w:t>否</w:t>
            </w:r>
          </w:p>
        </w:tc>
        <w:tc>
          <w:tcPr>
            <w:tcW w:w="639" w:type="dxa"/>
            <w:noWrap w:val="0"/>
            <w:vAlign w:val="top"/>
          </w:tcPr>
          <w:p w14:paraId="022CA995">
            <w:pPr>
              <w:pStyle w:val="4"/>
              <w:jc w:val="left"/>
            </w:pPr>
            <w:r>
              <w:rPr>
                <w:rFonts w:ascii="仿宋_GB2312" w:hAnsi="仿宋_GB2312" w:eastAsia="仿宋_GB2312" w:cs="仿宋_GB2312"/>
              </w:rPr>
              <w:t>否</w:t>
            </w:r>
          </w:p>
        </w:tc>
        <w:tc>
          <w:tcPr>
            <w:tcW w:w="639" w:type="dxa"/>
            <w:noWrap w:val="0"/>
            <w:vAlign w:val="top"/>
          </w:tcPr>
          <w:p w14:paraId="40074656">
            <w:pPr>
              <w:pStyle w:val="4"/>
              <w:jc w:val="left"/>
            </w:pPr>
            <w:r>
              <w:rPr>
                <w:rFonts w:ascii="仿宋_GB2312" w:hAnsi="仿宋_GB2312" w:eastAsia="仿宋_GB2312" w:cs="仿宋_GB2312"/>
              </w:rPr>
              <w:t>否</w:t>
            </w:r>
          </w:p>
        </w:tc>
      </w:tr>
      <w:tr w14:paraId="22BB0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24419234">
            <w:pPr>
              <w:pStyle w:val="4"/>
              <w:jc w:val="left"/>
            </w:pPr>
            <w:r>
              <w:rPr>
                <w:rFonts w:ascii="仿宋_GB2312" w:hAnsi="仿宋_GB2312" w:eastAsia="仿宋_GB2312" w:cs="仿宋_GB2312"/>
              </w:rPr>
              <w:t>27</w:t>
            </w:r>
          </w:p>
        </w:tc>
        <w:tc>
          <w:tcPr>
            <w:tcW w:w="821" w:type="dxa"/>
            <w:noWrap w:val="0"/>
            <w:vAlign w:val="top"/>
          </w:tcPr>
          <w:p w14:paraId="577CCF99">
            <w:pPr>
              <w:pStyle w:val="4"/>
              <w:jc w:val="left"/>
            </w:pPr>
            <w:r>
              <w:rPr>
                <w:rFonts w:ascii="仿宋_GB2312" w:hAnsi="仿宋_GB2312" w:eastAsia="仿宋_GB2312" w:cs="仿宋_GB2312"/>
              </w:rPr>
              <w:t>A02029900 其他办公设备</w:t>
            </w:r>
          </w:p>
        </w:tc>
        <w:tc>
          <w:tcPr>
            <w:tcW w:w="821" w:type="dxa"/>
            <w:noWrap w:val="0"/>
            <w:vAlign w:val="top"/>
          </w:tcPr>
          <w:p w14:paraId="18C20680">
            <w:pPr>
              <w:pStyle w:val="4"/>
              <w:jc w:val="left"/>
            </w:pPr>
            <w:r>
              <w:rPr>
                <w:rFonts w:ascii="仿宋_GB2312" w:hAnsi="仿宋_GB2312" w:eastAsia="仿宋_GB2312" w:cs="仿宋_GB2312"/>
              </w:rPr>
              <w:t>微单数码相机</w:t>
            </w:r>
          </w:p>
        </w:tc>
        <w:tc>
          <w:tcPr>
            <w:tcW w:w="821" w:type="dxa"/>
            <w:noWrap w:val="0"/>
            <w:vAlign w:val="top"/>
          </w:tcPr>
          <w:p w14:paraId="7B9FA5B2">
            <w:pPr>
              <w:pStyle w:val="4"/>
              <w:jc w:val="right"/>
            </w:pPr>
            <w:r>
              <w:rPr>
                <w:rFonts w:ascii="仿宋_GB2312" w:hAnsi="仿宋_GB2312" w:eastAsia="仿宋_GB2312" w:cs="仿宋_GB2312"/>
              </w:rPr>
              <w:t>1.00（台）</w:t>
            </w:r>
          </w:p>
        </w:tc>
        <w:tc>
          <w:tcPr>
            <w:tcW w:w="821" w:type="dxa"/>
            <w:noWrap w:val="0"/>
            <w:vAlign w:val="top"/>
          </w:tcPr>
          <w:p w14:paraId="179D8253">
            <w:pPr>
              <w:pStyle w:val="4"/>
              <w:jc w:val="right"/>
            </w:pPr>
            <w:r>
              <w:rPr>
                <w:rFonts w:ascii="仿宋_GB2312" w:hAnsi="仿宋_GB2312" w:eastAsia="仿宋_GB2312" w:cs="仿宋_GB2312"/>
              </w:rPr>
              <w:t>12,000.00</w:t>
            </w:r>
          </w:p>
        </w:tc>
        <w:tc>
          <w:tcPr>
            <w:tcW w:w="821" w:type="dxa"/>
            <w:noWrap w:val="0"/>
            <w:vAlign w:val="top"/>
          </w:tcPr>
          <w:p w14:paraId="10F53B12">
            <w:pPr>
              <w:pStyle w:val="4"/>
              <w:jc w:val="left"/>
            </w:pPr>
            <w:r>
              <w:rPr>
                <w:rFonts w:ascii="仿宋_GB2312" w:hAnsi="仿宋_GB2312" w:eastAsia="仿宋_GB2312" w:cs="仿宋_GB2312"/>
              </w:rPr>
              <w:t>工业</w:t>
            </w:r>
          </w:p>
        </w:tc>
        <w:tc>
          <w:tcPr>
            <w:tcW w:w="821" w:type="dxa"/>
            <w:noWrap w:val="0"/>
            <w:vAlign w:val="top"/>
          </w:tcPr>
          <w:p w14:paraId="54CD3A80">
            <w:pPr>
              <w:pStyle w:val="4"/>
              <w:jc w:val="left"/>
            </w:pPr>
            <w:r>
              <w:rPr>
                <w:rFonts w:ascii="仿宋_GB2312" w:hAnsi="仿宋_GB2312" w:eastAsia="仿宋_GB2312" w:cs="仿宋_GB2312"/>
              </w:rPr>
              <w:t>否</w:t>
            </w:r>
          </w:p>
        </w:tc>
        <w:tc>
          <w:tcPr>
            <w:tcW w:w="821" w:type="dxa"/>
            <w:noWrap w:val="0"/>
            <w:vAlign w:val="top"/>
          </w:tcPr>
          <w:p w14:paraId="735441E5">
            <w:pPr>
              <w:pStyle w:val="4"/>
              <w:jc w:val="left"/>
            </w:pPr>
            <w:r>
              <w:rPr>
                <w:rFonts w:ascii="仿宋_GB2312" w:hAnsi="仿宋_GB2312" w:eastAsia="仿宋_GB2312" w:cs="仿宋_GB2312"/>
              </w:rPr>
              <w:t>否</w:t>
            </w:r>
          </w:p>
        </w:tc>
        <w:tc>
          <w:tcPr>
            <w:tcW w:w="821" w:type="dxa"/>
            <w:noWrap w:val="0"/>
            <w:vAlign w:val="top"/>
          </w:tcPr>
          <w:p w14:paraId="1E961A6B">
            <w:pPr>
              <w:pStyle w:val="4"/>
              <w:jc w:val="left"/>
            </w:pPr>
            <w:r>
              <w:rPr>
                <w:rFonts w:ascii="仿宋_GB2312" w:hAnsi="仿宋_GB2312" w:eastAsia="仿宋_GB2312" w:cs="仿宋_GB2312"/>
              </w:rPr>
              <w:t>否</w:t>
            </w:r>
          </w:p>
        </w:tc>
        <w:tc>
          <w:tcPr>
            <w:tcW w:w="639" w:type="dxa"/>
            <w:noWrap w:val="0"/>
            <w:vAlign w:val="top"/>
          </w:tcPr>
          <w:p w14:paraId="2BDAF191">
            <w:pPr>
              <w:pStyle w:val="4"/>
              <w:jc w:val="left"/>
            </w:pPr>
            <w:r>
              <w:rPr>
                <w:rFonts w:ascii="仿宋_GB2312" w:hAnsi="仿宋_GB2312" w:eastAsia="仿宋_GB2312" w:cs="仿宋_GB2312"/>
              </w:rPr>
              <w:t>否</w:t>
            </w:r>
          </w:p>
        </w:tc>
        <w:tc>
          <w:tcPr>
            <w:tcW w:w="639" w:type="dxa"/>
            <w:noWrap w:val="0"/>
            <w:vAlign w:val="top"/>
          </w:tcPr>
          <w:p w14:paraId="4E8B5659">
            <w:pPr>
              <w:pStyle w:val="4"/>
              <w:jc w:val="left"/>
            </w:pPr>
            <w:r>
              <w:rPr>
                <w:rFonts w:ascii="仿宋_GB2312" w:hAnsi="仿宋_GB2312" w:eastAsia="仿宋_GB2312" w:cs="仿宋_GB2312"/>
              </w:rPr>
              <w:t>否</w:t>
            </w:r>
          </w:p>
        </w:tc>
      </w:tr>
      <w:tr w14:paraId="02321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46AA6C96">
            <w:pPr>
              <w:pStyle w:val="4"/>
              <w:jc w:val="left"/>
            </w:pPr>
            <w:r>
              <w:rPr>
                <w:rFonts w:ascii="仿宋_GB2312" w:hAnsi="仿宋_GB2312" w:eastAsia="仿宋_GB2312" w:cs="仿宋_GB2312"/>
              </w:rPr>
              <w:t>28</w:t>
            </w:r>
          </w:p>
        </w:tc>
        <w:tc>
          <w:tcPr>
            <w:tcW w:w="821" w:type="dxa"/>
            <w:noWrap w:val="0"/>
            <w:vAlign w:val="top"/>
          </w:tcPr>
          <w:p w14:paraId="602B8006">
            <w:pPr>
              <w:pStyle w:val="4"/>
              <w:jc w:val="left"/>
            </w:pPr>
            <w:r>
              <w:rPr>
                <w:rFonts w:ascii="仿宋_GB2312" w:hAnsi="仿宋_GB2312" w:eastAsia="仿宋_GB2312" w:cs="仿宋_GB2312"/>
              </w:rPr>
              <w:t>A02029900 其他办公设备</w:t>
            </w:r>
          </w:p>
        </w:tc>
        <w:tc>
          <w:tcPr>
            <w:tcW w:w="821" w:type="dxa"/>
            <w:noWrap w:val="0"/>
            <w:vAlign w:val="top"/>
          </w:tcPr>
          <w:p w14:paraId="3B3E6F0D">
            <w:pPr>
              <w:pStyle w:val="4"/>
              <w:jc w:val="left"/>
            </w:pPr>
            <w:r>
              <w:rPr>
                <w:rFonts w:ascii="仿宋_GB2312" w:hAnsi="仿宋_GB2312" w:eastAsia="仿宋_GB2312" w:cs="仿宋_GB2312"/>
              </w:rPr>
              <w:t>安装与辅材</w:t>
            </w:r>
          </w:p>
        </w:tc>
        <w:tc>
          <w:tcPr>
            <w:tcW w:w="821" w:type="dxa"/>
            <w:noWrap w:val="0"/>
            <w:vAlign w:val="top"/>
          </w:tcPr>
          <w:p w14:paraId="4DA229B1">
            <w:pPr>
              <w:pStyle w:val="4"/>
              <w:jc w:val="right"/>
            </w:pPr>
            <w:r>
              <w:rPr>
                <w:rFonts w:ascii="仿宋_GB2312" w:hAnsi="仿宋_GB2312" w:eastAsia="仿宋_GB2312" w:cs="仿宋_GB2312"/>
              </w:rPr>
              <w:t>1.00（项）</w:t>
            </w:r>
          </w:p>
        </w:tc>
        <w:tc>
          <w:tcPr>
            <w:tcW w:w="821" w:type="dxa"/>
            <w:noWrap w:val="0"/>
            <w:vAlign w:val="top"/>
          </w:tcPr>
          <w:p w14:paraId="74FD83EA">
            <w:pPr>
              <w:pStyle w:val="4"/>
              <w:jc w:val="right"/>
            </w:pPr>
            <w:r>
              <w:rPr>
                <w:rFonts w:ascii="仿宋_GB2312" w:hAnsi="仿宋_GB2312" w:eastAsia="仿宋_GB2312" w:cs="仿宋_GB2312"/>
              </w:rPr>
              <w:t>5,000.00</w:t>
            </w:r>
          </w:p>
        </w:tc>
        <w:tc>
          <w:tcPr>
            <w:tcW w:w="821" w:type="dxa"/>
            <w:noWrap w:val="0"/>
            <w:vAlign w:val="top"/>
          </w:tcPr>
          <w:p w14:paraId="7015C69A">
            <w:pPr>
              <w:pStyle w:val="4"/>
              <w:jc w:val="left"/>
            </w:pPr>
            <w:r>
              <w:rPr>
                <w:rFonts w:ascii="仿宋_GB2312" w:hAnsi="仿宋_GB2312" w:eastAsia="仿宋_GB2312" w:cs="仿宋_GB2312"/>
              </w:rPr>
              <w:t>工业</w:t>
            </w:r>
          </w:p>
        </w:tc>
        <w:tc>
          <w:tcPr>
            <w:tcW w:w="821" w:type="dxa"/>
            <w:noWrap w:val="0"/>
            <w:vAlign w:val="top"/>
          </w:tcPr>
          <w:p w14:paraId="57AD2B7E">
            <w:pPr>
              <w:pStyle w:val="4"/>
              <w:jc w:val="left"/>
            </w:pPr>
            <w:r>
              <w:rPr>
                <w:rFonts w:ascii="仿宋_GB2312" w:hAnsi="仿宋_GB2312" w:eastAsia="仿宋_GB2312" w:cs="仿宋_GB2312"/>
              </w:rPr>
              <w:t>否</w:t>
            </w:r>
          </w:p>
        </w:tc>
        <w:tc>
          <w:tcPr>
            <w:tcW w:w="821" w:type="dxa"/>
            <w:noWrap w:val="0"/>
            <w:vAlign w:val="top"/>
          </w:tcPr>
          <w:p w14:paraId="7B0A8EBA">
            <w:pPr>
              <w:pStyle w:val="4"/>
              <w:jc w:val="left"/>
            </w:pPr>
            <w:r>
              <w:rPr>
                <w:rFonts w:ascii="仿宋_GB2312" w:hAnsi="仿宋_GB2312" w:eastAsia="仿宋_GB2312" w:cs="仿宋_GB2312"/>
              </w:rPr>
              <w:t>否</w:t>
            </w:r>
          </w:p>
        </w:tc>
        <w:tc>
          <w:tcPr>
            <w:tcW w:w="821" w:type="dxa"/>
            <w:noWrap w:val="0"/>
            <w:vAlign w:val="top"/>
          </w:tcPr>
          <w:p w14:paraId="0E8CAF55">
            <w:pPr>
              <w:pStyle w:val="4"/>
              <w:jc w:val="left"/>
            </w:pPr>
            <w:r>
              <w:rPr>
                <w:rFonts w:ascii="仿宋_GB2312" w:hAnsi="仿宋_GB2312" w:eastAsia="仿宋_GB2312" w:cs="仿宋_GB2312"/>
              </w:rPr>
              <w:t>否</w:t>
            </w:r>
          </w:p>
        </w:tc>
        <w:tc>
          <w:tcPr>
            <w:tcW w:w="639" w:type="dxa"/>
            <w:noWrap w:val="0"/>
            <w:vAlign w:val="top"/>
          </w:tcPr>
          <w:p w14:paraId="2218193E">
            <w:pPr>
              <w:pStyle w:val="4"/>
              <w:jc w:val="left"/>
            </w:pPr>
            <w:r>
              <w:rPr>
                <w:rFonts w:ascii="仿宋_GB2312" w:hAnsi="仿宋_GB2312" w:eastAsia="仿宋_GB2312" w:cs="仿宋_GB2312"/>
              </w:rPr>
              <w:t>否</w:t>
            </w:r>
          </w:p>
        </w:tc>
        <w:tc>
          <w:tcPr>
            <w:tcW w:w="639" w:type="dxa"/>
            <w:noWrap w:val="0"/>
            <w:vAlign w:val="top"/>
          </w:tcPr>
          <w:p w14:paraId="5EFAC1CE">
            <w:pPr>
              <w:pStyle w:val="4"/>
              <w:jc w:val="left"/>
            </w:pPr>
            <w:r>
              <w:rPr>
                <w:rFonts w:ascii="仿宋_GB2312" w:hAnsi="仿宋_GB2312" w:eastAsia="仿宋_GB2312" w:cs="仿宋_GB2312"/>
              </w:rPr>
              <w:t>否</w:t>
            </w:r>
          </w:p>
        </w:tc>
      </w:tr>
      <w:tr w14:paraId="7CADD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596B0107">
            <w:pPr>
              <w:pStyle w:val="4"/>
              <w:jc w:val="left"/>
            </w:pPr>
            <w:r>
              <w:rPr>
                <w:rFonts w:ascii="仿宋_GB2312" w:hAnsi="仿宋_GB2312" w:eastAsia="仿宋_GB2312" w:cs="仿宋_GB2312"/>
              </w:rPr>
              <w:t>29</w:t>
            </w:r>
          </w:p>
        </w:tc>
        <w:tc>
          <w:tcPr>
            <w:tcW w:w="821" w:type="dxa"/>
            <w:noWrap w:val="0"/>
            <w:vAlign w:val="top"/>
          </w:tcPr>
          <w:p w14:paraId="132C9803">
            <w:pPr>
              <w:pStyle w:val="4"/>
              <w:jc w:val="left"/>
            </w:pPr>
            <w:r>
              <w:rPr>
                <w:rFonts w:ascii="仿宋_GB2312" w:hAnsi="仿宋_GB2312" w:eastAsia="仿宋_GB2312" w:cs="仿宋_GB2312"/>
              </w:rPr>
              <w:t>A02010105 台式计算机</w:t>
            </w:r>
          </w:p>
        </w:tc>
        <w:tc>
          <w:tcPr>
            <w:tcW w:w="821" w:type="dxa"/>
            <w:noWrap w:val="0"/>
            <w:vAlign w:val="top"/>
          </w:tcPr>
          <w:p w14:paraId="31785263">
            <w:pPr>
              <w:pStyle w:val="4"/>
              <w:jc w:val="left"/>
            </w:pPr>
            <w:r>
              <w:rPr>
                <w:rFonts w:ascii="仿宋_GB2312" w:hAnsi="仿宋_GB2312" w:eastAsia="仿宋_GB2312" w:cs="仿宋_GB2312"/>
              </w:rPr>
              <w:t>笔记本电脑</w:t>
            </w:r>
          </w:p>
        </w:tc>
        <w:tc>
          <w:tcPr>
            <w:tcW w:w="821" w:type="dxa"/>
            <w:noWrap w:val="0"/>
            <w:vAlign w:val="top"/>
          </w:tcPr>
          <w:p w14:paraId="2467315E">
            <w:pPr>
              <w:pStyle w:val="4"/>
              <w:jc w:val="right"/>
            </w:pPr>
            <w:r>
              <w:rPr>
                <w:rFonts w:ascii="仿宋_GB2312" w:hAnsi="仿宋_GB2312" w:eastAsia="仿宋_GB2312" w:cs="仿宋_GB2312"/>
              </w:rPr>
              <w:t>2.00（台）</w:t>
            </w:r>
          </w:p>
        </w:tc>
        <w:tc>
          <w:tcPr>
            <w:tcW w:w="821" w:type="dxa"/>
            <w:noWrap w:val="0"/>
            <w:vAlign w:val="top"/>
          </w:tcPr>
          <w:p w14:paraId="4E4D5F46">
            <w:pPr>
              <w:pStyle w:val="4"/>
              <w:jc w:val="right"/>
            </w:pPr>
            <w:r>
              <w:rPr>
                <w:rFonts w:ascii="仿宋_GB2312" w:hAnsi="仿宋_GB2312" w:eastAsia="仿宋_GB2312" w:cs="仿宋_GB2312"/>
              </w:rPr>
              <w:t>12,000.00</w:t>
            </w:r>
          </w:p>
        </w:tc>
        <w:tc>
          <w:tcPr>
            <w:tcW w:w="821" w:type="dxa"/>
            <w:noWrap w:val="0"/>
            <w:vAlign w:val="top"/>
          </w:tcPr>
          <w:p w14:paraId="3E47F942">
            <w:pPr>
              <w:pStyle w:val="4"/>
              <w:jc w:val="left"/>
            </w:pPr>
            <w:r>
              <w:rPr>
                <w:rFonts w:ascii="仿宋_GB2312" w:hAnsi="仿宋_GB2312" w:eastAsia="仿宋_GB2312" w:cs="仿宋_GB2312"/>
              </w:rPr>
              <w:t>工业</w:t>
            </w:r>
          </w:p>
        </w:tc>
        <w:tc>
          <w:tcPr>
            <w:tcW w:w="821" w:type="dxa"/>
            <w:noWrap w:val="0"/>
            <w:vAlign w:val="top"/>
          </w:tcPr>
          <w:p w14:paraId="449F5DC5">
            <w:pPr>
              <w:pStyle w:val="4"/>
              <w:jc w:val="left"/>
            </w:pPr>
            <w:r>
              <w:rPr>
                <w:rFonts w:ascii="仿宋_GB2312" w:hAnsi="仿宋_GB2312" w:eastAsia="仿宋_GB2312" w:cs="仿宋_GB2312"/>
              </w:rPr>
              <w:t>否</w:t>
            </w:r>
          </w:p>
        </w:tc>
        <w:tc>
          <w:tcPr>
            <w:tcW w:w="821" w:type="dxa"/>
            <w:noWrap w:val="0"/>
            <w:vAlign w:val="top"/>
          </w:tcPr>
          <w:p w14:paraId="6D424D75">
            <w:pPr>
              <w:pStyle w:val="4"/>
              <w:jc w:val="left"/>
            </w:pPr>
            <w:r>
              <w:rPr>
                <w:rFonts w:ascii="仿宋_GB2312" w:hAnsi="仿宋_GB2312" w:eastAsia="仿宋_GB2312" w:cs="仿宋_GB2312"/>
              </w:rPr>
              <w:t>否</w:t>
            </w:r>
          </w:p>
        </w:tc>
        <w:tc>
          <w:tcPr>
            <w:tcW w:w="821" w:type="dxa"/>
            <w:noWrap w:val="0"/>
            <w:vAlign w:val="top"/>
          </w:tcPr>
          <w:p w14:paraId="7DEC7A3F">
            <w:pPr>
              <w:pStyle w:val="4"/>
              <w:jc w:val="left"/>
            </w:pPr>
            <w:r>
              <w:rPr>
                <w:rFonts w:ascii="仿宋_GB2312" w:hAnsi="仿宋_GB2312" w:eastAsia="仿宋_GB2312" w:cs="仿宋_GB2312"/>
              </w:rPr>
              <w:t>是</w:t>
            </w:r>
          </w:p>
        </w:tc>
        <w:tc>
          <w:tcPr>
            <w:tcW w:w="639" w:type="dxa"/>
            <w:noWrap w:val="0"/>
            <w:vAlign w:val="top"/>
          </w:tcPr>
          <w:p w14:paraId="66DA23B5">
            <w:pPr>
              <w:pStyle w:val="4"/>
              <w:jc w:val="left"/>
            </w:pPr>
            <w:r>
              <w:rPr>
                <w:rFonts w:ascii="仿宋_GB2312" w:hAnsi="仿宋_GB2312" w:eastAsia="仿宋_GB2312" w:cs="仿宋_GB2312"/>
              </w:rPr>
              <w:t>否</w:t>
            </w:r>
          </w:p>
        </w:tc>
        <w:tc>
          <w:tcPr>
            <w:tcW w:w="639" w:type="dxa"/>
            <w:noWrap w:val="0"/>
            <w:vAlign w:val="top"/>
          </w:tcPr>
          <w:p w14:paraId="2A23F432">
            <w:pPr>
              <w:pStyle w:val="4"/>
              <w:jc w:val="left"/>
            </w:pPr>
            <w:r>
              <w:rPr>
                <w:rFonts w:ascii="仿宋_GB2312" w:hAnsi="仿宋_GB2312" w:eastAsia="仿宋_GB2312" w:cs="仿宋_GB2312"/>
              </w:rPr>
              <w:t>是</w:t>
            </w:r>
          </w:p>
        </w:tc>
      </w:tr>
      <w:tr w14:paraId="13C9F2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noWrap w:val="0"/>
            <w:vAlign w:val="top"/>
          </w:tcPr>
          <w:p w14:paraId="4A571AE0">
            <w:pPr>
              <w:pStyle w:val="4"/>
              <w:jc w:val="left"/>
            </w:pPr>
            <w:r>
              <w:rPr>
                <w:rFonts w:ascii="仿宋_GB2312" w:hAnsi="仿宋_GB2312" w:eastAsia="仿宋_GB2312" w:cs="仿宋_GB2312"/>
              </w:rPr>
              <w:t>30</w:t>
            </w:r>
          </w:p>
        </w:tc>
        <w:tc>
          <w:tcPr>
            <w:tcW w:w="821" w:type="dxa"/>
            <w:noWrap w:val="0"/>
            <w:vAlign w:val="top"/>
          </w:tcPr>
          <w:p w14:paraId="7820E80D">
            <w:pPr>
              <w:pStyle w:val="4"/>
              <w:jc w:val="left"/>
            </w:pPr>
            <w:r>
              <w:rPr>
                <w:rFonts w:ascii="仿宋_GB2312" w:hAnsi="仿宋_GB2312" w:eastAsia="仿宋_GB2312" w:cs="仿宋_GB2312"/>
              </w:rPr>
              <w:t>A02010105 台式计算机</w:t>
            </w:r>
          </w:p>
        </w:tc>
        <w:tc>
          <w:tcPr>
            <w:tcW w:w="821" w:type="dxa"/>
            <w:noWrap w:val="0"/>
            <w:vAlign w:val="top"/>
          </w:tcPr>
          <w:p w14:paraId="65D609CC">
            <w:pPr>
              <w:pStyle w:val="4"/>
              <w:jc w:val="left"/>
            </w:pPr>
            <w:r>
              <w:rPr>
                <w:rFonts w:ascii="仿宋_GB2312" w:hAnsi="仿宋_GB2312" w:eastAsia="仿宋_GB2312" w:cs="仿宋_GB2312"/>
              </w:rPr>
              <w:t>显示器</w:t>
            </w:r>
          </w:p>
        </w:tc>
        <w:tc>
          <w:tcPr>
            <w:tcW w:w="821" w:type="dxa"/>
            <w:noWrap w:val="0"/>
            <w:vAlign w:val="top"/>
          </w:tcPr>
          <w:p w14:paraId="5EE8ABAD">
            <w:pPr>
              <w:pStyle w:val="4"/>
              <w:jc w:val="right"/>
            </w:pPr>
            <w:r>
              <w:rPr>
                <w:rFonts w:ascii="仿宋_GB2312" w:hAnsi="仿宋_GB2312" w:eastAsia="仿宋_GB2312" w:cs="仿宋_GB2312"/>
              </w:rPr>
              <w:t>1.00（台）</w:t>
            </w:r>
          </w:p>
        </w:tc>
        <w:tc>
          <w:tcPr>
            <w:tcW w:w="821" w:type="dxa"/>
            <w:noWrap w:val="0"/>
            <w:vAlign w:val="top"/>
          </w:tcPr>
          <w:p w14:paraId="2D79267E">
            <w:pPr>
              <w:pStyle w:val="4"/>
              <w:jc w:val="right"/>
            </w:pPr>
            <w:r>
              <w:rPr>
                <w:rFonts w:ascii="仿宋_GB2312" w:hAnsi="仿宋_GB2312" w:eastAsia="仿宋_GB2312" w:cs="仿宋_GB2312"/>
              </w:rPr>
              <w:t>4,430.00</w:t>
            </w:r>
          </w:p>
        </w:tc>
        <w:tc>
          <w:tcPr>
            <w:tcW w:w="821" w:type="dxa"/>
            <w:noWrap w:val="0"/>
            <w:vAlign w:val="top"/>
          </w:tcPr>
          <w:p w14:paraId="4DEBC854">
            <w:pPr>
              <w:pStyle w:val="4"/>
              <w:jc w:val="left"/>
            </w:pPr>
            <w:r>
              <w:rPr>
                <w:rFonts w:ascii="仿宋_GB2312" w:hAnsi="仿宋_GB2312" w:eastAsia="仿宋_GB2312" w:cs="仿宋_GB2312"/>
              </w:rPr>
              <w:t>工业</w:t>
            </w:r>
          </w:p>
        </w:tc>
        <w:tc>
          <w:tcPr>
            <w:tcW w:w="821" w:type="dxa"/>
            <w:noWrap w:val="0"/>
            <w:vAlign w:val="top"/>
          </w:tcPr>
          <w:p w14:paraId="67579B67">
            <w:pPr>
              <w:pStyle w:val="4"/>
              <w:jc w:val="left"/>
            </w:pPr>
            <w:r>
              <w:rPr>
                <w:rFonts w:ascii="仿宋_GB2312" w:hAnsi="仿宋_GB2312" w:eastAsia="仿宋_GB2312" w:cs="仿宋_GB2312"/>
              </w:rPr>
              <w:t>否</w:t>
            </w:r>
          </w:p>
        </w:tc>
        <w:tc>
          <w:tcPr>
            <w:tcW w:w="821" w:type="dxa"/>
            <w:noWrap w:val="0"/>
            <w:vAlign w:val="top"/>
          </w:tcPr>
          <w:p w14:paraId="024E41BF">
            <w:pPr>
              <w:pStyle w:val="4"/>
              <w:jc w:val="left"/>
            </w:pPr>
            <w:r>
              <w:rPr>
                <w:rFonts w:ascii="仿宋_GB2312" w:hAnsi="仿宋_GB2312" w:eastAsia="仿宋_GB2312" w:cs="仿宋_GB2312"/>
              </w:rPr>
              <w:t>否</w:t>
            </w:r>
          </w:p>
        </w:tc>
        <w:tc>
          <w:tcPr>
            <w:tcW w:w="821" w:type="dxa"/>
            <w:noWrap w:val="0"/>
            <w:vAlign w:val="top"/>
          </w:tcPr>
          <w:p w14:paraId="5E91D8C1">
            <w:pPr>
              <w:pStyle w:val="4"/>
              <w:jc w:val="left"/>
            </w:pPr>
            <w:r>
              <w:rPr>
                <w:rFonts w:ascii="仿宋_GB2312" w:hAnsi="仿宋_GB2312" w:eastAsia="仿宋_GB2312" w:cs="仿宋_GB2312"/>
              </w:rPr>
              <w:t>是</w:t>
            </w:r>
          </w:p>
        </w:tc>
        <w:tc>
          <w:tcPr>
            <w:tcW w:w="639" w:type="dxa"/>
            <w:noWrap w:val="0"/>
            <w:vAlign w:val="top"/>
          </w:tcPr>
          <w:p w14:paraId="1BD5C44C">
            <w:pPr>
              <w:pStyle w:val="4"/>
              <w:jc w:val="left"/>
            </w:pPr>
            <w:r>
              <w:rPr>
                <w:rFonts w:ascii="仿宋_GB2312" w:hAnsi="仿宋_GB2312" w:eastAsia="仿宋_GB2312" w:cs="仿宋_GB2312"/>
              </w:rPr>
              <w:t>否</w:t>
            </w:r>
          </w:p>
        </w:tc>
        <w:tc>
          <w:tcPr>
            <w:tcW w:w="639" w:type="dxa"/>
            <w:noWrap w:val="0"/>
            <w:vAlign w:val="top"/>
          </w:tcPr>
          <w:p w14:paraId="34CE4F19">
            <w:pPr>
              <w:pStyle w:val="4"/>
              <w:jc w:val="left"/>
            </w:pPr>
            <w:r>
              <w:rPr>
                <w:rFonts w:ascii="仿宋_GB2312" w:hAnsi="仿宋_GB2312" w:eastAsia="仿宋_GB2312" w:cs="仿宋_GB2312"/>
              </w:rPr>
              <w:t>是</w:t>
            </w:r>
          </w:p>
        </w:tc>
      </w:tr>
    </w:tbl>
    <w:p w14:paraId="448E8D23">
      <w:pPr>
        <w:pStyle w:val="4"/>
        <w:jc w:val="left"/>
      </w:pPr>
      <w:r>
        <w:rPr>
          <w:rFonts w:ascii="仿宋_GB2312" w:hAnsi="仿宋_GB2312" w:eastAsia="仿宋_GB2312" w:cs="仿宋_GB2312"/>
        </w:rPr>
        <w:t>是否适用本国产品标准：是</w:t>
      </w:r>
    </w:p>
    <w:p w14:paraId="5E298DD8">
      <w:pPr>
        <w:pStyle w:val="4"/>
        <w:jc w:val="left"/>
        <w:outlineLvl w:val="3"/>
      </w:pPr>
      <w:r>
        <w:rPr>
          <w:rFonts w:ascii="仿宋_GB2312" w:hAnsi="仿宋_GB2312" w:eastAsia="仿宋_GB2312" w:cs="仿宋_GB2312"/>
          <w:b/>
          <w:sz w:val="24"/>
        </w:rPr>
        <w:t>报价要求</w:t>
      </w:r>
    </w:p>
    <w:p w14:paraId="5F20632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6B4EA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0C10CB25">
            <w:pPr>
              <w:pStyle w:val="4"/>
              <w:jc w:val="center"/>
            </w:pPr>
            <w:r>
              <w:rPr>
                <w:rFonts w:ascii="仿宋_GB2312" w:hAnsi="仿宋_GB2312" w:eastAsia="仿宋_GB2312" w:cs="仿宋_GB2312"/>
              </w:rPr>
              <w:t>序号</w:t>
            </w:r>
          </w:p>
        </w:tc>
        <w:tc>
          <w:tcPr>
            <w:tcW w:w="1707" w:type="dxa"/>
            <w:noWrap w:val="0"/>
            <w:vAlign w:val="top"/>
          </w:tcPr>
          <w:p w14:paraId="20FF94AB">
            <w:pPr>
              <w:pStyle w:val="4"/>
              <w:jc w:val="center"/>
            </w:pPr>
            <w:r>
              <w:rPr>
                <w:rFonts w:ascii="仿宋_GB2312" w:hAnsi="仿宋_GB2312" w:eastAsia="仿宋_GB2312" w:cs="仿宋_GB2312"/>
              </w:rPr>
              <w:t>报价内容</w:t>
            </w:r>
          </w:p>
        </w:tc>
        <w:tc>
          <w:tcPr>
            <w:tcW w:w="1138" w:type="dxa"/>
            <w:noWrap w:val="0"/>
            <w:vAlign w:val="top"/>
          </w:tcPr>
          <w:p w14:paraId="7C5834B1">
            <w:pPr>
              <w:pStyle w:val="4"/>
              <w:jc w:val="center"/>
            </w:pPr>
            <w:r>
              <w:rPr>
                <w:rFonts w:ascii="仿宋_GB2312" w:hAnsi="仿宋_GB2312" w:eastAsia="仿宋_GB2312" w:cs="仿宋_GB2312"/>
              </w:rPr>
              <w:t>数量（计量单位）</w:t>
            </w:r>
          </w:p>
        </w:tc>
        <w:tc>
          <w:tcPr>
            <w:tcW w:w="1365" w:type="dxa"/>
            <w:noWrap w:val="0"/>
            <w:vAlign w:val="top"/>
          </w:tcPr>
          <w:p w14:paraId="4C75E3A0">
            <w:pPr>
              <w:pStyle w:val="4"/>
              <w:jc w:val="center"/>
            </w:pPr>
            <w:r>
              <w:rPr>
                <w:rFonts w:ascii="仿宋_GB2312" w:hAnsi="仿宋_GB2312" w:eastAsia="仿宋_GB2312" w:cs="仿宋_GB2312"/>
              </w:rPr>
              <w:t>最高限价</w:t>
            </w:r>
          </w:p>
        </w:tc>
        <w:tc>
          <w:tcPr>
            <w:tcW w:w="1138" w:type="dxa"/>
            <w:noWrap w:val="0"/>
            <w:vAlign w:val="top"/>
          </w:tcPr>
          <w:p w14:paraId="6DF09505">
            <w:pPr>
              <w:pStyle w:val="4"/>
              <w:jc w:val="center"/>
            </w:pPr>
            <w:r>
              <w:rPr>
                <w:rFonts w:ascii="仿宋_GB2312" w:hAnsi="仿宋_GB2312" w:eastAsia="仿宋_GB2312" w:cs="仿宋_GB2312"/>
              </w:rPr>
              <w:t>价款形式</w:t>
            </w:r>
          </w:p>
        </w:tc>
        <w:tc>
          <w:tcPr>
            <w:tcW w:w="1934" w:type="dxa"/>
            <w:noWrap w:val="0"/>
            <w:vAlign w:val="top"/>
          </w:tcPr>
          <w:p w14:paraId="497AE1F5">
            <w:pPr>
              <w:pStyle w:val="4"/>
              <w:jc w:val="center"/>
            </w:pPr>
            <w:r>
              <w:rPr>
                <w:rFonts w:ascii="仿宋_GB2312" w:hAnsi="仿宋_GB2312" w:eastAsia="仿宋_GB2312" w:cs="仿宋_GB2312"/>
              </w:rPr>
              <w:t>报价说明</w:t>
            </w:r>
          </w:p>
        </w:tc>
      </w:tr>
      <w:tr w14:paraId="24608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64265306">
            <w:pPr>
              <w:pStyle w:val="4"/>
              <w:jc w:val="center"/>
            </w:pPr>
            <w:r>
              <w:rPr>
                <w:rFonts w:ascii="仿宋_GB2312" w:hAnsi="仿宋_GB2312" w:eastAsia="仿宋_GB2312" w:cs="仿宋_GB2312"/>
              </w:rPr>
              <w:t>1</w:t>
            </w:r>
          </w:p>
        </w:tc>
        <w:tc>
          <w:tcPr>
            <w:tcW w:w="1707" w:type="dxa"/>
            <w:noWrap w:val="0"/>
            <w:vAlign w:val="top"/>
          </w:tcPr>
          <w:p w14:paraId="3BAAC1BA">
            <w:pPr>
              <w:pStyle w:val="4"/>
              <w:jc w:val="center"/>
            </w:pPr>
            <w:r>
              <w:rPr>
                <w:rFonts w:ascii="仿宋_GB2312" w:hAnsi="仿宋_GB2312" w:eastAsia="仿宋_GB2312" w:cs="仿宋_GB2312"/>
              </w:rPr>
              <w:t>教师主机</w:t>
            </w:r>
          </w:p>
        </w:tc>
        <w:tc>
          <w:tcPr>
            <w:tcW w:w="1138" w:type="dxa"/>
            <w:noWrap w:val="0"/>
            <w:vAlign w:val="top"/>
          </w:tcPr>
          <w:p w14:paraId="5F74ADF8">
            <w:pPr>
              <w:pStyle w:val="4"/>
              <w:jc w:val="center"/>
            </w:pPr>
            <w:r>
              <w:rPr>
                <w:rFonts w:ascii="仿宋_GB2312" w:hAnsi="仿宋_GB2312" w:eastAsia="仿宋_GB2312" w:cs="仿宋_GB2312"/>
              </w:rPr>
              <w:t>2.00（项）</w:t>
            </w:r>
          </w:p>
        </w:tc>
        <w:tc>
          <w:tcPr>
            <w:tcW w:w="1365" w:type="dxa"/>
            <w:noWrap w:val="0"/>
            <w:vAlign w:val="top"/>
          </w:tcPr>
          <w:p w14:paraId="15FF2447">
            <w:pPr>
              <w:pStyle w:val="4"/>
              <w:jc w:val="center"/>
            </w:pPr>
            <w:r>
              <w:rPr>
                <w:rFonts w:ascii="仿宋_GB2312" w:hAnsi="仿宋_GB2312" w:eastAsia="仿宋_GB2312" w:cs="仿宋_GB2312"/>
              </w:rPr>
              <w:t>9,920.00</w:t>
            </w:r>
          </w:p>
        </w:tc>
        <w:tc>
          <w:tcPr>
            <w:tcW w:w="1138" w:type="dxa"/>
            <w:noWrap w:val="0"/>
            <w:vAlign w:val="top"/>
          </w:tcPr>
          <w:p w14:paraId="1818A839">
            <w:pPr>
              <w:pStyle w:val="4"/>
              <w:jc w:val="center"/>
            </w:pPr>
            <w:r>
              <w:rPr>
                <w:rFonts w:ascii="仿宋_GB2312" w:hAnsi="仿宋_GB2312" w:eastAsia="仿宋_GB2312" w:cs="仿宋_GB2312"/>
              </w:rPr>
              <w:t>总价</w:t>
            </w:r>
          </w:p>
        </w:tc>
        <w:tc>
          <w:tcPr>
            <w:tcW w:w="1934" w:type="dxa"/>
            <w:noWrap w:val="0"/>
            <w:vAlign w:val="top"/>
          </w:tcPr>
          <w:p w14:paraId="0FE03829">
            <w:pPr>
              <w:pStyle w:val="4"/>
              <w:jc w:val="left"/>
            </w:pPr>
            <w:r>
              <w:rPr>
                <w:rFonts w:ascii="仿宋_GB2312" w:hAnsi="仿宋_GB2312" w:eastAsia="仿宋_GB2312" w:cs="仿宋_GB2312"/>
              </w:rPr>
              <w:t>无</w:t>
            </w:r>
          </w:p>
        </w:tc>
      </w:tr>
      <w:tr w14:paraId="3E139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692DA28D">
            <w:pPr>
              <w:pStyle w:val="4"/>
              <w:jc w:val="center"/>
            </w:pPr>
            <w:r>
              <w:rPr>
                <w:rFonts w:ascii="仿宋_GB2312" w:hAnsi="仿宋_GB2312" w:eastAsia="仿宋_GB2312" w:cs="仿宋_GB2312"/>
              </w:rPr>
              <w:t>2</w:t>
            </w:r>
          </w:p>
        </w:tc>
        <w:tc>
          <w:tcPr>
            <w:tcW w:w="1707" w:type="dxa"/>
            <w:noWrap w:val="0"/>
            <w:vAlign w:val="top"/>
          </w:tcPr>
          <w:p w14:paraId="01D4916F">
            <w:pPr>
              <w:pStyle w:val="4"/>
              <w:jc w:val="center"/>
            </w:pPr>
            <w:r>
              <w:rPr>
                <w:rFonts w:ascii="仿宋_GB2312" w:hAnsi="仿宋_GB2312" w:eastAsia="仿宋_GB2312" w:cs="仿宋_GB2312"/>
              </w:rPr>
              <w:t>学生终端</w:t>
            </w:r>
          </w:p>
        </w:tc>
        <w:tc>
          <w:tcPr>
            <w:tcW w:w="1138" w:type="dxa"/>
            <w:noWrap w:val="0"/>
            <w:vAlign w:val="top"/>
          </w:tcPr>
          <w:p w14:paraId="4450EA08">
            <w:pPr>
              <w:pStyle w:val="4"/>
              <w:jc w:val="center"/>
            </w:pPr>
            <w:r>
              <w:rPr>
                <w:rFonts w:ascii="仿宋_GB2312" w:hAnsi="仿宋_GB2312" w:eastAsia="仿宋_GB2312" w:cs="仿宋_GB2312"/>
              </w:rPr>
              <w:t>100.00（台）</w:t>
            </w:r>
          </w:p>
        </w:tc>
        <w:tc>
          <w:tcPr>
            <w:tcW w:w="1365" w:type="dxa"/>
            <w:noWrap w:val="0"/>
            <w:vAlign w:val="top"/>
          </w:tcPr>
          <w:p w14:paraId="03781E10">
            <w:pPr>
              <w:pStyle w:val="4"/>
              <w:jc w:val="center"/>
            </w:pPr>
            <w:r>
              <w:rPr>
                <w:rFonts w:ascii="仿宋_GB2312" w:hAnsi="仿宋_GB2312" w:eastAsia="仿宋_GB2312" w:cs="仿宋_GB2312"/>
              </w:rPr>
              <w:t>456,400.00</w:t>
            </w:r>
          </w:p>
        </w:tc>
        <w:tc>
          <w:tcPr>
            <w:tcW w:w="1138" w:type="dxa"/>
            <w:noWrap w:val="0"/>
            <w:vAlign w:val="top"/>
          </w:tcPr>
          <w:p w14:paraId="5F2EA3AF">
            <w:pPr>
              <w:pStyle w:val="4"/>
              <w:jc w:val="center"/>
            </w:pPr>
            <w:r>
              <w:rPr>
                <w:rFonts w:ascii="仿宋_GB2312" w:hAnsi="仿宋_GB2312" w:eastAsia="仿宋_GB2312" w:cs="仿宋_GB2312"/>
              </w:rPr>
              <w:t>总价</w:t>
            </w:r>
          </w:p>
        </w:tc>
        <w:tc>
          <w:tcPr>
            <w:tcW w:w="1934" w:type="dxa"/>
            <w:noWrap w:val="0"/>
            <w:vAlign w:val="top"/>
          </w:tcPr>
          <w:p w14:paraId="0C5E6A1B">
            <w:pPr>
              <w:pStyle w:val="4"/>
              <w:jc w:val="left"/>
            </w:pPr>
            <w:r>
              <w:rPr>
                <w:rFonts w:ascii="仿宋_GB2312" w:hAnsi="仿宋_GB2312" w:eastAsia="仿宋_GB2312" w:cs="仿宋_GB2312"/>
              </w:rPr>
              <w:t>无</w:t>
            </w:r>
          </w:p>
        </w:tc>
      </w:tr>
      <w:tr w14:paraId="0130C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noWrap w:val="0"/>
            <w:vAlign w:val="top"/>
          </w:tcPr>
          <w:p w14:paraId="3D4187F6">
            <w:pPr>
              <w:pStyle w:val="4"/>
              <w:jc w:val="center"/>
            </w:pPr>
            <w:r>
              <w:rPr>
                <w:rFonts w:ascii="仿宋_GB2312" w:hAnsi="仿宋_GB2312" w:eastAsia="仿宋_GB2312" w:cs="仿宋_GB2312"/>
              </w:rPr>
              <w:t>3</w:t>
            </w:r>
          </w:p>
        </w:tc>
        <w:tc>
          <w:tcPr>
            <w:tcW w:w="1707" w:type="dxa"/>
            <w:noWrap w:val="0"/>
            <w:vAlign w:val="top"/>
          </w:tcPr>
          <w:p w14:paraId="184EACE7">
            <w:pPr>
              <w:pStyle w:val="4"/>
              <w:jc w:val="center"/>
            </w:pPr>
            <w:r>
              <w:rPr>
                <w:rFonts w:ascii="仿宋_GB2312" w:hAnsi="仿宋_GB2312" w:eastAsia="仿宋_GB2312" w:cs="仿宋_GB2312"/>
              </w:rPr>
              <w:t>教学管理软件</w:t>
            </w:r>
          </w:p>
        </w:tc>
        <w:tc>
          <w:tcPr>
            <w:tcW w:w="1138" w:type="dxa"/>
            <w:noWrap w:val="0"/>
            <w:vAlign w:val="top"/>
          </w:tcPr>
          <w:p w14:paraId="787F0F93">
            <w:pPr>
              <w:pStyle w:val="4"/>
              <w:jc w:val="center"/>
            </w:pPr>
            <w:r>
              <w:rPr>
                <w:rFonts w:ascii="仿宋_GB2312" w:hAnsi="仿宋_GB2312" w:eastAsia="仿宋_GB2312" w:cs="仿宋_GB2312"/>
              </w:rPr>
              <w:t>2.00（套）</w:t>
            </w:r>
          </w:p>
        </w:tc>
        <w:tc>
          <w:tcPr>
            <w:tcW w:w="1365" w:type="dxa"/>
            <w:noWrap w:val="0"/>
            <w:vAlign w:val="top"/>
          </w:tcPr>
          <w:p w14:paraId="74BD534F">
            <w:pPr>
              <w:pStyle w:val="4"/>
              <w:jc w:val="center"/>
            </w:pPr>
            <w:r>
              <w:rPr>
                <w:rFonts w:ascii="仿宋_GB2312" w:hAnsi="仿宋_GB2312" w:eastAsia="仿宋_GB2312" w:cs="仿宋_GB2312"/>
              </w:rPr>
              <w:t>8,400.00</w:t>
            </w:r>
          </w:p>
        </w:tc>
        <w:tc>
          <w:tcPr>
            <w:tcW w:w="1138" w:type="dxa"/>
            <w:noWrap w:val="0"/>
            <w:vAlign w:val="top"/>
          </w:tcPr>
          <w:p w14:paraId="67C3C46C">
            <w:pPr>
              <w:pStyle w:val="4"/>
              <w:jc w:val="center"/>
            </w:pPr>
            <w:r>
              <w:rPr>
                <w:rFonts w:ascii="仿宋_GB2312" w:hAnsi="仿宋_GB2312" w:eastAsia="仿宋_GB2312" w:cs="仿宋_GB2312"/>
              </w:rPr>
              <w:t>总价</w:t>
            </w:r>
          </w:p>
        </w:tc>
        <w:tc>
          <w:tcPr>
            <w:tcW w:w="1934" w:type="dxa"/>
            <w:noWrap w:val="0"/>
            <w:vAlign w:val="top"/>
          </w:tcPr>
          <w:p w14:paraId="462D23B5">
            <w:pPr>
              <w:pStyle w:val="4"/>
              <w:jc w:val="left"/>
            </w:pPr>
            <w:r>
              <w:rPr>
                <w:rFonts w:ascii="仿宋_GB2312" w:hAnsi="仿宋_GB2312" w:eastAsia="仿宋_GB2312" w:cs="仿宋_GB2312"/>
              </w:rPr>
              <w:t>无</w:t>
            </w:r>
          </w:p>
        </w:tc>
      </w:tr>
      <w:tr w14:paraId="75602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36E95531">
            <w:pPr>
              <w:pStyle w:val="4"/>
              <w:jc w:val="center"/>
            </w:pPr>
            <w:r>
              <w:rPr>
                <w:rFonts w:ascii="仿宋_GB2312" w:hAnsi="仿宋_GB2312" w:eastAsia="仿宋_GB2312" w:cs="仿宋_GB2312"/>
              </w:rPr>
              <w:t>4</w:t>
            </w:r>
          </w:p>
        </w:tc>
        <w:tc>
          <w:tcPr>
            <w:tcW w:w="1707" w:type="dxa"/>
            <w:noWrap w:val="0"/>
            <w:vAlign w:val="top"/>
          </w:tcPr>
          <w:p w14:paraId="2E221EF4">
            <w:pPr>
              <w:pStyle w:val="4"/>
              <w:jc w:val="center"/>
            </w:pPr>
            <w:r>
              <w:rPr>
                <w:rFonts w:ascii="仿宋_GB2312" w:hAnsi="仿宋_GB2312" w:eastAsia="仿宋_GB2312" w:cs="仿宋_GB2312"/>
              </w:rPr>
              <w:t>网络交换机1</w:t>
            </w:r>
          </w:p>
        </w:tc>
        <w:tc>
          <w:tcPr>
            <w:tcW w:w="1138" w:type="dxa"/>
            <w:noWrap w:val="0"/>
            <w:vAlign w:val="top"/>
          </w:tcPr>
          <w:p w14:paraId="64F209C9">
            <w:pPr>
              <w:pStyle w:val="4"/>
              <w:jc w:val="center"/>
            </w:pPr>
            <w:r>
              <w:rPr>
                <w:rFonts w:ascii="仿宋_GB2312" w:hAnsi="仿宋_GB2312" w:eastAsia="仿宋_GB2312" w:cs="仿宋_GB2312"/>
              </w:rPr>
              <w:t>2.00（台）</w:t>
            </w:r>
          </w:p>
        </w:tc>
        <w:tc>
          <w:tcPr>
            <w:tcW w:w="1365" w:type="dxa"/>
            <w:noWrap w:val="0"/>
            <w:vAlign w:val="top"/>
          </w:tcPr>
          <w:p w14:paraId="685CD7E2">
            <w:pPr>
              <w:pStyle w:val="4"/>
              <w:jc w:val="center"/>
            </w:pPr>
            <w:r>
              <w:rPr>
                <w:rFonts w:ascii="仿宋_GB2312" w:hAnsi="仿宋_GB2312" w:eastAsia="仿宋_GB2312" w:cs="仿宋_GB2312"/>
              </w:rPr>
              <w:t>2,030.00</w:t>
            </w:r>
          </w:p>
        </w:tc>
        <w:tc>
          <w:tcPr>
            <w:tcW w:w="1138" w:type="dxa"/>
            <w:noWrap w:val="0"/>
            <w:vAlign w:val="top"/>
          </w:tcPr>
          <w:p w14:paraId="5585A1B8">
            <w:pPr>
              <w:pStyle w:val="4"/>
              <w:jc w:val="center"/>
            </w:pPr>
            <w:r>
              <w:rPr>
                <w:rFonts w:ascii="仿宋_GB2312" w:hAnsi="仿宋_GB2312" w:eastAsia="仿宋_GB2312" w:cs="仿宋_GB2312"/>
              </w:rPr>
              <w:t>总价</w:t>
            </w:r>
          </w:p>
        </w:tc>
        <w:tc>
          <w:tcPr>
            <w:tcW w:w="1934" w:type="dxa"/>
            <w:noWrap w:val="0"/>
            <w:vAlign w:val="top"/>
          </w:tcPr>
          <w:p w14:paraId="6F1CA9AD">
            <w:pPr>
              <w:pStyle w:val="4"/>
              <w:jc w:val="left"/>
            </w:pPr>
            <w:r>
              <w:rPr>
                <w:rFonts w:ascii="仿宋_GB2312" w:hAnsi="仿宋_GB2312" w:eastAsia="仿宋_GB2312" w:cs="仿宋_GB2312"/>
              </w:rPr>
              <w:t>无</w:t>
            </w:r>
          </w:p>
        </w:tc>
      </w:tr>
      <w:tr w14:paraId="4758D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321F6407">
            <w:pPr>
              <w:pStyle w:val="4"/>
              <w:jc w:val="center"/>
            </w:pPr>
            <w:r>
              <w:rPr>
                <w:rFonts w:ascii="仿宋_GB2312" w:hAnsi="仿宋_GB2312" w:eastAsia="仿宋_GB2312" w:cs="仿宋_GB2312"/>
              </w:rPr>
              <w:t>5</w:t>
            </w:r>
          </w:p>
        </w:tc>
        <w:tc>
          <w:tcPr>
            <w:tcW w:w="1707" w:type="dxa"/>
            <w:noWrap w:val="0"/>
            <w:vAlign w:val="top"/>
          </w:tcPr>
          <w:p w14:paraId="7426EFC0">
            <w:pPr>
              <w:pStyle w:val="4"/>
              <w:jc w:val="center"/>
            </w:pPr>
            <w:r>
              <w:rPr>
                <w:rFonts w:ascii="仿宋_GB2312" w:hAnsi="仿宋_GB2312" w:eastAsia="仿宋_GB2312" w:cs="仿宋_GB2312"/>
              </w:rPr>
              <w:t>网络交换机2</w:t>
            </w:r>
          </w:p>
        </w:tc>
        <w:tc>
          <w:tcPr>
            <w:tcW w:w="1138" w:type="dxa"/>
            <w:noWrap w:val="0"/>
            <w:vAlign w:val="top"/>
          </w:tcPr>
          <w:p w14:paraId="44481AD0">
            <w:pPr>
              <w:pStyle w:val="4"/>
              <w:jc w:val="center"/>
            </w:pPr>
            <w:r>
              <w:rPr>
                <w:rFonts w:ascii="仿宋_GB2312" w:hAnsi="仿宋_GB2312" w:eastAsia="仿宋_GB2312" w:cs="仿宋_GB2312"/>
              </w:rPr>
              <w:t>2.00（台）</w:t>
            </w:r>
          </w:p>
        </w:tc>
        <w:tc>
          <w:tcPr>
            <w:tcW w:w="1365" w:type="dxa"/>
            <w:noWrap w:val="0"/>
            <w:vAlign w:val="top"/>
          </w:tcPr>
          <w:p w14:paraId="1E941A1F">
            <w:pPr>
              <w:pStyle w:val="4"/>
              <w:jc w:val="center"/>
            </w:pPr>
            <w:r>
              <w:rPr>
                <w:rFonts w:ascii="仿宋_GB2312" w:hAnsi="仿宋_GB2312" w:eastAsia="仿宋_GB2312" w:cs="仿宋_GB2312"/>
              </w:rPr>
              <w:t>5,340.00</w:t>
            </w:r>
          </w:p>
        </w:tc>
        <w:tc>
          <w:tcPr>
            <w:tcW w:w="1138" w:type="dxa"/>
            <w:noWrap w:val="0"/>
            <w:vAlign w:val="top"/>
          </w:tcPr>
          <w:p w14:paraId="2B54CB3F">
            <w:pPr>
              <w:pStyle w:val="4"/>
              <w:jc w:val="center"/>
            </w:pPr>
            <w:r>
              <w:rPr>
                <w:rFonts w:ascii="仿宋_GB2312" w:hAnsi="仿宋_GB2312" w:eastAsia="仿宋_GB2312" w:cs="仿宋_GB2312"/>
              </w:rPr>
              <w:t>总价</w:t>
            </w:r>
          </w:p>
        </w:tc>
        <w:tc>
          <w:tcPr>
            <w:tcW w:w="1934" w:type="dxa"/>
            <w:noWrap w:val="0"/>
            <w:vAlign w:val="top"/>
          </w:tcPr>
          <w:p w14:paraId="28837923">
            <w:pPr>
              <w:pStyle w:val="4"/>
              <w:jc w:val="left"/>
            </w:pPr>
            <w:r>
              <w:rPr>
                <w:rFonts w:ascii="仿宋_GB2312" w:hAnsi="仿宋_GB2312" w:eastAsia="仿宋_GB2312" w:cs="仿宋_GB2312"/>
              </w:rPr>
              <w:t>无</w:t>
            </w:r>
          </w:p>
        </w:tc>
      </w:tr>
      <w:tr w14:paraId="0CAAE1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74F6435C">
            <w:pPr>
              <w:pStyle w:val="4"/>
              <w:jc w:val="center"/>
            </w:pPr>
            <w:r>
              <w:rPr>
                <w:rFonts w:ascii="仿宋_GB2312" w:hAnsi="仿宋_GB2312" w:eastAsia="仿宋_GB2312" w:cs="仿宋_GB2312"/>
              </w:rPr>
              <w:t>6</w:t>
            </w:r>
          </w:p>
        </w:tc>
        <w:tc>
          <w:tcPr>
            <w:tcW w:w="1707" w:type="dxa"/>
            <w:noWrap w:val="0"/>
            <w:vAlign w:val="top"/>
          </w:tcPr>
          <w:p w14:paraId="0B274F4A">
            <w:pPr>
              <w:pStyle w:val="4"/>
              <w:jc w:val="center"/>
            </w:pPr>
            <w:r>
              <w:rPr>
                <w:rFonts w:ascii="仿宋_GB2312" w:hAnsi="仿宋_GB2312" w:eastAsia="仿宋_GB2312" w:cs="仿宋_GB2312"/>
              </w:rPr>
              <w:t>教学耳机</w:t>
            </w:r>
          </w:p>
        </w:tc>
        <w:tc>
          <w:tcPr>
            <w:tcW w:w="1138" w:type="dxa"/>
            <w:noWrap w:val="0"/>
            <w:vAlign w:val="top"/>
          </w:tcPr>
          <w:p w14:paraId="18CA409E">
            <w:pPr>
              <w:pStyle w:val="4"/>
              <w:jc w:val="center"/>
            </w:pPr>
            <w:r>
              <w:rPr>
                <w:rFonts w:ascii="仿宋_GB2312" w:hAnsi="仿宋_GB2312" w:eastAsia="仿宋_GB2312" w:cs="仿宋_GB2312"/>
              </w:rPr>
              <w:t>102.00（套）</w:t>
            </w:r>
          </w:p>
        </w:tc>
        <w:tc>
          <w:tcPr>
            <w:tcW w:w="1365" w:type="dxa"/>
            <w:noWrap w:val="0"/>
            <w:vAlign w:val="top"/>
          </w:tcPr>
          <w:p w14:paraId="1EE3C54F">
            <w:pPr>
              <w:pStyle w:val="4"/>
              <w:jc w:val="center"/>
            </w:pPr>
            <w:r>
              <w:rPr>
                <w:rFonts w:ascii="仿宋_GB2312" w:hAnsi="仿宋_GB2312" w:eastAsia="仿宋_GB2312" w:cs="仿宋_GB2312"/>
              </w:rPr>
              <w:t>11,220.00</w:t>
            </w:r>
          </w:p>
        </w:tc>
        <w:tc>
          <w:tcPr>
            <w:tcW w:w="1138" w:type="dxa"/>
            <w:noWrap w:val="0"/>
            <w:vAlign w:val="top"/>
          </w:tcPr>
          <w:p w14:paraId="7FD40463">
            <w:pPr>
              <w:pStyle w:val="4"/>
              <w:jc w:val="center"/>
            </w:pPr>
            <w:r>
              <w:rPr>
                <w:rFonts w:ascii="仿宋_GB2312" w:hAnsi="仿宋_GB2312" w:eastAsia="仿宋_GB2312" w:cs="仿宋_GB2312"/>
              </w:rPr>
              <w:t>总价</w:t>
            </w:r>
          </w:p>
        </w:tc>
        <w:tc>
          <w:tcPr>
            <w:tcW w:w="1934" w:type="dxa"/>
            <w:noWrap w:val="0"/>
            <w:vAlign w:val="top"/>
          </w:tcPr>
          <w:p w14:paraId="144291A2">
            <w:pPr>
              <w:pStyle w:val="4"/>
              <w:jc w:val="left"/>
            </w:pPr>
            <w:r>
              <w:rPr>
                <w:rFonts w:ascii="仿宋_GB2312" w:hAnsi="仿宋_GB2312" w:eastAsia="仿宋_GB2312" w:cs="仿宋_GB2312"/>
              </w:rPr>
              <w:t>无</w:t>
            </w:r>
          </w:p>
        </w:tc>
      </w:tr>
      <w:tr w14:paraId="45780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noWrap w:val="0"/>
            <w:vAlign w:val="top"/>
          </w:tcPr>
          <w:p w14:paraId="40999AAC">
            <w:pPr>
              <w:pStyle w:val="4"/>
              <w:jc w:val="center"/>
            </w:pPr>
            <w:r>
              <w:rPr>
                <w:rFonts w:ascii="仿宋_GB2312" w:hAnsi="仿宋_GB2312" w:eastAsia="仿宋_GB2312" w:cs="仿宋_GB2312"/>
              </w:rPr>
              <w:t>7</w:t>
            </w:r>
          </w:p>
        </w:tc>
        <w:tc>
          <w:tcPr>
            <w:tcW w:w="1707" w:type="dxa"/>
            <w:noWrap w:val="0"/>
            <w:vAlign w:val="top"/>
          </w:tcPr>
          <w:p w14:paraId="2316B653">
            <w:pPr>
              <w:pStyle w:val="4"/>
              <w:jc w:val="center"/>
            </w:pPr>
            <w:r>
              <w:rPr>
                <w:rFonts w:ascii="仿宋_GB2312" w:hAnsi="仿宋_GB2312" w:eastAsia="仿宋_GB2312" w:cs="仿宋_GB2312"/>
              </w:rPr>
              <w:t>机柜</w:t>
            </w:r>
          </w:p>
        </w:tc>
        <w:tc>
          <w:tcPr>
            <w:tcW w:w="1138" w:type="dxa"/>
            <w:noWrap w:val="0"/>
            <w:vAlign w:val="top"/>
          </w:tcPr>
          <w:p w14:paraId="35C9E147">
            <w:pPr>
              <w:pStyle w:val="4"/>
              <w:jc w:val="center"/>
            </w:pPr>
            <w:r>
              <w:rPr>
                <w:rFonts w:ascii="仿宋_GB2312" w:hAnsi="仿宋_GB2312" w:eastAsia="仿宋_GB2312" w:cs="仿宋_GB2312"/>
              </w:rPr>
              <w:t>2.00（个）</w:t>
            </w:r>
          </w:p>
        </w:tc>
        <w:tc>
          <w:tcPr>
            <w:tcW w:w="1365" w:type="dxa"/>
            <w:noWrap w:val="0"/>
            <w:vAlign w:val="top"/>
          </w:tcPr>
          <w:p w14:paraId="1E593BFE">
            <w:pPr>
              <w:pStyle w:val="4"/>
              <w:jc w:val="center"/>
            </w:pPr>
            <w:r>
              <w:rPr>
                <w:rFonts w:ascii="仿宋_GB2312" w:hAnsi="仿宋_GB2312" w:eastAsia="仿宋_GB2312" w:cs="仿宋_GB2312"/>
              </w:rPr>
              <w:t>2,800.00</w:t>
            </w:r>
          </w:p>
        </w:tc>
        <w:tc>
          <w:tcPr>
            <w:tcW w:w="1138" w:type="dxa"/>
            <w:noWrap w:val="0"/>
            <w:vAlign w:val="top"/>
          </w:tcPr>
          <w:p w14:paraId="18911A1B">
            <w:pPr>
              <w:pStyle w:val="4"/>
              <w:jc w:val="center"/>
            </w:pPr>
            <w:r>
              <w:rPr>
                <w:rFonts w:ascii="仿宋_GB2312" w:hAnsi="仿宋_GB2312" w:eastAsia="仿宋_GB2312" w:cs="仿宋_GB2312"/>
              </w:rPr>
              <w:t>总价</w:t>
            </w:r>
          </w:p>
        </w:tc>
        <w:tc>
          <w:tcPr>
            <w:tcW w:w="1934" w:type="dxa"/>
            <w:noWrap w:val="0"/>
            <w:vAlign w:val="top"/>
          </w:tcPr>
          <w:p w14:paraId="3E9827F4">
            <w:pPr>
              <w:pStyle w:val="4"/>
              <w:jc w:val="left"/>
            </w:pPr>
            <w:r>
              <w:rPr>
                <w:rFonts w:ascii="仿宋_GB2312" w:hAnsi="仿宋_GB2312" w:eastAsia="仿宋_GB2312" w:cs="仿宋_GB2312"/>
              </w:rPr>
              <w:t>无</w:t>
            </w:r>
          </w:p>
        </w:tc>
      </w:tr>
      <w:tr w14:paraId="0FA3A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218A6BEB">
            <w:pPr>
              <w:pStyle w:val="4"/>
              <w:jc w:val="center"/>
            </w:pPr>
            <w:r>
              <w:rPr>
                <w:rFonts w:ascii="仿宋_GB2312" w:hAnsi="仿宋_GB2312" w:eastAsia="仿宋_GB2312" w:cs="仿宋_GB2312"/>
              </w:rPr>
              <w:t>8</w:t>
            </w:r>
          </w:p>
        </w:tc>
        <w:tc>
          <w:tcPr>
            <w:tcW w:w="1707" w:type="dxa"/>
            <w:noWrap w:val="0"/>
            <w:vAlign w:val="top"/>
          </w:tcPr>
          <w:p w14:paraId="6DD2ADC0">
            <w:pPr>
              <w:pStyle w:val="4"/>
              <w:jc w:val="center"/>
            </w:pPr>
            <w:r>
              <w:rPr>
                <w:rFonts w:ascii="仿宋_GB2312" w:hAnsi="仿宋_GB2312" w:eastAsia="仿宋_GB2312" w:cs="仿宋_GB2312"/>
              </w:rPr>
              <w:t>桌面音箱</w:t>
            </w:r>
          </w:p>
        </w:tc>
        <w:tc>
          <w:tcPr>
            <w:tcW w:w="1138" w:type="dxa"/>
            <w:noWrap w:val="0"/>
            <w:vAlign w:val="top"/>
          </w:tcPr>
          <w:p w14:paraId="1DE09266">
            <w:pPr>
              <w:pStyle w:val="4"/>
              <w:jc w:val="center"/>
            </w:pPr>
            <w:r>
              <w:rPr>
                <w:rFonts w:ascii="仿宋_GB2312" w:hAnsi="仿宋_GB2312" w:eastAsia="仿宋_GB2312" w:cs="仿宋_GB2312"/>
              </w:rPr>
              <w:t>2.00（对）</w:t>
            </w:r>
          </w:p>
        </w:tc>
        <w:tc>
          <w:tcPr>
            <w:tcW w:w="1365" w:type="dxa"/>
            <w:noWrap w:val="0"/>
            <w:vAlign w:val="top"/>
          </w:tcPr>
          <w:p w14:paraId="785D4F5A">
            <w:pPr>
              <w:pStyle w:val="4"/>
              <w:jc w:val="center"/>
            </w:pPr>
            <w:r>
              <w:rPr>
                <w:rFonts w:ascii="仿宋_GB2312" w:hAnsi="仿宋_GB2312" w:eastAsia="仿宋_GB2312" w:cs="仿宋_GB2312"/>
              </w:rPr>
              <w:t>1,400.00</w:t>
            </w:r>
          </w:p>
        </w:tc>
        <w:tc>
          <w:tcPr>
            <w:tcW w:w="1138" w:type="dxa"/>
            <w:noWrap w:val="0"/>
            <w:vAlign w:val="top"/>
          </w:tcPr>
          <w:p w14:paraId="642EDDF9">
            <w:pPr>
              <w:pStyle w:val="4"/>
              <w:jc w:val="center"/>
            </w:pPr>
            <w:r>
              <w:rPr>
                <w:rFonts w:ascii="仿宋_GB2312" w:hAnsi="仿宋_GB2312" w:eastAsia="仿宋_GB2312" w:cs="仿宋_GB2312"/>
              </w:rPr>
              <w:t>总价</w:t>
            </w:r>
          </w:p>
        </w:tc>
        <w:tc>
          <w:tcPr>
            <w:tcW w:w="1934" w:type="dxa"/>
            <w:noWrap w:val="0"/>
            <w:vAlign w:val="top"/>
          </w:tcPr>
          <w:p w14:paraId="05AD46A2">
            <w:pPr>
              <w:pStyle w:val="4"/>
              <w:jc w:val="left"/>
            </w:pPr>
            <w:r>
              <w:rPr>
                <w:rFonts w:ascii="仿宋_GB2312" w:hAnsi="仿宋_GB2312" w:eastAsia="仿宋_GB2312" w:cs="仿宋_GB2312"/>
              </w:rPr>
              <w:t>无</w:t>
            </w:r>
          </w:p>
        </w:tc>
      </w:tr>
      <w:tr w14:paraId="3C8E4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0D8193C3">
            <w:pPr>
              <w:pStyle w:val="4"/>
              <w:jc w:val="center"/>
            </w:pPr>
            <w:r>
              <w:rPr>
                <w:rFonts w:ascii="仿宋_GB2312" w:hAnsi="仿宋_GB2312" w:eastAsia="仿宋_GB2312" w:cs="仿宋_GB2312"/>
              </w:rPr>
              <w:t>9</w:t>
            </w:r>
          </w:p>
        </w:tc>
        <w:tc>
          <w:tcPr>
            <w:tcW w:w="1707" w:type="dxa"/>
            <w:noWrap w:val="0"/>
            <w:vAlign w:val="top"/>
          </w:tcPr>
          <w:p w14:paraId="7270A9CE">
            <w:pPr>
              <w:pStyle w:val="4"/>
              <w:jc w:val="center"/>
            </w:pPr>
            <w:r>
              <w:rPr>
                <w:rFonts w:ascii="仿宋_GB2312" w:hAnsi="仿宋_GB2312" w:eastAsia="仿宋_GB2312" w:cs="仿宋_GB2312"/>
              </w:rPr>
              <w:t>安装与辅材1</w:t>
            </w:r>
          </w:p>
        </w:tc>
        <w:tc>
          <w:tcPr>
            <w:tcW w:w="1138" w:type="dxa"/>
            <w:noWrap w:val="0"/>
            <w:vAlign w:val="top"/>
          </w:tcPr>
          <w:p w14:paraId="628653D7">
            <w:pPr>
              <w:pStyle w:val="4"/>
              <w:jc w:val="center"/>
            </w:pPr>
            <w:r>
              <w:rPr>
                <w:rFonts w:ascii="仿宋_GB2312" w:hAnsi="仿宋_GB2312" w:eastAsia="仿宋_GB2312" w:cs="仿宋_GB2312"/>
              </w:rPr>
              <w:t>102.00（点）</w:t>
            </w:r>
          </w:p>
        </w:tc>
        <w:tc>
          <w:tcPr>
            <w:tcW w:w="1365" w:type="dxa"/>
            <w:noWrap w:val="0"/>
            <w:vAlign w:val="top"/>
          </w:tcPr>
          <w:p w14:paraId="38E3F849">
            <w:pPr>
              <w:pStyle w:val="4"/>
              <w:jc w:val="center"/>
            </w:pPr>
            <w:r>
              <w:rPr>
                <w:rFonts w:ascii="仿宋_GB2312" w:hAnsi="仿宋_GB2312" w:eastAsia="仿宋_GB2312" w:cs="仿宋_GB2312"/>
              </w:rPr>
              <w:t>26,520.00</w:t>
            </w:r>
          </w:p>
        </w:tc>
        <w:tc>
          <w:tcPr>
            <w:tcW w:w="1138" w:type="dxa"/>
            <w:noWrap w:val="0"/>
            <w:vAlign w:val="top"/>
          </w:tcPr>
          <w:p w14:paraId="1563566A">
            <w:pPr>
              <w:pStyle w:val="4"/>
              <w:jc w:val="center"/>
            </w:pPr>
            <w:r>
              <w:rPr>
                <w:rFonts w:ascii="仿宋_GB2312" w:hAnsi="仿宋_GB2312" w:eastAsia="仿宋_GB2312" w:cs="仿宋_GB2312"/>
              </w:rPr>
              <w:t>总价</w:t>
            </w:r>
          </w:p>
        </w:tc>
        <w:tc>
          <w:tcPr>
            <w:tcW w:w="1934" w:type="dxa"/>
            <w:noWrap w:val="0"/>
            <w:vAlign w:val="top"/>
          </w:tcPr>
          <w:p w14:paraId="27C4BDE3">
            <w:pPr>
              <w:pStyle w:val="4"/>
              <w:jc w:val="left"/>
            </w:pPr>
            <w:r>
              <w:rPr>
                <w:rFonts w:ascii="仿宋_GB2312" w:hAnsi="仿宋_GB2312" w:eastAsia="仿宋_GB2312" w:cs="仿宋_GB2312"/>
              </w:rPr>
              <w:t>无</w:t>
            </w:r>
          </w:p>
        </w:tc>
      </w:tr>
      <w:tr w14:paraId="3805F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46409D77">
            <w:pPr>
              <w:pStyle w:val="4"/>
              <w:jc w:val="center"/>
            </w:pPr>
            <w:r>
              <w:rPr>
                <w:rFonts w:ascii="仿宋_GB2312" w:hAnsi="仿宋_GB2312" w:eastAsia="仿宋_GB2312" w:cs="仿宋_GB2312"/>
              </w:rPr>
              <w:t>10</w:t>
            </w:r>
          </w:p>
        </w:tc>
        <w:tc>
          <w:tcPr>
            <w:tcW w:w="1707" w:type="dxa"/>
            <w:noWrap w:val="0"/>
            <w:vAlign w:val="top"/>
          </w:tcPr>
          <w:p w14:paraId="2AE2D33A">
            <w:pPr>
              <w:pStyle w:val="4"/>
              <w:jc w:val="center"/>
            </w:pPr>
            <w:r>
              <w:rPr>
                <w:rFonts w:ascii="仿宋_GB2312" w:hAnsi="仿宋_GB2312" w:eastAsia="仿宋_GB2312" w:cs="仿宋_GB2312"/>
              </w:rPr>
              <w:t>教室办公终端</w:t>
            </w:r>
          </w:p>
        </w:tc>
        <w:tc>
          <w:tcPr>
            <w:tcW w:w="1138" w:type="dxa"/>
            <w:noWrap w:val="0"/>
            <w:vAlign w:val="top"/>
          </w:tcPr>
          <w:p w14:paraId="6B7A2D0F">
            <w:pPr>
              <w:pStyle w:val="4"/>
              <w:jc w:val="center"/>
            </w:pPr>
            <w:r>
              <w:rPr>
                <w:rFonts w:ascii="仿宋_GB2312" w:hAnsi="仿宋_GB2312" w:eastAsia="仿宋_GB2312" w:cs="仿宋_GB2312"/>
              </w:rPr>
              <w:t>61.00（台）</w:t>
            </w:r>
          </w:p>
        </w:tc>
        <w:tc>
          <w:tcPr>
            <w:tcW w:w="1365" w:type="dxa"/>
            <w:noWrap w:val="0"/>
            <w:vAlign w:val="top"/>
          </w:tcPr>
          <w:p w14:paraId="11AD4BB7">
            <w:pPr>
              <w:pStyle w:val="4"/>
              <w:jc w:val="center"/>
            </w:pPr>
            <w:r>
              <w:rPr>
                <w:rFonts w:ascii="仿宋_GB2312" w:hAnsi="仿宋_GB2312" w:eastAsia="仿宋_GB2312" w:cs="仿宋_GB2312"/>
              </w:rPr>
              <w:t>266,570.00</w:t>
            </w:r>
          </w:p>
        </w:tc>
        <w:tc>
          <w:tcPr>
            <w:tcW w:w="1138" w:type="dxa"/>
            <w:noWrap w:val="0"/>
            <w:vAlign w:val="top"/>
          </w:tcPr>
          <w:p w14:paraId="3BE1B803">
            <w:pPr>
              <w:pStyle w:val="4"/>
              <w:jc w:val="center"/>
            </w:pPr>
            <w:r>
              <w:rPr>
                <w:rFonts w:ascii="仿宋_GB2312" w:hAnsi="仿宋_GB2312" w:eastAsia="仿宋_GB2312" w:cs="仿宋_GB2312"/>
              </w:rPr>
              <w:t>总价</w:t>
            </w:r>
          </w:p>
        </w:tc>
        <w:tc>
          <w:tcPr>
            <w:tcW w:w="1934" w:type="dxa"/>
            <w:noWrap w:val="0"/>
            <w:vAlign w:val="top"/>
          </w:tcPr>
          <w:p w14:paraId="3433F2E7">
            <w:pPr>
              <w:pStyle w:val="4"/>
              <w:jc w:val="left"/>
            </w:pPr>
            <w:r>
              <w:rPr>
                <w:rFonts w:ascii="仿宋_GB2312" w:hAnsi="仿宋_GB2312" w:eastAsia="仿宋_GB2312" w:cs="仿宋_GB2312"/>
              </w:rPr>
              <w:t>无</w:t>
            </w:r>
          </w:p>
        </w:tc>
      </w:tr>
      <w:tr w14:paraId="103CA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noWrap w:val="0"/>
            <w:vAlign w:val="top"/>
          </w:tcPr>
          <w:p w14:paraId="3D68F4E0">
            <w:pPr>
              <w:pStyle w:val="4"/>
              <w:jc w:val="center"/>
            </w:pPr>
            <w:r>
              <w:rPr>
                <w:rFonts w:ascii="仿宋_GB2312" w:hAnsi="仿宋_GB2312" w:eastAsia="仿宋_GB2312" w:cs="仿宋_GB2312"/>
              </w:rPr>
              <w:t>11</w:t>
            </w:r>
          </w:p>
        </w:tc>
        <w:tc>
          <w:tcPr>
            <w:tcW w:w="1707" w:type="dxa"/>
            <w:noWrap w:val="0"/>
            <w:vAlign w:val="top"/>
          </w:tcPr>
          <w:p w14:paraId="5BBEF538">
            <w:pPr>
              <w:pStyle w:val="4"/>
              <w:jc w:val="center"/>
            </w:pPr>
            <w:r>
              <w:rPr>
                <w:rFonts w:ascii="仿宋_GB2312" w:hAnsi="仿宋_GB2312" w:eastAsia="仿宋_GB2312" w:cs="仿宋_GB2312"/>
              </w:rPr>
              <w:t>报告厅空调</w:t>
            </w:r>
          </w:p>
        </w:tc>
        <w:tc>
          <w:tcPr>
            <w:tcW w:w="1138" w:type="dxa"/>
            <w:noWrap w:val="0"/>
            <w:vAlign w:val="top"/>
          </w:tcPr>
          <w:p w14:paraId="0E043BDD">
            <w:pPr>
              <w:pStyle w:val="4"/>
              <w:jc w:val="center"/>
            </w:pPr>
            <w:r>
              <w:rPr>
                <w:rFonts w:ascii="仿宋_GB2312" w:hAnsi="仿宋_GB2312" w:eastAsia="仿宋_GB2312" w:cs="仿宋_GB2312"/>
              </w:rPr>
              <w:t>6.00（台）</w:t>
            </w:r>
          </w:p>
        </w:tc>
        <w:tc>
          <w:tcPr>
            <w:tcW w:w="1365" w:type="dxa"/>
            <w:noWrap w:val="0"/>
            <w:vAlign w:val="top"/>
          </w:tcPr>
          <w:p w14:paraId="70A972EF">
            <w:pPr>
              <w:pStyle w:val="4"/>
              <w:jc w:val="center"/>
            </w:pPr>
            <w:r>
              <w:rPr>
                <w:rFonts w:ascii="仿宋_GB2312" w:hAnsi="仿宋_GB2312" w:eastAsia="仿宋_GB2312" w:cs="仿宋_GB2312"/>
              </w:rPr>
              <w:t>52,800.00</w:t>
            </w:r>
          </w:p>
        </w:tc>
        <w:tc>
          <w:tcPr>
            <w:tcW w:w="1138" w:type="dxa"/>
            <w:noWrap w:val="0"/>
            <w:vAlign w:val="top"/>
          </w:tcPr>
          <w:p w14:paraId="5893BFC0">
            <w:pPr>
              <w:pStyle w:val="4"/>
              <w:jc w:val="center"/>
            </w:pPr>
            <w:r>
              <w:rPr>
                <w:rFonts w:ascii="仿宋_GB2312" w:hAnsi="仿宋_GB2312" w:eastAsia="仿宋_GB2312" w:cs="仿宋_GB2312"/>
              </w:rPr>
              <w:t>总价</w:t>
            </w:r>
          </w:p>
        </w:tc>
        <w:tc>
          <w:tcPr>
            <w:tcW w:w="1934" w:type="dxa"/>
            <w:noWrap w:val="0"/>
            <w:vAlign w:val="top"/>
          </w:tcPr>
          <w:p w14:paraId="7622CD28">
            <w:pPr>
              <w:pStyle w:val="4"/>
              <w:jc w:val="left"/>
            </w:pPr>
            <w:r>
              <w:rPr>
                <w:rFonts w:ascii="仿宋_GB2312" w:hAnsi="仿宋_GB2312" w:eastAsia="仿宋_GB2312" w:cs="仿宋_GB2312"/>
              </w:rPr>
              <w:t>无</w:t>
            </w:r>
          </w:p>
        </w:tc>
      </w:tr>
      <w:tr w14:paraId="57FBE6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541BB665">
            <w:pPr>
              <w:pStyle w:val="4"/>
              <w:jc w:val="center"/>
            </w:pPr>
            <w:r>
              <w:rPr>
                <w:rFonts w:ascii="仿宋_GB2312" w:hAnsi="仿宋_GB2312" w:eastAsia="仿宋_GB2312" w:cs="仿宋_GB2312"/>
              </w:rPr>
              <w:t>12</w:t>
            </w:r>
          </w:p>
        </w:tc>
        <w:tc>
          <w:tcPr>
            <w:tcW w:w="1707" w:type="dxa"/>
            <w:noWrap w:val="0"/>
            <w:vAlign w:val="top"/>
          </w:tcPr>
          <w:p w14:paraId="0FC566C4">
            <w:pPr>
              <w:pStyle w:val="4"/>
              <w:jc w:val="center"/>
            </w:pPr>
            <w:r>
              <w:rPr>
                <w:rFonts w:ascii="仿宋_GB2312" w:hAnsi="仿宋_GB2312" w:eastAsia="仿宋_GB2312" w:cs="仿宋_GB2312"/>
              </w:rPr>
              <w:t>网络控制室空调</w:t>
            </w:r>
          </w:p>
        </w:tc>
        <w:tc>
          <w:tcPr>
            <w:tcW w:w="1138" w:type="dxa"/>
            <w:noWrap w:val="0"/>
            <w:vAlign w:val="top"/>
          </w:tcPr>
          <w:p w14:paraId="18C36591">
            <w:pPr>
              <w:pStyle w:val="4"/>
              <w:jc w:val="center"/>
            </w:pPr>
            <w:r>
              <w:rPr>
                <w:rFonts w:ascii="仿宋_GB2312" w:hAnsi="仿宋_GB2312" w:eastAsia="仿宋_GB2312" w:cs="仿宋_GB2312"/>
              </w:rPr>
              <w:t>1.00（项）</w:t>
            </w:r>
          </w:p>
        </w:tc>
        <w:tc>
          <w:tcPr>
            <w:tcW w:w="1365" w:type="dxa"/>
            <w:noWrap w:val="0"/>
            <w:vAlign w:val="top"/>
          </w:tcPr>
          <w:p w14:paraId="4482617A">
            <w:pPr>
              <w:pStyle w:val="4"/>
              <w:jc w:val="center"/>
            </w:pPr>
            <w:r>
              <w:rPr>
                <w:rFonts w:ascii="仿宋_GB2312" w:hAnsi="仿宋_GB2312" w:eastAsia="仿宋_GB2312" w:cs="仿宋_GB2312"/>
              </w:rPr>
              <w:t>3,500.00</w:t>
            </w:r>
          </w:p>
        </w:tc>
        <w:tc>
          <w:tcPr>
            <w:tcW w:w="1138" w:type="dxa"/>
            <w:noWrap w:val="0"/>
            <w:vAlign w:val="top"/>
          </w:tcPr>
          <w:p w14:paraId="74D69D98">
            <w:pPr>
              <w:pStyle w:val="4"/>
              <w:jc w:val="center"/>
            </w:pPr>
            <w:r>
              <w:rPr>
                <w:rFonts w:ascii="仿宋_GB2312" w:hAnsi="仿宋_GB2312" w:eastAsia="仿宋_GB2312" w:cs="仿宋_GB2312"/>
              </w:rPr>
              <w:t>总价</w:t>
            </w:r>
          </w:p>
        </w:tc>
        <w:tc>
          <w:tcPr>
            <w:tcW w:w="1934" w:type="dxa"/>
            <w:noWrap w:val="0"/>
            <w:vAlign w:val="top"/>
          </w:tcPr>
          <w:p w14:paraId="2BC8F87C">
            <w:pPr>
              <w:pStyle w:val="4"/>
              <w:jc w:val="left"/>
            </w:pPr>
            <w:r>
              <w:rPr>
                <w:rFonts w:ascii="仿宋_GB2312" w:hAnsi="仿宋_GB2312" w:eastAsia="仿宋_GB2312" w:cs="仿宋_GB2312"/>
              </w:rPr>
              <w:t>无</w:t>
            </w:r>
          </w:p>
        </w:tc>
      </w:tr>
      <w:tr w14:paraId="0160C1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2A4E21F6">
            <w:pPr>
              <w:pStyle w:val="4"/>
              <w:jc w:val="center"/>
            </w:pPr>
            <w:r>
              <w:rPr>
                <w:rFonts w:ascii="仿宋_GB2312" w:hAnsi="仿宋_GB2312" w:eastAsia="仿宋_GB2312" w:cs="仿宋_GB2312"/>
              </w:rPr>
              <w:t>13</w:t>
            </w:r>
          </w:p>
        </w:tc>
        <w:tc>
          <w:tcPr>
            <w:tcW w:w="1707" w:type="dxa"/>
            <w:noWrap w:val="0"/>
            <w:vAlign w:val="top"/>
          </w:tcPr>
          <w:p w14:paraId="515DAFD4">
            <w:pPr>
              <w:pStyle w:val="4"/>
              <w:jc w:val="center"/>
            </w:pPr>
            <w:r>
              <w:rPr>
                <w:rFonts w:ascii="仿宋_GB2312" w:hAnsi="仿宋_GB2312" w:eastAsia="仿宋_GB2312" w:cs="仿宋_GB2312"/>
              </w:rPr>
              <w:t>LED户内全彩</w:t>
            </w:r>
          </w:p>
        </w:tc>
        <w:tc>
          <w:tcPr>
            <w:tcW w:w="1138" w:type="dxa"/>
            <w:noWrap w:val="0"/>
            <w:vAlign w:val="top"/>
          </w:tcPr>
          <w:p w14:paraId="2D5F4490">
            <w:pPr>
              <w:pStyle w:val="4"/>
              <w:jc w:val="center"/>
            </w:pPr>
            <w:r>
              <w:rPr>
                <w:rFonts w:ascii="仿宋_GB2312" w:hAnsi="仿宋_GB2312" w:eastAsia="仿宋_GB2312" w:cs="仿宋_GB2312"/>
              </w:rPr>
              <w:t>36.56（平方米）</w:t>
            </w:r>
          </w:p>
        </w:tc>
        <w:tc>
          <w:tcPr>
            <w:tcW w:w="1365" w:type="dxa"/>
            <w:noWrap w:val="0"/>
            <w:vAlign w:val="top"/>
          </w:tcPr>
          <w:p w14:paraId="0602FEB0">
            <w:pPr>
              <w:pStyle w:val="4"/>
              <w:jc w:val="center"/>
            </w:pPr>
            <w:r>
              <w:rPr>
                <w:rFonts w:ascii="仿宋_GB2312" w:hAnsi="仿宋_GB2312" w:eastAsia="仿宋_GB2312" w:cs="仿宋_GB2312"/>
              </w:rPr>
              <w:t>146,240.00</w:t>
            </w:r>
          </w:p>
        </w:tc>
        <w:tc>
          <w:tcPr>
            <w:tcW w:w="1138" w:type="dxa"/>
            <w:noWrap w:val="0"/>
            <w:vAlign w:val="top"/>
          </w:tcPr>
          <w:p w14:paraId="0BE4139A">
            <w:pPr>
              <w:pStyle w:val="4"/>
              <w:jc w:val="center"/>
            </w:pPr>
            <w:r>
              <w:rPr>
                <w:rFonts w:ascii="仿宋_GB2312" w:hAnsi="仿宋_GB2312" w:eastAsia="仿宋_GB2312" w:cs="仿宋_GB2312"/>
              </w:rPr>
              <w:t>总价</w:t>
            </w:r>
          </w:p>
        </w:tc>
        <w:tc>
          <w:tcPr>
            <w:tcW w:w="1934" w:type="dxa"/>
            <w:noWrap w:val="0"/>
            <w:vAlign w:val="top"/>
          </w:tcPr>
          <w:p w14:paraId="0A6B6E3E">
            <w:pPr>
              <w:pStyle w:val="4"/>
              <w:jc w:val="left"/>
            </w:pPr>
            <w:r>
              <w:rPr>
                <w:rFonts w:ascii="仿宋_GB2312" w:hAnsi="仿宋_GB2312" w:eastAsia="仿宋_GB2312" w:cs="仿宋_GB2312"/>
              </w:rPr>
              <w:t>无</w:t>
            </w:r>
          </w:p>
        </w:tc>
      </w:tr>
      <w:tr w14:paraId="05016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2F32A7E8">
            <w:pPr>
              <w:pStyle w:val="4"/>
              <w:jc w:val="center"/>
            </w:pPr>
            <w:r>
              <w:rPr>
                <w:rFonts w:ascii="仿宋_GB2312" w:hAnsi="仿宋_GB2312" w:eastAsia="仿宋_GB2312" w:cs="仿宋_GB2312"/>
              </w:rPr>
              <w:t>14</w:t>
            </w:r>
          </w:p>
        </w:tc>
        <w:tc>
          <w:tcPr>
            <w:tcW w:w="1707" w:type="dxa"/>
            <w:noWrap w:val="0"/>
            <w:vAlign w:val="top"/>
          </w:tcPr>
          <w:p w14:paraId="5A36DF3E">
            <w:pPr>
              <w:pStyle w:val="4"/>
              <w:jc w:val="center"/>
            </w:pPr>
            <w:r>
              <w:rPr>
                <w:rFonts w:ascii="仿宋_GB2312" w:hAnsi="仿宋_GB2312" w:eastAsia="仿宋_GB2312" w:cs="仿宋_GB2312"/>
              </w:rPr>
              <w:t>接收卡</w:t>
            </w:r>
          </w:p>
        </w:tc>
        <w:tc>
          <w:tcPr>
            <w:tcW w:w="1138" w:type="dxa"/>
            <w:noWrap w:val="0"/>
            <w:vAlign w:val="top"/>
          </w:tcPr>
          <w:p w14:paraId="3D9D4540">
            <w:pPr>
              <w:pStyle w:val="4"/>
              <w:jc w:val="center"/>
            </w:pPr>
            <w:r>
              <w:rPr>
                <w:rFonts w:ascii="仿宋_GB2312" w:hAnsi="仿宋_GB2312" w:eastAsia="仿宋_GB2312" w:cs="仿宋_GB2312"/>
              </w:rPr>
              <w:t>68.00（张）</w:t>
            </w:r>
          </w:p>
        </w:tc>
        <w:tc>
          <w:tcPr>
            <w:tcW w:w="1365" w:type="dxa"/>
            <w:noWrap w:val="0"/>
            <w:vAlign w:val="top"/>
          </w:tcPr>
          <w:p w14:paraId="36CC97C9">
            <w:pPr>
              <w:pStyle w:val="4"/>
              <w:jc w:val="center"/>
            </w:pPr>
            <w:r>
              <w:rPr>
                <w:rFonts w:ascii="仿宋_GB2312" w:hAnsi="仿宋_GB2312" w:eastAsia="仿宋_GB2312" w:cs="仿宋_GB2312"/>
              </w:rPr>
              <w:t>14,688.00</w:t>
            </w:r>
          </w:p>
        </w:tc>
        <w:tc>
          <w:tcPr>
            <w:tcW w:w="1138" w:type="dxa"/>
            <w:noWrap w:val="0"/>
            <w:vAlign w:val="top"/>
          </w:tcPr>
          <w:p w14:paraId="24D9F5B1">
            <w:pPr>
              <w:pStyle w:val="4"/>
              <w:jc w:val="center"/>
            </w:pPr>
            <w:r>
              <w:rPr>
                <w:rFonts w:ascii="仿宋_GB2312" w:hAnsi="仿宋_GB2312" w:eastAsia="仿宋_GB2312" w:cs="仿宋_GB2312"/>
              </w:rPr>
              <w:t>总价</w:t>
            </w:r>
          </w:p>
        </w:tc>
        <w:tc>
          <w:tcPr>
            <w:tcW w:w="1934" w:type="dxa"/>
            <w:noWrap w:val="0"/>
            <w:vAlign w:val="top"/>
          </w:tcPr>
          <w:p w14:paraId="1E256532">
            <w:pPr>
              <w:pStyle w:val="4"/>
              <w:jc w:val="left"/>
            </w:pPr>
            <w:r>
              <w:rPr>
                <w:rFonts w:ascii="仿宋_GB2312" w:hAnsi="仿宋_GB2312" w:eastAsia="仿宋_GB2312" w:cs="仿宋_GB2312"/>
              </w:rPr>
              <w:t>无</w:t>
            </w:r>
          </w:p>
        </w:tc>
      </w:tr>
      <w:tr w14:paraId="3B0C9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noWrap w:val="0"/>
            <w:vAlign w:val="top"/>
          </w:tcPr>
          <w:p w14:paraId="64C5F29F">
            <w:pPr>
              <w:pStyle w:val="4"/>
              <w:jc w:val="center"/>
            </w:pPr>
            <w:r>
              <w:rPr>
                <w:rFonts w:ascii="仿宋_GB2312" w:hAnsi="仿宋_GB2312" w:eastAsia="仿宋_GB2312" w:cs="仿宋_GB2312"/>
              </w:rPr>
              <w:t>15</w:t>
            </w:r>
          </w:p>
        </w:tc>
        <w:tc>
          <w:tcPr>
            <w:tcW w:w="1707" w:type="dxa"/>
            <w:noWrap w:val="0"/>
            <w:vAlign w:val="top"/>
          </w:tcPr>
          <w:p w14:paraId="3A1135F9">
            <w:pPr>
              <w:pStyle w:val="4"/>
              <w:jc w:val="center"/>
            </w:pPr>
            <w:r>
              <w:rPr>
                <w:rFonts w:ascii="仿宋_GB2312" w:hAnsi="仿宋_GB2312" w:eastAsia="仿宋_GB2312" w:cs="仿宋_GB2312"/>
              </w:rPr>
              <w:t>视频处理器</w:t>
            </w:r>
          </w:p>
        </w:tc>
        <w:tc>
          <w:tcPr>
            <w:tcW w:w="1138" w:type="dxa"/>
            <w:noWrap w:val="0"/>
            <w:vAlign w:val="top"/>
          </w:tcPr>
          <w:p w14:paraId="216120EC">
            <w:pPr>
              <w:pStyle w:val="4"/>
              <w:jc w:val="center"/>
            </w:pPr>
            <w:r>
              <w:rPr>
                <w:rFonts w:ascii="仿宋_GB2312" w:hAnsi="仿宋_GB2312" w:eastAsia="仿宋_GB2312" w:cs="仿宋_GB2312"/>
              </w:rPr>
              <w:t>1.00（套）</w:t>
            </w:r>
          </w:p>
        </w:tc>
        <w:tc>
          <w:tcPr>
            <w:tcW w:w="1365" w:type="dxa"/>
            <w:noWrap w:val="0"/>
            <w:vAlign w:val="top"/>
          </w:tcPr>
          <w:p w14:paraId="4D16BA75">
            <w:pPr>
              <w:pStyle w:val="4"/>
              <w:jc w:val="center"/>
            </w:pPr>
            <w:r>
              <w:rPr>
                <w:rFonts w:ascii="仿宋_GB2312" w:hAnsi="仿宋_GB2312" w:eastAsia="仿宋_GB2312" w:cs="仿宋_GB2312"/>
              </w:rPr>
              <w:t>24,000.00</w:t>
            </w:r>
          </w:p>
        </w:tc>
        <w:tc>
          <w:tcPr>
            <w:tcW w:w="1138" w:type="dxa"/>
            <w:noWrap w:val="0"/>
            <w:vAlign w:val="top"/>
          </w:tcPr>
          <w:p w14:paraId="1C88190E">
            <w:pPr>
              <w:pStyle w:val="4"/>
              <w:jc w:val="center"/>
            </w:pPr>
            <w:r>
              <w:rPr>
                <w:rFonts w:ascii="仿宋_GB2312" w:hAnsi="仿宋_GB2312" w:eastAsia="仿宋_GB2312" w:cs="仿宋_GB2312"/>
              </w:rPr>
              <w:t>总价</w:t>
            </w:r>
          </w:p>
        </w:tc>
        <w:tc>
          <w:tcPr>
            <w:tcW w:w="1934" w:type="dxa"/>
            <w:noWrap w:val="0"/>
            <w:vAlign w:val="top"/>
          </w:tcPr>
          <w:p w14:paraId="541B0C65">
            <w:pPr>
              <w:pStyle w:val="4"/>
              <w:jc w:val="left"/>
            </w:pPr>
            <w:r>
              <w:rPr>
                <w:rFonts w:ascii="仿宋_GB2312" w:hAnsi="仿宋_GB2312" w:eastAsia="仿宋_GB2312" w:cs="仿宋_GB2312"/>
              </w:rPr>
              <w:t>无</w:t>
            </w:r>
          </w:p>
        </w:tc>
      </w:tr>
      <w:tr w14:paraId="73FA0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2BD950FE">
            <w:pPr>
              <w:pStyle w:val="4"/>
              <w:jc w:val="center"/>
            </w:pPr>
            <w:r>
              <w:rPr>
                <w:rFonts w:ascii="仿宋_GB2312" w:hAnsi="仿宋_GB2312" w:eastAsia="仿宋_GB2312" w:cs="仿宋_GB2312"/>
              </w:rPr>
              <w:t>16</w:t>
            </w:r>
          </w:p>
        </w:tc>
        <w:tc>
          <w:tcPr>
            <w:tcW w:w="1707" w:type="dxa"/>
            <w:noWrap w:val="0"/>
            <w:vAlign w:val="top"/>
          </w:tcPr>
          <w:p w14:paraId="0E958867">
            <w:pPr>
              <w:pStyle w:val="4"/>
              <w:jc w:val="center"/>
            </w:pPr>
            <w:r>
              <w:rPr>
                <w:rFonts w:ascii="仿宋_GB2312" w:hAnsi="仿宋_GB2312" w:eastAsia="仿宋_GB2312" w:cs="仿宋_GB2312"/>
              </w:rPr>
              <w:t>配电柜</w:t>
            </w:r>
          </w:p>
        </w:tc>
        <w:tc>
          <w:tcPr>
            <w:tcW w:w="1138" w:type="dxa"/>
            <w:noWrap w:val="0"/>
            <w:vAlign w:val="top"/>
          </w:tcPr>
          <w:p w14:paraId="4EA1F604">
            <w:pPr>
              <w:pStyle w:val="4"/>
              <w:jc w:val="center"/>
            </w:pPr>
            <w:r>
              <w:rPr>
                <w:rFonts w:ascii="仿宋_GB2312" w:hAnsi="仿宋_GB2312" w:eastAsia="仿宋_GB2312" w:cs="仿宋_GB2312"/>
              </w:rPr>
              <w:t>1.00（台）</w:t>
            </w:r>
          </w:p>
        </w:tc>
        <w:tc>
          <w:tcPr>
            <w:tcW w:w="1365" w:type="dxa"/>
            <w:noWrap w:val="0"/>
            <w:vAlign w:val="top"/>
          </w:tcPr>
          <w:p w14:paraId="2E022C15">
            <w:pPr>
              <w:pStyle w:val="4"/>
              <w:jc w:val="center"/>
            </w:pPr>
            <w:r>
              <w:rPr>
                <w:rFonts w:ascii="仿宋_GB2312" w:hAnsi="仿宋_GB2312" w:eastAsia="仿宋_GB2312" w:cs="仿宋_GB2312"/>
              </w:rPr>
              <w:t>3,200.00</w:t>
            </w:r>
          </w:p>
        </w:tc>
        <w:tc>
          <w:tcPr>
            <w:tcW w:w="1138" w:type="dxa"/>
            <w:noWrap w:val="0"/>
            <w:vAlign w:val="top"/>
          </w:tcPr>
          <w:p w14:paraId="28150EC3">
            <w:pPr>
              <w:pStyle w:val="4"/>
              <w:jc w:val="center"/>
            </w:pPr>
            <w:r>
              <w:rPr>
                <w:rFonts w:ascii="仿宋_GB2312" w:hAnsi="仿宋_GB2312" w:eastAsia="仿宋_GB2312" w:cs="仿宋_GB2312"/>
              </w:rPr>
              <w:t>总价</w:t>
            </w:r>
          </w:p>
        </w:tc>
        <w:tc>
          <w:tcPr>
            <w:tcW w:w="1934" w:type="dxa"/>
            <w:noWrap w:val="0"/>
            <w:vAlign w:val="top"/>
          </w:tcPr>
          <w:p w14:paraId="38AFEE78">
            <w:pPr>
              <w:pStyle w:val="4"/>
              <w:jc w:val="left"/>
            </w:pPr>
            <w:r>
              <w:rPr>
                <w:rFonts w:ascii="仿宋_GB2312" w:hAnsi="仿宋_GB2312" w:eastAsia="仿宋_GB2312" w:cs="仿宋_GB2312"/>
              </w:rPr>
              <w:t>无</w:t>
            </w:r>
          </w:p>
        </w:tc>
      </w:tr>
      <w:tr w14:paraId="64D3EA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5426F3FD">
            <w:pPr>
              <w:pStyle w:val="4"/>
              <w:jc w:val="center"/>
            </w:pPr>
            <w:r>
              <w:rPr>
                <w:rFonts w:ascii="仿宋_GB2312" w:hAnsi="仿宋_GB2312" w:eastAsia="仿宋_GB2312" w:cs="仿宋_GB2312"/>
              </w:rPr>
              <w:t>17</w:t>
            </w:r>
          </w:p>
        </w:tc>
        <w:tc>
          <w:tcPr>
            <w:tcW w:w="1707" w:type="dxa"/>
            <w:noWrap w:val="0"/>
            <w:vAlign w:val="top"/>
          </w:tcPr>
          <w:p w14:paraId="526692EB">
            <w:pPr>
              <w:pStyle w:val="4"/>
              <w:jc w:val="center"/>
            </w:pPr>
            <w:r>
              <w:rPr>
                <w:rFonts w:ascii="仿宋_GB2312" w:hAnsi="仿宋_GB2312" w:eastAsia="仿宋_GB2312" w:cs="仿宋_GB2312"/>
              </w:rPr>
              <w:t>屏体钢结构及边框</w:t>
            </w:r>
          </w:p>
        </w:tc>
        <w:tc>
          <w:tcPr>
            <w:tcW w:w="1138" w:type="dxa"/>
            <w:noWrap w:val="0"/>
            <w:vAlign w:val="top"/>
          </w:tcPr>
          <w:p w14:paraId="256C34F1">
            <w:pPr>
              <w:pStyle w:val="4"/>
              <w:jc w:val="center"/>
            </w:pPr>
            <w:r>
              <w:rPr>
                <w:rFonts w:ascii="仿宋_GB2312" w:hAnsi="仿宋_GB2312" w:eastAsia="仿宋_GB2312" w:cs="仿宋_GB2312"/>
              </w:rPr>
              <w:t>36.56（平方米）</w:t>
            </w:r>
          </w:p>
        </w:tc>
        <w:tc>
          <w:tcPr>
            <w:tcW w:w="1365" w:type="dxa"/>
            <w:noWrap w:val="0"/>
            <w:vAlign w:val="top"/>
          </w:tcPr>
          <w:p w14:paraId="4DE80E56">
            <w:pPr>
              <w:pStyle w:val="4"/>
              <w:jc w:val="center"/>
            </w:pPr>
            <w:r>
              <w:rPr>
                <w:rFonts w:ascii="仿宋_GB2312" w:hAnsi="仿宋_GB2312" w:eastAsia="仿宋_GB2312" w:cs="仿宋_GB2312"/>
              </w:rPr>
              <w:t>25,592.00</w:t>
            </w:r>
          </w:p>
        </w:tc>
        <w:tc>
          <w:tcPr>
            <w:tcW w:w="1138" w:type="dxa"/>
            <w:noWrap w:val="0"/>
            <w:vAlign w:val="top"/>
          </w:tcPr>
          <w:p w14:paraId="3229FAB7">
            <w:pPr>
              <w:pStyle w:val="4"/>
              <w:jc w:val="center"/>
            </w:pPr>
            <w:r>
              <w:rPr>
                <w:rFonts w:ascii="仿宋_GB2312" w:hAnsi="仿宋_GB2312" w:eastAsia="仿宋_GB2312" w:cs="仿宋_GB2312"/>
              </w:rPr>
              <w:t>总价</w:t>
            </w:r>
          </w:p>
        </w:tc>
        <w:tc>
          <w:tcPr>
            <w:tcW w:w="1934" w:type="dxa"/>
            <w:noWrap w:val="0"/>
            <w:vAlign w:val="top"/>
          </w:tcPr>
          <w:p w14:paraId="23E1F0CA">
            <w:pPr>
              <w:pStyle w:val="4"/>
              <w:jc w:val="left"/>
            </w:pPr>
            <w:r>
              <w:rPr>
                <w:rFonts w:ascii="仿宋_GB2312" w:hAnsi="仿宋_GB2312" w:eastAsia="仿宋_GB2312" w:cs="仿宋_GB2312"/>
              </w:rPr>
              <w:t>无</w:t>
            </w:r>
          </w:p>
        </w:tc>
      </w:tr>
      <w:tr w14:paraId="5FCEE9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1E645D61">
            <w:pPr>
              <w:pStyle w:val="4"/>
              <w:jc w:val="center"/>
            </w:pPr>
            <w:r>
              <w:rPr>
                <w:rFonts w:ascii="仿宋_GB2312" w:hAnsi="仿宋_GB2312" w:eastAsia="仿宋_GB2312" w:cs="仿宋_GB2312"/>
              </w:rPr>
              <w:t>18</w:t>
            </w:r>
          </w:p>
        </w:tc>
        <w:tc>
          <w:tcPr>
            <w:tcW w:w="1707" w:type="dxa"/>
            <w:noWrap w:val="0"/>
            <w:vAlign w:val="top"/>
          </w:tcPr>
          <w:p w14:paraId="11C658F8">
            <w:pPr>
              <w:pStyle w:val="4"/>
              <w:jc w:val="center"/>
            </w:pPr>
            <w:r>
              <w:rPr>
                <w:rFonts w:ascii="仿宋_GB2312" w:hAnsi="仿宋_GB2312" w:eastAsia="仿宋_GB2312" w:cs="仿宋_GB2312"/>
              </w:rPr>
              <w:t>控制软件</w:t>
            </w:r>
          </w:p>
        </w:tc>
        <w:tc>
          <w:tcPr>
            <w:tcW w:w="1138" w:type="dxa"/>
            <w:noWrap w:val="0"/>
            <w:vAlign w:val="top"/>
          </w:tcPr>
          <w:p w14:paraId="0ED90D3C">
            <w:pPr>
              <w:pStyle w:val="4"/>
              <w:jc w:val="center"/>
            </w:pPr>
            <w:r>
              <w:rPr>
                <w:rFonts w:ascii="仿宋_GB2312" w:hAnsi="仿宋_GB2312" w:eastAsia="仿宋_GB2312" w:cs="仿宋_GB2312"/>
              </w:rPr>
              <w:t>1.00（套）</w:t>
            </w:r>
          </w:p>
        </w:tc>
        <w:tc>
          <w:tcPr>
            <w:tcW w:w="1365" w:type="dxa"/>
            <w:noWrap w:val="0"/>
            <w:vAlign w:val="top"/>
          </w:tcPr>
          <w:p w14:paraId="59E881CC">
            <w:pPr>
              <w:pStyle w:val="4"/>
              <w:jc w:val="center"/>
            </w:pPr>
            <w:r>
              <w:rPr>
                <w:rFonts w:ascii="仿宋_GB2312" w:hAnsi="仿宋_GB2312" w:eastAsia="仿宋_GB2312" w:cs="仿宋_GB2312"/>
              </w:rPr>
              <w:t>1,000.00</w:t>
            </w:r>
          </w:p>
        </w:tc>
        <w:tc>
          <w:tcPr>
            <w:tcW w:w="1138" w:type="dxa"/>
            <w:noWrap w:val="0"/>
            <w:vAlign w:val="top"/>
          </w:tcPr>
          <w:p w14:paraId="6E7460AF">
            <w:pPr>
              <w:pStyle w:val="4"/>
              <w:jc w:val="center"/>
            </w:pPr>
            <w:r>
              <w:rPr>
                <w:rFonts w:ascii="仿宋_GB2312" w:hAnsi="仿宋_GB2312" w:eastAsia="仿宋_GB2312" w:cs="仿宋_GB2312"/>
              </w:rPr>
              <w:t>总价</w:t>
            </w:r>
          </w:p>
        </w:tc>
        <w:tc>
          <w:tcPr>
            <w:tcW w:w="1934" w:type="dxa"/>
            <w:noWrap w:val="0"/>
            <w:vAlign w:val="top"/>
          </w:tcPr>
          <w:p w14:paraId="27C61DF9">
            <w:pPr>
              <w:pStyle w:val="4"/>
              <w:jc w:val="left"/>
            </w:pPr>
            <w:r>
              <w:rPr>
                <w:rFonts w:ascii="仿宋_GB2312" w:hAnsi="仿宋_GB2312" w:eastAsia="仿宋_GB2312" w:cs="仿宋_GB2312"/>
              </w:rPr>
              <w:t>无</w:t>
            </w:r>
          </w:p>
        </w:tc>
      </w:tr>
      <w:tr w14:paraId="6E7C7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noWrap w:val="0"/>
            <w:vAlign w:val="top"/>
          </w:tcPr>
          <w:p w14:paraId="26BEF6AA">
            <w:pPr>
              <w:pStyle w:val="4"/>
              <w:jc w:val="center"/>
            </w:pPr>
            <w:r>
              <w:rPr>
                <w:rFonts w:ascii="仿宋_GB2312" w:hAnsi="仿宋_GB2312" w:eastAsia="仿宋_GB2312" w:cs="仿宋_GB2312"/>
              </w:rPr>
              <w:t>19</w:t>
            </w:r>
          </w:p>
        </w:tc>
        <w:tc>
          <w:tcPr>
            <w:tcW w:w="1707" w:type="dxa"/>
            <w:noWrap w:val="0"/>
            <w:vAlign w:val="top"/>
          </w:tcPr>
          <w:p w14:paraId="7918F5C1">
            <w:pPr>
              <w:pStyle w:val="4"/>
              <w:jc w:val="center"/>
            </w:pPr>
            <w:r>
              <w:rPr>
                <w:rFonts w:ascii="仿宋_GB2312" w:hAnsi="仿宋_GB2312" w:eastAsia="仿宋_GB2312" w:cs="仿宋_GB2312"/>
              </w:rPr>
              <w:t>室内双色条屏</w:t>
            </w:r>
          </w:p>
        </w:tc>
        <w:tc>
          <w:tcPr>
            <w:tcW w:w="1138" w:type="dxa"/>
            <w:noWrap w:val="0"/>
            <w:vAlign w:val="top"/>
          </w:tcPr>
          <w:p w14:paraId="29986E48">
            <w:pPr>
              <w:pStyle w:val="4"/>
              <w:jc w:val="center"/>
            </w:pPr>
            <w:r>
              <w:rPr>
                <w:rFonts w:ascii="仿宋_GB2312" w:hAnsi="仿宋_GB2312" w:eastAsia="仿宋_GB2312" w:cs="仿宋_GB2312"/>
              </w:rPr>
              <w:t>6.00（平方米）</w:t>
            </w:r>
          </w:p>
        </w:tc>
        <w:tc>
          <w:tcPr>
            <w:tcW w:w="1365" w:type="dxa"/>
            <w:noWrap w:val="0"/>
            <w:vAlign w:val="top"/>
          </w:tcPr>
          <w:p w14:paraId="0868E3F7">
            <w:pPr>
              <w:pStyle w:val="4"/>
              <w:jc w:val="center"/>
            </w:pPr>
            <w:r>
              <w:rPr>
                <w:rFonts w:ascii="仿宋_GB2312" w:hAnsi="仿宋_GB2312" w:eastAsia="仿宋_GB2312" w:cs="仿宋_GB2312"/>
              </w:rPr>
              <w:t>18,000.00</w:t>
            </w:r>
          </w:p>
        </w:tc>
        <w:tc>
          <w:tcPr>
            <w:tcW w:w="1138" w:type="dxa"/>
            <w:noWrap w:val="0"/>
            <w:vAlign w:val="top"/>
          </w:tcPr>
          <w:p w14:paraId="4FB80136">
            <w:pPr>
              <w:pStyle w:val="4"/>
              <w:jc w:val="center"/>
            </w:pPr>
            <w:r>
              <w:rPr>
                <w:rFonts w:ascii="仿宋_GB2312" w:hAnsi="仿宋_GB2312" w:eastAsia="仿宋_GB2312" w:cs="仿宋_GB2312"/>
              </w:rPr>
              <w:t>总价</w:t>
            </w:r>
          </w:p>
        </w:tc>
        <w:tc>
          <w:tcPr>
            <w:tcW w:w="1934" w:type="dxa"/>
            <w:noWrap w:val="0"/>
            <w:vAlign w:val="top"/>
          </w:tcPr>
          <w:p w14:paraId="142B10F6">
            <w:pPr>
              <w:pStyle w:val="4"/>
              <w:jc w:val="left"/>
            </w:pPr>
            <w:r>
              <w:rPr>
                <w:rFonts w:ascii="仿宋_GB2312" w:hAnsi="仿宋_GB2312" w:eastAsia="仿宋_GB2312" w:cs="仿宋_GB2312"/>
              </w:rPr>
              <w:t>无</w:t>
            </w:r>
          </w:p>
        </w:tc>
      </w:tr>
      <w:tr w14:paraId="26307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2E38213A">
            <w:pPr>
              <w:pStyle w:val="4"/>
              <w:jc w:val="center"/>
            </w:pPr>
            <w:r>
              <w:rPr>
                <w:rFonts w:ascii="仿宋_GB2312" w:hAnsi="仿宋_GB2312" w:eastAsia="仿宋_GB2312" w:cs="仿宋_GB2312"/>
              </w:rPr>
              <w:t>20</w:t>
            </w:r>
          </w:p>
        </w:tc>
        <w:tc>
          <w:tcPr>
            <w:tcW w:w="1707" w:type="dxa"/>
            <w:noWrap w:val="0"/>
            <w:vAlign w:val="top"/>
          </w:tcPr>
          <w:p w14:paraId="78613C5E">
            <w:pPr>
              <w:pStyle w:val="4"/>
              <w:jc w:val="center"/>
            </w:pPr>
            <w:r>
              <w:rPr>
                <w:rFonts w:ascii="仿宋_GB2312" w:hAnsi="仿宋_GB2312" w:eastAsia="仿宋_GB2312" w:cs="仿宋_GB2312"/>
              </w:rPr>
              <w:t>激光打印机</w:t>
            </w:r>
          </w:p>
        </w:tc>
        <w:tc>
          <w:tcPr>
            <w:tcW w:w="1138" w:type="dxa"/>
            <w:noWrap w:val="0"/>
            <w:vAlign w:val="top"/>
          </w:tcPr>
          <w:p w14:paraId="5EA9369C">
            <w:pPr>
              <w:pStyle w:val="4"/>
              <w:jc w:val="center"/>
            </w:pPr>
            <w:r>
              <w:rPr>
                <w:rFonts w:ascii="仿宋_GB2312" w:hAnsi="仿宋_GB2312" w:eastAsia="仿宋_GB2312" w:cs="仿宋_GB2312"/>
              </w:rPr>
              <w:t>15.00（台）</w:t>
            </w:r>
          </w:p>
        </w:tc>
        <w:tc>
          <w:tcPr>
            <w:tcW w:w="1365" w:type="dxa"/>
            <w:noWrap w:val="0"/>
            <w:vAlign w:val="top"/>
          </w:tcPr>
          <w:p w14:paraId="62CDA160">
            <w:pPr>
              <w:pStyle w:val="4"/>
              <w:jc w:val="center"/>
            </w:pPr>
            <w:r>
              <w:rPr>
                <w:rFonts w:ascii="仿宋_GB2312" w:hAnsi="仿宋_GB2312" w:eastAsia="仿宋_GB2312" w:cs="仿宋_GB2312"/>
              </w:rPr>
              <w:t>18,000.00</w:t>
            </w:r>
          </w:p>
        </w:tc>
        <w:tc>
          <w:tcPr>
            <w:tcW w:w="1138" w:type="dxa"/>
            <w:noWrap w:val="0"/>
            <w:vAlign w:val="top"/>
          </w:tcPr>
          <w:p w14:paraId="128F41E9">
            <w:pPr>
              <w:pStyle w:val="4"/>
              <w:jc w:val="center"/>
            </w:pPr>
            <w:r>
              <w:rPr>
                <w:rFonts w:ascii="仿宋_GB2312" w:hAnsi="仿宋_GB2312" w:eastAsia="仿宋_GB2312" w:cs="仿宋_GB2312"/>
              </w:rPr>
              <w:t>总价</w:t>
            </w:r>
          </w:p>
        </w:tc>
        <w:tc>
          <w:tcPr>
            <w:tcW w:w="1934" w:type="dxa"/>
            <w:noWrap w:val="0"/>
            <w:vAlign w:val="top"/>
          </w:tcPr>
          <w:p w14:paraId="737A2E19">
            <w:pPr>
              <w:pStyle w:val="4"/>
              <w:jc w:val="left"/>
            </w:pPr>
            <w:r>
              <w:rPr>
                <w:rFonts w:ascii="仿宋_GB2312" w:hAnsi="仿宋_GB2312" w:eastAsia="仿宋_GB2312" w:cs="仿宋_GB2312"/>
              </w:rPr>
              <w:t>无</w:t>
            </w:r>
          </w:p>
        </w:tc>
      </w:tr>
      <w:tr w14:paraId="50CD53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6BCF1D3D">
            <w:pPr>
              <w:pStyle w:val="4"/>
              <w:jc w:val="center"/>
            </w:pPr>
            <w:r>
              <w:rPr>
                <w:rFonts w:ascii="仿宋_GB2312" w:hAnsi="仿宋_GB2312" w:eastAsia="仿宋_GB2312" w:cs="仿宋_GB2312"/>
              </w:rPr>
              <w:t>21</w:t>
            </w:r>
          </w:p>
        </w:tc>
        <w:tc>
          <w:tcPr>
            <w:tcW w:w="1707" w:type="dxa"/>
            <w:noWrap w:val="0"/>
            <w:vAlign w:val="top"/>
          </w:tcPr>
          <w:p w14:paraId="41C00805">
            <w:pPr>
              <w:pStyle w:val="4"/>
              <w:jc w:val="center"/>
            </w:pPr>
            <w:r>
              <w:rPr>
                <w:rFonts w:ascii="仿宋_GB2312" w:hAnsi="仿宋_GB2312" w:eastAsia="仿宋_GB2312" w:cs="仿宋_GB2312"/>
              </w:rPr>
              <w:t>多功能一体机</w:t>
            </w:r>
          </w:p>
        </w:tc>
        <w:tc>
          <w:tcPr>
            <w:tcW w:w="1138" w:type="dxa"/>
            <w:noWrap w:val="0"/>
            <w:vAlign w:val="top"/>
          </w:tcPr>
          <w:p w14:paraId="0427C3E4">
            <w:pPr>
              <w:pStyle w:val="4"/>
              <w:jc w:val="center"/>
            </w:pPr>
            <w:r>
              <w:rPr>
                <w:rFonts w:ascii="仿宋_GB2312" w:hAnsi="仿宋_GB2312" w:eastAsia="仿宋_GB2312" w:cs="仿宋_GB2312"/>
              </w:rPr>
              <w:t>1.00（台）</w:t>
            </w:r>
          </w:p>
        </w:tc>
        <w:tc>
          <w:tcPr>
            <w:tcW w:w="1365" w:type="dxa"/>
            <w:noWrap w:val="0"/>
            <w:vAlign w:val="top"/>
          </w:tcPr>
          <w:p w14:paraId="249A4161">
            <w:pPr>
              <w:pStyle w:val="4"/>
              <w:jc w:val="center"/>
            </w:pPr>
            <w:r>
              <w:rPr>
                <w:rFonts w:ascii="仿宋_GB2312" w:hAnsi="仿宋_GB2312" w:eastAsia="仿宋_GB2312" w:cs="仿宋_GB2312"/>
              </w:rPr>
              <w:t>3,000.00</w:t>
            </w:r>
          </w:p>
        </w:tc>
        <w:tc>
          <w:tcPr>
            <w:tcW w:w="1138" w:type="dxa"/>
            <w:noWrap w:val="0"/>
            <w:vAlign w:val="top"/>
          </w:tcPr>
          <w:p w14:paraId="2CC43D75">
            <w:pPr>
              <w:pStyle w:val="4"/>
              <w:jc w:val="center"/>
            </w:pPr>
            <w:r>
              <w:rPr>
                <w:rFonts w:ascii="仿宋_GB2312" w:hAnsi="仿宋_GB2312" w:eastAsia="仿宋_GB2312" w:cs="仿宋_GB2312"/>
              </w:rPr>
              <w:t>总价</w:t>
            </w:r>
          </w:p>
        </w:tc>
        <w:tc>
          <w:tcPr>
            <w:tcW w:w="1934" w:type="dxa"/>
            <w:noWrap w:val="0"/>
            <w:vAlign w:val="top"/>
          </w:tcPr>
          <w:p w14:paraId="63CE1B6C">
            <w:pPr>
              <w:pStyle w:val="4"/>
              <w:jc w:val="left"/>
            </w:pPr>
            <w:r>
              <w:rPr>
                <w:rFonts w:ascii="仿宋_GB2312" w:hAnsi="仿宋_GB2312" w:eastAsia="仿宋_GB2312" w:cs="仿宋_GB2312"/>
              </w:rPr>
              <w:t>无</w:t>
            </w:r>
          </w:p>
        </w:tc>
      </w:tr>
      <w:tr w14:paraId="00EEE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53F32535">
            <w:pPr>
              <w:pStyle w:val="4"/>
              <w:jc w:val="center"/>
            </w:pPr>
            <w:r>
              <w:rPr>
                <w:rFonts w:ascii="仿宋_GB2312" w:hAnsi="仿宋_GB2312" w:eastAsia="仿宋_GB2312" w:cs="仿宋_GB2312"/>
              </w:rPr>
              <w:t>22</w:t>
            </w:r>
          </w:p>
        </w:tc>
        <w:tc>
          <w:tcPr>
            <w:tcW w:w="1707" w:type="dxa"/>
            <w:noWrap w:val="0"/>
            <w:vAlign w:val="top"/>
          </w:tcPr>
          <w:p w14:paraId="22EAB1C3">
            <w:pPr>
              <w:pStyle w:val="4"/>
              <w:jc w:val="center"/>
            </w:pPr>
            <w:r>
              <w:rPr>
                <w:rFonts w:ascii="仿宋_GB2312" w:hAnsi="仿宋_GB2312" w:eastAsia="仿宋_GB2312" w:cs="仿宋_GB2312"/>
              </w:rPr>
              <w:t>速印机</w:t>
            </w:r>
          </w:p>
        </w:tc>
        <w:tc>
          <w:tcPr>
            <w:tcW w:w="1138" w:type="dxa"/>
            <w:noWrap w:val="0"/>
            <w:vAlign w:val="top"/>
          </w:tcPr>
          <w:p w14:paraId="26B749AE">
            <w:pPr>
              <w:pStyle w:val="4"/>
              <w:jc w:val="center"/>
            </w:pPr>
            <w:r>
              <w:rPr>
                <w:rFonts w:ascii="仿宋_GB2312" w:hAnsi="仿宋_GB2312" w:eastAsia="仿宋_GB2312" w:cs="仿宋_GB2312"/>
              </w:rPr>
              <w:t>1.00（台）</w:t>
            </w:r>
          </w:p>
        </w:tc>
        <w:tc>
          <w:tcPr>
            <w:tcW w:w="1365" w:type="dxa"/>
            <w:noWrap w:val="0"/>
            <w:vAlign w:val="top"/>
          </w:tcPr>
          <w:p w14:paraId="3A140C0D">
            <w:pPr>
              <w:pStyle w:val="4"/>
              <w:jc w:val="center"/>
            </w:pPr>
            <w:r>
              <w:rPr>
                <w:rFonts w:ascii="仿宋_GB2312" w:hAnsi="仿宋_GB2312" w:eastAsia="仿宋_GB2312" w:cs="仿宋_GB2312"/>
              </w:rPr>
              <w:t>24,000.00</w:t>
            </w:r>
          </w:p>
        </w:tc>
        <w:tc>
          <w:tcPr>
            <w:tcW w:w="1138" w:type="dxa"/>
            <w:noWrap w:val="0"/>
            <w:vAlign w:val="top"/>
          </w:tcPr>
          <w:p w14:paraId="33028411">
            <w:pPr>
              <w:pStyle w:val="4"/>
              <w:jc w:val="center"/>
            </w:pPr>
            <w:r>
              <w:rPr>
                <w:rFonts w:ascii="仿宋_GB2312" w:hAnsi="仿宋_GB2312" w:eastAsia="仿宋_GB2312" w:cs="仿宋_GB2312"/>
              </w:rPr>
              <w:t>总价</w:t>
            </w:r>
          </w:p>
        </w:tc>
        <w:tc>
          <w:tcPr>
            <w:tcW w:w="1934" w:type="dxa"/>
            <w:noWrap w:val="0"/>
            <w:vAlign w:val="top"/>
          </w:tcPr>
          <w:p w14:paraId="7CB6B9BC">
            <w:pPr>
              <w:pStyle w:val="4"/>
              <w:jc w:val="left"/>
            </w:pPr>
            <w:r>
              <w:rPr>
                <w:rFonts w:ascii="仿宋_GB2312" w:hAnsi="仿宋_GB2312" w:eastAsia="仿宋_GB2312" w:cs="仿宋_GB2312"/>
              </w:rPr>
              <w:t>无</w:t>
            </w:r>
          </w:p>
        </w:tc>
      </w:tr>
      <w:tr w14:paraId="5BF0A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noWrap w:val="0"/>
            <w:vAlign w:val="top"/>
          </w:tcPr>
          <w:p w14:paraId="19A87F59">
            <w:pPr>
              <w:pStyle w:val="4"/>
              <w:jc w:val="center"/>
            </w:pPr>
            <w:r>
              <w:rPr>
                <w:rFonts w:ascii="仿宋_GB2312" w:hAnsi="仿宋_GB2312" w:eastAsia="仿宋_GB2312" w:cs="仿宋_GB2312"/>
              </w:rPr>
              <w:t>23</w:t>
            </w:r>
          </w:p>
        </w:tc>
        <w:tc>
          <w:tcPr>
            <w:tcW w:w="1707" w:type="dxa"/>
            <w:noWrap w:val="0"/>
            <w:vAlign w:val="top"/>
          </w:tcPr>
          <w:p w14:paraId="38987C39">
            <w:pPr>
              <w:pStyle w:val="4"/>
              <w:jc w:val="center"/>
            </w:pPr>
            <w:r>
              <w:rPr>
                <w:rFonts w:ascii="仿宋_GB2312" w:hAnsi="仿宋_GB2312" w:eastAsia="仿宋_GB2312" w:cs="仿宋_GB2312"/>
              </w:rPr>
              <w:t>4K摄录一体机</w:t>
            </w:r>
          </w:p>
        </w:tc>
        <w:tc>
          <w:tcPr>
            <w:tcW w:w="1138" w:type="dxa"/>
            <w:noWrap w:val="0"/>
            <w:vAlign w:val="top"/>
          </w:tcPr>
          <w:p w14:paraId="090B4610">
            <w:pPr>
              <w:pStyle w:val="4"/>
              <w:jc w:val="center"/>
            </w:pPr>
            <w:r>
              <w:rPr>
                <w:rFonts w:ascii="仿宋_GB2312" w:hAnsi="仿宋_GB2312" w:eastAsia="仿宋_GB2312" w:cs="仿宋_GB2312"/>
              </w:rPr>
              <w:t>1.00（台）</w:t>
            </w:r>
          </w:p>
        </w:tc>
        <w:tc>
          <w:tcPr>
            <w:tcW w:w="1365" w:type="dxa"/>
            <w:noWrap w:val="0"/>
            <w:vAlign w:val="top"/>
          </w:tcPr>
          <w:p w14:paraId="6303D13F">
            <w:pPr>
              <w:pStyle w:val="4"/>
              <w:jc w:val="center"/>
            </w:pPr>
            <w:r>
              <w:rPr>
                <w:rFonts w:ascii="仿宋_GB2312" w:hAnsi="仿宋_GB2312" w:eastAsia="仿宋_GB2312" w:cs="仿宋_GB2312"/>
              </w:rPr>
              <w:t>33,000.00</w:t>
            </w:r>
          </w:p>
        </w:tc>
        <w:tc>
          <w:tcPr>
            <w:tcW w:w="1138" w:type="dxa"/>
            <w:noWrap w:val="0"/>
            <w:vAlign w:val="top"/>
          </w:tcPr>
          <w:p w14:paraId="6D87535D">
            <w:pPr>
              <w:pStyle w:val="4"/>
              <w:jc w:val="center"/>
            </w:pPr>
            <w:r>
              <w:rPr>
                <w:rFonts w:ascii="仿宋_GB2312" w:hAnsi="仿宋_GB2312" w:eastAsia="仿宋_GB2312" w:cs="仿宋_GB2312"/>
              </w:rPr>
              <w:t>总价</w:t>
            </w:r>
          </w:p>
        </w:tc>
        <w:tc>
          <w:tcPr>
            <w:tcW w:w="1934" w:type="dxa"/>
            <w:noWrap w:val="0"/>
            <w:vAlign w:val="top"/>
          </w:tcPr>
          <w:p w14:paraId="42580E5A">
            <w:pPr>
              <w:pStyle w:val="4"/>
              <w:jc w:val="left"/>
            </w:pPr>
            <w:r>
              <w:rPr>
                <w:rFonts w:ascii="仿宋_GB2312" w:hAnsi="仿宋_GB2312" w:eastAsia="仿宋_GB2312" w:cs="仿宋_GB2312"/>
              </w:rPr>
              <w:t>无</w:t>
            </w:r>
          </w:p>
        </w:tc>
      </w:tr>
      <w:tr w14:paraId="3046C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4F332943">
            <w:pPr>
              <w:pStyle w:val="4"/>
              <w:jc w:val="center"/>
            </w:pPr>
            <w:r>
              <w:rPr>
                <w:rFonts w:ascii="仿宋_GB2312" w:hAnsi="仿宋_GB2312" w:eastAsia="仿宋_GB2312" w:cs="仿宋_GB2312"/>
              </w:rPr>
              <w:t>24</w:t>
            </w:r>
          </w:p>
        </w:tc>
        <w:tc>
          <w:tcPr>
            <w:tcW w:w="1707" w:type="dxa"/>
            <w:noWrap w:val="0"/>
            <w:vAlign w:val="top"/>
          </w:tcPr>
          <w:p w14:paraId="2EB524C7">
            <w:pPr>
              <w:pStyle w:val="4"/>
              <w:jc w:val="center"/>
            </w:pPr>
            <w:r>
              <w:rPr>
                <w:rFonts w:ascii="仿宋_GB2312" w:hAnsi="仿宋_GB2312" w:eastAsia="仿宋_GB2312" w:cs="仿宋_GB2312"/>
              </w:rPr>
              <w:t>复印机</w:t>
            </w:r>
          </w:p>
        </w:tc>
        <w:tc>
          <w:tcPr>
            <w:tcW w:w="1138" w:type="dxa"/>
            <w:noWrap w:val="0"/>
            <w:vAlign w:val="top"/>
          </w:tcPr>
          <w:p w14:paraId="7F9B0BF1">
            <w:pPr>
              <w:pStyle w:val="4"/>
              <w:jc w:val="center"/>
            </w:pPr>
            <w:r>
              <w:rPr>
                <w:rFonts w:ascii="仿宋_GB2312" w:hAnsi="仿宋_GB2312" w:eastAsia="仿宋_GB2312" w:cs="仿宋_GB2312"/>
              </w:rPr>
              <w:t>1.00（台）</w:t>
            </w:r>
          </w:p>
        </w:tc>
        <w:tc>
          <w:tcPr>
            <w:tcW w:w="1365" w:type="dxa"/>
            <w:noWrap w:val="0"/>
            <w:vAlign w:val="top"/>
          </w:tcPr>
          <w:p w14:paraId="1F626450">
            <w:pPr>
              <w:pStyle w:val="4"/>
              <w:jc w:val="center"/>
            </w:pPr>
            <w:r>
              <w:rPr>
                <w:rFonts w:ascii="仿宋_GB2312" w:hAnsi="仿宋_GB2312" w:eastAsia="仿宋_GB2312" w:cs="仿宋_GB2312"/>
              </w:rPr>
              <w:t>16,000.00</w:t>
            </w:r>
          </w:p>
        </w:tc>
        <w:tc>
          <w:tcPr>
            <w:tcW w:w="1138" w:type="dxa"/>
            <w:noWrap w:val="0"/>
            <w:vAlign w:val="top"/>
          </w:tcPr>
          <w:p w14:paraId="6B30531B">
            <w:pPr>
              <w:pStyle w:val="4"/>
              <w:jc w:val="center"/>
            </w:pPr>
            <w:r>
              <w:rPr>
                <w:rFonts w:ascii="仿宋_GB2312" w:hAnsi="仿宋_GB2312" w:eastAsia="仿宋_GB2312" w:cs="仿宋_GB2312"/>
              </w:rPr>
              <w:t>总价</w:t>
            </w:r>
          </w:p>
        </w:tc>
        <w:tc>
          <w:tcPr>
            <w:tcW w:w="1934" w:type="dxa"/>
            <w:noWrap w:val="0"/>
            <w:vAlign w:val="top"/>
          </w:tcPr>
          <w:p w14:paraId="6BBB69C8">
            <w:pPr>
              <w:pStyle w:val="4"/>
              <w:jc w:val="left"/>
            </w:pPr>
            <w:r>
              <w:rPr>
                <w:rFonts w:ascii="仿宋_GB2312" w:hAnsi="仿宋_GB2312" w:eastAsia="仿宋_GB2312" w:cs="仿宋_GB2312"/>
              </w:rPr>
              <w:t>无</w:t>
            </w:r>
          </w:p>
        </w:tc>
      </w:tr>
      <w:tr w14:paraId="0A727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41967221">
            <w:pPr>
              <w:pStyle w:val="4"/>
              <w:jc w:val="center"/>
            </w:pPr>
            <w:r>
              <w:rPr>
                <w:rFonts w:ascii="仿宋_GB2312" w:hAnsi="仿宋_GB2312" w:eastAsia="仿宋_GB2312" w:cs="仿宋_GB2312"/>
              </w:rPr>
              <w:t>25</w:t>
            </w:r>
          </w:p>
        </w:tc>
        <w:tc>
          <w:tcPr>
            <w:tcW w:w="1707" w:type="dxa"/>
            <w:noWrap w:val="0"/>
            <w:vAlign w:val="top"/>
          </w:tcPr>
          <w:p w14:paraId="512CB820">
            <w:pPr>
              <w:pStyle w:val="4"/>
              <w:jc w:val="center"/>
            </w:pPr>
            <w:r>
              <w:rPr>
                <w:rFonts w:ascii="仿宋_GB2312" w:hAnsi="仿宋_GB2312" w:eastAsia="仿宋_GB2312" w:cs="仿宋_GB2312"/>
              </w:rPr>
              <w:t>图形工作站</w:t>
            </w:r>
          </w:p>
        </w:tc>
        <w:tc>
          <w:tcPr>
            <w:tcW w:w="1138" w:type="dxa"/>
            <w:noWrap w:val="0"/>
            <w:vAlign w:val="top"/>
          </w:tcPr>
          <w:p w14:paraId="7033302F">
            <w:pPr>
              <w:pStyle w:val="4"/>
              <w:jc w:val="center"/>
            </w:pPr>
            <w:r>
              <w:rPr>
                <w:rFonts w:ascii="仿宋_GB2312" w:hAnsi="仿宋_GB2312" w:eastAsia="仿宋_GB2312" w:cs="仿宋_GB2312"/>
              </w:rPr>
              <w:t>1.00（台）</w:t>
            </w:r>
          </w:p>
        </w:tc>
        <w:tc>
          <w:tcPr>
            <w:tcW w:w="1365" w:type="dxa"/>
            <w:noWrap w:val="0"/>
            <w:vAlign w:val="top"/>
          </w:tcPr>
          <w:p w14:paraId="6DC522FC">
            <w:pPr>
              <w:pStyle w:val="4"/>
              <w:jc w:val="center"/>
            </w:pPr>
            <w:r>
              <w:rPr>
                <w:rFonts w:ascii="仿宋_GB2312" w:hAnsi="仿宋_GB2312" w:eastAsia="仿宋_GB2312" w:cs="仿宋_GB2312"/>
              </w:rPr>
              <w:t>15,000.00</w:t>
            </w:r>
          </w:p>
        </w:tc>
        <w:tc>
          <w:tcPr>
            <w:tcW w:w="1138" w:type="dxa"/>
            <w:noWrap w:val="0"/>
            <w:vAlign w:val="top"/>
          </w:tcPr>
          <w:p w14:paraId="0A0A43FE">
            <w:pPr>
              <w:pStyle w:val="4"/>
              <w:jc w:val="center"/>
            </w:pPr>
            <w:r>
              <w:rPr>
                <w:rFonts w:ascii="仿宋_GB2312" w:hAnsi="仿宋_GB2312" w:eastAsia="仿宋_GB2312" w:cs="仿宋_GB2312"/>
              </w:rPr>
              <w:t>总价</w:t>
            </w:r>
          </w:p>
        </w:tc>
        <w:tc>
          <w:tcPr>
            <w:tcW w:w="1934" w:type="dxa"/>
            <w:noWrap w:val="0"/>
            <w:vAlign w:val="top"/>
          </w:tcPr>
          <w:p w14:paraId="4B3A3E89">
            <w:pPr>
              <w:pStyle w:val="4"/>
              <w:jc w:val="left"/>
            </w:pPr>
            <w:r>
              <w:rPr>
                <w:rFonts w:ascii="仿宋_GB2312" w:hAnsi="仿宋_GB2312" w:eastAsia="仿宋_GB2312" w:cs="仿宋_GB2312"/>
              </w:rPr>
              <w:t>无</w:t>
            </w:r>
          </w:p>
        </w:tc>
      </w:tr>
      <w:tr w14:paraId="61B00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35EEAC95">
            <w:pPr>
              <w:pStyle w:val="4"/>
              <w:jc w:val="center"/>
            </w:pPr>
            <w:r>
              <w:rPr>
                <w:rFonts w:ascii="仿宋_GB2312" w:hAnsi="仿宋_GB2312" w:eastAsia="仿宋_GB2312" w:cs="仿宋_GB2312"/>
              </w:rPr>
              <w:t>26</w:t>
            </w:r>
          </w:p>
        </w:tc>
        <w:tc>
          <w:tcPr>
            <w:tcW w:w="1707" w:type="dxa"/>
            <w:noWrap w:val="0"/>
            <w:vAlign w:val="top"/>
          </w:tcPr>
          <w:p w14:paraId="2981DBDD">
            <w:pPr>
              <w:pStyle w:val="4"/>
              <w:jc w:val="center"/>
            </w:pPr>
            <w:r>
              <w:rPr>
                <w:rFonts w:ascii="仿宋_GB2312" w:hAnsi="仿宋_GB2312" w:eastAsia="仿宋_GB2312" w:cs="仿宋_GB2312"/>
              </w:rPr>
              <w:t>视频软件</w:t>
            </w:r>
          </w:p>
        </w:tc>
        <w:tc>
          <w:tcPr>
            <w:tcW w:w="1138" w:type="dxa"/>
            <w:noWrap w:val="0"/>
            <w:vAlign w:val="top"/>
          </w:tcPr>
          <w:p w14:paraId="659B6A9D">
            <w:pPr>
              <w:pStyle w:val="4"/>
              <w:jc w:val="center"/>
            </w:pPr>
            <w:r>
              <w:rPr>
                <w:rFonts w:ascii="仿宋_GB2312" w:hAnsi="仿宋_GB2312" w:eastAsia="仿宋_GB2312" w:cs="仿宋_GB2312"/>
              </w:rPr>
              <w:t>1.00（台）</w:t>
            </w:r>
          </w:p>
        </w:tc>
        <w:tc>
          <w:tcPr>
            <w:tcW w:w="1365" w:type="dxa"/>
            <w:noWrap w:val="0"/>
            <w:vAlign w:val="top"/>
          </w:tcPr>
          <w:p w14:paraId="373903A3">
            <w:pPr>
              <w:pStyle w:val="4"/>
              <w:jc w:val="center"/>
            </w:pPr>
            <w:r>
              <w:rPr>
                <w:rFonts w:ascii="仿宋_GB2312" w:hAnsi="仿宋_GB2312" w:eastAsia="仿宋_GB2312" w:cs="仿宋_GB2312"/>
              </w:rPr>
              <w:t>6,500.00</w:t>
            </w:r>
          </w:p>
        </w:tc>
        <w:tc>
          <w:tcPr>
            <w:tcW w:w="1138" w:type="dxa"/>
            <w:noWrap w:val="0"/>
            <w:vAlign w:val="top"/>
          </w:tcPr>
          <w:p w14:paraId="3C9A123D">
            <w:pPr>
              <w:pStyle w:val="4"/>
              <w:jc w:val="center"/>
            </w:pPr>
            <w:r>
              <w:rPr>
                <w:rFonts w:ascii="仿宋_GB2312" w:hAnsi="仿宋_GB2312" w:eastAsia="仿宋_GB2312" w:cs="仿宋_GB2312"/>
              </w:rPr>
              <w:t>总价</w:t>
            </w:r>
          </w:p>
        </w:tc>
        <w:tc>
          <w:tcPr>
            <w:tcW w:w="1934" w:type="dxa"/>
            <w:noWrap w:val="0"/>
            <w:vAlign w:val="top"/>
          </w:tcPr>
          <w:p w14:paraId="433A57A9">
            <w:pPr>
              <w:pStyle w:val="4"/>
              <w:jc w:val="left"/>
            </w:pPr>
            <w:r>
              <w:rPr>
                <w:rFonts w:ascii="仿宋_GB2312" w:hAnsi="仿宋_GB2312" w:eastAsia="仿宋_GB2312" w:cs="仿宋_GB2312"/>
              </w:rPr>
              <w:t>无</w:t>
            </w:r>
          </w:p>
        </w:tc>
      </w:tr>
      <w:tr w14:paraId="4D59A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noWrap w:val="0"/>
            <w:vAlign w:val="top"/>
          </w:tcPr>
          <w:p w14:paraId="28D7FBEF">
            <w:pPr>
              <w:pStyle w:val="4"/>
              <w:jc w:val="center"/>
            </w:pPr>
            <w:r>
              <w:rPr>
                <w:rFonts w:ascii="仿宋_GB2312" w:hAnsi="仿宋_GB2312" w:eastAsia="仿宋_GB2312" w:cs="仿宋_GB2312"/>
              </w:rPr>
              <w:t>27</w:t>
            </w:r>
          </w:p>
        </w:tc>
        <w:tc>
          <w:tcPr>
            <w:tcW w:w="1707" w:type="dxa"/>
            <w:noWrap w:val="0"/>
            <w:vAlign w:val="top"/>
          </w:tcPr>
          <w:p w14:paraId="51FA1916">
            <w:pPr>
              <w:pStyle w:val="4"/>
              <w:jc w:val="center"/>
            </w:pPr>
            <w:r>
              <w:rPr>
                <w:rFonts w:ascii="仿宋_GB2312" w:hAnsi="仿宋_GB2312" w:eastAsia="仿宋_GB2312" w:cs="仿宋_GB2312"/>
              </w:rPr>
              <w:t>微单数码相机</w:t>
            </w:r>
          </w:p>
        </w:tc>
        <w:tc>
          <w:tcPr>
            <w:tcW w:w="1138" w:type="dxa"/>
            <w:noWrap w:val="0"/>
            <w:vAlign w:val="top"/>
          </w:tcPr>
          <w:p w14:paraId="77D24B67">
            <w:pPr>
              <w:pStyle w:val="4"/>
              <w:jc w:val="center"/>
            </w:pPr>
            <w:r>
              <w:rPr>
                <w:rFonts w:ascii="仿宋_GB2312" w:hAnsi="仿宋_GB2312" w:eastAsia="仿宋_GB2312" w:cs="仿宋_GB2312"/>
              </w:rPr>
              <w:t>1.00（台）</w:t>
            </w:r>
          </w:p>
        </w:tc>
        <w:tc>
          <w:tcPr>
            <w:tcW w:w="1365" w:type="dxa"/>
            <w:noWrap w:val="0"/>
            <w:vAlign w:val="top"/>
          </w:tcPr>
          <w:p w14:paraId="40EFC666">
            <w:pPr>
              <w:pStyle w:val="4"/>
              <w:jc w:val="center"/>
            </w:pPr>
            <w:r>
              <w:rPr>
                <w:rFonts w:ascii="仿宋_GB2312" w:hAnsi="仿宋_GB2312" w:eastAsia="仿宋_GB2312" w:cs="仿宋_GB2312"/>
              </w:rPr>
              <w:t>12,000.00</w:t>
            </w:r>
          </w:p>
        </w:tc>
        <w:tc>
          <w:tcPr>
            <w:tcW w:w="1138" w:type="dxa"/>
            <w:noWrap w:val="0"/>
            <w:vAlign w:val="top"/>
          </w:tcPr>
          <w:p w14:paraId="47F66220">
            <w:pPr>
              <w:pStyle w:val="4"/>
              <w:jc w:val="center"/>
            </w:pPr>
            <w:r>
              <w:rPr>
                <w:rFonts w:ascii="仿宋_GB2312" w:hAnsi="仿宋_GB2312" w:eastAsia="仿宋_GB2312" w:cs="仿宋_GB2312"/>
              </w:rPr>
              <w:t>总价</w:t>
            </w:r>
          </w:p>
        </w:tc>
        <w:tc>
          <w:tcPr>
            <w:tcW w:w="1934" w:type="dxa"/>
            <w:noWrap w:val="0"/>
            <w:vAlign w:val="top"/>
          </w:tcPr>
          <w:p w14:paraId="5C83A46D">
            <w:pPr>
              <w:pStyle w:val="4"/>
              <w:jc w:val="left"/>
            </w:pPr>
            <w:r>
              <w:rPr>
                <w:rFonts w:ascii="仿宋_GB2312" w:hAnsi="仿宋_GB2312" w:eastAsia="仿宋_GB2312" w:cs="仿宋_GB2312"/>
              </w:rPr>
              <w:t>无</w:t>
            </w:r>
          </w:p>
        </w:tc>
      </w:tr>
      <w:tr w14:paraId="192EF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20C79D5C">
            <w:pPr>
              <w:pStyle w:val="4"/>
              <w:jc w:val="center"/>
            </w:pPr>
            <w:r>
              <w:rPr>
                <w:rFonts w:ascii="仿宋_GB2312" w:hAnsi="仿宋_GB2312" w:eastAsia="仿宋_GB2312" w:cs="仿宋_GB2312"/>
              </w:rPr>
              <w:t>28</w:t>
            </w:r>
          </w:p>
        </w:tc>
        <w:tc>
          <w:tcPr>
            <w:tcW w:w="1707" w:type="dxa"/>
            <w:noWrap w:val="0"/>
            <w:vAlign w:val="top"/>
          </w:tcPr>
          <w:p w14:paraId="3193E3D7">
            <w:pPr>
              <w:pStyle w:val="4"/>
              <w:jc w:val="center"/>
            </w:pPr>
            <w:r>
              <w:rPr>
                <w:rFonts w:ascii="仿宋_GB2312" w:hAnsi="仿宋_GB2312" w:eastAsia="仿宋_GB2312" w:cs="仿宋_GB2312"/>
              </w:rPr>
              <w:t>安装与辅材2</w:t>
            </w:r>
          </w:p>
        </w:tc>
        <w:tc>
          <w:tcPr>
            <w:tcW w:w="1138" w:type="dxa"/>
            <w:noWrap w:val="0"/>
            <w:vAlign w:val="top"/>
          </w:tcPr>
          <w:p w14:paraId="2805C2F4">
            <w:pPr>
              <w:pStyle w:val="4"/>
              <w:jc w:val="center"/>
            </w:pPr>
            <w:r>
              <w:rPr>
                <w:rFonts w:ascii="仿宋_GB2312" w:hAnsi="仿宋_GB2312" w:eastAsia="仿宋_GB2312" w:cs="仿宋_GB2312"/>
              </w:rPr>
              <w:t>1.00（项）</w:t>
            </w:r>
          </w:p>
        </w:tc>
        <w:tc>
          <w:tcPr>
            <w:tcW w:w="1365" w:type="dxa"/>
            <w:noWrap w:val="0"/>
            <w:vAlign w:val="top"/>
          </w:tcPr>
          <w:p w14:paraId="4A071F7F">
            <w:pPr>
              <w:pStyle w:val="4"/>
              <w:jc w:val="center"/>
            </w:pPr>
            <w:r>
              <w:rPr>
                <w:rFonts w:ascii="仿宋_GB2312" w:hAnsi="仿宋_GB2312" w:eastAsia="仿宋_GB2312" w:cs="仿宋_GB2312"/>
              </w:rPr>
              <w:t>5,000.00</w:t>
            </w:r>
          </w:p>
        </w:tc>
        <w:tc>
          <w:tcPr>
            <w:tcW w:w="1138" w:type="dxa"/>
            <w:noWrap w:val="0"/>
            <w:vAlign w:val="top"/>
          </w:tcPr>
          <w:p w14:paraId="265298F9">
            <w:pPr>
              <w:pStyle w:val="4"/>
              <w:jc w:val="center"/>
            </w:pPr>
            <w:r>
              <w:rPr>
                <w:rFonts w:ascii="仿宋_GB2312" w:hAnsi="仿宋_GB2312" w:eastAsia="仿宋_GB2312" w:cs="仿宋_GB2312"/>
              </w:rPr>
              <w:t>总价</w:t>
            </w:r>
          </w:p>
        </w:tc>
        <w:tc>
          <w:tcPr>
            <w:tcW w:w="1934" w:type="dxa"/>
            <w:noWrap w:val="0"/>
            <w:vAlign w:val="top"/>
          </w:tcPr>
          <w:p w14:paraId="4EF29B5D">
            <w:pPr>
              <w:pStyle w:val="4"/>
              <w:jc w:val="left"/>
            </w:pPr>
            <w:r>
              <w:rPr>
                <w:rFonts w:ascii="仿宋_GB2312" w:hAnsi="仿宋_GB2312" w:eastAsia="仿宋_GB2312" w:cs="仿宋_GB2312"/>
              </w:rPr>
              <w:t>无</w:t>
            </w:r>
          </w:p>
        </w:tc>
      </w:tr>
      <w:tr w14:paraId="41B036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4C4ECC94">
            <w:pPr>
              <w:pStyle w:val="4"/>
              <w:jc w:val="center"/>
            </w:pPr>
            <w:r>
              <w:rPr>
                <w:rFonts w:ascii="仿宋_GB2312" w:hAnsi="仿宋_GB2312" w:eastAsia="仿宋_GB2312" w:cs="仿宋_GB2312"/>
              </w:rPr>
              <w:t>29</w:t>
            </w:r>
          </w:p>
        </w:tc>
        <w:tc>
          <w:tcPr>
            <w:tcW w:w="1707" w:type="dxa"/>
            <w:noWrap w:val="0"/>
            <w:vAlign w:val="top"/>
          </w:tcPr>
          <w:p w14:paraId="02871971">
            <w:pPr>
              <w:pStyle w:val="4"/>
              <w:jc w:val="center"/>
            </w:pPr>
            <w:r>
              <w:rPr>
                <w:rFonts w:ascii="仿宋_GB2312" w:hAnsi="仿宋_GB2312" w:eastAsia="仿宋_GB2312" w:cs="仿宋_GB2312"/>
              </w:rPr>
              <w:t>笔记本电脑</w:t>
            </w:r>
          </w:p>
        </w:tc>
        <w:tc>
          <w:tcPr>
            <w:tcW w:w="1138" w:type="dxa"/>
            <w:noWrap w:val="0"/>
            <w:vAlign w:val="top"/>
          </w:tcPr>
          <w:p w14:paraId="7FDC53C1">
            <w:pPr>
              <w:pStyle w:val="4"/>
              <w:jc w:val="center"/>
            </w:pPr>
            <w:r>
              <w:rPr>
                <w:rFonts w:ascii="仿宋_GB2312" w:hAnsi="仿宋_GB2312" w:eastAsia="仿宋_GB2312" w:cs="仿宋_GB2312"/>
              </w:rPr>
              <w:t>2.00（台）</w:t>
            </w:r>
          </w:p>
        </w:tc>
        <w:tc>
          <w:tcPr>
            <w:tcW w:w="1365" w:type="dxa"/>
            <w:noWrap w:val="0"/>
            <w:vAlign w:val="top"/>
          </w:tcPr>
          <w:p w14:paraId="01357951">
            <w:pPr>
              <w:pStyle w:val="4"/>
              <w:jc w:val="center"/>
            </w:pPr>
            <w:r>
              <w:rPr>
                <w:rFonts w:ascii="仿宋_GB2312" w:hAnsi="仿宋_GB2312" w:eastAsia="仿宋_GB2312" w:cs="仿宋_GB2312"/>
              </w:rPr>
              <w:t>12,000.00</w:t>
            </w:r>
          </w:p>
        </w:tc>
        <w:tc>
          <w:tcPr>
            <w:tcW w:w="1138" w:type="dxa"/>
            <w:noWrap w:val="0"/>
            <w:vAlign w:val="top"/>
          </w:tcPr>
          <w:p w14:paraId="617F5230">
            <w:pPr>
              <w:pStyle w:val="4"/>
              <w:jc w:val="center"/>
            </w:pPr>
            <w:r>
              <w:rPr>
                <w:rFonts w:ascii="仿宋_GB2312" w:hAnsi="仿宋_GB2312" w:eastAsia="仿宋_GB2312" w:cs="仿宋_GB2312"/>
              </w:rPr>
              <w:t>总价</w:t>
            </w:r>
          </w:p>
        </w:tc>
        <w:tc>
          <w:tcPr>
            <w:tcW w:w="1934" w:type="dxa"/>
            <w:noWrap w:val="0"/>
            <w:vAlign w:val="top"/>
          </w:tcPr>
          <w:p w14:paraId="7CBF36B3">
            <w:pPr>
              <w:pStyle w:val="4"/>
              <w:jc w:val="left"/>
            </w:pPr>
            <w:r>
              <w:rPr>
                <w:rFonts w:ascii="仿宋_GB2312" w:hAnsi="仿宋_GB2312" w:eastAsia="仿宋_GB2312" w:cs="仿宋_GB2312"/>
              </w:rPr>
              <w:t>无</w:t>
            </w:r>
          </w:p>
        </w:tc>
      </w:tr>
      <w:tr w14:paraId="1C79A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noWrap w:val="0"/>
            <w:vAlign w:val="top"/>
          </w:tcPr>
          <w:p w14:paraId="53AA04AB">
            <w:pPr>
              <w:pStyle w:val="4"/>
              <w:jc w:val="center"/>
            </w:pPr>
            <w:r>
              <w:rPr>
                <w:rFonts w:ascii="仿宋_GB2312" w:hAnsi="仿宋_GB2312" w:eastAsia="仿宋_GB2312" w:cs="仿宋_GB2312"/>
              </w:rPr>
              <w:t>30</w:t>
            </w:r>
          </w:p>
        </w:tc>
        <w:tc>
          <w:tcPr>
            <w:tcW w:w="1707" w:type="dxa"/>
            <w:noWrap w:val="0"/>
            <w:vAlign w:val="top"/>
          </w:tcPr>
          <w:p w14:paraId="010F55CD">
            <w:pPr>
              <w:pStyle w:val="4"/>
              <w:jc w:val="center"/>
            </w:pPr>
            <w:r>
              <w:rPr>
                <w:rFonts w:ascii="仿宋_GB2312" w:hAnsi="仿宋_GB2312" w:eastAsia="仿宋_GB2312" w:cs="仿宋_GB2312"/>
              </w:rPr>
              <w:t>显示器</w:t>
            </w:r>
          </w:p>
        </w:tc>
        <w:tc>
          <w:tcPr>
            <w:tcW w:w="1138" w:type="dxa"/>
            <w:noWrap w:val="0"/>
            <w:vAlign w:val="top"/>
          </w:tcPr>
          <w:p w14:paraId="4696A094">
            <w:pPr>
              <w:pStyle w:val="4"/>
              <w:jc w:val="center"/>
            </w:pPr>
            <w:r>
              <w:rPr>
                <w:rFonts w:ascii="仿宋_GB2312" w:hAnsi="仿宋_GB2312" w:eastAsia="仿宋_GB2312" w:cs="仿宋_GB2312"/>
              </w:rPr>
              <w:t>1.00（台）</w:t>
            </w:r>
          </w:p>
        </w:tc>
        <w:tc>
          <w:tcPr>
            <w:tcW w:w="1365" w:type="dxa"/>
            <w:noWrap w:val="0"/>
            <w:vAlign w:val="top"/>
          </w:tcPr>
          <w:p w14:paraId="7C8EADEE">
            <w:pPr>
              <w:pStyle w:val="4"/>
              <w:jc w:val="center"/>
            </w:pPr>
            <w:r>
              <w:rPr>
                <w:rFonts w:ascii="仿宋_GB2312" w:hAnsi="仿宋_GB2312" w:eastAsia="仿宋_GB2312" w:cs="仿宋_GB2312"/>
              </w:rPr>
              <w:t>4,430.00</w:t>
            </w:r>
          </w:p>
        </w:tc>
        <w:tc>
          <w:tcPr>
            <w:tcW w:w="1138" w:type="dxa"/>
            <w:noWrap w:val="0"/>
            <w:vAlign w:val="top"/>
          </w:tcPr>
          <w:p w14:paraId="0B70E306">
            <w:pPr>
              <w:pStyle w:val="4"/>
              <w:jc w:val="center"/>
            </w:pPr>
            <w:r>
              <w:rPr>
                <w:rFonts w:ascii="仿宋_GB2312" w:hAnsi="仿宋_GB2312" w:eastAsia="仿宋_GB2312" w:cs="仿宋_GB2312"/>
              </w:rPr>
              <w:t>总价</w:t>
            </w:r>
          </w:p>
        </w:tc>
        <w:tc>
          <w:tcPr>
            <w:tcW w:w="1934" w:type="dxa"/>
            <w:noWrap w:val="0"/>
            <w:vAlign w:val="top"/>
          </w:tcPr>
          <w:p w14:paraId="384845CB">
            <w:pPr>
              <w:pStyle w:val="4"/>
              <w:jc w:val="left"/>
            </w:pPr>
            <w:r>
              <w:rPr>
                <w:rFonts w:ascii="仿宋_GB2312" w:hAnsi="仿宋_GB2312" w:eastAsia="仿宋_GB2312" w:cs="仿宋_GB2312"/>
              </w:rPr>
              <w:t>无</w:t>
            </w:r>
          </w:p>
        </w:tc>
      </w:tr>
    </w:tbl>
    <w:p w14:paraId="07F87A3C">
      <w:pPr>
        <w:pStyle w:val="4"/>
        <w:ind w:firstLine="480"/>
        <w:jc w:val="left"/>
      </w:pPr>
      <w:r>
        <w:rPr>
          <w:rFonts w:ascii="仿宋_GB2312" w:hAnsi="仿宋_GB2312" w:eastAsia="仿宋_GB2312" w:cs="仿宋_GB2312"/>
        </w:rPr>
        <w:t>★注：投标人响应产品应当明确品牌和规格型号并指向唯一产品，不能指向唯一产品的，应通过报价表唯一产品说明栏补充说明。</w:t>
      </w:r>
    </w:p>
    <w:p w14:paraId="7D296203">
      <w:pPr>
        <w:pStyle w:val="4"/>
        <w:jc w:val="left"/>
        <w:outlineLvl w:val="3"/>
      </w:pPr>
      <w:r>
        <w:rPr>
          <w:rFonts w:ascii="仿宋_GB2312" w:hAnsi="仿宋_GB2312" w:eastAsia="仿宋_GB2312" w:cs="仿宋_GB2312"/>
          <w:b/>
          <w:sz w:val="24"/>
        </w:rPr>
        <w:t>本项目涉及核心产品：</w:t>
      </w:r>
    </w:p>
    <w:p w14:paraId="141F845B">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3810D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4425E41A">
            <w:pPr>
              <w:pStyle w:val="4"/>
              <w:jc w:val="center"/>
            </w:pPr>
            <w:r>
              <w:rPr>
                <w:rFonts w:ascii="仿宋_GB2312" w:hAnsi="仿宋_GB2312" w:eastAsia="仿宋_GB2312" w:cs="仿宋_GB2312"/>
              </w:rPr>
              <w:t>序号</w:t>
            </w:r>
          </w:p>
        </w:tc>
        <w:tc>
          <w:tcPr>
            <w:tcW w:w="2492" w:type="dxa"/>
            <w:noWrap w:val="0"/>
            <w:vAlign w:val="top"/>
          </w:tcPr>
          <w:p w14:paraId="2848299F">
            <w:pPr>
              <w:pStyle w:val="4"/>
              <w:jc w:val="center"/>
            </w:pPr>
            <w:r>
              <w:rPr>
                <w:rFonts w:ascii="仿宋_GB2312" w:hAnsi="仿宋_GB2312" w:eastAsia="仿宋_GB2312" w:cs="仿宋_GB2312"/>
              </w:rPr>
              <w:t>采购品目名称</w:t>
            </w:r>
          </w:p>
        </w:tc>
        <w:tc>
          <w:tcPr>
            <w:tcW w:w="2492" w:type="dxa"/>
            <w:noWrap w:val="0"/>
            <w:vAlign w:val="top"/>
          </w:tcPr>
          <w:p w14:paraId="63FBAC59">
            <w:pPr>
              <w:pStyle w:val="4"/>
              <w:jc w:val="center"/>
            </w:pPr>
            <w:r>
              <w:rPr>
                <w:rFonts w:ascii="仿宋_GB2312" w:hAnsi="仿宋_GB2312" w:eastAsia="仿宋_GB2312" w:cs="仿宋_GB2312"/>
              </w:rPr>
              <w:t>标的名称</w:t>
            </w:r>
          </w:p>
        </w:tc>
        <w:tc>
          <w:tcPr>
            <w:tcW w:w="2492" w:type="dxa"/>
            <w:noWrap w:val="0"/>
            <w:vAlign w:val="top"/>
          </w:tcPr>
          <w:p w14:paraId="79B0B486">
            <w:pPr>
              <w:pStyle w:val="4"/>
              <w:jc w:val="center"/>
            </w:pPr>
            <w:r>
              <w:rPr>
                <w:rFonts w:ascii="仿宋_GB2312" w:hAnsi="仿宋_GB2312" w:eastAsia="仿宋_GB2312" w:cs="仿宋_GB2312"/>
              </w:rPr>
              <w:t>产品名称</w:t>
            </w:r>
          </w:p>
        </w:tc>
      </w:tr>
      <w:tr w14:paraId="20057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548E4344">
            <w:pPr>
              <w:pStyle w:val="4"/>
              <w:jc w:val="left"/>
            </w:pPr>
            <w:r>
              <w:rPr>
                <w:rFonts w:ascii="仿宋_GB2312" w:hAnsi="仿宋_GB2312" w:eastAsia="仿宋_GB2312" w:cs="仿宋_GB2312"/>
              </w:rPr>
              <w:t>1</w:t>
            </w:r>
          </w:p>
        </w:tc>
        <w:tc>
          <w:tcPr>
            <w:tcW w:w="2492" w:type="dxa"/>
            <w:noWrap w:val="0"/>
            <w:vAlign w:val="top"/>
          </w:tcPr>
          <w:p w14:paraId="48A36982">
            <w:pPr>
              <w:pStyle w:val="4"/>
              <w:jc w:val="left"/>
            </w:pPr>
            <w:r>
              <w:rPr>
                <w:rFonts w:ascii="仿宋_GB2312" w:hAnsi="仿宋_GB2312" w:eastAsia="仿宋_GB2312" w:cs="仿宋_GB2312"/>
              </w:rPr>
              <w:t>A02010105 台式计算机</w:t>
            </w:r>
          </w:p>
        </w:tc>
        <w:tc>
          <w:tcPr>
            <w:tcW w:w="2492" w:type="dxa"/>
            <w:noWrap w:val="0"/>
            <w:vAlign w:val="top"/>
          </w:tcPr>
          <w:p w14:paraId="0130878B">
            <w:pPr>
              <w:pStyle w:val="4"/>
              <w:jc w:val="left"/>
            </w:pPr>
            <w:r>
              <w:rPr>
                <w:rFonts w:ascii="仿宋_GB2312" w:hAnsi="仿宋_GB2312" w:eastAsia="仿宋_GB2312" w:cs="仿宋_GB2312"/>
              </w:rPr>
              <w:t>学生终端</w:t>
            </w:r>
          </w:p>
        </w:tc>
        <w:tc>
          <w:tcPr>
            <w:tcW w:w="2492" w:type="dxa"/>
            <w:noWrap w:val="0"/>
            <w:vAlign w:val="top"/>
          </w:tcPr>
          <w:p w14:paraId="096E37D9">
            <w:pPr>
              <w:pStyle w:val="4"/>
              <w:jc w:val="left"/>
            </w:pPr>
            <w:r>
              <w:rPr>
                <w:rFonts w:ascii="仿宋_GB2312" w:hAnsi="仿宋_GB2312" w:eastAsia="仿宋_GB2312" w:cs="仿宋_GB2312"/>
              </w:rPr>
              <w:t>学生终端</w:t>
            </w:r>
          </w:p>
        </w:tc>
      </w:tr>
    </w:tbl>
    <w:p w14:paraId="2883C165">
      <w:pPr>
        <w:pStyle w:val="4"/>
        <w:ind w:firstLine="480"/>
        <w:jc w:val="left"/>
      </w:pPr>
      <w:r>
        <w:rPr>
          <w:rFonts w:ascii="仿宋_GB2312" w:hAnsi="仿宋_GB2312" w:eastAsia="仿宋_GB2312" w:cs="仿宋_GB2312"/>
        </w:rPr>
        <w:t>注：涉及核心产品的，具体评审规定见第五章。</w:t>
      </w:r>
    </w:p>
    <w:p w14:paraId="7551F7CD">
      <w:pPr>
        <w:pStyle w:val="4"/>
        <w:jc w:val="left"/>
        <w:outlineLvl w:val="3"/>
      </w:pPr>
      <w:r>
        <w:rPr>
          <w:rFonts w:ascii="仿宋_GB2312" w:hAnsi="仿宋_GB2312" w:eastAsia="仿宋_GB2312" w:cs="仿宋_GB2312"/>
          <w:b/>
          <w:sz w:val="24"/>
        </w:rPr>
        <w:t>本项目涉及采购进口产品：</w:t>
      </w:r>
    </w:p>
    <w:p w14:paraId="64A87BF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EC5FB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1F4CBA7D">
            <w:pPr>
              <w:pStyle w:val="4"/>
              <w:jc w:val="center"/>
            </w:pPr>
            <w:r>
              <w:rPr>
                <w:rFonts w:ascii="仿宋_GB2312" w:hAnsi="仿宋_GB2312" w:eastAsia="仿宋_GB2312" w:cs="仿宋_GB2312"/>
              </w:rPr>
              <w:t>序号</w:t>
            </w:r>
          </w:p>
        </w:tc>
        <w:tc>
          <w:tcPr>
            <w:tcW w:w="2492" w:type="dxa"/>
            <w:noWrap w:val="0"/>
            <w:vAlign w:val="top"/>
          </w:tcPr>
          <w:p w14:paraId="11F5CB11">
            <w:pPr>
              <w:pStyle w:val="4"/>
              <w:jc w:val="center"/>
            </w:pPr>
            <w:r>
              <w:rPr>
                <w:rFonts w:ascii="仿宋_GB2312" w:hAnsi="仿宋_GB2312" w:eastAsia="仿宋_GB2312" w:cs="仿宋_GB2312"/>
              </w:rPr>
              <w:t>采购品目名称</w:t>
            </w:r>
          </w:p>
        </w:tc>
        <w:tc>
          <w:tcPr>
            <w:tcW w:w="2492" w:type="dxa"/>
            <w:noWrap w:val="0"/>
            <w:vAlign w:val="top"/>
          </w:tcPr>
          <w:p w14:paraId="30FA7EBD">
            <w:pPr>
              <w:pStyle w:val="4"/>
              <w:jc w:val="center"/>
            </w:pPr>
            <w:r>
              <w:rPr>
                <w:rFonts w:ascii="仿宋_GB2312" w:hAnsi="仿宋_GB2312" w:eastAsia="仿宋_GB2312" w:cs="仿宋_GB2312"/>
              </w:rPr>
              <w:t>标的名称</w:t>
            </w:r>
          </w:p>
        </w:tc>
        <w:tc>
          <w:tcPr>
            <w:tcW w:w="2492" w:type="dxa"/>
            <w:noWrap w:val="0"/>
            <w:vAlign w:val="top"/>
          </w:tcPr>
          <w:p w14:paraId="73813D73">
            <w:pPr>
              <w:pStyle w:val="4"/>
              <w:jc w:val="center"/>
            </w:pPr>
            <w:r>
              <w:rPr>
                <w:rFonts w:ascii="仿宋_GB2312" w:hAnsi="仿宋_GB2312" w:eastAsia="仿宋_GB2312" w:cs="仿宋_GB2312"/>
              </w:rPr>
              <w:t>产品名称</w:t>
            </w:r>
          </w:p>
        </w:tc>
      </w:tr>
      <w:tr w14:paraId="406785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noWrap w:val="0"/>
            <w:vAlign w:val="top"/>
          </w:tcPr>
          <w:p w14:paraId="4688CF49">
            <w:pPr>
              <w:pStyle w:val="4"/>
              <w:jc w:val="center"/>
            </w:pPr>
            <w:r>
              <w:rPr>
                <w:rFonts w:ascii="仿宋_GB2312" w:hAnsi="仿宋_GB2312" w:eastAsia="仿宋_GB2312" w:cs="仿宋_GB2312"/>
              </w:rPr>
              <w:t>不涉及</w:t>
            </w:r>
          </w:p>
        </w:tc>
      </w:tr>
    </w:tbl>
    <w:p w14:paraId="5B177F47">
      <w:pPr>
        <w:pStyle w:val="4"/>
        <w:ind w:firstLine="480"/>
        <w:jc w:val="left"/>
      </w:pPr>
      <w:r>
        <w:rPr>
          <w:rFonts w:ascii="仿宋_GB2312" w:hAnsi="仿宋_GB2312" w:eastAsia="仿宋_GB2312" w:cs="仿宋_GB2312"/>
        </w:rPr>
        <w:t>★注：不涉及采购进口产品时，投标人不得提供进口产品进行响应；涉及采购进口产品时，如国产产品满足采购需求，也可提供国产产品进行响应。</w:t>
      </w:r>
    </w:p>
    <w:p w14:paraId="4F54976A">
      <w:pPr>
        <w:pStyle w:val="4"/>
        <w:jc w:val="left"/>
        <w:outlineLvl w:val="3"/>
      </w:pPr>
      <w:r>
        <w:rPr>
          <w:rFonts w:ascii="仿宋_GB2312" w:hAnsi="仿宋_GB2312" w:eastAsia="仿宋_GB2312" w:cs="仿宋_GB2312"/>
          <w:b/>
          <w:sz w:val="24"/>
        </w:rPr>
        <w:t>本项目涉及强制采购节能产品：</w:t>
      </w:r>
    </w:p>
    <w:p w14:paraId="6172B26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5F5308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72AD409E">
            <w:pPr>
              <w:pStyle w:val="4"/>
              <w:jc w:val="center"/>
            </w:pPr>
            <w:r>
              <w:rPr>
                <w:rFonts w:ascii="仿宋_GB2312" w:hAnsi="仿宋_GB2312" w:eastAsia="仿宋_GB2312" w:cs="仿宋_GB2312"/>
              </w:rPr>
              <w:t>序号</w:t>
            </w:r>
          </w:p>
        </w:tc>
        <w:tc>
          <w:tcPr>
            <w:tcW w:w="2492" w:type="dxa"/>
            <w:noWrap w:val="0"/>
            <w:vAlign w:val="top"/>
          </w:tcPr>
          <w:p w14:paraId="7281F5F4">
            <w:pPr>
              <w:pStyle w:val="4"/>
              <w:jc w:val="center"/>
            </w:pPr>
            <w:r>
              <w:rPr>
                <w:rFonts w:ascii="仿宋_GB2312" w:hAnsi="仿宋_GB2312" w:eastAsia="仿宋_GB2312" w:cs="仿宋_GB2312"/>
              </w:rPr>
              <w:t>采购品目名称</w:t>
            </w:r>
          </w:p>
        </w:tc>
        <w:tc>
          <w:tcPr>
            <w:tcW w:w="2492" w:type="dxa"/>
            <w:noWrap w:val="0"/>
            <w:vAlign w:val="top"/>
          </w:tcPr>
          <w:p w14:paraId="4F6F5785">
            <w:pPr>
              <w:pStyle w:val="4"/>
              <w:jc w:val="center"/>
            </w:pPr>
            <w:r>
              <w:rPr>
                <w:rFonts w:ascii="仿宋_GB2312" w:hAnsi="仿宋_GB2312" w:eastAsia="仿宋_GB2312" w:cs="仿宋_GB2312"/>
              </w:rPr>
              <w:t>标的名称</w:t>
            </w:r>
          </w:p>
        </w:tc>
        <w:tc>
          <w:tcPr>
            <w:tcW w:w="2492" w:type="dxa"/>
            <w:noWrap w:val="0"/>
            <w:vAlign w:val="top"/>
          </w:tcPr>
          <w:p w14:paraId="7582094B">
            <w:pPr>
              <w:pStyle w:val="4"/>
              <w:jc w:val="center"/>
            </w:pPr>
            <w:r>
              <w:rPr>
                <w:rFonts w:ascii="仿宋_GB2312" w:hAnsi="仿宋_GB2312" w:eastAsia="仿宋_GB2312" w:cs="仿宋_GB2312"/>
              </w:rPr>
              <w:t>产品名称</w:t>
            </w:r>
          </w:p>
        </w:tc>
      </w:tr>
      <w:tr w14:paraId="22648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6B81B609">
            <w:pPr>
              <w:pStyle w:val="4"/>
              <w:jc w:val="left"/>
            </w:pPr>
            <w:r>
              <w:rPr>
                <w:rFonts w:ascii="仿宋_GB2312" w:hAnsi="仿宋_GB2312" w:eastAsia="仿宋_GB2312" w:cs="仿宋_GB2312"/>
              </w:rPr>
              <w:t>1</w:t>
            </w:r>
          </w:p>
        </w:tc>
        <w:tc>
          <w:tcPr>
            <w:tcW w:w="2492" w:type="dxa"/>
            <w:noWrap w:val="0"/>
            <w:vAlign w:val="top"/>
          </w:tcPr>
          <w:p w14:paraId="46039853">
            <w:pPr>
              <w:pStyle w:val="4"/>
              <w:jc w:val="left"/>
            </w:pPr>
            <w:r>
              <w:rPr>
                <w:rFonts w:ascii="仿宋_GB2312" w:hAnsi="仿宋_GB2312" w:eastAsia="仿宋_GB2312" w:cs="仿宋_GB2312"/>
              </w:rPr>
              <w:t>A02010105 台式计算机</w:t>
            </w:r>
          </w:p>
        </w:tc>
        <w:tc>
          <w:tcPr>
            <w:tcW w:w="2492" w:type="dxa"/>
            <w:noWrap w:val="0"/>
            <w:vAlign w:val="top"/>
          </w:tcPr>
          <w:p w14:paraId="11C084AA">
            <w:pPr>
              <w:pStyle w:val="4"/>
              <w:jc w:val="left"/>
            </w:pPr>
            <w:r>
              <w:rPr>
                <w:rFonts w:ascii="仿宋_GB2312" w:hAnsi="仿宋_GB2312" w:eastAsia="仿宋_GB2312" w:cs="仿宋_GB2312"/>
              </w:rPr>
              <w:t>教师主机</w:t>
            </w:r>
          </w:p>
        </w:tc>
        <w:tc>
          <w:tcPr>
            <w:tcW w:w="2492" w:type="dxa"/>
            <w:noWrap w:val="0"/>
            <w:vAlign w:val="top"/>
          </w:tcPr>
          <w:p w14:paraId="4FDA59B0">
            <w:pPr>
              <w:pStyle w:val="4"/>
              <w:jc w:val="left"/>
            </w:pPr>
            <w:r>
              <w:rPr>
                <w:rFonts w:ascii="仿宋_GB2312" w:hAnsi="仿宋_GB2312" w:eastAsia="仿宋_GB2312" w:cs="仿宋_GB2312"/>
              </w:rPr>
              <w:t>教师主机</w:t>
            </w:r>
          </w:p>
        </w:tc>
      </w:tr>
      <w:tr w14:paraId="65ED3B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32761BE5">
            <w:pPr>
              <w:pStyle w:val="4"/>
              <w:jc w:val="left"/>
            </w:pPr>
            <w:r>
              <w:rPr>
                <w:rFonts w:ascii="仿宋_GB2312" w:hAnsi="仿宋_GB2312" w:eastAsia="仿宋_GB2312" w:cs="仿宋_GB2312"/>
              </w:rPr>
              <w:t>2</w:t>
            </w:r>
          </w:p>
        </w:tc>
        <w:tc>
          <w:tcPr>
            <w:tcW w:w="2492" w:type="dxa"/>
            <w:noWrap w:val="0"/>
            <w:vAlign w:val="top"/>
          </w:tcPr>
          <w:p w14:paraId="55E0E6A3">
            <w:pPr>
              <w:pStyle w:val="4"/>
              <w:jc w:val="left"/>
            </w:pPr>
            <w:r>
              <w:rPr>
                <w:rFonts w:ascii="仿宋_GB2312" w:hAnsi="仿宋_GB2312" w:eastAsia="仿宋_GB2312" w:cs="仿宋_GB2312"/>
              </w:rPr>
              <w:t>A02010105 台式计算机</w:t>
            </w:r>
          </w:p>
        </w:tc>
        <w:tc>
          <w:tcPr>
            <w:tcW w:w="2492" w:type="dxa"/>
            <w:noWrap w:val="0"/>
            <w:vAlign w:val="top"/>
          </w:tcPr>
          <w:p w14:paraId="4EBC2CE6">
            <w:pPr>
              <w:pStyle w:val="4"/>
              <w:jc w:val="left"/>
            </w:pPr>
            <w:r>
              <w:rPr>
                <w:rFonts w:ascii="仿宋_GB2312" w:hAnsi="仿宋_GB2312" w:eastAsia="仿宋_GB2312" w:cs="仿宋_GB2312"/>
              </w:rPr>
              <w:t>学生终端</w:t>
            </w:r>
          </w:p>
        </w:tc>
        <w:tc>
          <w:tcPr>
            <w:tcW w:w="2492" w:type="dxa"/>
            <w:noWrap w:val="0"/>
            <w:vAlign w:val="top"/>
          </w:tcPr>
          <w:p w14:paraId="195F8FA4">
            <w:pPr>
              <w:pStyle w:val="4"/>
              <w:jc w:val="left"/>
            </w:pPr>
            <w:r>
              <w:rPr>
                <w:rFonts w:ascii="仿宋_GB2312" w:hAnsi="仿宋_GB2312" w:eastAsia="仿宋_GB2312" w:cs="仿宋_GB2312"/>
              </w:rPr>
              <w:t>学生终端</w:t>
            </w:r>
          </w:p>
        </w:tc>
      </w:tr>
      <w:tr w14:paraId="45F46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noWrap w:val="0"/>
            <w:vAlign w:val="top"/>
          </w:tcPr>
          <w:p w14:paraId="6F2B607F">
            <w:pPr>
              <w:pStyle w:val="4"/>
              <w:jc w:val="left"/>
            </w:pPr>
            <w:r>
              <w:rPr>
                <w:rFonts w:ascii="仿宋_GB2312" w:hAnsi="仿宋_GB2312" w:eastAsia="仿宋_GB2312" w:cs="仿宋_GB2312"/>
              </w:rPr>
              <w:t>3</w:t>
            </w:r>
          </w:p>
        </w:tc>
        <w:tc>
          <w:tcPr>
            <w:tcW w:w="2492" w:type="dxa"/>
            <w:noWrap w:val="0"/>
            <w:vAlign w:val="top"/>
          </w:tcPr>
          <w:p w14:paraId="62EDD534">
            <w:pPr>
              <w:pStyle w:val="4"/>
              <w:jc w:val="left"/>
            </w:pPr>
            <w:r>
              <w:rPr>
                <w:rFonts w:ascii="仿宋_GB2312" w:hAnsi="仿宋_GB2312" w:eastAsia="仿宋_GB2312" w:cs="仿宋_GB2312"/>
              </w:rPr>
              <w:t>A02010105 台式计算机</w:t>
            </w:r>
          </w:p>
        </w:tc>
        <w:tc>
          <w:tcPr>
            <w:tcW w:w="2492" w:type="dxa"/>
            <w:noWrap w:val="0"/>
            <w:vAlign w:val="top"/>
          </w:tcPr>
          <w:p w14:paraId="65BB4501">
            <w:pPr>
              <w:pStyle w:val="4"/>
              <w:jc w:val="left"/>
            </w:pPr>
            <w:r>
              <w:rPr>
                <w:rFonts w:ascii="仿宋_GB2312" w:hAnsi="仿宋_GB2312" w:eastAsia="仿宋_GB2312" w:cs="仿宋_GB2312"/>
              </w:rPr>
              <w:t>教室办公终端</w:t>
            </w:r>
          </w:p>
        </w:tc>
        <w:tc>
          <w:tcPr>
            <w:tcW w:w="2492" w:type="dxa"/>
            <w:noWrap w:val="0"/>
            <w:vAlign w:val="top"/>
          </w:tcPr>
          <w:p w14:paraId="44482443">
            <w:pPr>
              <w:pStyle w:val="4"/>
              <w:jc w:val="left"/>
            </w:pPr>
            <w:r>
              <w:rPr>
                <w:rFonts w:ascii="仿宋_GB2312" w:hAnsi="仿宋_GB2312" w:eastAsia="仿宋_GB2312" w:cs="仿宋_GB2312"/>
              </w:rPr>
              <w:t>教室办公终端</w:t>
            </w:r>
          </w:p>
        </w:tc>
      </w:tr>
      <w:tr w14:paraId="40B3D6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65D36F32">
            <w:pPr>
              <w:pStyle w:val="4"/>
              <w:jc w:val="left"/>
            </w:pPr>
            <w:r>
              <w:rPr>
                <w:rFonts w:ascii="仿宋_GB2312" w:hAnsi="仿宋_GB2312" w:eastAsia="仿宋_GB2312" w:cs="仿宋_GB2312"/>
              </w:rPr>
              <w:t>4</w:t>
            </w:r>
          </w:p>
        </w:tc>
        <w:tc>
          <w:tcPr>
            <w:tcW w:w="2492" w:type="dxa"/>
            <w:noWrap w:val="0"/>
            <w:vAlign w:val="top"/>
          </w:tcPr>
          <w:p w14:paraId="23762222">
            <w:pPr>
              <w:pStyle w:val="4"/>
              <w:jc w:val="left"/>
            </w:pPr>
            <w:r>
              <w:rPr>
                <w:rFonts w:ascii="仿宋_GB2312" w:hAnsi="仿宋_GB2312" w:eastAsia="仿宋_GB2312" w:cs="仿宋_GB2312"/>
              </w:rPr>
              <w:t>A02052305 空调机组</w:t>
            </w:r>
          </w:p>
        </w:tc>
        <w:tc>
          <w:tcPr>
            <w:tcW w:w="2492" w:type="dxa"/>
            <w:noWrap w:val="0"/>
            <w:vAlign w:val="top"/>
          </w:tcPr>
          <w:p w14:paraId="75D0B763">
            <w:pPr>
              <w:pStyle w:val="4"/>
              <w:jc w:val="left"/>
            </w:pPr>
            <w:r>
              <w:rPr>
                <w:rFonts w:ascii="仿宋_GB2312" w:hAnsi="仿宋_GB2312" w:eastAsia="仿宋_GB2312" w:cs="仿宋_GB2312"/>
              </w:rPr>
              <w:t>报告厅空调</w:t>
            </w:r>
          </w:p>
        </w:tc>
        <w:tc>
          <w:tcPr>
            <w:tcW w:w="2492" w:type="dxa"/>
            <w:noWrap w:val="0"/>
            <w:vAlign w:val="top"/>
          </w:tcPr>
          <w:p w14:paraId="7C5B80DA">
            <w:pPr>
              <w:pStyle w:val="4"/>
              <w:jc w:val="left"/>
            </w:pPr>
            <w:r>
              <w:rPr>
                <w:rFonts w:ascii="仿宋_GB2312" w:hAnsi="仿宋_GB2312" w:eastAsia="仿宋_GB2312" w:cs="仿宋_GB2312"/>
              </w:rPr>
              <w:t>报告厅空调</w:t>
            </w:r>
          </w:p>
        </w:tc>
      </w:tr>
      <w:tr w14:paraId="49A817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75D851CF">
            <w:pPr>
              <w:pStyle w:val="4"/>
              <w:jc w:val="left"/>
            </w:pPr>
            <w:r>
              <w:rPr>
                <w:rFonts w:ascii="仿宋_GB2312" w:hAnsi="仿宋_GB2312" w:eastAsia="仿宋_GB2312" w:cs="仿宋_GB2312"/>
              </w:rPr>
              <w:t>5</w:t>
            </w:r>
          </w:p>
        </w:tc>
        <w:tc>
          <w:tcPr>
            <w:tcW w:w="2492" w:type="dxa"/>
            <w:noWrap w:val="0"/>
            <w:vAlign w:val="top"/>
          </w:tcPr>
          <w:p w14:paraId="4D74DB0A">
            <w:pPr>
              <w:pStyle w:val="4"/>
              <w:jc w:val="left"/>
            </w:pPr>
            <w:r>
              <w:rPr>
                <w:rFonts w:ascii="仿宋_GB2312" w:hAnsi="仿宋_GB2312" w:eastAsia="仿宋_GB2312" w:cs="仿宋_GB2312"/>
              </w:rPr>
              <w:t>A02052305 空调机组</w:t>
            </w:r>
          </w:p>
        </w:tc>
        <w:tc>
          <w:tcPr>
            <w:tcW w:w="2492" w:type="dxa"/>
            <w:noWrap w:val="0"/>
            <w:vAlign w:val="top"/>
          </w:tcPr>
          <w:p w14:paraId="65ACBF7D">
            <w:pPr>
              <w:pStyle w:val="4"/>
              <w:jc w:val="left"/>
            </w:pPr>
            <w:r>
              <w:rPr>
                <w:rFonts w:ascii="仿宋_GB2312" w:hAnsi="仿宋_GB2312" w:eastAsia="仿宋_GB2312" w:cs="仿宋_GB2312"/>
              </w:rPr>
              <w:t>网络控制室空调</w:t>
            </w:r>
          </w:p>
        </w:tc>
        <w:tc>
          <w:tcPr>
            <w:tcW w:w="2492" w:type="dxa"/>
            <w:noWrap w:val="0"/>
            <w:vAlign w:val="top"/>
          </w:tcPr>
          <w:p w14:paraId="23B86B6D">
            <w:pPr>
              <w:pStyle w:val="4"/>
              <w:jc w:val="left"/>
            </w:pPr>
            <w:r>
              <w:rPr>
                <w:rFonts w:ascii="仿宋_GB2312" w:hAnsi="仿宋_GB2312" w:eastAsia="仿宋_GB2312" w:cs="仿宋_GB2312"/>
              </w:rPr>
              <w:t>网络控制室空调</w:t>
            </w:r>
          </w:p>
        </w:tc>
      </w:tr>
      <w:tr w14:paraId="6F569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1D134412">
            <w:pPr>
              <w:pStyle w:val="4"/>
              <w:jc w:val="left"/>
            </w:pPr>
            <w:r>
              <w:rPr>
                <w:rFonts w:ascii="仿宋_GB2312" w:hAnsi="仿宋_GB2312" w:eastAsia="仿宋_GB2312" w:cs="仿宋_GB2312"/>
              </w:rPr>
              <w:t>6</w:t>
            </w:r>
          </w:p>
        </w:tc>
        <w:tc>
          <w:tcPr>
            <w:tcW w:w="2492" w:type="dxa"/>
            <w:noWrap w:val="0"/>
            <w:vAlign w:val="top"/>
          </w:tcPr>
          <w:p w14:paraId="500805B7">
            <w:pPr>
              <w:pStyle w:val="4"/>
              <w:jc w:val="left"/>
            </w:pPr>
            <w:r>
              <w:rPr>
                <w:rFonts w:ascii="仿宋_GB2312" w:hAnsi="仿宋_GB2312" w:eastAsia="仿宋_GB2312" w:cs="仿宋_GB2312"/>
              </w:rPr>
              <w:t>A02029900 其他办公设备</w:t>
            </w:r>
          </w:p>
        </w:tc>
        <w:tc>
          <w:tcPr>
            <w:tcW w:w="2492" w:type="dxa"/>
            <w:noWrap w:val="0"/>
            <w:vAlign w:val="top"/>
          </w:tcPr>
          <w:p w14:paraId="1746F43C">
            <w:pPr>
              <w:pStyle w:val="4"/>
              <w:jc w:val="left"/>
            </w:pPr>
            <w:r>
              <w:rPr>
                <w:rFonts w:ascii="仿宋_GB2312" w:hAnsi="仿宋_GB2312" w:eastAsia="仿宋_GB2312" w:cs="仿宋_GB2312"/>
              </w:rPr>
              <w:t>激光打印机</w:t>
            </w:r>
          </w:p>
        </w:tc>
        <w:tc>
          <w:tcPr>
            <w:tcW w:w="2492" w:type="dxa"/>
            <w:noWrap w:val="0"/>
            <w:vAlign w:val="top"/>
          </w:tcPr>
          <w:p w14:paraId="0DE2FA7A">
            <w:pPr>
              <w:pStyle w:val="4"/>
              <w:jc w:val="left"/>
            </w:pPr>
            <w:r>
              <w:rPr>
                <w:rFonts w:ascii="仿宋_GB2312" w:hAnsi="仿宋_GB2312" w:eastAsia="仿宋_GB2312" w:cs="仿宋_GB2312"/>
              </w:rPr>
              <w:t>激光打印机</w:t>
            </w:r>
          </w:p>
        </w:tc>
      </w:tr>
      <w:tr w14:paraId="2BF4C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noWrap w:val="0"/>
            <w:vAlign w:val="top"/>
          </w:tcPr>
          <w:p w14:paraId="72EDF5A8">
            <w:pPr>
              <w:pStyle w:val="4"/>
              <w:jc w:val="left"/>
            </w:pPr>
            <w:r>
              <w:rPr>
                <w:rFonts w:ascii="仿宋_GB2312" w:hAnsi="仿宋_GB2312" w:eastAsia="仿宋_GB2312" w:cs="仿宋_GB2312"/>
              </w:rPr>
              <w:t>7</w:t>
            </w:r>
          </w:p>
        </w:tc>
        <w:tc>
          <w:tcPr>
            <w:tcW w:w="2492" w:type="dxa"/>
            <w:noWrap w:val="0"/>
            <w:vAlign w:val="top"/>
          </w:tcPr>
          <w:p w14:paraId="4BEE1734">
            <w:pPr>
              <w:pStyle w:val="4"/>
              <w:jc w:val="left"/>
            </w:pPr>
            <w:r>
              <w:rPr>
                <w:rFonts w:ascii="仿宋_GB2312" w:hAnsi="仿宋_GB2312" w:eastAsia="仿宋_GB2312" w:cs="仿宋_GB2312"/>
              </w:rPr>
              <w:t>A02010105 台式计算机</w:t>
            </w:r>
          </w:p>
        </w:tc>
        <w:tc>
          <w:tcPr>
            <w:tcW w:w="2492" w:type="dxa"/>
            <w:noWrap w:val="0"/>
            <w:vAlign w:val="top"/>
          </w:tcPr>
          <w:p w14:paraId="39B356FF">
            <w:pPr>
              <w:pStyle w:val="4"/>
              <w:jc w:val="left"/>
            </w:pPr>
            <w:r>
              <w:rPr>
                <w:rFonts w:ascii="仿宋_GB2312" w:hAnsi="仿宋_GB2312" w:eastAsia="仿宋_GB2312" w:cs="仿宋_GB2312"/>
              </w:rPr>
              <w:t>笔记本电脑</w:t>
            </w:r>
          </w:p>
        </w:tc>
        <w:tc>
          <w:tcPr>
            <w:tcW w:w="2492" w:type="dxa"/>
            <w:noWrap w:val="0"/>
            <w:vAlign w:val="top"/>
          </w:tcPr>
          <w:p w14:paraId="4A7EAC0A">
            <w:pPr>
              <w:pStyle w:val="4"/>
              <w:jc w:val="left"/>
            </w:pPr>
            <w:r>
              <w:rPr>
                <w:rFonts w:ascii="仿宋_GB2312" w:hAnsi="仿宋_GB2312" w:eastAsia="仿宋_GB2312" w:cs="仿宋_GB2312"/>
              </w:rPr>
              <w:t>笔记本电脑</w:t>
            </w:r>
          </w:p>
        </w:tc>
      </w:tr>
      <w:tr w14:paraId="51408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191C298B">
            <w:pPr>
              <w:pStyle w:val="4"/>
              <w:jc w:val="left"/>
            </w:pPr>
            <w:r>
              <w:rPr>
                <w:rFonts w:ascii="仿宋_GB2312" w:hAnsi="仿宋_GB2312" w:eastAsia="仿宋_GB2312" w:cs="仿宋_GB2312"/>
              </w:rPr>
              <w:t>8</w:t>
            </w:r>
          </w:p>
        </w:tc>
        <w:tc>
          <w:tcPr>
            <w:tcW w:w="2492" w:type="dxa"/>
            <w:noWrap w:val="0"/>
            <w:vAlign w:val="top"/>
          </w:tcPr>
          <w:p w14:paraId="59A8AFE5">
            <w:pPr>
              <w:pStyle w:val="4"/>
              <w:jc w:val="left"/>
            </w:pPr>
            <w:r>
              <w:rPr>
                <w:rFonts w:ascii="仿宋_GB2312" w:hAnsi="仿宋_GB2312" w:eastAsia="仿宋_GB2312" w:cs="仿宋_GB2312"/>
              </w:rPr>
              <w:t>A02010105 台式计算机</w:t>
            </w:r>
          </w:p>
        </w:tc>
        <w:tc>
          <w:tcPr>
            <w:tcW w:w="2492" w:type="dxa"/>
            <w:noWrap w:val="0"/>
            <w:vAlign w:val="top"/>
          </w:tcPr>
          <w:p w14:paraId="40309524">
            <w:pPr>
              <w:pStyle w:val="4"/>
              <w:jc w:val="left"/>
            </w:pPr>
            <w:r>
              <w:rPr>
                <w:rFonts w:ascii="仿宋_GB2312" w:hAnsi="仿宋_GB2312" w:eastAsia="仿宋_GB2312" w:cs="仿宋_GB2312"/>
              </w:rPr>
              <w:t>显示器</w:t>
            </w:r>
          </w:p>
        </w:tc>
        <w:tc>
          <w:tcPr>
            <w:tcW w:w="2492" w:type="dxa"/>
            <w:noWrap w:val="0"/>
            <w:vAlign w:val="top"/>
          </w:tcPr>
          <w:p w14:paraId="6525E7C6">
            <w:pPr>
              <w:pStyle w:val="4"/>
              <w:jc w:val="left"/>
            </w:pPr>
            <w:r>
              <w:rPr>
                <w:rFonts w:ascii="仿宋_GB2312" w:hAnsi="仿宋_GB2312" w:eastAsia="仿宋_GB2312" w:cs="仿宋_GB2312"/>
              </w:rPr>
              <w:t>显示器</w:t>
            </w:r>
          </w:p>
        </w:tc>
      </w:tr>
    </w:tbl>
    <w:p w14:paraId="383BF8B3">
      <w:pPr>
        <w:pStyle w:val="4"/>
        <w:ind w:firstLine="480"/>
        <w:jc w:val="left"/>
      </w:pPr>
      <w:r>
        <w:rPr>
          <w:rFonts w:ascii="仿宋_GB2312" w:hAnsi="仿宋_GB2312" w:eastAsia="仿宋_GB2312" w:cs="仿宋_GB2312"/>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14:paraId="179B1451">
      <w:pPr>
        <w:pStyle w:val="4"/>
        <w:jc w:val="left"/>
      </w:pPr>
      <w:r>
        <w:rPr>
          <w:rFonts w:ascii="仿宋_GB2312" w:hAnsi="仿宋_GB2312" w:eastAsia="仿宋_GB2312" w:cs="仿宋_GB2312"/>
          <w:b/>
        </w:rPr>
        <w:t>本项目涉及优先采购节能产品：</w:t>
      </w:r>
    </w:p>
    <w:p w14:paraId="4952A071">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6BEA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7680B8FF">
            <w:pPr>
              <w:pStyle w:val="4"/>
              <w:jc w:val="center"/>
            </w:pPr>
            <w:r>
              <w:rPr>
                <w:rFonts w:ascii="仿宋_GB2312" w:hAnsi="仿宋_GB2312" w:eastAsia="仿宋_GB2312" w:cs="仿宋_GB2312"/>
              </w:rPr>
              <w:t>序号</w:t>
            </w:r>
          </w:p>
        </w:tc>
        <w:tc>
          <w:tcPr>
            <w:tcW w:w="2492" w:type="dxa"/>
            <w:noWrap w:val="0"/>
            <w:vAlign w:val="top"/>
          </w:tcPr>
          <w:p w14:paraId="0C451AC2">
            <w:pPr>
              <w:pStyle w:val="4"/>
              <w:jc w:val="center"/>
            </w:pPr>
            <w:r>
              <w:rPr>
                <w:rFonts w:ascii="仿宋_GB2312" w:hAnsi="仿宋_GB2312" w:eastAsia="仿宋_GB2312" w:cs="仿宋_GB2312"/>
              </w:rPr>
              <w:t>采购品目名称</w:t>
            </w:r>
          </w:p>
        </w:tc>
        <w:tc>
          <w:tcPr>
            <w:tcW w:w="2492" w:type="dxa"/>
            <w:noWrap w:val="0"/>
            <w:vAlign w:val="top"/>
          </w:tcPr>
          <w:p w14:paraId="64C0C062">
            <w:pPr>
              <w:pStyle w:val="4"/>
              <w:jc w:val="center"/>
            </w:pPr>
            <w:r>
              <w:rPr>
                <w:rFonts w:ascii="仿宋_GB2312" w:hAnsi="仿宋_GB2312" w:eastAsia="仿宋_GB2312" w:cs="仿宋_GB2312"/>
              </w:rPr>
              <w:t>标的名称</w:t>
            </w:r>
          </w:p>
        </w:tc>
        <w:tc>
          <w:tcPr>
            <w:tcW w:w="2492" w:type="dxa"/>
            <w:noWrap w:val="0"/>
            <w:vAlign w:val="top"/>
          </w:tcPr>
          <w:p w14:paraId="41D14005">
            <w:pPr>
              <w:pStyle w:val="4"/>
              <w:jc w:val="center"/>
            </w:pPr>
            <w:r>
              <w:rPr>
                <w:rFonts w:ascii="仿宋_GB2312" w:hAnsi="仿宋_GB2312" w:eastAsia="仿宋_GB2312" w:cs="仿宋_GB2312"/>
              </w:rPr>
              <w:t>产品名称</w:t>
            </w:r>
          </w:p>
        </w:tc>
      </w:tr>
      <w:tr w14:paraId="062E5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30983DCC">
            <w:pPr>
              <w:pStyle w:val="4"/>
              <w:jc w:val="left"/>
            </w:pPr>
            <w:r>
              <w:rPr>
                <w:rFonts w:ascii="仿宋_GB2312" w:hAnsi="仿宋_GB2312" w:eastAsia="仿宋_GB2312" w:cs="仿宋_GB2312"/>
              </w:rPr>
              <w:t>1</w:t>
            </w:r>
          </w:p>
        </w:tc>
        <w:tc>
          <w:tcPr>
            <w:tcW w:w="2492" w:type="dxa"/>
            <w:noWrap w:val="0"/>
            <w:vAlign w:val="top"/>
          </w:tcPr>
          <w:p w14:paraId="3833083F">
            <w:pPr>
              <w:pStyle w:val="4"/>
              <w:jc w:val="left"/>
            </w:pPr>
            <w:r>
              <w:rPr>
                <w:rFonts w:ascii="仿宋_GB2312" w:hAnsi="仿宋_GB2312" w:eastAsia="仿宋_GB2312" w:cs="仿宋_GB2312"/>
              </w:rPr>
              <w:t>A02029900 其他办公设备</w:t>
            </w:r>
          </w:p>
        </w:tc>
        <w:tc>
          <w:tcPr>
            <w:tcW w:w="2492" w:type="dxa"/>
            <w:noWrap w:val="0"/>
            <w:vAlign w:val="top"/>
          </w:tcPr>
          <w:p w14:paraId="092616BC">
            <w:pPr>
              <w:pStyle w:val="4"/>
              <w:jc w:val="left"/>
            </w:pPr>
            <w:r>
              <w:rPr>
                <w:rFonts w:ascii="仿宋_GB2312" w:hAnsi="仿宋_GB2312" w:eastAsia="仿宋_GB2312" w:cs="仿宋_GB2312"/>
              </w:rPr>
              <w:t>多功能一体机</w:t>
            </w:r>
          </w:p>
        </w:tc>
        <w:tc>
          <w:tcPr>
            <w:tcW w:w="2492" w:type="dxa"/>
            <w:noWrap w:val="0"/>
            <w:vAlign w:val="top"/>
          </w:tcPr>
          <w:p w14:paraId="1C72D164">
            <w:pPr>
              <w:pStyle w:val="4"/>
              <w:jc w:val="left"/>
            </w:pPr>
            <w:r>
              <w:rPr>
                <w:rFonts w:ascii="仿宋_GB2312" w:hAnsi="仿宋_GB2312" w:eastAsia="仿宋_GB2312" w:cs="仿宋_GB2312"/>
              </w:rPr>
              <w:t>多功能一体机</w:t>
            </w:r>
          </w:p>
        </w:tc>
      </w:tr>
    </w:tbl>
    <w:p w14:paraId="275ED9C4">
      <w:pPr>
        <w:pStyle w:val="4"/>
        <w:ind w:firstLine="480"/>
        <w:jc w:val="left"/>
      </w:pPr>
      <w:r>
        <w:rPr>
          <w:rFonts w:ascii="仿宋_GB2312" w:hAnsi="仿宋_GB2312" w:eastAsia="仿宋_GB2312" w:cs="仿宋_GB2312"/>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14:paraId="30F864A5">
      <w:pPr>
        <w:pStyle w:val="4"/>
        <w:jc w:val="left"/>
        <w:outlineLvl w:val="3"/>
      </w:pPr>
      <w:r>
        <w:rPr>
          <w:rFonts w:ascii="仿宋_GB2312" w:hAnsi="仿宋_GB2312" w:eastAsia="仿宋_GB2312" w:cs="仿宋_GB2312"/>
          <w:b/>
          <w:sz w:val="24"/>
        </w:rPr>
        <w:t>本项目涉及优先采购环境标志产品：</w:t>
      </w:r>
    </w:p>
    <w:p w14:paraId="14608F88">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DE3A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3A541863">
            <w:pPr>
              <w:pStyle w:val="4"/>
              <w:jc w:val="center"/>
            </w:pPr>
            <w:r>
              <w:rPr>
                <w:rFonts w:ascii="仿宋_GB2312" w:hAnsi="仿宋_GB2312" w:eastAsia="仿宋_GB2312" w:cs="仿宋_GB2312"/>
              </w:rPr>
              <w:t>序号</w:t>
            </w:r>
          </w:p>
        </w:tc>
        <w:tc>
          <w:tcPr>
            <w:tcW w:w="2492" w:type="dxa"/>
            <w:noWrap w:val="0"/>
            <w:vAlign w:val="top"/>
          </w:tcPr>
          <w:p w14:paraId="1E6FDF88">
            <w:pPr>
              <w:pStyle w:val="4"/>
              <w:jc w:val="center"/>
            </w:pPr>
            <w:r>
              <w:rPr>
                <w:rFonts w:ascii="仿宋_GB2312" w:hAnsi="仿宋_GB2312" w:eastAsia="仿宋_GB2312" w:cs="仿宋_GB2312"/>
              </w:rPr>
              <w:t>采购品目名称</w:t>
            </w:r>
          </w:p>
        </w:tc>
        <w:tc>
          <w:tcPr>
            <w:tcW w:w="2492" w:type="dxa"/>
            <w:noWrap w:val="0"/>
            <w:vAlign w:val="top"/>
          </w:tcPr>
          <w:p w14:paraId="5E7D7FD5">
            <w:pPr>
              <w:pStyle w:val="4"/>
              <w:jc w:val="center"/>
            </w:pPr>
            <w:r>
              <w:rPr>
                <w:rFonts w:ascii="仿宋_GB2312" w:hAnsi="仿宋_GB2312" w:eastAsia="仿宋_GB2312" w:cs="仿宋_GB2312"/>
              </w:rPr>
              <w:t>标的名称</w:t>
            </w:r>
          </w:p>
        </w:tc>
        <w:tc>
          <w:tcPr>
            <w:tcW w:w="2492" w:type="dxa"/>
            <w:noWrap w:val="0"/>
            <w:vAlign w:val="top"/>
          </w:tcPr>
          <w:p w14:paraId="1899C0B4">
            <w:pPr>
              <w:pStyle w:val="4"/>
              <w:jc w:val="center"/>
            </w:pPr>
            <w:r>
              <w:rPr>
                <w:rFonts w:ascii="仿宋_GB2312" w:hAnsi="仿宋_GB2312" w:eastAsia="仿宋_GB2312" w:cs="仿宋_GB2312"/>
              </w:rPr>
              <w:t>产品名称</w:t>
            </w:r>
          </w:p>
        </w:tc>
      </w:tr>
      <w:tr w14:paraId="1B7A0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65C1C70B">
            <w:pPr>
              <w:pStyle w:val="4"/>
              <w:jc w:val="left"/>
            </w:pPr>
            <w:r>
              <w:rPr>
                <w:rFonts w:ascii="仿宋_GB2312" w:hAnsi="仿宋_GB2312" w:eastAsia="仿宋_GB2312" w:cs="仿宋_GB2312"/>
              </w:rPr>
              <w:t>1</w:t>
            </w:r>
          </w:p>
        </w:tc>
        <w:tc>
          <w:tcPr>
            <w:tcW w:w="2492" w:type="dxa"/>
            <w:noWrap w:val="0"/>
            <w:vAlign w:val="top"/>
          </w:tcPr>
          <w:p w14:paraId="4FE7E1D9">
            <w:pPr>
              <w:pStyle w:val="4"/>
              <w:jc w:val="left"/>
            </w:pPr>
            <w:r>
              <w:rPr>
                <w:rFonts w:ascii="仿宋_GB2312" w:hAnsi="仿宋_GB2312" w:eastAsia="仿宋_GB2312" w:cs="仿宋_GB2312"/>
              </w:rPr>
              <w:t>A02010105 台式计算机</w:t>
            </w:r>
          </w:p>
        </w:tc>
        <w:tc>
          <w:tcPr>
            <w:tcW w:w="2492" w:type="dxa"/>
            <w:noWrap w:val="0"/>
            <w:vAlign w:val="top"/>
          </w:tcPr>
          <w:p w14:paraId="596918A7">
            <w:pPr>
              <w:pStyle w:val="4"/>
              <w:jc w:val="left"/>
            </w:pPr>
            <w:r>
              <w:rPr>
                <w:rFonts w:ascii="仿宋_GB2312" w:hAnsi="仿宋_GB2312" w:eastAsia="仿宋_GB2312" w:cs="仿宋_GB2312"/>
              </w:rPr>
              <w:t>教师主机</w:t>
            </w:r>
          </w:p>
        </w:tc>
        <w:tc>
          <w:tcPr>
            <w:tcW w:w="2492" w:type="dxa"/>
            <w:noWrap w:val="0"/>
            <w:vAlign w:val="top"/>
          </w:tcPr>
          <w:p w14:paraId="043B19A9">
            <w:pPr>
              <w:pStyle w:val="4"/>
              <w:jc w:val="left"/>
            </w:pPr>
            <w:r>
              <w:rPr>
                <w:rFonts w:ascii="仿宋_GB2312" w:hAnsi="仿宋_GB2312" w:eastAsia="仿宋_GB2312" w:cs="仿宋_GB2312"/>
              </w:rPr>
              <w:t>教师主机</w:t>
            </w:r>
          </w:p>
        </w:tc>
      </w:tr>
      <w:tr w14:paraId="463D10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6B09E1C7">
            <w:pPr>
              <w:pStyle w:val="4"/>
              <w:jc w:val="left"/>
            </w:pPr>
            <w:r>
              <w:rPr>
                <w:rFonts w:ascii="仿宋_GB2312" w:hAnsi="仿宋_GB2312" w:eastAsia="仿宋_GB2312" w:cs="仿宋_GB2312"/>
              </w:rPr>
              <w:t>2</w:t>
            </w:r>
          </w:p>
        </w:tc>
        <w:tc>
          <w:tcPr>
            <w:tcW w:w="2492" w:type="dxa"/>
            <w:noWrap w:val="0"/>
            <w:vAlign w:val="top"/>
          </w:tcPr>
          <w:p w14:paraId="0F0B3BF9">
            <w:pPr>
              <w:pStyle w:val="4"/>
              <w:jc w:val="left"/>
            </w:pPr>
            <w:r>
              <w:rPr>
                <w:rFonts w:ascii="仿宋_GB2312" w:hAnsi="仿宋_GB2312" w:eastAsia="仿宋_GB2312" w:cs="仿宋_GB2312"/>
              </w:rPr>
              <w:t>A02010105 台式计算机</w:t>
            </w:r>
          </w:p>
        </w:tc>
        <w:tc>
          <w:tcPr>
            <w:tcW w:w="2492" w:type="dxa"/>
            <w:noWrap w:val="0"/>
            <w:vAlign w:val="top"/>
          </w:tcPr>
          <w:p w14:paraId="226A4B54">
            <w:pPr>
              <w:pStyle w:val="4"/>
              <w:jc w:val="left"/>
            </w:pPr>
            <w:r>
              <w:rPr>
                <w:rFonts w:ascii="仿宋_GB2312" w:hAnsi="仿宋_GB2312" w:eastAsia="仿宋_GB2312" w:cs="仿宋_GB2312"/>
              </w:rPr>
              <w:t>学生终端</w:t>
            </w:r>
          </w:p>
        </w:tc>
        <w:tc>
          <w:tcPr>
            <w:tcW w:w="2492" w:type="dxa"/>
            <w:noWrap w:val="0"/>
            <w:vAlign w:val="top"/>
          </w:tcPr>
          <w:p w14:paraId="2225D97F">
            <w:pPr>
              <w:pStyle w:val="4"/>
              <w:jc w:val="left"/>
            </w:pPr>
            <w:r>
              <w:rPr>
                <w:rFonts w:ascii="仿宋_GB2312" w:hAnsi="仿宋_GB2312" w:eastAsia="仿宋_GB2312" w:cs="仿宋_GB2312"/>
              </w:rPr>
              <w:t>学生终端</w:t>
            </w:r>
          </w:p>
        </w:tc>
      </w:tr>
      <w:tr w14:paraId="45CE9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noWrap w:val="0"/>
            <w:vAlign w:val="top"/>
          </w:tcPr>
          <w:p w14:paraId="2E0B6B4E">
            <w:pPr>
              <w:pStyle w:val="4"/>
              <w:jc w:val="left"/>
            </w:pPr>
            <w:r>
              <w:rPr>
                <w:rFonts w:ascii="仿宋_GB2312" w:hAnsi="仿宋_GB2312" w:eastAsia="仿宋_GB2312" w:cs="仿宋_GB2312"/>
              </w:rPr>
              <w:t>3</w:t>
            </w:r>
          </w:p>
        </w:tc>
        <w:tc>
          <w:tcPr>
            <w:tcW w:w="2492" w:type="dxa"/>
            <w:noWrap w:val="0"/>
            <w:vAlign w:val="top"/>
          </w:tcPr>
          <w:p w14:paraId="6754DED2">
            <w:pPr>
              <w:pStyle w:val="4"/>
              <w:jc w:val="left"/>
            </w:pPr>
            <w:r>
              <w:rPr>
                <w:rFonts w:ascii="仿宋_GB2312" w:hAnsi="仿宋_GB2312" w:eastAsia="仿宋_GB2312" w:cs="仿宋_GB2312"/>
              </w:rPr>
              <w:t>A02010105 台式计算机</w:t>
            </w:r>
          </w:p>
        </w:tc>
        <w:tc>
          <w:tcPr>
            <w:tcW w:w="2492" w:type="dxa"/>
            <w:noWrap w:val="0"/>
            <w:vAlign w:val="top"/>
          </w:tcPr>
          <w:p w14:paraId="2C6E9F7B">
            <w:pPr>
              <w:pStyle w:val="4"/>
              <w:jc w:val="left"/>
            </w:pPr>
            <w:r>
              <w:rPr>
                <w:rFonts w:ascii="仿宋_GB2312" w:hAnsi="仿宋_GB2312" w:eastAsia="仿宋_GB2312" w:cs="仿宋_GB2312"/>
              </w:rPr>
              <w:t>教室办公终端</w:t>
            </w:r>
          </w:p>
        </w:tc>
        <w:tc>
          <w:tcPr>
            <w:tcW w:w="2492" w:type="dxa"/>
            <w:noWrap w:val="0"/>
            <w:vAlign w:val="top"/>
          </w:tcPr>
          <w:p w14:paraId="6272F3C5">
            <w:pPr>
              <w:pStyle w:val="4"/>
              <w:jc w:val="left"/>
            </w:pPr>
            <w:r>
              <w:rPr>
                <w:rFonts w:ascii="仿宋_GB2312" w:hAnsi="仿宋_GB2312" w:eastAsia="仿宋_GB2312" w:cs="仿宋_GB2312"/>
              </w:rPr>
              <w:t>教室办公终端</w:t>
            </w:r>
          </w:p>
        </w:tc>
      </w:tr>
      <w:tr w14:paraId="5F1957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4640362E">
            <w:pPr>
              <w:pStyle w:val="4"/>
              <w:jc w:val="left"/>
            </w:pPr>
            <w:r>
              <w:rPr>
                <w:rFonts w:ascii="仿宋_GB2312" w:hAnsi="仿宋_GB2312" w:eastAsia="仿宋_GB2312" w:cs="仿宋_GB2312"/>
              </w:rPr>
              <w:t>4</w:t>
            </w:r>
          </w:p>
        </w:tc>
        <w:tc>
          <w:tcPr>
            <w:tcW w:w="2492" w:type="dxa"/>
            <w:noWrap w:val="0"/>
            <w:vAlign w:val="top"/>
          </w:tcPr>
          <w:p w14:paraId="67B58210">
            <w:pPr>
              <w:pStyle w:val="4"/>
              <w:jc w:val="left"/>
            </w:pPr>
            <w:r>
              <w:rPr>
                <w:rFonts w:ascii="仿宋_GB2312" w:hAnsi="仿宋_GB2312" w:eastAsia="仿宋_GB2312" w:cs="仿宋_GB2312"/>
              </w:rPr>
              <w:t>A02052305 空调机组</w:t>
            </w:r>
          </w:p>
        </w:tc>
        <w:tc>
          <w:tcPr>
            <w:tcW w:w="2492" w:type="dxa"/>
            <w:noWrap w:val="0"/>
            <w:vAlign w:val="top"/>
          </w:tcPr>
          <w:p w14:paraId="25C6FD9F">
            <w:pPr>
              <w:pStyle w:val="4"/>
              <w:jc w:val="left"/>
            </w:pPr>
            <w:r>
              <w:rPr>
                <w:rFonts w:ascii="仿宋_GB2312" w:hAnsi="仿宋_GB2312" w:eastAsia="仿宋_GB2312" w:cs="仿宋_GB2312"/>
              </w:rPr>
              <w:t>报告厅空调</w:t>
            </w:r>
          </w:p>
        </w:tc>
        <w:tc>
          <w:tcPr>
            <w:tcW w:w="2492" w:type="dxa"/>
            <w:noWrap w:val="0"/>
            <w:vAlign w:val="top"/>
          </w:tcPr>
          <w:p w14:paraId="75AD08AB">
            <w:pPr>
              <w:pStyle w:val="4"/>
              <w:jc w:val="left"/>
            </w:pPr>
            <w:r>
              <w:rPr>
                <w:rFonts w:ascii="仿宋_GB2312" w:hAnsi="仿宋_GB2312" w:eastAsia="仿宋_GB2312" w:cs="仿宋_GB2312"/>
              </w:rPr>
              <w:t>报告厅空调</w:t>
            </w:r>
          </w:p>
        </w:tc>
      </w:tr>
      <w:tr w14:paraId="57589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07A0CF21">
            <w:pPr>
              <w:pStyle w:val="4"/>
              <w:jc w:val="left"/>
            </w:pPr>
            <w:r>
              <w:rPr>
                <w:rFonts w:ascii="仿宋_GB2312" w:hAnsi="仿宋_GB2312" w:eastAsia="仿宋_GB2312" w:cs="仿宋_GB2312"/>
              </w:rPr>
              <w:t>5</w:t>
            </w:r>
          </w:p>
        </w:tc>
        <w:tc>
          <w:tcPr>
            <w:tcW w:w="2492" w:type="dxa"/>
            <w:noWrap w:val="0"/>
            <w:vAlign w:val="top"/>
          </w:tcPr>
          <w:p w14:paraId="6DC15B77">
            <w:pPr>
              <w:pStyle w:val="4"/>
              <w:jc w:val="left"/>
            </w:pPr>
            <w:r>
              <w:rPr>
                <w:rFonts w:ascii="仿宋_GB2312" w:hAnsi="仿宋_GB2312" w:eastAsia="仿宋_GB2312" w:cs="仿宋_GB2312"/>
              </w:rPr>
              <w:t>A02052305 空调机组</w:t>
            </w:r>
          </w:p>
        </w:tc>
        <w:tc>
          <w:tcPr>
            <w:tcW w:w="2492" w:type="dxa"/>
            <w:noWrap w:val="0"/>
            <w:vAlign w:val="top"/>
          </w:tcPr>
          <w:p w14:paraId="5A636231">
            <w:pPr>
              <w:pStyle w:val="4"/>
              <w:jc w:val="left"/>
            </w:pPr>
            <w:r>
              <w:rPr>
                <w:rFonts w:ascii="仿宋_GB2312" w:hAnsi="仿宋_GB2312" w:eastAsia="仿宋_GB2312" w:cs="仿宋_GB2312"/>
              </w:rPr>
              <w:t>网络控制室空调</w:t>
            </w:r>
          </w:p>
        </w:tc>
        <w:tc>
          <w:tcPr>
            <w:tcW w:w="2492" w:type="dxa"/>
            <w:noWrap w:val="0"/>
            <w:vAlign w:val="top"/>
          </w:tcPr>
          <w:p w14:paraId="2D59AB9F">
            <w:pPr>
              <w:pStyle w:val="4"/>
              <w:jc w:val="left"/>
            </w:pPr>
            <w:r>
              <w:rPr>
                <w:rFonts w:ascii="仿宋_GB2312" w:hAnsi="仿宋_GB2312" w:eastAsia="仿宋_GB2312" w:cs="仿宋_GB2312"/>
              </w:rPr>
              <w:t>网络控制室空调</w:t>
            </w:r>
          </w:p>
        </w:tc>
      </w:tr>
      <w:tr w14:paraId="68BA9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43A2602F">
            <w:pPr>
              <w:pStyle w:val="4"/>
              <w:jc w:val="left"/>
            </w:pPr>
            <w:r>
              <w:rPr>
                <w:rFonts w:ascii="仿宋_GB2312" w:hAnsi="仿宋_GB2312" w:eastAsia="仿宋_GB2312" w:cs="仿宋_GB2312"/>
              </w:rPr>
              <w:t>6</w:t>
            </w:r>
          </w:p>
        </w:tc>
        <w:tc>
          <w:tcPr>
            <w:tcW w:w="2492" w:type="dxa"/>
            <w:noWrap w:val="0"/>
            <w:vAlign w:val="top"/>
          </w:tcPr>
          <w:p w14:paraId="148FA186">
            <w:pPr>
              <w:pStyle w:val="4"/>
              <w:jc w:val="left"/>
            </w:pPr>
            <w:r>
              <w:rPr>
                <w:rFonts w:ascii="仿宋_GB2312" w:hAnsi="仿宋_GB2312" w:eastAsia="仿宋_GB2312" w:cs="仿宋_GB2312"/>
              </w:rPr>
              <w:t>A02029900 其他办公设备</w:t>
            </w:r>
          </w:p>
        </w:tc>
        <w:tc>
          <w:tcPr>
            <w:tcW w:w="2492" w:type="dxa"/>
            <w:noWrap w:val="0"/>
            <w:vAlign w:val="top"/>
          </w:tcPr>
          <w:p w14:paraId="5A565AA8">
            <w:pPr>
              <w:pStyle w:val="4"/>
              <w:jc w:val="left"/>
            </w:pPr>
            <w:r>
              <w:rPr>
                <w:rFonts w:ascii="仿宋_GB2312" w:hAnsi="仿宋_GB2312" w:eastAsia="仿宋_GB2312" w:cs="仿宋_GB2312"/>
              </w:rPr>
              <w:t>激光打印机</w:t>
            </w:r>
          </w:p>
        </w:tc>
        <w:tc>
          <w:tcPr>
            <w:tcW w:w="2492" w:type="dxa"/>
            <w:noWrap w:val="0"/>
            <w:vAlign w:val="top"/>
          </w:tcPr>
          <w:p w14:paraId="67C344CC">
            <w:pPr>
              <w:pStyle w:val="4"/>
              <w:jc w:val="left"/>
            </w:pPr>
            <w:r>
              <w:rPr>
                <w:rFonts w:ascii="仿宋_GB2312" w:hAnsi="仿宋_GB2312" w:eastAsia="仿宋_GB2312" w:cs="仿宋_GB2312"/>
              </w:rPr>
              <w:t>激光打印机</w:t>
            </w:r>
          </w:p>
        </w:tc>
      </w:tr>
      <w:tr w14:paraId="7CA222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noWrap w:val="0"/>
            <w:vAlign w:val="top"/>
          </w:tcPr>
          <w:p w14:paraId="77E7B9EB">
            <w:pPr>
              <w:pStyle w:val="4"/>
              <w:jc w:val="left"/>
            </w:pPr>
            <w:r>
              <w:rPr>
                <w:rFonts w:ascii="仿宋_GB2312" w:hAnsi="仿宋_GB2312" w:eastAsia="仿宋_GB2312" w:cs="仿宋_GB2312"/>
              </w:rPr>
              <w:t>7</w:t>
            </w:r>
          </w:p>
        </w:tc>
        <w:tc>
          <w:tcPr>
            <w:tcW w:w="2492" w:type="dxa"/>
            <w:noWrap w:val="0"/>
            <w:vAlign w:val="top"/>
          </w:tcPr>
          <w:p w14:paraId="2C41CA99">
            <w:pPr>
              <w:pStyle w:val="4"/>
              <w:jc w:val="left"/>
            </w:pPr>
            <w:r>
              <w:rPr>
                <w:rFonts w:ascii="仿宋_GB2312" w:hAnsi="仿宋_GB2312" w:eastAsia="仿宋_GB2312" w:cs="仿宋_GB2312"/>
              </w:rPr>
              <w:t>A02029900 其他办公设备</w:t>
            </w:r>
          </w:p>
        </w:tc>
        <w:tc>
          <w:tcPr>
            <w:tcW w:w="2492" w:type="dxa"/>
            <w:noWrap w:val="0"/>
            <w:vAlign w:val="top"/>
          </w:tcPr>
          <w:p w14:paraId="09D01AC5">
            <w:pPr>
              <w:pStyle w:val="4"/>
              <w:jc w:val="left"/>
            </w:pPr>
            <w:r>
              <w:rPr>
                <w:rFonts w:ascii="仿宋_GB2312" w:hAnsi="仿宋_GB2312" w:eastAsia="仿宋_GB2312" w:cs="仿宋_GB2312"/>
              </w:rPr>
              <w:t>多功能一体机</w:t>
            </w:r>
          </w:p>
        </w:tc>
        <w:tc>
          <w:tcPr>
            <w:tcW w:w="2492" w:type="dxa"/>
            <w:noWrap w:val="0"/>
            <w:vAlign w:val="top"/>
          </w:tcPr>
          <w:p w14:paraId="466BE992">
            <w:pPr>
              <w:pStyle w:val="4"/>
              <w:jc w:val="left"/>
            </w:pPr>
            <w:r>
              <w:rPr>
                <w:rFonts w:ascii="仿宋_GB2312" w:hAnsi="仿宋_GB2312" w:eastAsia="仿宋_GB2312" w:cs="仿宋_GB2312"/>
              </w:rPr>
              <w:t>多功能一体机</w:t>
            </w:r>
          </w:p>
        </w:tc>
      </w:tr>
      <w:tr w14:paraId="6EB27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3324D566">
            <w:pPr>
              <w:pStyle w:val="4"/>
              <w:jc w:val="left"/>
            </w:pPr>
            <w:r>
              <w:rPr>
                <w:rFonts w:ascii="仿宋_GB2312" w:hAnsi="仿宋_GB2312" w:eastAsia="仿宋_GB2312" w:cs="仿宋_GB2312"/>
              </w:rPr>
              <w:t>8</w:t>
            </w:r>
          </w:p>
        </w:tc>
        <w:tc>
          <w:tcPr>
            <w:tcW w:w="2492" w:type="dxa"/>
            <w:noWrap w:val="0"/>
            <w:vAlign w:val="top"/>
          </w:tcPr>
          <w:p w14:paraId="353EDF34">
            <w:pPr>
              <w:pStyle w:val="4"/>
              <w:jc w:val="left"/>
            </w:pPr>
            <w:r>
              <w:rPr>
                <w:rFonts w:ascii="仿宋_GB2312" w:hAnsi="仿宋_GB2312" w:eastAsia="仿宋_GB2312" w:cs="仿宋_GB2312"/>
              </w:rPr>
              <w:t>A02029900 其他办公设备</w:t>
            </w:r>
          </w:p>
        </w:tc>
        <w:tc>
          <w:tcPr>
            <w:tcW w:w="2492" w:type="dxa"/>
            <w:noWrap w:val="0"/>
            <w:vAlign w:val="top"/>
          </w:tcPr>
          <w:p w14:paraId="4FDDCEDF">
            <w:pPr>
              <w:pStyle w:val="4"/>
              <w:jc w:val="left"/>
            </w:pPr>
            <w:r>
              <w:rPr>
                <w:rFonts w:ascii="仿宋_GB2312" w:hAnsi="仿宋_GB2312" w:eastAsia="仿宋_GB2312" w:cs="仿宋_GB2312"/>
              </w:rPr>
              <w:t>速印机</w:t>
            </w:r>
          </w:p>
        </w:tc>
        <w:tc>
          <w:tcPr>
            <w:tcW w:w="2492" w:type="dxa"/>
            <w:noWrap w:val="0"/>
            <w:vAlign w:val="top"/>
          </w:tcPr>
          <w:p w14:paraId="7B48C3D1">
            <w:pPr>
              <w:pStyle w:val="4"/>
              <w:jc w:val="left"/>
            </w:pPr>
            <w:r>
              <w:rPr>
                <w:rFonts w:ascii="仿宋_GB2312" w:hAnsi="仿宋_GB2312" w:eastAsia="仿宋_GB2312" w:cs="仿宋_GB2312"/>
              </w:rPr>
              <w:t>速印机</w:t>
            </w:r>
          </w:p>
        </w:tc>
      </w:tr>
      <w:tr w14:paraId="2EFE3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5FCB2F74">
            <w:pPr>
              <w:pStyle w:val="4"/>
              <w:jc w:val="left"/>
            </w:pPr>
            <w:r>
              <w:rPr>
                <w:rFonts w:ascii="仿宋_GB2312" w:hAnsi="仿宋_GB2312" w:eastAsia="仿宋_GB2312" w:cs="仿宋_GB2312"/>
              </w:rPr>
              <w:t>9</w:t>
            </w:r>
          </w:p>
        </w:tc>
        <w:tc>
          <w:tcPr>
            <w:tcW w:w="2492" w:type="dxa"/>
            <w:noWrap w:val="0"/>
            <w:vAlign w:val="top"/>
          </w:tcPr>
          <w:p w14:paraId="7C2305AF">
            <w:pPr>
              <w:pStyle w:val="4"/>
              <w:jc w:val="left"/>
            </w:pPr>
            <w:r>
              <w:rPr>
                <w:rFonts w:ascii="仿宋_GB2312" w:hAnsi="仿宋_GB2312" w:eastAsia="仿宋_GB2312" w:cs="仿宋_GB2312"/>
              </w:rPr>
              <w:t>A02029900 其他办公设备</w:t>
            </w:r>
          </w:p>
        </w:tc>
        <w:tc>
          <w:tcPr>
            <w:tcW w:w="2492" w:type="dxa"/>
            <w:noWrap w:val="0"/>
            <w:vAlign w:val="top"/>
          </w:tcPr>
          <w:p w14:paraId="36A85B18">
            <w:pPr>
              <w:pStyle w:val="4"/>
              <w:jc w:val="left"/>
            </w:pPr>
            <w:r>
              <w:rPr>
                <w:rFonts w:ascii="仿宋_GB2312" w:hAnsi="仿宋_GB2312" w:eastAsia="仿宋_GB2312" w:cs="仿宋_GB2312"/>
              </w:rPr>
              <w:t>复印机</w:t>
            </w:r>
          </w:p>
        </w:tc>
        <w:tc>
          <w:tcPr>
            <w:tcW w:w="2492" w:type="dxa"/>
            <w:noWrap w:val="0"/>
            <w:vAlign w:val="top"/>
          </w:tcPr>
          <w:p w14:paraId="38C2D0BC">
            <w:pPr>
              <w:pStyle w:val="4"/>
              <w:jc w:val="left"/>
            </w:pPr>
            <w:r>
              <w:rPr>
                <w:rFonts w:ascii="仿宋_GB2312" w:hAnsi="仿宋_GB2312" w:eastAsia="仿宋_GB2312" w:cs="仿宋_GB2312"/>
              </w:rPr>
              <w:t>复印机</w:t>
            </w:r>
          </w:p>
        </w:tc>
      </w:tr>
      <w:tr w14:paraId="60064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noWrap w:val="0"/>
            <w:vAlign w:val="top"/>
          </w:tcPr>
          <w:p w14:paraId="42C5AE6B">
            <w:pPr>
              <w:pStyle w:val="4"/>
              <w:jc w:val="left"/>
            </w:pPr>
            <w:r>
              <w:rPr>
                <w:rFonts w:ascii="仿宋_GB2312" w:hAnsi="仿宋_GB2312" w:eastAsia="仿宋_GB2312" w:cs="仿宋_GB2312"/>
              </w:rPr>
              <w:t>10</w:t>
            </w:r>
          </w:p>
        </w:tc>
        <w:tc>
          <w:tcPr>
            <w:tcW w:w="2492" w:type="dxa"/>
            <w:noWrap w:val="0"/>
            <w:vAlign w:val="top"/>
          </w:tcPr>
          <w:p w14:paraId="1C1549DE">
            <w:pPr>
              <w:pStyle w:val="4"/>
              <w:jc w:val="left"/>
            </w:pPr>
            <w:r>
              <w:rPr>
                <w:rFonts w:ascii="仿宋_GB2312" w:hAnsi="仿宋_GB2312" w:eastAsia="仿宋_GB2312" w:cs="仿宋_GB2312"/>
              </w:rPr>
              <w:t>A02010105 台式计算机</w:t>
            </w:r>
          </w:p>
        </w:tc>
        <w:tc>
          <w:tcPr>
            <w:tcW w:w="2492" w:type="dxa"/>
            <w:noWrap w:val="0"/>
            <w:vAlign w:val="top"/>
          </w:tcPr>
          <w:p w14:paraId="1E50E479">
            <w:pPr>
              <w:pStyle w:val="4"/>
              <w:jc w:val="left"/>
            </w:pPr>
            <w:r>
              <w:rPr>
                <w:rFonts w:ascii="仿宋_GB2312" w:hAnsi="仿宋_GB2312" w:eastAsia="仿宋_GB2312" w:cs="仿宋_GB2312"/>
              </w:rPr>
              <w:t>笔记本电脑</w:t>
            </w:r>
          </w:p>
        </w:tc>
        <w:tc>
          <w:tcPr>
            <w:tcW w:w="2492" w:type="dxa"/>
            <w:noWrap w:val="0"/>
            <w:vAlign w:val="top"/>
          </w:tcPr>
          <w:p w14:paraId="6698C3FE">
            <w:pPr>
              <w:pStyle w:val="4"/>
              <w:jc w:val="left"/>
            </w:pPr>
            <w:r>
              <w:rPr>
                <w:rFonts w:ascii="仿宋_GB2312" w:hAnsi="仿宋_GB2312" w:eastAsia="仿宋_GB2312" w:cs="仿宋_GB2312"/>
              </w:rPr>
              <w:t>笔记本电脑</w:t>
            </w:r>
          </w:p>
        </w:tc>
      </w:tr>
      <w:tr w14:paraId="5CA7F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noWrap w:val="0"/>
            <w:vAlign w:val="top"/>
          </w:tcPr>
          <w:p w14:paraId="412A7686">
            <w:pPr>
              <w:pStyle w:val="4"/>
              <w:jc w:val="left"/>
            </w:pPr>
            <w:r>
              <w:rPr>
                <w:rFonts w:ascii="仿宋_GB2312" w:hAnsi="仿宋_GB2312" w:eastAsia="仿宋_GB2312" w:cs="仿宋_GB2312"/>
              </w:rPr>
              <w:t>11</w:t>
            </w:r>
          </w:p>
        </w:tc>
        <w:tc>
          <w:tcPr>
            <w:tcW w:w="2492" w:type="dxa"/>
            <w:noWrap w:val="0"/>
            <w:vAlign w:val="top"/>
          </w:tcPr>
          <w:p w14:paraId="78168B17">
            <w:pPr>
              <w:pStyle w:val="4"/>
              <w:jc w:val="left"/>
            </w:pPr>
            <w:r>
              <w:rPr>
                <w:rFonts w:ascii="仿宋_GB2312" w:hAnsi="仿宋_GB2312" w:eastAsia="仿宋_GB2312" w:cs="仿宋_GB2312"/>
              </w:rPr>
              <w:t>A02010105 台式计算机</w:t>
            </w:r>
          </w:p>
        </w:tc>
        <w:tc>
          <w:tcPr>
            <w:tcW w:w="2492" w:type="dxa"/>
            <w:noWrap w:val="0"/>
            <w:vAlign w:val="top"/>
          </w:tcPr>
          <w:p w14:paraId="00AEB544">
            <w:pPr>
              <w:pStyle w:val="4"/>
              <w:jc w:val="left"/>
            </w:pPr>
            <w:r>
              <w:rPr>
                <w:rFonts w:ascii="仿宋_GB2312" w:hAnsi="仿宋_GB2312" w:eastAsia="仿宋_GB2312" w:cs="仿宋_GB2312"/>
              </w:rPr>
              <w:t>显示器</w:t>
            </w:r>
          </w:p>
        </w:tc>
        <w:tc>
          <w:tcPr>
            <w:tcW w:w="2492" w:type="dxa"/>
            <w:noWrap w:val="0"/>
            <w:vAlign w:val="top"/>
          </w:tcPr>
          <w:p w14:paraId="74883038">
            <w:pPr>
              <w:pStyle w:val="4"/>
              <w:jc w:val="left"/>
            </w:pPr>
            <w:r>
              <w:rPr>
                <w:rFonts w:ascii="仿宋_GB2312" w:hAnsi="仿宋_GB2312" w:eastAsia="仿宋_GB2312" w:cs="仿宋_GB2312"/>
              </w:rPr>
              <w:t>显示器</w:t>
            </w:r>
          </w:p>
        </w:tc>
      </w:tr>
    </w:tbl>
    <w:p w14:paraId="5A4A78B3">
      <w:pPr>
        <w:pStyle w:val="4"/>
        <w:ind w:firstLine="480"/>
        <w:jc w:val="left"/>
      </w:pPr>
      <w:r>
        <w:rPr>
          <w:rFonts w:ascii="仿宋_GB2312" w:hAnsi="仿宋_GB2312" w:eastAsia="仿宋_GB2312" w:cs="仿宋_GB2312"/>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14:paraId="6F7E8722">
      <w:pPr>
        <w:pStyle w:val="4"/>
        <w:jc w:val="left"/>
        <w:outlineLvl w:val="2"/>
      </w:pPr>
      <w:r>
        <w:rPr>
          <w:rFonts w:ascii="仿宋_GB2312" w:hAnsi="仿宋_GB2312" w:eastAsia="仿宋_GB2312" w:cs="仿宋_GB2312"/>
          <w:b/>
          <w:sz w:val="28"/>
        </w:rPr>
        <w:t>3.2.技术要求</w:t>
      </w:r>
    </w:p>
    <w:p w14:paraId="65329491">
      <w:pPr>
        <w:pStyle w:val="4"/>
        <w:jc w:val="left"/>
      </w:pPr>
      <w:r>
        <w:rPr>
          <w:rFonts w:ascii="仿宋_GB2312" w:hAnsi="仿宋_GB2312" w:eastAsia="仿宋_GB2312" w:cs="仿宋_GB2312"/>
        </w:rPr>
        <w:t>采购包1：</w:t>
      </w:r>
    </w:p>
    <w:p w14:paraId="690F0530">
      <w:pPr>
        <w:pStyle w:val="4"/>
        <w:jc w:val="left"/>
      </w:pPr>
      <w:r>
        <w:rPr>
          <w:rFonts w:ascii="仿宋_GB2312" w:hAnsi="仿宋_GB2312" w:eastAsia="仿宋_GB2312" w:cs="仿宋_GB2312"/>
        </w:rPr>
        <w:t>标的名称：教师主机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0C84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70A59FB2">
            <w:pPr>
              <w:pStyle w:val="4"/>
              <w:jc w:val="center"/>
            </w:pPr>
            <w:r>
              <w:rPr>
                <w:rFonts w:ascii="仿宋_GB2312" w:hAnsi="仿宋_GB2312" w:eastAsia="仿宋_GB2312" w:cs="仿宋_GB2312"/>
              </w:rPr>
              <w:t>序号</w:t>
            </w:r>
          </w:p>
        </w:tc>
        <w:tc>
          <w:tcPr>
            <w:tcW w:w="581" w:type="dxa"/>
            <w:noWrap w:val="0"/>
            <w:vAlign w:val="top"/>
          </w:tcPr>
          <w:p w14:paraId="2AF10F31">
            <w:pPr>
              <w:pStyle w:val="4"/>
              <w:jc w:val="center"/>
            </w:pPr>
            <w:r>
              <w:rPr>
                <w:rFonts w:ascii="仿宋_GB2312" w:hAnsi="仿宋_GB2312" w:eastAsia="仿宋_GB2312" w:cs="仿宋_GB2312"/>
              </w:rPr>
              <w:t>符号标识</w:t>
            </w:r>
          </w:p>
        </w:tc>
        <w:tc>
          <w:tcPr>
            <w:tcW w:w="1495" w:type="dxa"/>
            <w:noWrap w:val="0"/>
            <w:vAlign w:val="top"/>
          </w:tcPr>
          <w:p w14:paraId="72254A0D">
            <w:pPr>
              <w:pStyle w:val="4"/>
              <w:jc w:val="center"/>
            </w:pPr>
            <w:r>
              <w:rPr>
                <w:rFonts w:ascii="仿宋_GB2312" w:hAnsi="仿宋_GB2312" w:eastAsia="仿宋_GB2312" w:cs="仿宋_GB2312"/>
              </w:rPr>
              <w:t>技术要求名称</w:t>
            </w:r>
          </w:p>
        </w:tc>
        <w:tc>
          <w:tcPr>
            <w:tcW w:w="5814" w:type="dxa"/>
            <w:noWrap w:val="0"/>
            <w:vAlign w:val="top"/>
          </w:tcPr>
          <w:p w14:paraId="293682E8">
            <w:pPr>
              <w:pStyle w:val="4"/>
              <w:jc w:val="center"/>
            </w:pPr>
            <w:r>
              <w:rPr>
                <w:rFonts w:ascii="仿宋_GB2312" w:hAnsi="仿宋_GB2312" w:eastAsia="仿宋_GB2312" w:cs="仿宋_GB2312"/>
              </w:rPr>
              <w:t>技术参数与性能指标</w:t>
            </w:r>
          </w:p>
        </w:tc>
      </w:tr>
      <w:tr w14:paraId="316C5B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5A233CF7">
            <w:pPr>
              <w:pStyle w:val="4"/>
              <w:jc w:val="center"/>
            </w:pPr>
            <w:r>
              <w:rPr>
                <w:rFonts w:ascii="仿宋_GB2312" w:hAnsi="仿宋_GB2312" w:eastAsia="仿宋_GB2312" w:cs="仿宋_GB2312"/>
              </w:rPr>
              <w:t>1</w:t>
            </w:r>
          </w:p>
        </w:tc>
        <w:tc>
          <w:tcPr>
            <w:tcW w:w="581" w:type="dxa"/>
            <w:noWrap w:val="0"/>
            <w:vAlign w:val="top"/>
          </w:tcPr>
          <w:p w14:paraId="0561AFC1"/>
        </w:tc>
        <w:tc>
          <w:tcPr>
            <w:tcW w:w="1495" w:type="dxa"/>
            <w:noWrap w:val="0"/>
            <w:vAlign w:val="top"/>
          </w:tcPr>
          <w:p w14:paraId="783B3E9D">
            <w:pPr>
              <w:pStyle w:val="4"/>
              <w:jc w:val="left"/>
            </w:pPr>
            <w:r>
              <w:rPr>
                <w:rFonts w:ascii="仿宋_GB2312" w:hAnsi="仿宋_GB2312" w:eastAsia="仿宋_GB2312" w:cs="仿宋_GB2312"/>
              </w:rPr>
              <w:t>教师主机</w:t>
            </w:r>
          </w:p>
        </w:tc>
        <w:tc>
          <w:tcPr>
            <w:tcW w:w="5814" w:type="dxa"/>
            <w:noWrap w:val="0"/>
            <w:vAlign w:val="top"/>
          </w:tcPr>
          <w:p w14:paraId="4E14D24B">
            <w:pPr>
              <w:pStyle w:val="4"/>
              <w:jc w:val="both"/>
            </w:pPr>
            <w:r>
              <w:rPr>
                <w:rFonts w:ascii="仿宋_GB2312" w:hAnsi="仿宋_GB2312" w:eastAsia="仿宋_GB2312" w:cs="仿宋_GB2312"/>
                <w:sz w:val="22"/>
              </w:rPr>
              <w:t>★1、CPU：配置国产化高性能≥8核心8线程处理器（处理器主频≥2.7GHz）或更优配置，末级缓存量≥8MB</w:t>
            </w:r>
          </w:p>
          <w:p w14:paraId="6E2CE047">
            <w:pPr>
              <w:pStyle w:val="4"/>
              <w:jc w:val="both"/>
            </w:pPr>
            <w:r>
              <w:rPr>
                <w:rFonts w:ascii="仿宋_GB2312" w:hAnsi="仿宋_GB2312" w:eastAsia="仿宋_GB2312" w:cs="仿宋_GB2312"/>
                <w:sz w:val="22"/>
              </w:rPr>
              <w:t>★2、内存类型：采用DDR4或以上内存类型，内存读写速率≥2666MT/s；</w:t>
            </w:r>
          </w:p>
          <w:p w14:paraId="0C8D4FAA">
            <w:pPr>
              <w:pStyle w:val="4"/>
              <w:jc w:val="both"/>
            </w:pPr>
            <w:r>
              <w:rPr>
                <w:rFonts w:ascii="仿宋_GB2312" w:hAnsi="仿宋_GB2312" w:eastAsia="仿宋_GB2312" w:cs="仿宋_GB2312"/>
                <w:sz w:val="21"/>
              </w:rPr>
              <w:t>●</w:t>
            </w:r>
            <w:r>
              <w:rPr>
                <w:rFonts w:ascii="仿宋_GB2312" w:hAnsi="仿宋_GB2312" w:eastAsia="仿宋_GB2312" w:cs="仿宋_GB2312"/>
                <w:sz w:val="22"/>
              </w:rPr>
              <w:t>3、内存容量：≥16GB；</w:t>
            </w:r>
          </w:p>
          <w:p w14:paraId="4AE89680">
            <w:pPr>
              <w:pStyle w:val="4"/>
              <w:jc w:val="both"/>
            </w:pPr>
            <w:r>
              <w:rPr>
                <w:rFonts w:ascii="仿宋_GB2312" w:hAnsi="仿宋_GB2312" w:eastAsia="仿宋_GB2312" w:cs="仿宋_GB2312"/>
                <w:sz w:val="22"/>
              </w:rPr>
              <w:t>★4、硬盘： M.2固态硬盘；</w:t>
            </w:r>
          </w:p>
          <w:p w14:paraId="3DFA0C60">
            <w:pPr>
              <w:pStyle w:val="4"/>
              <w:jc w:val="both"/>
            </w:pPr>
            <w:r>
              <w:rPr>
                <w:rFonts w:ascii="仿宋_GB2312" w:hAnsi="仿宋_GB2312" w:eastAsia="仿宋_GB2312" w:cs="仿宋_GB2312"/>
                <w:sz w:val="21"/>
              </w:rPr>
              <w:t>●</w:t>
            </w:r>
            <w:r>
              <w:rPr>
                <w:rFonts w:ascii="仿宋_GB2312" w:hAnsi="仿宋_GB2312" w:eastAsia="仿宋_GB2312" w:cs="仿宋_GB2312"/>
                <w:sz w:val="22"/>
              </w:rPr>
              <w:t>5、硬盘容量≥512GB；</w:t>
            </w:r>
            <w:r>
              <w:br w:type="textWrapping"/>
            </w:r>
            <w:r>
              <w:rPr>
                <w:rFonts w:ascii="仿宋_GB2312" w:hAnsi="仿宋_GB2312" w:eastAsia="仿宋_GB2312" w:cs="仿宋_GB2312"/>
                <w:sz w:val="22"/>
              </w:rPr>
              <w:t>★6、电源机箱：配置1个国标三芯桌面式适配器，功耗≤200W；终端主体体积≤30L；</w:t>
            </w:r>
            <w:r>
              <w:br w:type="textWrapping"/>
            </w:r>
            <w:r>
              <w:rPr>
                <w:rFonts w:ascii="仿宋_GB2312" w:hAnsi="仿宋_GB2312" w:eastAsia="仿宋_GB2312" w:cs="仿宋_GB2312"/>
                <w:sz w:val="22"/>
              </w:rPr>
              <w:t>★7、主板：配置USB3.0接口≥4个，USB2.0接口≥4个，千兆网口≥1个，VGA接口≥1个，HDMI接口≥1个，SATA硬盘接口≥2个，M.2固态硬盘接口≥1个，内存槽位≥2个；</w:t>
            </w:r>
          </w:p>
          <w:p w14:paraId="76E5B1A8">
            <w:pPr>
              <w:pStyle w:val="4"/>
              <w:jc w:val="both"/>
            </w:pPr>
            <w:r>
              <w:rPr>
                <w:rFonts w:ascii="仿宋_GB2312" w:hAnsi="仿宋_GB2312" w:eastAsia="仿宋_GB2312" w:cs="仿宋_GB2312"/>
                <w:sz w:val="22"/>
              </w:rPr>
              <w:t>★8、显卡：采用独立显卡，显存位宽≥64bit；</w:t>
            </w:r>
          </w:p>
          <w:p w14:paraId="087CAA17">
            <w:pPr>
              <w:pStyle w:val="4"/>
              <w:jc w:val="both"/>
            </w:pPr>
            <w:r>
              <w:rPr>
                <w:rFonts w:ascii="仿宋_GB2312" w:hAnsi="仿宋_GB2312" w:eastAsia="仿宋_GB2312" w:cs="仿宋_GB2312"/>
                <w:sz w:val="21"/>
              </w:rPr>
              <w:t>●</w:t>
            </w:r>
            <w:r>
              <w:rPr>
                <w:rFonts w:ascii="仿宋_GB2312" w:hAnsi="仿宋_GB2312" w:eastAsia="仿宋_GB2312" w:cs="仿宋_GB2312"/>
                <w:sz w:val="22"/>
              </w:rPr>
              <w:t>9、显卡显存容量≥2GB；</w:t>
            </w:r>
          </w:p>
          <w:p w14:paraId="73D46F17">
            <w:pPr>
              <w:pStyle w:val="4"/>
              <w:jc w:val="both"/>
            </w:pPr>
            <w:r>
              <w:rPr>
                <w:rFonts w:ascii="仿宋_GB2312" w:hAnsi="仿宋_GB2312" w:eastAsia="仿宋_GB2312" w:cs="仿宋_GB2312"/>
                <w:sz w:val="22"/>
              </w:rPr>
              <w:t>★10、配置≥23.8英寸液晶显示器，≥1个HDMI2.0接口；≥1个VGA接口,分辨率≥1920*1080；</w:t>
            </w:r>
          </w:p>
          <w:p w14:paraId="4E06F705">
            <w:pPr>
              <w:pStyle w:val="4"/>
              <w:jc w:val="both"/>
            </w:pPr>
            <w:r>
              <w:rPr>
                <w:rFonts w:ascii="仿宋_GB2312" w:hAnsi="仿宋_GB2312" w:eastAsia="仿宋_GB2312" w:cs="仿宋_GB2312"/>
                <w:sz w:val="22"/>
              </w:rPr>
              <w:t>★11、配置USB标准键盘鼠标；</w:t>
            </w:r>
          </w:p>
          <w:p w14:paraId="2DC119DC">
            <w:pPr>
              <w:pStyle w:val="4"/>
              <w:jc w:val="both"/>
            </w:pPr>
            <w:r>
              <w:rPr>
                <w:rFonts w:ascii="仿宋_GB2312" w:hAnsi="仿宋_GB2312" w:eastAsia="仿宋_GB2312" w:cs="仿宋_GB2312"/>
                <w:sz w:val="22"/>
              </w:rPr>
              <w:t>★12、符合财政部、工业和信息化部的《台式计算机政府采购需求标准(2023年版)》要求；</w:t>
            </w:r>
          </w:p>
          <w:p w14:paraId="4579C245">
            <w:pPr>
              <w:pStyle w:val="4"/>
              <w:jc w:val="both"/>
            </w:pPr>
            <w:r>
              <w:rPr>
                <w:rFonts w:ascii="仿宋_GB2312" w:hAnsi="仿宋_GB2312" w:eastAsia="仿宋_GB2312" w:cs="仿宋_GB2312"/>
                <w:sz w:val="22"/>
              </w:rPr>
              <w:t>★13、配置正版国产化操作系统，系统符合财政部、工业和信息化部的《操作系统政府采购需求标准(2023年版)》要求。</w:t>
            </w:r>
          </w:p>
        </w:tc>
      </w:tr>
    </w:tbl>
    <w:p w14:paraId="5216E11F">
      <w:pPr>
        <w:pStyle w:val="4"/>
        <w:jc w:val="left"/>
      </w:pPr>
      <w:r>
        <w:rPr>
          <w:rFonts w:ascii="仿宋_GB2312" w:hAnsi="仿宋_GB2312" w:eastAsia="仿宋_GB2312" w:cs="仿宋_GB2312"/>
        </w:rPr>
        <w:t>标的名称：学生终端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5A92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0D77D59E">
            <w:pPr>
              <w:pStyle w:val="4"/>
              <w:jc w:val="center"/>
            </w:pPr>
            <w:r>
              <w:rPr>
                <w:rFonts w:ascii="仿宋_GB2312" w:hAnsi="仿宋_GB2312" w:eastAsia="仿宋_GB2312" w:cs="仿宋_GB2312"/>
              </w:rPr>
              <w:t>序号</w:t>
            </w:r>
          </w:p>
        </w:tc>
        <w:tc>
          <w:tcPr>
            <w:tcW w:w="581" w:type="dxa"/>
            <w:noWrap w:val="0"/>
            <w:vAlign w:val="top"/>
          </w:tcPr>
          <w:p w14:paraId="0207A84A">
            <w:pPr>
              <w:pStyle w:val="4"/>
              <w:jc w:val="center"/>
            </w:pPr>
            <w:r>
              <w:rPr>
                <w:rFonts w:ascii="仿宋_GB2312" w:hAnsi="仿宋_GB2312" w:eastAsia="仿宋_GB2312" w:cs="仿宋_GB2312"/>
              </w:rPr>
              <w:t>符号标识</w:t>
            </w:r>
          </w:p>
        </w:tc>
        <w:tc>
          <w:tcPr>
            <w:tcW w:w="1495" w:type="dxa"/>
            <w:noWrap w:val="0"/>
            <w:vAlign w:val="top"/>
          </w:tcPr>
          <w:p w14:paraId="696B7FDF">
            <w:pPr>
              <w:pStyle w:val="4"/>
              <w:jc w:val="center"/>
            </w:pPr>
            <w:r>
              <w:rPr>
                <w:rFonts w:ascii="仿宋_GB2312" w:hAnsi="仿宋_GB2312" w:eastAsia="仿宋_GB2312" w:cs="仿宋_GB2312"/>
              </w:rPr>
              <w:t>技术要求名称</w:t>
            </w:r>
          </w:p>
        </w:tc>
        <w:tc>
          <w:tcPr>
            <w:tcW w:w="5814" w:type="dxa"/>
            <w:noWrap w:val="0"/>
            <w:vAlign w:val="top"/>
          </w:tcPr>
          <w:p w14:paraId="0724C4D4">
            <w:pPr>
              <w:pStyle w:val="4"/>
              <w:jc w:val="center"/>
            </w:pPr>
            <w:r>
              <w:rPr>
                <w:rFonts w:ascii="仿宋_GB2312" w:hAnsi="仿宋_GB2312" w:eastAsia="仿宋_GB2312" w:cs="仿宋_GB2312"/>
              </w:rPr>
              <w:t>技术参数与性能指标</w:t>
            </w:r>
          </w:p>
        </w:tc>
      </w:tr>
      <w:tr w14:paraId="54AD7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046CB15">
            <w:pPr>
              <w:pStyle w:val="4"/>
              <w:jc w:val="center"/>
            </w:pPr>
            <w:r>
              <w:rPr>
                <w:rFonts w:ascii="仿宋_GB2312" w:hAnsi="仿宋_GB2312" w:eastAsia="仿宋_GB2312" w:cs="仿宋_GB2312"/>
              </w:rPr>
              <w:t>1</w:t>
            </w:r>
          </w:p>
        </w:tc>
        <w:tc>
          <w:tcPr>
            <w:tcW w:w="581" w:type="dxa"/>
            <w:noWrap w:val="0"/>
            <w:vAlign w:val="top"/>
          </w:tcPr>
          <w:p w14:paraId="79E8CEA5"/>
        </w:tc>
        <w:tc>
          <w:tcPr>
            <w:tcW w:w="1495" w:type="dxa"/>
            <w:noWrap w:val="0"/>
            <w:vAlign w:val="top"/>
          </w:tcPr>
          <w:p w14:paraId="1784E554">
            <w:pPr>
              <w:pStyle w:val="4"/>
              <w:jc w:val="left"/>
            </w:pPr>
            <w:r>
              <w:rPr>
                <w:rFonts w:ascii="仿宋_GB2312" w:hAnsi="仿宋_GB2312" w:eastAsia="仿宋_GB2312" w:cs="仿宋_GB2312"/>
              </w:rPr>
              <w:t>学生终端</w:t>
            </w:r>
          </w:p>
        </w:tc>
        <w:tc>
          <w:tcPr>
            <w:tcW w:w="5814" w:type="dxa"/>
            <w:noWrap w:val="0"/>
            <w:vAlign w:val="top"/>
          </w:tcPr>
          <w:p w14:paraId="2FEBDA75">
            <w:pPr>
              <w:pStyle w:val="4"/>
              <w:jc w:val="both"/>
            </w:pPr>
            <w:r>
              <w:rPr>
                <w:rFonts w:ascii="仿宋_GB2312" w:hAnsi="仿宋_GB2312" w:eastAsia="仿宋_GB2312" w:cs="仿宋_GB2312"/>
                <w:sz w:val="22"/>
              </w:rPr>
              <w:t>★1、CPU：配置国产化高性能≥8核心8线程处理器（处理器主频≥2.7GHz）或更优配置，末级缓存量≥8MB</w:t>
            </w:r>
          </w:p>
          <w:p w14:paraId="2EBE1F48">
            <w:pPr>
              <w:pStyle w:val="4"/>
              <w:jc w:val="both"/>
            </w:pPr>
            <w:r>
              <w:rPr>
                <w:rFonts w:ascii="仿宋_GB2312" w:hAnsi="仿宋_GB2312" w:eastAsia="仿宋_GB2312" w:cs="仿宋_GB2312"/>
                <w:sz w:val="22"/>
              </w:rPr>
              <w:t>★2、内存类型：采用DDR4或以上内存类型；内存读写速率≥2666MT/s；</w:t>
            </w:r>
          </w:p>
          <w:p w14:paraId="1D682F4E">
            <w:pPr>
              <w:pStyle w:val="4"/>
              <w:jc w:val="both"/>
            </w:pPr>
            <w:r>
              <w:rPr>
                <w:rFonts w:ascii="仿宋_GB2312" w:hAnsi="仿宋_GB2312" w:eastAsia="仿宋_GB2312" w:cs="仿宋_GB2312"/>
                <w:sz w:val="21"/>
              </w:rPr>
              <w:t>●</w:t>
            </w:r>
            <w:r>
              <w:rPr>
                <w:rFonts w:ascii="仿宋_GB2312" w:hAnsi="仿宋_GB2312" w:eastAsia="仿宋_GB2312" w:cs="仿宋_GB2312"/>
                <w:sz w:val="22"/>
              </w:rPr>
              <w:t>3、内存容量≥8GB；</w:t>
            </w:r>
            <w:r>
              <w:rPr>
                <w:rFonts w:ascii="仿宋_GB2312" w:hAnsi="仿宋_GB2312" w:eastAsia="仿宋_GB2312" w:cs="仿宋_GB2312"/>
                <w:sz w:val="21"/>
              </w:rPr>
              <w:t xml:space="preserve"> </w:t>
            </w:r>
          </w:p>
          <w:p w14:paraId="35B3D9F9">
            <w:pPr>
              <w:pStyle w:val="4"/>
              <w:jc w:val="both"/>
            </w:pPr>
            <w:r>
              <w:rPr>
                <w:rFonts w:ascii="仿宋_GB2312" w:hAnsi="仿宋_GB2312" w:eastAsia="仿宋_GB2312" w:cs="仿宋_GB2312"/>
                <w:sz w:val="22"/>
              </w:rPr>
              <w:t>★4、硬盘：M.2固态硬盘</w:t>
            </w:r>
          </w:p>
          <w:p w14:paraId="71CAF4DD">
            <w:pPr>
              <w:pStyle w:val="4"/>
              <w:jc w:val="both"/>
            </w:pPr>
            <w:r>
              <w:rPr>
                <w:rFonts w:ascii="仿宋_GB2312" w:hAnsi="仿宋_GB2312" w:eastAsia="仿宋_GB2312" w:cs="仿宋_GB2312"/>
                <w:sz w:val="21"/>
              </w:rPr>
              <w:t>●</w:t>
            </w:r>
            <w:r>
              <w:rPr>
                <w:rFonts w:ascii="仿宋_GB2312" w:hAnsi="仿宋_GB2312" w:eastAsia="仿宋_GB2312" w:cs="仿宋_GB2312"/>
                <w:sz w:val="22"/>
              </w:rPr>
              <w:t>5、硬盘容量：≥256GB；</w:t>
            </w:r>
          </w:p>
          <w:p w14:paraId="32A8FA2D">
            <w:pPr>
              <w:pStyle w:val="4"/>
              <w:jc w:val="both"/>
            </w:pPr>
            <w:r>
              <w:rPr>
                <w:rFonts w:ascii="仿宋_GB2312" w:hAnsi="仿宋_GB2312" w:eastAsia="仿宋_GB2312" w:cs="仿宋_GB2312"/>
                <w:sz w:val="22"/>
              </w:rPr>
              <w:t>★6、电源机箱：要求配置1个国标三芯桌面式适配器，功耗≤200W；终端主体体积≤30L；</w:t>
            </w:r>
            <w:r>
              <w:br w:type="textWrapping"/>
            </w:r>
            <w:r>
              <w:rPr>
                <w:rFonts w:ascii="仿宋_GB2312" w:hAnsi="仿宋_GB2312" w:eastAsia="仿宋_GB2312" w:cs="仿宋_GB2312"/>
                <w:sz w:val="22"/>
              </w:rPr>
              <w:t>★7、主板：配置USB3.0接口≥4个，USB2.0接口≥4个，千兆网口≥1个，VGA接口≥1个，HDMI接口≥1个，SATA硬盘接口≥2个，M.2固态硬盘接口≥1个，内存槽位≥2个；</w:t>
            </w:r>
          </w:p>
          <w:p w14:paraId="69CFECA5">
            <w:pPr>
              <w:pStyle w:val="4"/>
              <w:jc w:val="both"/>
            </w:pPr>
            <w:r>
              <w:rPr>
                <w:rFonts w:ascii="仿宋_GB2312" w:hAnsi="仿宋_GB2312" w:eastAsia="仿宋_GB2312" w:cs="仿宋_GB2312"/>
                <w:sz w:val="22"/>
              </w:rPr>
              <w:t>★8、显卡类型：集成显卡；</w:t>
            </w:r>
          </w:p>
          <w:p w14:paraId="2EC68F58">
            <w:pPr>
              <w:pStyle w:val="4"/>
              <w:jc w:val="both"/>
            </w:pPr>
            <w:r>
              <w:rPr>
                <w:rFonts w:ascii="仿宋_GB2312" w:hAnsi="仿宋_GB2312" w:eastAsia="仿宋_GB2312" w:cs="仿宋_GB2312"/>
                <w:sz w:val="22"/>
              </w:rPr>
              <w:t>★9、配置≥23.8英寸液晶显示器，≥1个HDMI2.0接口；≥1个VGA接口,分辨率≥1920*1080；</w:t>
            </w:r>
          </w:p>
          <w:p w14:paraId="1DE04F45">
            <w:pPr>
              <w:pStyle w:val="4"/>
              <w:jc w:val="both"/>
            </w:pPr>
            <w:r>
              <w:rPr>
                <w:rFonts w:ascii="仿宋_GB2312" w:hAnsi="仿宋_GB2312" w:eastAsia="仿宋_GB2312" w:cs="仿宋_GB2312"/>
                <w:sz w:val="22"/>
              </w:rPr>
              <w:t>★10、配置USB标准键盘鼠标；</w:t>
            </w:r>
          </w:p>
          <w:p w14:paraId="23F26F0E">
            <w:pPr>
              <w:pStyle w:val="4"/>
              <w:jc w:val="both"/>
            </w:pPr>
            <w:r>
              <w:rPr>
                <w:rFonts w:ascii="仿宋_GB2312" w:hAnsi="仿宋_GB2312" w:eastAsia="仿宋_GB2312" w:cs="仿宋_GB2312"/>
                <w:sz w:val="22"/>
              </w:rPr>
              <w:t>★11、符合财政部、工业和信息化部的《台式计算机政府采购需求标准(2023 年版)》要求。</w:t>
            </w:r>
          </w:p>
          <w:p w14:paraId="1DE26134">
            <w:pPr>
              <w:pStyle w:val="4"/>
              <w:jc w:val="both"/>
            </w:pPr>
            <w:r>
              <w:rPr>
                <w:rFonts w:ascii="仿宋_GB2312" w:hAnsi="仿宋_GB2312" w:eastAsia="仿宋_GB2312" w:cs="仿宋_GB2312"/>
                <w:sz w:val="22"/>
              </w:rPr>
              <w:t>★12、配置正版国产化操作系统，系统符合财政部、工业和信息化部的《操作系统政府采购需求标准(2023年版)》要求。</w:t>
            </w:r>
          </w:p>
        </w:tc>
      </w:tr>
    </w:tbl>
    <w:p w14:paraId="3AD6D3A7">
      <w:pPr>
        <w:pStyle w:val="4"/>
        <w:jc w:val="left"/>
      </w:pPr>
      <w:r>
        <w:rPr>
          <w:rFonts w:ascii="仿宋_GB2312" w:hAnsi="仿宋_GB2312" w:eastAsia="仿宋_GB2312" w:cs="仿宋_GB2312"/>
        </w:rPr>
        <w:t>标的名称：教学管理软件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93BE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B335F36">
            <w:pPr>
              <w:pStyle w:val="4"/>
              <w:jc w:val="center"/>
            </w:pPr>
            <w:r>
              <w:rPr>
                <w:rFonts w:ascii="仿宋_GB2312" w:hAnsi="仿宋_GB2312" w:eastAsia="仿宋_GB2312" w:cs="仿宋_GB2312"/>
              </w:rPr>
              <w:t>序号</w:t>
            </w:r>
          </w:p>
        </w:tc>
        <w:tc>
          <w:tcPr>
            <w:tcW w:w="581" w:type="dxa"/>
            <w:noWrap w:val="0"/>
            <w:vAlign w:val="top"/>
          </w:tcPr>
          <w:p w14:paraId="318E574F">
            <w:pPr>
              <w:pStyle w:val="4"/>
              <w:jc w:val="center"/>
            </w:pPr>
            <w:r>
              <w:rPr>
                <w:rFonts w:ascii="仿宋_GB2312" w:hAnsi="仿宋_GB2312" w:eastAsia="仿宋_GB2312" w:cs="仿宋_GB2312"/>
              </w:rPr>
              <w:t>符号标识</w:t>
            </w:r>
          </w:p>
        </w:tc>
        <w:tc>
          <w:tcPr>
            <w:tcW w:w="1495" w:type="dxa"/>
            <w:noWrap w:val="0"/>
            <w:vAlign w:val="top"/>
          </w:tcPr>
          <w:p w14:paraId="5F6EAF9F">
            <w:pPr>
              <w:pStyle w:val="4"/>
              <w:jc w:val="center"/>
            </w:pPr>
            <w:r>
              <w:rPr>
                <w:rFonts w:ascii="仿宋_GB2312" w:hAnsi="仿宋_GB2312" w:eastAsia="仿宋_GB2312" w:cs="仿宋_GB2312"/>
              </w:rPr>
              <w:t>技术要求名称</w:t>
            </w:r>
          </w:p>
        </w:tc>
        <w:tc>
          <w:tcPr>
            <w:tcW w:w="5814" w:type="dxa"/>
            <w:noWrap w:val="0"/>
            <w:vAlign w:val="top"/>
          </w:tcPr>
          <w:p w14:paraId="3593BC7A">
            <w:pPr>
              <w:pStyle w:val="4"/>
              <w:jc w:val="center"/>
            </w:pPr>
            <w:r>
              <w:rPr>
                <w:rFonts w:ascii="仿宋_GB2312" w:hAnsi="仿宋_GB2312" w:eastAsia="仿宋_GB2312" w:cs="仿宋_GB2312"/>
              </w:rPr>
              <w:t>技术参数与性能指标</w:t>
            </w:r>
          </w:p>
        </w:tc>
      </w:tr>
      <w:tr w14:paraId="132E6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473CB82E">
            <w:pPr>
              <w:pStyle w:val="4"/>
              <w:jc w:val="center"/>
            </w:pPr>
            <w:r>
              <w:rPr>
                <w:rFonts w:ascii="仿宋_GB2312" w:hAnsi="仿宋_GB2312" w:eastAsia="仿宋_GB2312" w:cs="仿宋_GB2312"/>
              </w:rPr>
              <w:t>1</w:t>
            </w:r>
          </w:p>
        </w:tc>
        <w:tc>
          <w:tcPr>
            <w:tcW w:w="581" w:type="dxa"/>
            <w:noWrap w:val="0"/>
            <w:vAlign w:val="top"/>
          </w:tcPr>
          <w:p w14:paraId="3213A52F"/>
        </w:tc>
        <w:tc>
          <w:tcPr>
            <w:tcW w:w="1495" w:type="dxa"/>
            <w:noWrap w:val="0"/>
            <w:vAlign w:val="top"/>
          </w:tcPr>
          <w:p w14:paraId="16DDD0E2">
            <w:pPr>
              <w:pStyle w:val="4"/>
              <w:jc w:val="left"/>
            </w:pPr>
            <w:r>
              <w:rPr>
                <w:rFonts w:ascii="仿宋_GB2312" w:hAnsi="仿宋_GB2312" w:eastAsia="仿宋_GB2312" w:cs="仿宋_GB2312"/>
              </w:rPr>
              <w:t>教学管理软件</w:t>
            </w:r>
          </w:p>
        </w:tc>
        <w:tc>
          <w:tcPr>
            <w:tcW w:w="5814" w:type="dxa"/>
            <w:noWrap w:val="0"/>
            <w:vAlign w:val="top"/>
          </w:tcPr>
          <w:p w14:paraId="357E96B0">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1、屏幕广播：将教师机屏幕和教师讲话实时广播给单一、部分或全体学生，可选择全屏或窗口方式。</w:t>
            </w:r>
          </w:p>
          <w:p w14:paraId="7CAC5465">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2、窗口模式下或教师机与学生机分辨率不同情况下，学生机可以以不同的窗口方式接收广播。</w:t>
            </w:r>
          </w:p>
          <w:p w14:paraId="45BBFEA5">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3、屏幕广播速度增强：屏幕广播时支持多种画面质量的调节，根据网络的不同选择最好的效果进行教学。</w:t>
            </w:r>
          </w:p>
          <w:p w14:paraId="152A95C1">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4、屏幕笔：教师教学使用的辅助工具，突出显示项目、添加注释，添加批注等等。</w:t>
            </w:r>
          </w:p>
          <w:p w14:paraId="7D50A484">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5、共享白板：教师可共享白板、桌面或图片与选定的学生共同完成相同的学习任务或绘画作品，提供学生也可以单独完成。</w:t>
            </w:r>
          </w:p>
          <w:p w14:paraId="7CA98EEA">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6、语音广播：将教师机和麦克风的声音广播给学生，教学过程中，可以请任何一位已登录的学生发言，其他学生和教师收听该学生发言。</w:t>
            </w:r>
          </w:p>
          <w:p w14:paraId="4148EAD6">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7、语音对讲：教师可以选择任意一名已登录学生与其进行双向语音交谈，除教师和此学生外，其他学生不会受到干扰，可以动态切换对讲对象。</w:t>
            </w:r>
          </w:p>
          <w:p w14:paraId="23BFB63E">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8、学生演示：教师可选定一台学生机作为示范，由此学生代替教师进行示范教学。</w:t>
            </w:r>
          </w:p>
          <w:p w14:paraId="568F7E29">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9、分组教学：教师分派组长执行指定的功能，组长代替教师进行小组教学，小组不需要再临时创建，可以直接使用既有分组信息，教师可以监控每个分组的教学过程，以了解分组教学的进度。</w:t>
            </w:r>
          </w:p>
          <w:p w14:paraId="7F493A5C">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10、讨论：教师可以组织学生使用文字、图片、手写板等多种方式开展讨论，可进行分组讨论或主题讨论，分组讨论允许教师将学生分成若干组，同组的组员之间可以相互讨论，教师可以参加任意组的讨论；</w:t>
            </w:r>
          </w:p>
          <w:p w14:paraId="03AB6C33">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11、主题讨论是由教师建立若干个主题，学生选择自己感兴趣的主题开展讨论。</w:t>
            </w:r>
          </w:p>
          <w:p w14:paraId="4F8153A4">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12、文件分发：允许教师将教师机不同盘符中的目录或文件一起发送至生机的某目录下。目录不存在自动新建此目录；盘符不存在或路径非法不允许分发；文件已存在选择自动覆盖或保留原始文件。</w:t>
            </w:r>
          </w:p>
          <w:p w14:paraId="004DE4CE">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13、文件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14:paraId="43A2AC39">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14、U盘限制：对U盘访问权限的设定（完全开放、只读、只写、完全限制），有效控制学生使用U盘，防止资料的流失和病毒的引入。</w:t>
            </w:r>
          </w:p>
          <w:p w14:paraId="6397B25F">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15、网页限制：设定学生访问网站的黑名单或白名单，对学生可以访问的Internet站点进行管理。支持多浏览器限制，如QQ、IE、谷歌、360、遨游等浏览器。</w:t>
            </w:r>
          </w:p>
        </w:tc>
      </w:tr>
    </w:tbl>
    <w:p w14:paraId="1E33244D">
      <w:pPr>
        <w:pStyle w:val="4"/>
        <w:jc w:val="left"/>
      </w:pPr>
      <w:r>
        <w:rPr>
          <w:rFonts w:ascii="仿宋_GB2312" w:hAnsi="仿宋_GB2312" w:eastAsia="仿宋_GB2312" w:cs="仿宋_GB2312"/>
        </w:rPr>
        <w:t>标的名称：网络交换机1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B89EA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7E718844">
            <w:pPr>
              <w:pStyle w:val="4"/>
              <w:jc w:val="center"/>
            </w:pPr>
            <w:r>
              <w:rPr>
                <w:rFonts w:ascii="仿宋_GB2312" w:hAnsi="仿宋_GB2312" w:eastAsia="仿宋_GB2312" w:cs="仿宋_GB2312"/>
              </w:rPr>
              <w:t>序号</w:t>
            </w:r>
          </w:p>
        </w:tc>
        <w:tc>
          <w:tcPr>
            <w:tcW w:w="581" w:type="dxa"/>
            <w:noWrap w:val="0"/>
            <w:vAlign w:val="top"/>
          </w:tcPr>
          <w:p w14:paraId="2419109C">
            <w:pPr>
              <w:pStyle w:val="4"/>
              <w:jc w:val="center"/>
            </w:pPr>
            <w:r>
              <w:rPr>
                <w:rFonts w:ascii="仿宋_GB2312" w:hAnsi="仿宋_GB2312" w:eastAsia="仿宋_GB2312" w:cs="仿宋_GB2312"/>
              </w:rPr>
              <w:t>符号标识</w:t>
            </w:r>
          </w:p>
        </w:tc>
        <w:tc>
          <w:tcPr>
            <w:tcW w:w="1495" w:type="dxa"/>
            <w:noWrap w:val="0"/>
            <w:vAlign w:val="top"/>
          </w:tcPr>
          <w:p w14:paraId="170FD0D0">
            <w:pPr>
              <w:pStyle w:val="4"/>
              <w:jc w:val="center"/>
            </w:pPr>
            <w:r>
              <w:rPr>
                <w:rFonts w:ascii="仿宋_GB2312" w:hAnsi="仿宋_GB2312" w:eastAsia="仿宋_GB2312" w:cs="仿宋_GB2312"/>
              </w:rPr>
              <w:t>技术要求名称</w:t>
            </w:r>
          </w:p>
        </w:tc>
        <w:tc>
          <w:tcPr>
            <w:tcW w:w="5814" w:type="dxa"/>
            <w:noWrap w:val="0"/>
            <w:vAlign w:val="top"/>
          </w:tcPr>
          <w:p w14:paraId="15405CF6">
            <w:pPr>
              <w:pStyle w:val="4"/>
              <w:jc w:val="center"/>
            </w:pPr>
            <w:r>
              <w:rPr>
                <w:rFonts w:ascii="仿宋_GB2312" w:hAnsi="仿宋_GB2312" w:eastAsia="仿宋_GB2312" w:cs="仿宋_GB2312"/>
              </w:rPr>
              <w:t>技术参数与性能指标</w:t>
            </w:r>
          </w:p>
        </w:tc>
      </w:tr>
      <w:tr w14:paraId="0EF23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17137A30">
            <w:pPr>
              <w:pStyle w:val="4"/>
              <w:jc w:val="center"/>
            </w:pPr>
            <w:r>
              <w:rPr>
                <w:rFonts w:ascii="仿宋_GB2312" w:hAnsi="仿宋_GB2312" w:eastAsia="仿宋_GB2312" w:cs="仿宋_GB2312"/>
              </w:rPr>
              <w:t>1</w:t>
            </w:r>
          </w:p>
        </w:tc>
        <w:tc>
          <w:tcPr>
            <w:tcW w:w="581" w:type="dxa"/>
            <w:noWrap w:val="0"/>
            <w:vAlign w:val="top"/>
          </w:tcPr>
          <w:p w14:paraId="3E787B18"/>
        </w:tc>
        <w:tc>
          <w:tcPr>
            <w:tcW w:w="1495" w:type="dxa"/>
            <w:noWrap w:val="0"/>
            <w:vAlign w:val="top"/>
          </w:tcPr>
          <w:p w14:paraId="55BE6F92">
            <w:pPr>
              <w:pStyle w:val="4"/>
              <w:jc w:val="left"/>
            </w:pPr>
            <w:r>
              <w:rPr>
                <w:rFonts w:ascii="仿宋_GB2312" w:hAnsi="仿宋_GB2312" w:eastAsia="仿宋_GB2312" w:cs="仿宋_GB2312"/>
              </w:rPr>
              <w:t>网络交换机1</w:t>
            </w:r>
          </w:p>
        </w:tc>
        <w:tc>
          <w:tcPr>
            <w:tcW w:w="5814" w:type="dxa"/>
            <w:noWrap w:val="0"/>
            <w:vAlign w:val="top"/>
          </w:tcPr>
          <w:p w14:paraId="61FCEDDA">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1、10/100/1000M以太网电口≥10个，1000M/2.5G SFP千兆光接口≥2个；</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2、交换容量≥432Gbps，包转发率≥30Mpps；</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3、绿色节能：要求支持高效节能以太网特性。端口如果在连续一段时间之内空闲，系统会将该端口设置为节能模式，当有报文收发时再通过定时发送的监听码流唤醒端口恢复业务，达到节能的效果。</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4、采用绿色环保设计，整机最大功耗≤16W；</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5、支持SNMP、CLI(Telnet/Console)、Syslog、NTP、TFTP、Web；</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6、要求所投产品端口浪涌抗扰度≥10KV（即具备10KV的防雷能力）；</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7、支持专门针对CPU的保护机制，具有CPP特性，控制发往CPU的报文类型和流量大小确保正常协议报文和管理报文的处理，充分保护CPU不被非法流量占用、恶意攻击和资源消耗；</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8、符合国家低碳环保等政策要求，支持IEEE 802.3az标准的EEE节能技术；</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9、支持IPV4/IPV6静态路由协议；</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10、支持生成树协议STP(IEEE 802.1d)，RSTP(IEEE 802.1w)和MSTP(IEEE 802.1s)，完全保证快速收敛，提高容错能力，保证网络的稳定运行和链路的负载均衡，合理使用网络通道，提供冗余链路利用率。</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11、支持快速以太网链路检测协议，可快速检测链路的通断和光纤链路的单向性，并支持端口下的环路检测功能，防止端口下因私接Hub等设备形成的环路而导致网络故障的现象；</w:t>
            </w:r>
          </w:p>
        </w:tc>
      </w:tr>
    </w:tbl>
    <w:p w14:paraId="5971F6FA">
      <w:pPr>
        <w:pStyle w:val="4"/>
        <w:jc w:val="left"/>
      </w:pPr>
      <w:r>
        <w:rPr>
          <w:rFonts w:ascii="仿宋_GB2312" w:hAnsi="仿宋_GB2312" w:eastAsia="仿宋_GB2312" w:cs="仿宋_GB2312"/>
        </w:rPr>
        <w:t>标的名称：网络交换机2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D23C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691CD1EA">
            <w:pPr>
              <w:pStyle w:val="4"/>
              <w:jc w:val="center"/>
            </w:pPr>
            <w:r>
              <w:rPr>
                <w:rFonts w:ascii="仿宋_GB2312" w:hAnsi="仿宋_GB2312" w:eastAsia="仿宋_GB2312" w:cs="仿宋_GB2312"/>
              </w:rPr>
              <w:t>序号</w:t>
            </w:r>
          </w:p>
        </w:tc>
        <w:tc>
          <w:tcPr>
            <w:tcW w:w="581" w:type="dxa"/>
            <w:noWrap w:val="0"/>
            <w:vAlign w:val="top"/>
          </w:tcPr>
          <w:p w14:paraId="0AF049FC">
            <w:pPr>
              <w:pStyle w:val="4"/>
              <w:jc w:val="center"/>
            </w:pPr>
            <w:r>
              <w:rPr>
                <w:rFonts w:ascii="仿宋_GB2312" w:hAnsi="仿宋_GB2312" w:eastAsia="仿宋_GB2312" w:cs="仿宋_GB2312"/>
              </w:rPr>
              <w:t>符号标识</w:t>
            </w:r>
          </w:p>
        </w:tc>
        <w:tc>
          <w:tcPr>
            <w:tcW w:w="1495" w:type="dxa"/>
            <w:noWrap w:val="0"/>
            <w:vAlign w:val="top"/>
          </w:tcPr>
          <w:p w14:paraId="757C8277">
            <w:pPr>
              <w:pStyle w:val="4"/>
              <w:jc w:val="center"/>
            </w:pPr>
            <w:r>
              <w:rPr>
                <w:rFonts w:ascii="仿宋_GB2312" w:hAnsi="仿宋_GB2312" w:eastAsia="仿宋_GB2312" w:cs="仿宋_GB2312"/>
              </w:rPr>
              <w:t>技术要求名称</w:t>
            </w:r>
          </w:p>
        </w:tc>
        <w:tc>
          <w:tcPr>
            <w:tcW w:w="5814" w:type="dxa"/>
            <w:noWrap w:val="0"/>
            <w:vAlign w:val="top"/>
          </w:tcPr>
          <w:p w14:paraId="78B3E939">
            <w:pPr>
              <w:pStyle w:val="4"/>
              <w:jc w:val="center"/>
            </w:pPr>
            <w:r>
              <w:rPr>
                <w:rFonts w:ascii="仿宋_GB2312" w:hAnsi="仿宋_GB2312" w:eastAsia="仿宋_GB2312" w:cs="仿宋_GB2312"/>
              </w:rPr>
              <w:t>技术参数与性能指标</w:t>
            </w:r>
          </w:p>
        </w:tc>
      </w:tr>
      <w:tr w14:paraId="56565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226E1C99">
            <w:pPr>
              <w:pStyle w:val="4"/>
              <w:jc w:val="center"/>
            </w:pPr>
            <w:r>
              <w:rPr>
                <w:rFonts w:ascii="仿宋_GB2312" w:hAnsi="仿宋_GB2312" w:eastAsia="仿宋_GB2312" w:cs="仿宋_GB2312"/>
              </w:rPr>
              <w:t>1</w:t>
            </w:r>
          </w:p>
        </w:tc>
        <w:tc>
          <w:tcPr>
            <w:tcW w:w="581" w:type="dxa"/>
            <w:noWrap w:val="0"/>
            <w:vAlign w:val="top"/>
          </w:tcPr>
          <w:p w14:paraId="7AA3229F"/>
        </w:tc>
        <w:tc>
          <w:tcPr>
            <w:tcW w:w="1495" w:type="dxa"/>
            <w:noWrap w:val="0"/>
            <w:vAlign w:val="top"/>
          </w:tcPr>
          <w:p w14:paraId="40998C71">
            <w:pPr>
              <w:pStyle w:val="4"/>
              <w:jc w:val="left"/>
            </w:pPr>
            <w:r>
              <w:rPr>
                <w:rFonts w:ascii="仿宋_GB2312" w:hAnsi="仿宋_GB2312" w:eastAsia="仿宋_GB2312" w:cs="仿宋_GB2312"/>
              </w:rPr>
              <w:t>网络交换机2</w:t>
            </w:r>
          </w:p>
        </w:tc>
        <w:tc>
          <w:tcPr>
            <w:tcW w:w="5814" w:type="dxa"/>
            <w:noWrap w:val="0"/>
            <w:vAlign w:val="top"/>
          </w:tcPr>
          <w:p w14:paraId="2F77656D">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1、固化10/100/1000M以太网电口≥48个，1000M/2.5G SFP千兆光接口≥4个；</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2、交换容量≥672Gbps，包转发率≥166Mpps；</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3、绿色节能：要求支持高效节能以太网特性，端口如果在连续一段时间之内空闲，系统会将该端口设置为节能模式，当有报文收发时再通过定时发送的监听码流唤醒端口恢复业务，达到节能的效果；</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4、采用绿色环保设计，整机最大功耗≤30W；</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5、支持SNMP、CLI(Telnet/Console)、Syslog、NTP、TFTP、Web；</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6、要求所投产品端口浪涌抗扰度≥10KV（即具备10KV的防雷能力）；</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7、支持专门针对CPU的保护机制，具有CPP特性，控制发往CPU的报文类型和流量大小确保正常协议报文和管理报文的处理，充分保护CPU不被非法流量占用、恶意攻击和资源消耗；</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8、符合国家低碳环保等政策要求，支持IEEE 802.3az标准的EEE节能技术；</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9、支持IPV4/IPV6静态路由协议；</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10、支持快速以太网链路检测协议，可快速检测链路的通断和光纤链路的单向性，并支持端口下的环路检测功能，防止端口下因私接Hub等设备形成的环路而导致网络故障的现象；</w:t>
            </w:r>
          </w:p>
        </w:tc>
      </w:tr>
    </w:tbl>
    <w:p w14:paraId="4819CE71">
      <w:pPr>
        <w:pStyle w:val="4"/>
        <w:jc w:val="left"/>
      </w:pPr>
      <w:r>
        <w:rPr>
          <w:rFonts w:ascii="仿宋_GB2312" w:hAnsi="仿宋_GB2312" w:eastAsia="仿宋_GB2312" w:cs="仿宋_GB2312"/>
        </w:rPr>
        <w:t>标的名称：教学耳机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B2B5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72EAC43">
            <w:pPr>
              <w:pStyle w:val="4"/>
              <w:jc w:val="center"/>
            </w:pPr>
            <w:r>
              <w:rPr>
                <w:rFonts w:ascii="仿宋_GB2312" w:hAnsi="仿宋_GB2312" w:eastAsia="仿宋_GB2312" w:cs="仿宋_GB2312"/>
              </w:rPr>
              <w:t>序号</w:t>
            </w:r>
          </w:p>
        </w:tc>
        <w:tc>
          <w:tcPr>
            <w:tcW w:w="581" w:type="dxa"/>
            <w:noWrap w:val="0"/>
            <w:vAlign w:val="top"/>
          </w:tcPr>
          <w:p w14:paraId="544CBF9C">
            <w:pPr>
              <w:pStyle w:val="4"/>
              <w:jc w:val="center"/>
            </w:pPr>
            <w:r>
              <w:rPr>
                <w:rFonts w:ascii="仿宋_GB2312" w:hAnsi="仿宋_GB2312" w:eastAsia="仿宋_GB2312" w:cs="仿宋_GB2312"/>
              </w:rPr>
              <w:t>符号标识</w:t>
            </w:r>
          </w:p>
        </w:tc>
        <w:tc>
          <w:tcPr>
            <w:tcW w:w="1495" w:type="dxa"/>
            <w:noWrap w:val="0"/>
            <w:vAlign w:val="top"/>
          </w:tcPr>
          <w:p w14:paraId="6B4B3485">
            <w:pPr>
              <w:pStyle w:val="4"/>
              <w:jc w:val="center"/>
            </w:pPr>
            <w:r>
              <w:rPr>
                <w:rFonts w:ascii="仿宋_GB2312" w:hAnsi="仿宋_GB2312" w:eastAsia="仿宋_GB2312" w:cs="仿宋_GB2312"/>
              </w:rPr>
              <w:t>技术要求名称</w:t>
            </w:r>
          </w:p>
        </w:tc>
        <w:tc>
          <w:tcPr>
            <w:tcW w:w="5814" w:type="dxa"/>
            <w:noWrap w:val="0"/>
            <w:vAlign w:val="top"/>
          </w:tcPr>
          <w:p w14:paraId="7B1DB2A3">
            <w:pPr>
              <w:pStyle w:val="4"/>
              <w:jc w:val="center"/>
            </w:pPr>
            <w:r>
              <w:rPr>
                <w:rFonts w:ascii="仿宋_GB2312" w:hAnsi="仿宋_GB2312" w:eastAsia="仿宋_GB2312" w:cs="仿宋_GB2312"/>
              </w:rPr>
              <w:t>技术参数与性能指标</w:t>
            </w:r>
          </w:p>
        </w:tc>
      </w:tr>
      <w:tr w14:paraId="1B5C08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99DE9DB">
            <w:pPr>
              <w:pStyle w:val="4"/>
              <w:jc w:val="center"/>
            </w:pPr>
            <w:r>
              <w:rPr>
                <w:rFonts w:ascii="仿宋_GB2312" w:hAnsi="仿宋_GB2312" w:eastAsia="仿宋_GB2312" w:cs="仿宋_GB2312"/>
              </w:rPr>
              <w:t>1</w:t>
            </w:r>
          </w:p>
        </w:tc>
        <w:tc>
          <w:tcPr>
            <w:tcW w:w="581" w:type="dxa"/>
            <w:noWrap w:val="0"/>
            <w:vAlign w:val="top"/>
          </w:tcPr>
          <w:p w14:paraId="58EE72EA"/>
        </w:tc>
        <w:tc>
          <w:tcPr>
            <w:tcW w:w="1495" w:type="dxa"/>
            <w:noWrap w:val="0"/>
            <w:vAlign w:val="top"/>
          </w:tcPr>
          <w:p w14:paraId="7C50902E">
            <w:pPr>
              <w:pStyle w:val="4"/>
              <w:jc w:val="left"/>
            </w:pPr>
            <w:r>
              <w:rPr>
                <w:rFonts w:ascii="仿宋_GB2312" w:hAnsi="仿宋_GB2312" w:eastAsia="仿宋_GB2312" w:cs="仿宋_GB2312"/>
              </w:rPr>
              <w:t>教学耳机</w:t>
            </w:r>
          </w:p>
        </w:tc>
        <w:tc>
          <w:tcPr>
            <w:tcW w:w="5814" w:type="dxa"/>
            <w:noWrap w:val="0"/>
            <w:vAlign w:val="top"/>
          </w:tcPr>
          <w:p w14:paraId="200D2F96">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1、单指向麦，原音输出，无衰减</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 xml:space="preserve">2、降噪麦克风：-37dB±3dB </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3、灵敏度：103dB±3dB</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4、阻抗：≤16Ω</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5、频响范围：20Hz-20kHz</w:t>
            </w:r>
          </w:p>
        </w:tc>
      </w:tr>
    </w:tbl>
    <w:p w14:paraId="6C5F0E8A">
      <w:pPr>
        <w:pStyle w:val="4"/>
        <w:jc w:val="left"/>
      </w:pPr>
      <w:r>
        <w:rPr>
          <w:rFonts w:ascii="仿宋_GB2312" w:hAnsi="仿宋_GB2312" w:eastAsia="仿宋_GB2312" w:cs="仿宋_GB2312"/>
        </w:rPr>
        <w:t>标的名称：机柜</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0F42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16EEA95A">
            <w:pPr>
              <w:pStyle w:val="4"/>
              <w:jc w:val="center"/>
            </w:pPr>
            <w:r>
              <w:rPr>
                <w:rFonts w:ascii="仿宋_GB2312" w:hAnsi="仿宋_GB2312" w:eastAsia="仿宋_GB2312" w:cs="仿宋_GB2312"/>
              </w:rPr>
              <w:t>序号</w:t>
            </w:r>
          </w:p>
        </w:tc>
        <w:tc>
          <w:tcPr>
            <w:tcW w:w="581" w:type="dxa"/>
            <w:noWrap w:val="0"/>
            <w:vAlign w:val="top"/>
          </w:tcPr>
          <w:p w14:paraId="09D0840A">
            <w:pPr>
              <w:pStyle w:val="4"/>
              <w:jc w:val="center"/>
            </w:pPr>
            <w:r>
              <w:rPr>
                <w:rFonts w:ascii="仿宋_GB2312" w:hAnsi="仿宋_GB2312" w:eastAsia="仿宋_GB2312" w:cs="仿宋_GB2312"/>
              </w:rPr>
              <w:t>符号标识</w:t>
            </w:r>
          </w:p>
        </w:tc>
        <w:tc>
          <w:tcPr>
            <w:tcW w:w="1495" w:type="dxa"/>
            <w:noWrap w:val="0"/>
            <w:vAlign w:val="top"/>
          </w:tcPr>
          <w:p w14:paraId="1BB03098">
            <w:pPr>
              <w:pStyle w:val="4"/>
              <w:jc w:val="center"/>
            </w:pPr>
            <w:r>
              <w:rPr>
                <w:rFonts w:ascii="仿宋_GB2312" w:hAnsi="仿宋_GB2312" w:eastAsia="仿宋_GB2312" w:cs="仿宋_GB2312"/>
              </w:rPr>
              <w:t>技术要求名称</w:t>
            </w:r>
          </w:p>
        </w:tc>
        <w:tc>
          <w:tcPr>
            <w:tcW w:w="5814" w:type="dxa"/>
            <w:noWrap w:val="0"/>
            <w:vAlign w:val="top"/>
          </w:tcPr>
          <w:p w14:paraId="1B86926B">
            <w:pPr>
              <w:pStyle w:val="4"/>
              <w:jc w:val="center"/>
            </w:pPr>
            <w:r>
              <w:rPr>
                <w:rFonts w:ascii="仿宋_GB2312" w:hAnsi="仿宋_GB2312" w:eastAsia="仿宋_GB2312" w:cs="仿宋_GB2312"/>
              </w:rPr>
              <w:t>技术参数与性能指标</w:t>
            </w:r>
          </w:p>
        </w:tc>
      </w:tr>
      <w:tr w14:paraId="6F3FA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41D327DC">
            <w:pPr>
              <w:pStyle w:val="4"/>
              <w:jc w:val="center"/>
            </w:pPr>
            <w:r>
              <w:rPr>
                <w:rFonts w:ascii="仿宋_GB2312" w:hAnsi="仿宋_GB2312" w:eastAsia="仿宋_GB2312" w:cs="仿宋_GB2312"/>
              </w:rPr>
              <w:t>1</w:t>
            </w:r>
          </w:p>
        </w:tc>
        <w:tc>
          <w:tcPr>
            <w:tcW w:w="581" w:type="dxa"/>
            <w:noWrap w:val="0"/>
            <w:vAlign w:val="top"/>
          </w:tcPr>
          <w:p w14:paraId="70160238"/>
        </w:tc>
        <w:tc>
          <w:tcPr>
            <w:tcW w:w="1495" w:type="dxa"/>
            <w:noWrap w:val="0"/>
            <w:vAlign w:val="top"/>
          </w:tcPr>
          <w:p w14:paraId="3294A414">
            <w:pPr>
              <w:pStyle w:val="4"/>
              <w:jc w:val="left"/>
            </w:pPr>
            <w:r>
              <w:rPr>
                <w:rFonts w:ascii="仿宋_GB2312" w:hAnsi="仿宋_GB2312" w:eastAsia="仿宋_GB2312" w:cs="仿宋_GB2312"/>
              </w:rPr>
              <w:t>机柜</w:t>
            </w:r>
          </w:p>
        </w:tc>
        <w:tc>
          <w:tcPr>
            <w:tcW w:w="5814" w:type="dxa"/>
            <w:noWrap w:val="0"/>
            <w:vAlign w:val="top"/>
          </w:tcPr>
          <w:p w14:paraId="627575E2">
            <w:pPr>
              <w:pStyle w:val="4"/>
              <w:jc w:val="left"/>
            </w:pPr>
            <w:r>
              <w:rPr>
                <w:rFonts w:ascii="仿宋_GB2312" w:hAnsi="仿宋_GB2312" w:eastAsia="仿宋_GB2312" w:cs="仿宋_GB2312"/>
                <w:sz w:val="21"/>
              </w:rPr>
              <w:t>●</w:t>
            </w:r>
            <w:r>
              <w:rPr>
                <w:rFonts w:ascii="仿宋_GB2312" w:hAnsi="仿宋_GB2312" w:eastAsia="仿宋_GB2312" w:cs="仿宋_GB2312"/>
                <w:sz w:val="22"/>
              </w:rPr>
              <w:t>1、标准机柜，高×深×宽=1200mm×600mm×600mm；</w:t>
            </w:r>
            <w:r>
              <w:br w:type="textWrapping"/>
            </w:r>
            <w:r>
              <w:rPr>
                <w:rFonts w:ascii="仿宋_GB2312" w:hAnsi="仿宋_GB2312" w:eastAsia="仿宋_GB2312" w:cs="仿宋_GB2312"/>
                <w:sz w:val="21"/>
              </w:rPr>
              <w:t>●</w:t>
            </w:r>
            <w:r>
              <w:rPr>
                <w:rFonts w:ascii="仿宋_GB2312" w:hAnsi="仿宋_GB2312" w:eastAsia="仿宋_GB2312" w:cs="仿宋_GB2312"/>
                <w:sz w:val="22"/>
              </w:rPr>
              <w:t>2、前门钢化玻璃，后门六角网孔，全部使用优质SPCC冷轧钢制作；</w:t>
            </w:r>
            <w:r>
              <w:br w:type="textWrapping"/>
            </w:r>
            <w:r>
              <w:rPr>
                <w:rFonts w:ascii="仿宋_GB2312" w:hAnsi="仿宋_GB2312" w:eastAsia="仿宋_GB2312" w:cs="仿宋_GB2312"/>
                <w:sz w:val="21"/>
              </w:rPr>
              <w:t>●</w:t>
            </w:r>
            <w:r>
              <w:rPr>
                <w:rFonts w:ascii="仿宋_GB2312" w:hAnsi="仿宋_GB2312" w:eastAsia="仿宋_GB2312" w:cs="仿宋_GB2312"/>
                <w:sz w:val="22"/>
              </w:rPr>
              <w:t>3、内立柱厚度≥2.0mm，安装梁厚度≥1.5mm，层板厚度≥1.2mm；</w:t>
            </w:r>
            <w:r>
              <w:br w:type="textWrapping"/>
            </w:r>
            <w:r>
              <w:rPr>
                <w:rFonts w:ascii="仿宋_GB2312" w:hAnsi="仿宋_GB2312" w:eastAsia="仿宋_GB2312" w:cs="仿宋_GB2312"/>
                <w:sz w:val="21"/>
              </w:rPr>
              <w:t>●4</w:t>
            </w:r>
            <w:r>
              <w:rPr>
                <w:rFonts w:ascii="仿宋_GB2312" w:hAnsi="仿宋_GB2312" w:eastAsia="仿宋_GB2312" w:cs="仿宋_GB2312"/>
                <w:sz w:val="22"/>
              </w:rPr>
              <w:t>、配件袋含：千斤顶≥4个，内六角螺丝若干，静音滚轮≥4个，内六角扳手≥1个。</w:t>
            </w:r>
          </w:p>
        </w:tc>
      </w:tr>
    </w:tbl>
    <w:p w14:paraId="15AEAA2D">
      <w:pPr>
        <w:pStyle w:val="4"/>
        <w:jc w:val="left"/>
      </w:pPr>
      <w:r>
        <w:rPr>
          <w:rFonts w:ascii="仿宋_GB2312" w:hAnsi="仿宋_GB2312" w:eastAsia="仿宋_GB2312" w:cs="仿宋_GB2312"/>
        </w:rPr>
        <w:t>标的名称：桌面音箱</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4B1D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13C518A9">
            <w:pPr>
              <w:pStyle w:val="4"/>
              <w:jc w:val="center"/>
            </w:pPr>
            <w:r>
              <w:rPr>
                <w:rFonts w:ascii="仿宋_GB2312" w:hAnsi="仿宋_GB2312" w:eastAsia="仿宋_GB2312" w:cs="仿宋_GB2312"/>
              </w:rPr>
              <w:t>序号</w:t>
            </w:r>
          </w:p>
        </w:tc>
        <w:tc>
          <w:tcPr>
            <w:tcW w:w="581" w:type="dxa"/>
            <w:noWrap w:val="0"/>
            <w:vAlign w:val="top"/>
          </w:tcPr>
          <w:p w14:paraId="0CED3F4E">
            <w:pPr>
              <w:pStyle w:val="4"/>
              <w:jc w:val="center"/>
            </w:pPr>
            <w:r>
              <w:rPr>
                <w:rFonts w:ascii="仿宋_GB2312" w:hAnsi="仿宋_GB2312" w:eastAsia="仿宋_GB2312" w:cs="仿宋_GB2312"/>
              </w:rPr>
              <w:t>符号标识</w:t>
            </w:r>
          </w:p>
        </w:tc>
        <w:tc>
          <w:tcPr>
            <w:tcW w:w="1495" w:type="dxa"/>
            <w:noWrap w:val="0"/>
            <w:vAlign w:val="top"/>
          </w:tcPr>
          <w:p w14:paraId="023F30A3">
            <w:pPr>
              <w:pStyle w:val="4"/>
              <w:jc w:val="center"/>
            </w:pPr>
            <w:r>
              <w:rPr>
                <w:rFonts w:ascii="仿宋_GB2312" w:hAnsi="仿宋_GB2312" w:eastAsia="仿宋_GB2312" w:cs="仿宋_GB2312"/>
              </w:rPr>
              <w:t>技术要求名称</w:t>
            </w:r>
          </w:p>
        </w:tc>
        <w:tc>
          <w:tcPr>
            <w:tcW w:w="5814" w:type="dxa"/>
            <w:noWrap w:val="0"/>
            <w:vAlign w:val="top"/>
          </w:tcPr>
          <w:p w14:paraId="37F0A4D8">
            <w:pPr>
              <w:pStyle w:val="4"/>
              <w:jc w:val="center"/>
            </w:pPr>
            <w:r>
              <w:rPr>
                <w:rFonts w:ascii="仿宋_GB2312" w:hAnsi="仿宋_GB2312" w:eastAsia="仿宋_GB2312" w:cs="仿宋_GB2312"/>
              </w:rPr>
              <w:t>技术参数与性能指标</w:t>
            </w:r>
          </w:p>
        </w:tc>
      </w:tr>
      <w:tr w14:paraId="7761C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4BB4F101">
            <w:pPr>
              <w:pStyle w:val="4"/>
              <w:jc w:val="center"/>
            </w:pPr>
            <w:r>
              <w:rPr>
                <w:rFonts w:ascii="仿宋_GB2312" w:hAnsi="仿宋_GB2312" w:eastAsia="仿宋_GB2312" w:cs="仿宋_GB2312"/>
              </w:rPr>
              <w:t>1</w:t>
            </w:r>
          </w:p>
        </w:tc>
        <w:tc>
          <w:tcPr>
            <w:tcW w:w="581" w:type="dxa"/>
            <w:noWrap w:val="0"/>
            <w:vAlign w:val="top"/>
          </w:tcPr>
          <w:p w14:paraId="0D3B4291"/>
        </w:tc>
        <w:tc>
          <w:tcPr>
            <w:tcW w:w="1495" w:type="dxa"/>
            <w:noWrap w:val="0"/>
            <w:vAlign w:val="top"/>
          </w:tcPr>
          <w:p w14:paraId="0D02F224">
            <w:pPr>
              <w:pStyle w:val="4"/>
              <w:jc w:val="left"/>
            </w:pPr>
            <w:r>
              <w:rPr>
                <w:rFonts w:ascii="仿宋_GB2312" w:hAnsi="仿宋_GB2312" w:eastAsia="仿宋_GB2312" w:cs="仿宋_GB2312"/>
              </w:rPr>
              <w:t>桌面音箱</w:t>
            </w:r>
          </w:p>
        </w:tc>
        <w:tc>
          <w:tcPr>
            <w:tcW w:w="5814" w:type="dxa"/>
            <w:noWrap w:val="0"/>
            <w:vAlign w:val="top"/>
          </w:tcPr>
          <w:p w14:paraId="0A681797">
            <w:pPr>
              <w:pStyle w:val="4"/>
              <w:jc w:val="both"/>
            </w:pPr>
            <w:r>
              <w:rPr>
                <w:rFonts w:ascii="仿宋_GB2312" w:hAnsi="仿宋_GB2312" w:eastAsia="仿宋_GB2312" w:cs="仿宋_GB2312"/>
                <w:sz w:val="21"/>
              </w:rPr>
              <w:t>●</w:t>
            </w:r>
            <w:r>
              <w:rPr>
                <w:rFonts w:ascii="仿宋_GB2312" w:hAnsi="仿宋_GB2312" w:eastAsia="仿宋_GB2312" w:cs="仿宋_GB2312"/>
                <w:sz w:val="22"/>
              </w:rPr>
              <w:t>1、箱体使用≥12mm中高密度板，边角处均经过弧形处理；</w:t>
            </w:r>
          </w:p>
          <w:p w14:paraId="4A82030B">
            <w:pPr>
              <w:pStyle w:val="4"/>
              <w:jc w:val="both"/>
            </w:pPr>
            <w:r>
              <w:rPr>
                <w:rFonts w:ascii="仿宋_GB2312" w:hAnsi="仿宋_GB2312" w:eastAsia="仿宋_GB2312" w:cs="仿宋_GB2312"/>
                <w:sz w:val="21"/>
              </w:rPr>
              <w:t>●</w:t>
            </w:r>
            <w:r>
              <w:rPr>
                <w:rFonts w:ascii="仿宋_GB2312" w:hAnsi="仿宋_GB2312" w:eastAsia="仿宋_GB2312" w:cs="仿宋_GB2312"/>
                <w:sz w:val="22"/>
              </w:rPr>
              <w:t>2、采用≥4英寸陶瓷纸盆低音扬声器；</w:t>
            </w:r>
          </w:p>
          <w:p w14:paraId="0E409205">
            <w:pPr>
              <w:pStyle w:val="4"/>
              <w:jc w:val="both"/>
            </w:pPr>
            <w:r>
              <w:rPr>
                <w:rFonts w:ascii="仿宋_GB2312" w:hAnsi="仿宋_GB2312" w:eastAsia="仿宋_GB2312" w:cs="仿宋_GB2312"/>
                <w:sz w:val="21"/>
              </w:rPr>
              <w:t>●</w:t>
            </w:r>
            <w:r>
              <w:rPr>
                <w:rFonts w:ascii="仿宋_GB2312" w:hAnsi="仿宋_GB2312" w:eastAsia="仿宋_GB2312" w:cs="仿宋_GB2312"/>
                <w:sz w:val="22"/>
              </w:rPr>
              <w:t>3、高音部分采用3/4英寸PV膜球顶扬声器，指向性宽；</w:t>
            </w:r>
          </w:p>
          <w:p w14:paraId="73B89D1C">
            <w:pPr>
              <w:pStyle w:val="4"/>
              <w:jc w:val="both"/>
            </w:pPr>
            <w:r>
              <w:rPr>
                <w:rFonts w:ascii="仿宋_GB2312" w:hAnsi="仿宋_GB2312" w:eastAsia="仿宋_GB2312" w:cs="仿宋_GB2312"/>
                <w:sz w:val="21"/>
              </w:rPr>
              <w:t>●</w:t>
            </w:r>
            <w:r>
              <w:rPr>
                <w:rFonts w:ascii="仿宋_GB2312" w:hAnsi="仿宋_GB2312" w:eastAsia="仿宋_GB2312" w:cs="仿宋_GB2312"/>
                <w:sz w:val="22"/>
              </w:rPr>
              <w:t>4、配置音量调节旋钮、电源开关、低音增益旋钮等，设计在主箱背部；</w:t>
            </w:r>
          </w:p>
          <w:p w14:paraId="4967134C">
            <w:pPr>
              <w:pStyle w:val="4"/>
              <w:jc w:val="left"/>
            </w:pPr>
            <w:r>
              <w:rPr>
                <w:rFonts w:ascii="仿宋_GB2312" w:hAnsi="仿宋_GB2312" w:eastAsia="仿宋_GB2312" w:cs="仿宋_GB2312"/>
                <w:sz w:val="21"/>
              </w:rPr>
              <w:t>●</w:t>
            </w:r>
            <w:r>
              <w:rPr>
                <w:rFonts w:ascii="仿宋_GB2312" w:hAnsi="仿宋_GB2312" w:eastAsia="仿宋_GB2312" w:cs="仿宋_GB2312"/>
                <w:sz w:val="22"/>
              </w:rPr>
              <w:t>5、支持双路立体声输入，可同时接驳两个音源。</w:t>
            </w:r>
          </w:p>
        </w:tc>
      </w:tr>
    </w:tbl>
    <w:p w14:paraId="46AFF6DC">
      <w:pPr>
        <w:pStyle w:val="4"/>
        <w:jc w:val="left"/>
      </w:pPr>
      <w:r>
        <w:rPr>
          <w:rFonts w:ascii="仿宋_GB2312" w:hAnsi="仿宋_GB2312" w:eastAsia="仿宋_GB2312" w:cs="仿宋_GB2312"/>
        </w:rPr>
        <w:t>标的名称：安装与辅材</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EF5AA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438DB646">
            <w:pPr>
              <w:pStyle w:val="4"/>
              <w:jc w:val="center"/>
            </w:pPr>
            <w:r>
              <w:rPr>
                <w:rFonts w:ascii="仿宋_GB2312" w:hAnsi="仿宋_GB2312" w:eastAsia="仿宋_GB2312" w:cs="仿宋_GB2312"/>
              </w:rPr>
              <w:t>序号</w:t>
            </w:r>
          </w:p>
        </w:tc>
        <w:tc>
          <w:tcPr>
            <w:tcW w:w="581" w:type="dxa"/>
            <w:noWrap w:val="0"/>
            <w:vAlign w:val="top"/>
          </w:tcPr>
          <w:p w14:paraId="0D3453A8">
            <w:pPr>
              <w:pStyle w:val="4"/>
              <w:jc w:val="center"/>
            </w:pPr>
            <w:r>
              <w:rPr>
                <w:rFonts w:ascii="仿宋_GB2312" w:hAnsi="仿宋_GB2312" w:eastAsia="仿宋_GB2312" w:cs="仿宋_GB2312"/>
              </w:rPr>
              <w:t>符号标识</w:t>
            </w:r>
          </w:p>
        </w:tc>
        <w:tc>
          <w:tcPr>
            <w:tcW w:w="1495" w:type="dxa"/>
            <w:noWrap w:val="0"/>
            <w:vAlign w:val="top"/>
          </w:tcPr>
          <w:p w14:paraId="37524E9A">
            <w:pPr>
              <w:pStyle w:val="4"/>
              <w:jc w:val="center"/>
            </w:pPr>
            <w:r>
              <w:rPr>
                <w:rFonts w:ascii="仿宋_GB2312" w:hAnsi="仿宋_GB2312" w:eastAsia="仿宋_GB2312" w:cs="仿宋_GB2312"/>
              </w:rPr>
              <w:t>技术要求名称</w:t>
            </w:r>
          </w:p>
        </w:tc>
        <w:tc>
          <w:tcPr>
            <w:tcW w:w="5814" w:type="dxa"/>
            <w:noWrap w:val="0"/>
            <w:vAlign w:val="top"/>
          </w:tcPr>
          <w:p w14:paraId="56D23CD0">
            <w:pPr>
              <w:pStyle w:val="4"/>
              <w:jc w:val="center"/>
            </w:pPr>
            <w:r>
              <w:rPr>
                <w:rFonts w:ascii="仿宋_GB2312" w:hAnsi="仿宋_GB2312" w:eastAsia="仿宋_GB2312" w:cs="仿宋_GB2312"/>
              </w:rPr>
              <w:t>技术参数与性能指标</w:t>
            </w:r>
          </w:p>
        </w:tc>
      </w:tr>
      <w:tr w14:paraId="0E5309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25BF9C94">
            <w:pPr>
              <w:pStyle w:val="4"/>
              <w:jc w:val="center"/>
            </w:pPr>
            <w:r>
              <w:rPr>
                <w:rFonts w:ascii="仿宋_GB2312" w:hAnsi="仿宋_GB2312" w:eastAsia="仿宋_GB2312" w:cs="仿宋_GB2312"/>
              </w:rPr>
              <w:t>1</w:t>
            </w:r>
          </w:p>
        </w:tc>
        <w:tc>
          <w:tcPr>
            <w:tcW w:w="581" w:type="dxa"/>
            <w:noWrap w:val="0"/>
            <w:vAlign w:val="top"/>
          </w:tcPr>
          <w:p w14:paraId="76C1C386"/>
        </w:tc>
        <w:tc>
          <w:tcPr>
            <w:tcW w:w="1495" w:type="dxa"/>
            <w:noWrap w:val="0"/>
            <w:vAlign w:val="top"/>
          </w:tcPr>
          <w:p w14:paraId="521C6C9D">
            <w:pPr>
              <w:pStyle w:val="4"/>
              <w:jc w:val="left"/>
            </w:pPr>
            <w:r>
              <w:rPr>
                <w:rFonts w:ascii="仿宋_GB2312" w:hAnsi="仿宋_GB2312" w:eastAsia="仿宋_GB2312" w:cs="仿宋_GB2312"/>
              </w:rPr>
              <w:t>安装与辅材</w:t>
            </w:r>
          </w:p>
        </w:tc>
        <w:tc>
          <w:tcPr>
            <w:tcW w:w="5814" w:type="dxa"/>
            <w:noWrap w:val="0"/>
            <w:vAlign w:val="top"/>
          </w:tcPr>
          <w:p w14:paraId="0EE3927E">
            <w:pPr>
              <w:pStyle w:val="4"/>
              <w:jc w:val="left"/>
            </w:pPr>
            <w:r>
              <w:rPr>
                <w:rFonts w:ascii="仿宋_GB2312" w:hAnsi="仿宋_GB2312" w:eastAsia="仿宋_GB2312" w:cs="仿宋_GB2312"/>
                <w:sz w:val="22"/>
              </w:rPr>
              <w:t>★1、包含计算机教室中设备安装需要的线材辅材及人工。</w:t>
            </w:r>
          </w:p>
        </w:tc>
      </w:tr>
    </w:tbl>
    <w:p w14:paraId="55B896C9">
      <w:pPr>
        <w:pStyle w:val="4"/>
        <w:jc w:val="left"/>
      </w:pPr>
      <w:r>
        <w:rPr>
          <w:rFonts w:ascii="仿宋_GB2312" w:hAnsi="仿宋_GB2312" w:eastAsia="仿宋_GB2312" w:cs="仿宋_GB2312"/>
        </w:rPr>
        <w:t>标的名称：教室办公终端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93A52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445709F1">
            <w:pPr>
              <w:pStyle w:val="4"/>
              <w:jc w:val="center"/>
            </w:pPr>
            <w:r>
              <w:rPr>
                <w:rFonts w:ascii="仿宋_GB2312" w:hAnsi="仿宋_GB2312" w:eastAsia="仿宋_GB2312" w:cs="仿宋_GB2312"/>
              </w:rPr>
              <w:t>序号</w:t>
            </w:r>
          </w:p>
        </w:tc>
        <w:tc>
          <w:tcPr>
            <w:tcW w:w="581" w:type="dxa"/>
            <w:noWrap w:val="0"/>
            <w:vAlign w:val="top"/>
          </w:tcPr>
          <w:p w14:paraId="35B3E1CC">
            <w:pPr>
              <w:pStyle w:val="4"/>
              <w:jc w:val="center"/>
            </w:pPr>
            <w:r>
              <w:rPr>
                <w:rFonts w:ascii="仿宋_GB2312" w:hAnsi="仿宋_GB2312" w:eastAsia="仿宋_GB2312" w:cs="仿宋_GB2312"/>
              </w:rPr>
              <w:t>符号标识</w:t>
            </w:r>
          </w:p>
        </w:tc>
        <w:tc>
          <w:tcPr>
            <w:tcW w:w="1495" w:type="dxa"/>
            <w:noWrap w:val="0"/>
            <w:vAlign w:val="top"/>
          </w:tcPr>
          <w:p w14:paraId="3E968009">
            <w:pPr>
              <w:pStyle w:val="4"/>
              <w:jc w:val="center"/>
            </w:pPr>
            <w:r>
              <w:rPr>
                <w:rFonts w:ascii="仿宋_GB2312" w:hAnsi="仿宋_GB2312" w:eastAsia="仿宋_GB2312" w:cs="仿宋_GB2312"/>
              </w:rPr>
              <w:t>技术要求名称</w:t>
            </w:r>
          </w:p>
        </w:tc>
        <w:tc>
          <w:tcPr>
            <w:tcW w:w="5814" w:type="dxa"/>
            <w:noWrap w:val="0"/>
            <w:vAlign w:val="top"/>
          </w:tcPr>
          <w:p w14:paraId="3DBD0A07">
            <w:pPr>
              <w:pStyle w:val="4"/>
              <w:jc w:val="center"/>
            </w:pPr>
            <w:r>
              <w:rPr>
                <w:rFonts w:ascii="仿宋_GB2312" w:hAnsi="仿宋_GB2312" w:eastAsia="仿宋_GB2312" w:cs="仿宋_GB2312"/>
              </w:rPr>
              <w:t>技术参数与性能指标</w:t>
            </w:r>
          </w:p>
        </w:tc>
      </w:tr>
      <w:tr w14:paraId="5814D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D455523">
            <w:pPr>
              <w:pStyle w:val="4"/>
              <w:jc w:val="center"/>
            </w:pPr>
            <w:r>
              <w:rPr>
                <w:rFonts w:ascii="仿宋_GB2312" w:hAnsi="仿宋_GB2312" w:eastAsia="仿宋_GB2312" w:cs="仿宋_GB2312"/>
              </w:rPr>
              <w:t>1</w:t>
            </w:r>
          </w:p>
        </w:tc>
        <w:tc>
          <w:tcPr>
            <w:tcW w:w="581" w:type="dxa"/>
            <w:noWrap w:val="0"/>
            <w:vAlign w:val="top"/>
          </w:tcPr>
          <w:p w14:paraId="15FE5FA8"/>
        </w:tc>
        <w:tc>
          <w:tcPr>
            <w:tcW w:w="1495" w:type="dxa"/>
            <w:noWrap w:val="0"/>
            <w:vAlign w:val="top"/>
          </w:tcPr>
          <w:p w14:paraId="42BB9732">
            <w:pPr>
              <w:pStyle w:val="4"/>
              <w:jc w:val="left"/>
            </w:pPr>
            <w:r>
              <w:rPr>
                <w:rFonts w:ascii="仿宋_GB2312" w:hAnsi="仿宋_GB2312" w:eastAsia="仿宋_GB2312" w:cs="仿宋_GB2312"/>
              </w:rPr>
              <w:t>教师办公终端</w:t>
            </w:r>
          </w:p>
        </w:tc>
        <w:tc>
          <w:tcPr>
            <w:tcW w:w="5814" w:type="dxa"/>
            <w:noWrap w:val="0"/>
            <w:vAlign w:val="top"/>
          </w:tcPr>
          <w:p w14:paraId="562F9174">
            <w:pPr>
              <w:pStyle w:val="4"/>
              <w:jc w:val="both"/>
            </w:pPr>
            <w:r>
              <w:rPr>
                <w:rFonts w:ascii="仿宋_GB2312" w:hAnsi="仿宋_GB2312" w:eastAsia="仿宋_GB2312" w:cs="仿宋_GB2312"/>
                <w:sz w:val="22"/>
              </w:rPr>
              <w:t>★1、CPU：国产处理器，C86架构，核心数≥8核，线程数≥16线程，主频≥3.6GHz，末级缓存≥16MB；</w:t>
            </w:r>
            <w:r>
              <w:br w:type="textWrapping"/>
            </w:r>
            <w:r>
              <w:rPr>
                <w:rFonts w:ascii="仿宋_GB2312" w:hAnsi="仿宋_GB2312" w:eastAsia="仿宋_GB2312" w:cs="仿宋_GB2312"/>
                <w:sz w:val="22"/>
              </w:rPr>
              <w:t>★2、内存类型：采用DDR4或以上内存类型，内存读写速率≥2666MT/s；</w:t>
            </w:r>
          </w:p>
          <w:p w14:paraId="2E63BA30">
            <w:pPr>
              <w:pStyle w:val="4"/>
              <w:jc w:val="both"/>
            </w:pPr>
            <w:r>
              <w:rPr>
                <w:rFonts w:ascii="仿宋_GB2312" w:hAnsi="仿宋_GB2312" w:eastAsia="仿宋_GB2312" w:cs="仿宋_GB2312"/>
                <w:sz w:val="21"/>
              </w:rPr>
              <w:t>●</w:t>
            </w:r>
            <w:r>
              <w:rPr>
                <w:rFonts w:ascii="仿宋_GB2312" w:hAnsi="仿宋_GB2312" w:eastAsia="仿宋_GB2312" w:cs="仿宋_GB2312"/>
                <w:sz w:val="22"/>
              </w:rPr>
              <w:t>3、内存容量≥16GB；</w:t>
            </w:r>
            <w:r>
              <w:br w:type="textWrapping"/>
            </w:r>
            <w:r>
              <w:rPr>
                <w:rFonts w:ascii="仿宋_GB2312" w:hAnsi="仿宋_GB2312" w:eastAsia="仿宋_GB2312" w:cs="仿宋_GB2312"/>
                <w:sz w:val="22"/>
              </w:rPr>
              <w:t>★4、硬盘：m.2固态硬盘1个；</w:t>
            </w:r>
          </w:p>
          <w:p w14:paraId="03F7A1BA">
            <w:pPr>
              <w:pStyle w:val="4"/>
              <w:jc w:val="both"/>
            </w:pPr>
            <w:r>
              <w:rPr>
                <w:rFonts w:ascii="仿宋_GB2312" w:hAnsi="仿宋_GB2312" w:eastAsia="仿宋_GB2312" w:cs="仿宋_GB2312"/>
                <w:sz w:val="21"/>
              </w:rPr>
              <w:t>●</w:t>
            </w:r>
            <w:r>
              <w:rPr>
                <w:rFonts w:ascii="仿宋_GB2312" w:hAnsi="仿宋_GB2312" w:eastAsia="仿宋_GB2312" w:cs="仿宋_GB2312"/>
                <w:sz w:val="22"/>
              </w:rPr>
              <w:t>5、硬盘容量≥固态256GB+机械1TB；</w:t>
            </w:r>
            <w:r>
              <w:br w:type="textWrapping"/>
            </w:r>
            <w:r>
              <w:rPr>
                <w:rFonts w:ascii="仿宋_GB2312" w:hAnsi="仿宋_GB2312" w:eastAsia="仿宋_GB2312" w:cs="仿宋_GB2312"/>
                <w:sz w:val="21"/>
              </w:rPr>
              <w:t>●</w:t>
            </w:r>
            <w:r>
              <w:rPr>
                <w:rFonts w:ascii="仿宋_GB2312" w:hAnsi="仿宋_GB2312" w:eastAsia="仿宋_GB2312" w:cs="仿宋_GB2312"/>
                <w:sz w:val="22"/>
              </w:rPr>
              <w:t>6、光驱：支持5.25″DVDRW光驱；</w:t>
            </w:r>
            <w:r>
              <w:br w:type="textWrapping"/>
            </w:r>
            <w:r>
              <w:rPr>
                <w:rFonts w:ascii="仿宋_GB2312" w:hAnsi="仿宋_GB2312" w:eastAsia="仿宋_GB2312" w:cs="仿宋_GB2312"/>
                <w:sz w:val="22"/>
              </w:rPr>
              <w:t>★7、显卡：采用独立显卡；</w:t>
            </w:r>
          </w:p>
          <w:p w14:paraId="58DF5E4A">
            <w:pPr>
              <w:pStyle w:val="4"/>
              <w:jc w:val="both"/>
            </w:pPr>
            <w:r>
              <w:rPr>
                <w:rFonts w:ascii="仿宋_GB2312" w:hAnsi="仿宋_GB2312" w:eastAsia="仿宋_GB2312" w:cs="仿宋_GB2312"/>
                <w:sz w:val="21"/>
              </w:rPr>
              <w:t>●</w:t>
            </w:r>
            <w:r>
              <w:rPr>
                <w:rFonts w:ascii="仿宋_GB2312" w:hAnsi="仿宋_GB2312" w:eastAsia="仿宋_GB2312" w:cs="仿宋_GB2312"/>
                <w:sz w:val="22"/>
              </w:rPr>
              <w:t>8、显存：≥2GB；</w:t>
            </w:r>
            <w:r>
              <w:br w:type="textWrapping"/>
            </w:r>
            <w:r>
              <w:rPr>
                <w:rFonts w:ascii="仿宋_GB2312" w:hAnsi="仿宋_GB2312" w:eastAsia="仿宋_GB2312" w:cs="仿宋_GB2312"/>
                <w:sz w:val="21"/>
              </w:rPr>
              <w:t>●</w:t>
            </w:r>
            <w:r>
              <w:rPr>
                <w:rFonts w:ascii="仿宋_GB2312" w:hAnsi="仿宋_GB2312" w:eastAsia="仿宋_GB2312" w:cs="仿宋_GB2312"/>
                <w:sz w:val="22"/>
              </w:rPr>
              <w:t>9、网卡：集成千兆以太网卡；</w:t>
            </w:r>
            <w:r>
              <w:br w:type="textWrapping"/>
            </w:r>
            <w:r>
              <w:rPr>
                <w:rFonts w:ascii="仿宋_GB2312" w:hAnsi="仿宋_GB2312" w:eastAsia="仿宋_GB2312" w:cs="仿宋_GB2312"/>
                <w:sz w:val="22"/>
              </w:rPr>
              <w:t>★10、主板信息：配置≥8个USB接口，音频接口≥5个，≥1个串口，≥1个RJ45，SATA硬盘接口≥1个，M.2固态硬盘接口≥1个，内存槽位≥2个，配置≥2个PCIe x16，≥1个PCIe x8，≥2个M.2（非插卡或转接）；</w:t>
            </w:r>
            <w:r>
              <w:br w:type="textWrapping"/>
            </w:r>
            <w:r>
              <w:rPr>
                <w:rFonts w:ascii="仿宋_GB2312" w:hAnsi="仿宋_GB2312" w:eastAsia="仿宋_GB2312" w:cs="仿宋_GB2312"/>
                <w:sz w:val="21"/>
              </w:rPr>
              <w:t>●</w:t>
            </w:r>
            <w:r>
              <w:rPr>
                <w:rFonts w:ascii="仿宋_GB2312" w:hAnsi="仿宋_GB2312" w:eastAsia="仿宋_GB2312" w:cs="仿宋_GB2312"/>
                <w:sz w:val="22"/>
              </w:rPr>
              <w:t>11、声卡：集成声卡芯片；</w:t>
            </w:r>
            <w:r>
              <w:br w:type="textWrapping"/>
            </w:r>
            <w:r>
              <w:rPr>
                <w:rFonts w:ascii="仿宋_GB2312" w:hAnsi="仿宋_GB2312" w:eastAsia="仿宋_GB2312" w:cs="仿宋_GB2312"/>
                <w:sz w:val="22"/>
              </w:rPr>
              <w:t>★12、键盘/鼠标：配套鼠标；</w:t>
            </w:r>
            <w:r>
              <w:br w:type="textWrapping"/>
            </w:r>
            <w:r>
              <w:rPr>
                <w:rFonts w:ascii="仿宋_GB2312" w:hAnsi="仿宋_GB2312" w:eastAsia="仿宋_GB2312" w:cs="仿宋_GB2312"/>
                <w:sz w:val="22"/>
              </w:rPr>
              <w:t>★13、机箱电源：机箱尺寸容量≤30升，电源配置≤200W节能电源；</w:t>
            </w:r>
            <w:r>
              <w:br w:type="textWrapping"/>
            </w:r>
            <w:r>
              <w:rPr>
                <w:rFonts w:ascii="仿宋_GB2312" w:hAnsi="仿宋_GB2312" w:eastAsia="仿宋_GB2312" w:cs="仿宋_GB2312"/>
                <w:sz w:val="21"/>
              </w:rPr>
              <w:t>●</w:t>
            </w:r>
            <w:r>
              <w:rPr>
                <w:rFonts w:ascii="仿宋_GB2312" w:hAnsi="仿宋_GB2312" w:eastAsia="仿宋_GB2312" w:cs="仿宋_GB2312"/>
                <w:sz w:val="22"/>
              </w:rPr>
              <w:t>14、其他：顶置提手、开关键、Reset键；</w:t>
            </w:r>
            <w:r>
              <w:br w:type="textWrapping"/>
            </w:r>
            <w:r>
              <w:rPr>
                <w:rFonts w:ascii="仿宋_GB2312" w:hAnsi="仿宋_GB2312" w:eastAsia="仿宋_GB2312" w:cs="仿宋_GB2312"/>
                <w:sz w:val="22"/>
              </w:rPr>
              <w:t>★15、显示器：配置≥23.8英寸显示器，≥1个HDMI2.0接口；≥1个VGA接口,分辨率≥1920*1080。。</w:t>
            </w:r>
            <w:r>
              <w:br w:type="textWrapping"/>
            </w:r>
            <w:r>
              <w:rPr>
                <w:rFonts w:ascii="仿宋_GB2312" w:hAnsi="仿宋_GB2312" w:eastAsia="仿宋_GB2312" w:cs="仿宋_GB2312"/>
                <w:sz w:val="22"/>
              </w:rPr>
              <w:t>★16、符合财政部、工业和信息化部的《台式计算机政府采购需求标准(2023 年版)》要求。</w:t>
            </w:r>
          </w:p>
          <w:p w14:paraId="1E63D488">
            <w:pPr>
              <w:pStyle w:val="4"/>
              <w:jc w:val="left"/>
            </w:pPr>
            <w:r>
              <w:rPr>
                <w:rFonts w:ascii="仿宋_GB2312" w:hAnsi="仿宋_GB2312" w:eastAsia="仿宋_GB2312" w:cs="仿宋_GB2312"/>
                <w:sz w:val="22"/>
              </w:rPr>
              <w:t>★17、配置正版国产化操作系统，系统符合财政部、工业和信息化部的《操作系统政府采购需求标准(2023年版)》要求。</w:t>
            </w:r>
          </w:p>
        </w:tc>
      </w:tr>
    </w:tbl>
    <w:p w14:paraId="2DA86D17">
      <w:pPr>
        <w:pStyle w:val="4"/>
        <w:jc w:val="left"/>
      </w:pPr>
      <w:r>
        <w:rPr>
          <w:rFonts w:ascii="仿宋_GB2312" w:hAnsi="仿宋_GB2312" w:eastAsia="仿宋_GB2312" w:cs="仿宋_GB2312"/>
        </w:rPr>
        <w:t>标的名称：报告厅空调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F356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618921F1">
            <w:pPr>
              <w:pStyle w:val="4"/>
              <w:jc w:val="center"/>
            </w:pPr>
            <w:r>
              <w:rPr>
                <w:rFonts w:ascii="仿宋_GB2312" w:hAnsi="仿宋_GB2312" w:eastAsia="仿宋_GB2312" w:cs="仿宋_GB2312"/>
              </w:rPr>
              <w:t>序号</w:t>
            </w:r>
          </w:p>
        </w:tc>
        <w:tc>
          <w:tcPr>
            <w:tcW w:w="581" w:type="dxa"/>
            <w:noWrap w:val="0"/>
            <w:vAlign w:val="top"/>
          </w:tcPr>
          <w:p w14:paraId="6AC99648">
            <w:pPr>
              <w:pStyle w:val="4"/>
              <w:jc w:val="center"/>
            </w:pPr>
            <w:r>
              <w:rPr>
                <w:rFonts w:ascii="仿宋_GB2312" w:hAnsi="仿宋_GB2312" w:eastAsia="仿宋_GB2312" w:cs="仿宋_GB2312"/>
              </w:rPr>
              <w:t>符号标识</w:t>
            </w:r>
          </w:p>
        </w:tc>
        <w:tc>
          <w:tcPr>
            <w:tcW w:w="1495" w:type="dxa"/>
            <w:noWrap w:val="0"/>
            <w:vAlign w:val="top"/>
          </w:tcPr>
          <w:p w14:paraId="16157CF8">
            <w:pPr>
              <w:pStyle w:val="4"/>
              <w:jc w:val="center"/>
            </w:pPr>
            <w:r>
              <w:rPr>
                <w:rFonts w:ascii="仿宋_GB2312" w:hAnsi="仿宋_GB2312" w:eastAsia="仿宋_GB2312" w:cs="仿宋_GB2312"/>
              </w:rPr>
              <w:t>技术要求名称</w:t>
            </w:r>
          </w:p>
        </w:tc>
        <w:tc>
          <w:tcPr>
            <w:tcW w:w="5814" w:type="dxa"/>
            <w:noWrap w:val="0"/>
            <w:vAlign w:val="top"/>
          </w:tcPr>
          <w:p w14:paraId="251F7694">
            <w:pPr>
              <w:pStyle w:val="4"/>
              <w:jc w:val="center"/>
            </w:pPr>
            <w:r>
              <w:rPr>
                <w:rFonts w:ascii="仿宋_GB2312" w:hAnsi="仿宋_GB2312" w:eastAsia="仿宋_GB2312" w:cs="仿宋_GB2312"/>
              </w:rPr>
              <w:t>技术参数与性能指标</w:t>
            </w:r>
          </w:p>
        </w:tc>
      </w:tr>
      <w:tr w14:paraId="7397BA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6BB4422">
            <w:pPr>
              <w:pStyle w:val="4"/>
              <w:jc w:val="center"/>
            </w:pPr>
            <w:r>
              <w:rPr>
                <w:rFonts w:ascii="仿宋_GB2312" w:hAnsi="仿宋_GB2312" w:eastAsia="仿宋_GB2312" w:cs="仿宋_GB2312"/>
              </w:rPr>
              <w:t>1</w:t>
            </w:r>
          </w:p>
        </w:tc>
        <w:tc>
          <w:tcPr>
            <w:tcW w:w="581" w:type="dxa"/>
            <w:noWrap w:val="0"/>
            <w:vAlign w:val="top"/>
          </w:tcPr>
          <w:p w14:paraId="530BA0F1"/>
        </w:tc>
        <w:tc>
          <w:tcPr>
            <w:tcW w:w="1495" w:type="dxa"/>
            <w:noWrap w:val="0"/>
            <w:vAlign w:val="top"/>
          </w:tcPr>
          <w:p w14:paraId="7BDB667B">
            <w:pPr>
              <w:pStyle w:val="4"/>
              <w:jc w:val="left"/>
            </w:pPr>
            <w:r>
              <w:rPr>
                <w:rFonts w:ascii="仿宋_GB2312" w:hAnsi="仿宋_GB2312" w:eastAsia="仿宋_GB2312" w:cs="仿宋_GB2312"/>
              </w:rPr>
              <w:t>报告厅空调</w:t>
            </w:r>
          </w:p>
        </w:tc>
        <w:tc>
          <w:tcPr>
            <w:tcW w:w="5814" w:type="dxa"/>
            <w:noWrap w:val="0"/>
            <w:vAlign w:val="top"/>
          </w:tcPr>
          <w:p w14:paraId="4B89E950">
            <w:pPr>
              <w:pStyle w:val="4"/>
              <w:jc w:val="both"/>
            </w:pPr>
            <w:r>
              <w:rPr>
                <w:rFonts w:ascii="仿宋_GB2312" w:hAnsi="仿宋_GB2312" w:eastAsia="仿宋_GB2312" w:cs="仿宋_GB2312"/>
                <w:sz w:val="21"/>
              </w:rPr>
              <w:t>●</w:t>
            </w:r>
            <w:r>
              <w:rPr>
                <w:rFonts w:ascii="仿宋_GB2312" w:hAnsi="仿宋_GB2312" w:eastAsia="仿宋_GB2312" w:cs="仿宋_GB2312"/>
                <w:sz w:val="22"/>
              </w:rPr>
              <w:t>1、面板材质：ABS塑料，适用面积：54-80㎡；</w:t>
            </w:r>
          </w:p>
          <w:p w14:paraId="10446A29">
            <w:pPr>
              <w:pStyle w:val="4"/>
              <w:jc w:val="both"/>
            </w:pPr>
            <w:r>
              <w:rPr>
                <w:rFonts w:ascii="仿宋_GB2312" w:hAnsi="仿宋_GB2312" w:eastAsia="仿宋_GB2312" w:cs="仿宋_GB2312"/>
                <w:sz w:val="21"/>
              </w:rPr>
              <w:t>●</w:t>
            </w:r>
            <w:r>
              <w:rPr>
                <w:rFonts w:ascii="仿宋_GB2312" w:hAnsi="仿宋_GB2312" w:eastAsia="仿宋_GB2312" w:cs="仿宋_GB2312"/>
                <w:sz w:val="22"/>
              </w:rPr>
              <w:t>2、匹数：≥5P，额定制冷功率：≤4400W，额定制热功率≤4500W，循环风量≥2050m3/h；额定制冷量≥12000W、额定制热量≥13900W；</w:t>
            </w:r>
          </w:p>
          <w:p w14:paraId="7DE0EFA5">
            <w:pPr>
              <w:pStyle w:val="4"/>
              <w:jc w:val="both"/>
            </w:pPr>
            <w:r>
              <w:rPr>
                <w:rFonts w:ascii="仿宋_GB2312" w:hAnsi="仿宋_GB2312" w:eastAsia="仿宋_GB2312" w:cs="仿宋_GB2312"/>
                <w:sz w:val="21"/>
              </w:rPr>
              <w:t>●</w:t>
            </w:r>
            <w:r>
              <w:rPr>
                <w:rFonts w:ascii="仿宋_GB2312" w:hAnsi="仿宋_GB2312" w:eastAsia="仿宋_GB2312" w:cs="仿宋_GB2312"/>
                <w:sz w:val="22"/>
              </w:rPr>
              <w:t>3、内机噪音（静音/低风）：≤24dB(A),外机最大噪音：≤56dB(A)；</w:t>
            </w:r>
          </w:p>
          <w:p w14:paraId="01845660">
            <w:pPr>
              <w:pStyle w:val="4"/>
              <w:jc w:val="both"/>
            </w:pPr>
            <w:r>
              <w:rPr>
                <w:rFonts w:ascii="仿宋_GB2312" w:hAnsi="仿宋_GB2312" w:eastAsia="仿宋_GB2312" w:cs="仿宋_GB2312"/>
                <w:sz w:val="22"/>
              </w:rPr>
              <w:t>★4、能效等级：一级能效；</w:t>
            </w:r>
          </w:p>
          <w:p w14:paraId="6F1FD903">
            <w:pPr>
              <w:pStyle w:val="4"/>
              <w:jc w:val="both"/>
            </w:pPr>
            <w:r>
              <w:rPr>
                <w:rFonts w:ascii="仿宋_GB2312" w:hAnsi="仿宋_GB2312" w:eastAsia="仿宋_GB2312" w:cs="仿宋_GB2312"/>
                <w:sz w:val="21"/>
              </w:rPr>
              <w:t>●</w:t>
            </w:r>
            <w:r>
              <w:rPr>
                <w:rFonts w:ascii="仿宋_GB2312" w:hAnsi="仿宋_GB2312" w:eastAsia="仿宋_GB2312" w:cs="仿宋_GB2312"/>
                <w:sz w:val="22"/>
              </w:rPr>
              <w:t>5、冷暖类型：冷暖型；</w:t>
            </w:r>
          </w:p>
          <w:p w14:paraId="33C83AB5">
            <w:pPr>
              <w:pStyle w:val="4"/>
              <w:jc w:val="both"/>
            </w:pPr>
            <w:r>
              <w:rPr>
                <w:rFonts w:ascii="仿宋_GB2312" w:hAnsi="仿宋_GB2312" w:eastAsia="仿宋_GB2312" w:cs="仿宋_GB2312"/>
                <w:sz w:val="22"/>
              </w:rPr>
              <w:t>★6、变频/定频：变频</w:t>
            </w:r>
          </w:p>
          <w:p w14:paraId="3590F3C6">
            <w:pPr>
              <w:pStyle w:val="4"/>
              <w:jc w:val="both"/>
            </w:pPr>
            <w:r>
              <w:rPr>
                <w:rFonts w:ascii="仿宋_GB2312" w:hAnsi="仿宋_GB2312" w:eastAsia="仿宋_GB2312" w:cs="仿宋_GB2312"/>
                <w:sz w:val="21"/>
              </w:rPr>
              <w:t>●</w:t>
            </w:r>
            <w:r>
              <w:rPr>
                <w:rFonts w:ascii="仿宋_GB2312" w:hAnsi="仿宋_GB2312" w:eastAsia="仿宋_GB2312" w:cs="仿宋_GB2312"/>
                <w:sz w:val="22"/>
              </w:rPr>
              <w:t>7、扫风方式：支持上下/左右扫风，操控方式：支持键控/遥控；</w:t>
            </w:r>
          </w:p>
          <w:p w14:paraId="50ACCF01">
            <w:pPr>
              <w:pStyle w:val="4"/>
              <w:jc w:val="left"/>
            </w:pPr>
            <w:r>
              <w:rPr>
                <w:rFonts w:ascii="仿宋_GB2312" w:hAnsi="仿宋_GB2312" w:eastAsia="仿宋_GB2312" w:cs="仿宋_GB2312"/>
                <w:sz w:val="21"/>
              </w:rPr>
              <w:t>●</w:t>
            </w:r>
            <w:r>
              <w:rPr>
                <w:rFonts w:ascii="仿宋_GB2312" w:hAnsi="仿宋_GB2312" w:eastAsia="仿宋_GB2312" w:cs="仿宋_GB2312"/>
                <w:sz w:val="22"/>
              </w:rPr>
              <w:t>8、安装方式：立柜式</w:t>
            </w:r>
          </w:p>
        </w:tc>
      </w:tr>
    </w:tbl>
    <w:p w14:paraId="3BD8A69E">
      <w:pPr>
        <w:pStyle w:val="4"/>
        <w:jc w:val="left"/>
      </w:pPr>
      <w:r>
        <w:rPr>
          <w:rFonts w:ascii="仿宋_GB2312" w:hAnsi="仿宋_GB2312" w:eastAsia="仿宋_GB2312" w:cs="仿宋_GB2312"/>
        </w:rPr>
        <w:t>标的名称：网络控制室空调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E499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2A9D69CE">
            <w:pPr>
              <w:pStyle w:val="4"/>
              <w:jc w:val="center"/>
            </w:pPr>
            <w:r>
              <w:rPr>
                <w:rFonts w:ascii="仿宋_GB2312" w:hAnsi="仿宋_GB2312" w:eastAsia="仿宋_GB2312" w:cs="仿宋_GB2312"/>
              </w:rPr>
              <w:t>序号</w:t>
            </w:r>
          </w:p>
        </w:tc>
        <w:tc>
          <w:tcPr>
            <w:tcW w:w="581" w:type="dxa"/>
            <w:noWrap w:val="0"/>
            <w:vAlign w:val="top"/>
          </w:tcPr>
          <w:p w14:paraId="0E77D143">
            <w:pPr>
              <w:pStyle w:val="4"/>
              <w:jc w:val="center"/>
            </w:pPr>
            <w:r>
              <w:rPr>
                <w:rFonts w:ascii="仿宋_GB2312" w:hAnsi="仿宋_GB2312" w:eastAsia="仿宋_GB2312" w:cs="仿宋_GB2312"/>
              </w:rPr>
              <w:t>符号标识</w:t>
            </w:r>
          </w:p>
        </w:tc>
        <w:tc>
          <w:tcPr>
            <w:tcW w:w="1495" w:type="dxa"/>
            <w:noWrap w:val="0"/>
            <w:vAlign w:val="top"/>
          </w:tcPr>
          <w:p w14:paraId="2378B2B0">
            <w:pPr>
              <w:pStyle w:val="4"/>
              <w:jc w:val="center"/>
            </w:pPr>
            <w:r>
              <w:rPr>
                <w:rFonts w:ascii="仿宋_GB2312" w:hAnsi="仿宋_GB2312" w:eastAsia="仿宋_GB2312" w:cs="仿宋_GB2312"/>
              </w:rPr>
              <w:t>技术要求名称</w:t>
            </w:r>
          </w:p>
        </w:tc>
        <w:tc>
          <w:tcPr>
            <w:tcW w:w="5814" w:type="dxa"/>
            <w:noWrap w:val="0"/>
            <w:vAlign w:val="top"/>
          </w:tcPr>
          <w:p w14:paraId="59F2C5A0">
            <w:pPr>
              <w:pStyle w:val="4"/>
              <w:jc w:val="center"/>
            </w:pPr>
            <w:r>
              <w:rPr>
                <w:rFonts w:ascii="仿宋_GB2312" w:hAnsi="仿宋_GB2312" w:eastAsia="仿宋_GB2312" w:cs="仿宋_GB2312"/>
              </w:rPr>
              <w:t>技术参数与性能指标</w:t>
            </w:r>
          </w:p>
        </w:tc>
      </w:tr>
      <w:tr w14:paraId="563934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52A59A46">
            <w:pPr>
              <w:pStyle w:val="4"/>
              <w:jc w:val="center"/>
            </w:pPr>
            <w:r>
              <w:rPr>
                <w:rFonts w:ascii="仿宋_GB2312" w:hAnsi="仿宋_GB2312" w:eastAsia="仿宋_GB2312" w:cs="仿宋_GB2312"/>
              </w:rPr>
              <w:t>1</w:t>
            </w:r>
          </w:p>
        </w:tc>
        <w:tc>
          <w:tcPr>
            <w:tcW w:w="581" w:type="dxa"/>
            <w:noWrap w:val="0"/>
            <w:vAlign w:val="top"/>
          </w:tcPr>
          <w:p w14:paraId="0F0A3F0F"/>
        </w:tc>
        <w:tc>
          <w:tcPr>
            <w:tcW w:w="1495" w:type="dxa"/>
            <w:noWrap w:val="0"/>
            <w:vAlign w:val="top"/>
          </w:tcPr>
          <w:p w14:paraId="26C96A61">
            <w:pPr>
              <w:pStyle w:val="4"/>
              <w:jc w:val="left"/>
            </w:pPr>
            <w:r>
              <w:rPr>
                <w:rFonts w:ascii="仿宋_GB2312" w:hAnsi="仿宋_GB2312" w:eastAsia="仿宋_GB2312" w:cs="仿宋_GB2312"/>
              </w:rPr>
              <w:t>网络控制室空调</w:t>
            </w:r>
          </w:p>
        </w:tc>
        <w:tc>
          <w:tcPr>
            <w:tcW w:w="5814" w:type="dxa"/>
            <w:noWrap w:val="0"/>
            <w:vAlign w:val="top"/>
          </w:tcPr>
          <w:p w14:paraId="46FF2E74">
            <w:pPr>
              <w:pStyle w:val="4"/>
              <w:jc w:val="both"/>
            </w:pPr>
            <w:r>
              <w:rPr>
                <w:rFonts w:ascii="仿宋_GB2312" w:hAnsi="仿宋_GB2312" w:eastAsia="仿宋_GB2312" w:cs="仿宋_GB2312"/>
                <w:sz w:val="21"/>
              </w:rPr>
              <w:t>●</w:t>
            </w:r>
            <w:r>
              <w:rPr>
                <w:rFonts w:ascii="仿宋_GB2312" w:hAnsi="仿宋_GB2312" w:eastAsia="仿宋_GB2312" w:cs="仿宋_GB2312"/>
                <w:sz w:val="22"/>
              </w:rPr>
              <w:t>1、面板材质：塑料，适用面积：18-27㎡；</w:t>
            </w:r>
          </w:p>
          <w:p w14:paraId="1E199502">
            <w:pPr>
              <w:pStyle w:val="4"/>
              <w:jc w:val="left"/>
            </w:pPr>
            <w:r>
              <w:rPr>
                <w:rFonts w:ascii="仿宋_GB2312" w:hAnsi="仿宋_GB2312" w:eastAsia="仿宋_GB2312" w:cs="仿宋_GB2312"/>
                <w:sz w:val="21"/>
              </w:rPr>
              <w:t>●</w:t>
            </w:r>
            <w:r>
              <w:rPr>
                <w:rFonts w:ascii="仿宋_GB2312" w:hAnsi="仿宋_GB2312" w:eastAsia="仿宋_GB2312" w:cs="仿宋_GB2312"/>
                <w:sz w:val="22"/>
              </w:rPr>
              <w:t>2、匹数：≥2P，额定制冷功率：≤1250W，额定制热功率≤1950W，循环风量≥900m3/h；额定制冷量≥5000W、额定制热量≥7000W。</w:t>
            </w:r>
          </w:p>
          <w:p w14:paraId="621AF238">
            <w:pPr>
              <w:pStyle w:val="4"/>
              <w:jc w:val="both"/>
            </w:pPr>
            <w:r>
              <w:rPr>
                <w:rFonts w:ascii="仿宋_GB2312" w:hAnsi="仿宋_GB2312" w:eastAsia="仿宋_GB2312" w:cs="仿宋_GB2312"/>
                <w:sz w:val="21"/>
              </w:rPr>
              <w:t>●</w:t>
            </w:r>
            <w:r>
              <w:rPr>
                <w:rFonts w:ascii="仿宋_GB2312" w:hAnsi="仿宋_GB2312" w:eastAsia="仿宋_GB2312" w:cs="仿宋_GB2312"/>
                <w:sz w:val="22"/>
              </w:rPr>
              <w:t>3、内机噪音（静音/低风）：≤22dB(A),外机最大噪音：≤54dB(A)；</w:t>
            </w:r>
          </w:p>
          <w:p w14:paraId="7C44C243">
            <w:pPr>
              <w:pStyle w:val="4"/>
              <w:jc w:val="both"/>
            </w:pPr>
            <w:r>
              <w:rPr>
                <w:rFonts w:ascii="仿宋_GB2312" w:hAnsi="仿宋_GB2312" w:eastAsia="仿宋_GB2312" w:cs="仿宋_GB2312"/>
                <w:sz w:val="22"/>
              </w:rPr>
              <w:t>★4、能效等级：一级能效；</w:t>
            </w:r>
          </w:p>
          <w:p w14:paraId="528F17FA">
            <w:pPr>
              <w:pStyle w:val="4"/>
              <w:jc w:val="both"/>
            </w:pPr>
            <w:r>
              <w:rPr>
                <w:rFonts w:ascii="仿宋_GB2312" w:hAnsi="仿宋_GB2312" w:eastAsia="仿宋_GB2312" w:cs="仿宋_GB2312"/>
                <w:sz w:val="21"/>
              </w:rPr>
              <w:t>●</w:t>
            </w:r>
            <w:r>
              <w:rPr>
                <w:rFonts w:ascii="仿宋_GB2312" w:hAnsi="仿宋_GB2312" w:eastAsia="仿宋_GB2312" w:cs="仿宋_GB2312"/>
                <w:sz w:val="22"/>
              </w:rPr>
              <w:t>5、冷暖类型：冷暖型；</w:t>
            </w:r>
          </w:p>
          <w:p w14:paraId="335118C2">
            <w:pPr>
              <w:pStyle w:val="4"/>
              <w:jc w:val="both"/>
            </w:pPr>
            <w:r>
              <w:rPr>
                <w:rFonts w:ascii="仿宋_GB2312" w:hAnsi="仿宋_GB2312" w:eastAsia="仿宋_GB2312" w:cs="仿宋_GB2312"/>
                <w:sz w:val="22"/>
              </w:rPr>
              <w:t>★6、变频/定频：变频</w:t>
            </w:r>
            <w:r>
              <w:br w:type="textWrapping"/>
            </w:r>
            <w:r>
              <w:rPr>
                <w:rFonts w:ascii="仿宋_GB2312" w:hAnsi="仿宋_GB2312" w:eastAsia="仿宋_GB2312" w:cs="仿宋_GB2312"/>
                <w:sz w:val="21"/>
              </w:rPr>
              <w:t>●</w:t>
            </w:r>
            <w:r>
              <w:rPr>
                <w:rFonts w:ascii="仿宋_GB2312" w:hAnsi="仿宋_GB2312" w:eastAsia="仿宋_GB2312" w:cs="仿宋_GB2312"/>
                <w:sz w:val="22"/>
              </w:rPr>
              <w:t>7、扫风方式：支持上下/左右扫风，操控方式：支持APP操控、键控/遥控；</w:t>
            </w:r>
          </w:p>
          <w:p w14:paraId="616FA7B8">
            <w:pPr>
              <w:pStyle w:val="4"/>
              <w:jc w:val="both"/>
            </w:pPr>
            <w:r>
              <w:rPr>
                <w:rFonts w:ascii="仿宋_GB2312" w:hAnsi="仿宋_GB2312" w:eastAsia="仿宋_GB2312" w:cs="仿宋_GB2312"/>
                <w:sz w:val="21"/>
              </w:rPr>
              <w:t>●</w:t>
            </w:r>
            <w:r>
              <w:rPr>
                <w:rFonts w:ascii="仿宋_GB2312" w:hAnsi="仿宋_GB2312" w:eastAsia="仿宋_GB2312" w:cs="仿宋_GB2312"/>
                <w:sz w:val="22"/>
              </w:rPr>
              <w:t>8、安装方式：壁挂式</w:t>
            </w:r>
          </w:p>
        </w:tc>
      </w:tr>
    </w:tbl>
    <w:p w14:paraId="5E2E4D19">
      <w:pPr>
        <w:pStyle w:val="4"/>
        <w:jc w:val="left"/>
      </w:pPr>
      <w:r>
        <w:rPr>
          <w:rFonts w:ascii="仿宋_GB2312" w:hAnsi="仿宋_GB2312" w:eastAsia="仿宋_GB2312" w:cs="仿宋_GB2312"/>
        </w:rPr>
        <w:t>标的名称：LED户内全彩</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05D7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651DE889">
            <w:pPr>
              <w:pStyle w:val="4"/>
              <w:jc w:val="center"/>
            </w:pPr>
            <w:r>
              <w:rPr>
                <w:rFonts w:ascii="仿宋_GB2312" w:hAnsi="仿宋_GB2312" w:eastAsia="仿宋_GB2312" w:cs="仿宋_GB2312"/>
              </w:rPr>
              <w:t>序号</w:t>
            </w:r>
          </w:p>
        </w:tc>
        <w:tc>
          <w:tcPr>
            <w:tcW w:w="581" w:type="dxa"/>
            <w:noWrap w:val="0"/>
            <w:vAlign w:val="top"/>
          </w:tcPr>
          <w:p w14:paraId="1152B876">
            <w:pPr>
              <w:pStyle w:val="4"/>
              <w:jc w:val="center"/>
            </w:pPr>
            <w:r>
              <w:rPr>
                <w:rFonts w:ascii="仿宋_GB2312" w:hAnsi="仿宋_GB2312" w:eastAsia="仿宋_GB2312" w:cs="仿宋_GB2312"/>
              </w:rPr>
              <w:t>符号标识</w:t>
            </w:r>
          </w:p>
        </w:tc>
        <w:tc>
          <w:tcPr>
            <w:tcW w:w="1495" w:type="dxa"/>
            <w:noWrap w:val="0"/>
            <w:vAlign w:val="top"/>
          </w:tcPr>
          <w:p w14:paraId="776366BD">
            <w:pPr>
              <w:pStyle w:val="4"/>
              <w:jc w:val="center"/>
            </w:pPr>
            <w:r>
              <w:rPr>
                <w:rFonts w:ascii="仿宋_GB2312" w:hAnsi="仿宋_GB2312" w:eastAsia="仿宋_GB2312" w:cs="仿宋_GB2312"/>
              </w:rPr>
              <w:t>技术要求名称</w:t>
            </w:r>
          </w:p>
        </w:tc>
        <w:tc>
          <w:tcPr>
            <w:tcW w:w="5814" w:type="dxa"/>
            <w:noWrap w:val="0"/>
            <w:vAlign w:val="top"/>
          </w:tcPr>
          <w:p w14:paraId="2B1DA3A5">
            <w:pPr>
              <w:pStyle w:val="4"/>
              <w:jc w:val="center"/>
            </w:pPr>
            <w:r>
              <w:rPr>
                <w:rFonts w:ascii="仿宋_GB2312" w:hAnsi="仿宋_GB2312" w:eastAsia="仿宋_GB2312" w:cs="仿宋_GB2312"/>
              </w:rPr>
              <w:t>技术参数与性能指标</w:t>
            </w:r>
          </w:p>
        </w:tc>
      </w:tr>
      <w:tr w14:paraId="2822E8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013C2024">
            <w:pPr>
              <w:pStyle w:val="4"/>
              <w:jc w:val="center"/>
            </w:pPr>
            <w:r>
              <w:rPr>
                <w:rFonts w:ascii="仿宋_GB2312" w:hAnsi="仿宋_GB2312" w:eastAsia="仿宋_GB2312" w:cs="仿宋_GB2312"/>
              </w:rPr>
              <w:t>1</w:t>
            </w:r>
          </w:p>
        </w:tc>
        <w:tc>
          <w:tcPr>
            <w:tcW w:w="581" w:type="dxa"/>
            <w:noWrap w:val="0"/>
            <w:vAlign w:val="top"/>
          </w:tcPr>
          <w:p w14:paraId="166ABE98"/>
        </w:tc>
        <w:tc>
          <w:tcPr>
            <w:tcW w:w="1495" w:type="dxa"/>
            <w:noWrap w:val="0"/>
            <w:vAlign w:val="top"/>
          </w:tcPr>
          <w:p w14:paraId="2AB13B8D">
            <w:pPr>
              <w:pStyle w:val="4"/>
              <w:jc w:val="left"/>
            </w:pPr>
            <w:r>
              <w:rPr>
                <w:rFonts w:ascii="仿宋_GB2312" w:hAnsi="仿宋_GB2312" w:eastAsia="仿宋_GB2312" w:cs="仿宋_GB2312"/>
              </w:rPr>
              <w:t>LED户内全彩</w:t>
            </w:r>
          </w:p>
        </w:tc>
        <w:tc>
          <w:tcPr>
            <w:tcW w:w="5814" w:type="dxa"/>
            <w:noWrap w:val="0"/>
            <w:vAlign w:val="top"/>
          </w:tcPr>
          <w:p w14:paraId="4E12515F">
            <w:pPr>
              <w:pStyle w:val="4"/>
              <w:jc w:val="both"/>
            </w:pPr>
            <w:r>
              <w:rPr>
                <w:rFonts w:ascii="仿宋_GB2312" w:hAnsi="仿宋_GB2312" w:eastAsia="仿宋_GB2312" w:cs="仿宋_GB2312"/>
                <w:sz w:val="22"/>
              </w:rPr>
              <w:t>★1、显示屏净尺寸：≥10.88*3.36m，单模组尺寸：≥320mm*160mm；</w:t>
            </w:r>
          </w:p>
          <w:p w14:paraId="2A2CD124">
            <w:pPr>
              <w:pStyle w:val="4"/>
              <w:jc w:val="both"/>
            </w:pPr>
            <w:r>
              <w:rPr>
                <w:rFonts w:ascii="仿宋_GB2312" w:hAnsi="仿宋_GB2312" w:eastAsia="仿宋_GB2312" w:cs="仿宋_GB2312"/>
                <w:sz w:val="21"/>
              </w:rPr>
              <w:t>●</w:t>
            </w:r>
            <w:r>
              <w:rPr>
                <w:rFonts w:ascii="仿宋_GB2312" w:hAnsi="仿宋_GB2312" w:eastAsia="仿宋_GB2312" w:cs="仿宋_GB2312"/>
                <w:sz w:val="22"/>
              </w:rPr>
              <w:t>2、点间距≤2mm；亮度≥500cd/㎡；亮度均匀性≥99%，鉴别等级BJ≥20；对比度≥8000:1；水平/垂直视角≥170°；</w:t>
            </w:r>
            <w:r>
              <w:br w:type="textWrapping"/>
            </w:r>
            <w:r>
              <w:rPr>
                <w:rFonts w:ascii="仿宋_GB2312" w:hAnsi="仿宋_GB2312" w:eastAsia="仿宋_GB2312" w:cs="仿宋_GB2312"/>
                <w:sz w:val="21"/>
              </w:rPr>
              <w:t>●</w:t>
            </w:r>
            <w:r>
              <w:rPr>
                <w:rFonts w:ascii="仿宋_GB2312" w:hAnsi="仿宋_GB2312" w:eastAsia="仿宋_GB2312" w:cs="仿宋_GB2312"/>
                <w:sz w:val="22"/>
              </w:rPr>
              <w:t>3、亮度调整支持0-255 级灰度调节；</w:t>
            </w:r>
            <w:r>
              <w:br w:type="textWrapping"/>
            </w:r>
            <w:r>
              <w:rPr>
                <w:rFonts w:ascii="仿宋_GB2312" w:hAnsi="仿宋_GB2312" w:eastAsia="仿宋_GB2312" w:cs="仿宋_GB2312"/>
                <w:sz w:val="21"/>
              </w:rPr>
              <w:t>●</w:t>
            </w:r>
            <w:r>
              <w:rPr>
                <w:rFonts w:ascii="仿宋_GB2312" w:hAnsi="仿宋_GB2312" w:eastAsia="仿宋_GB2312" w:cs="仿宋_GB2312"/>
                <w:sz w:val="22"/>
              </w:rPr>
              <w:t>4、支持PWM灰阶控制技术提升低灰视觉效果，支持软件实现不同亮度情况下，灰度8-18bit任意设置；</w:t>
            </w:r>
            <w:r>
              <w:br w:type="textWrapping"/>
            </w:r>
            <w:r>
              <w:rPr>
                <w:rFonts w:ascii="仿宋_GB2312" w:hAnsi="仿宋_GB2312" w:eastAsia="仿宋_GB2312" w:cs="仿宋_GB2312"/>
                <w:sz w:val="21"/>
              </w:rPr>
              <w:t>●</w:t>
            </w:r>
            <w:r>
              <w:rPr>
                <w:rFonts w:ascii="仿宋_GB2312" w:hAnsi="仿宋_GB2312" w:eastAsia="仿宋_GB2312" w:cs="仿宋_GB2312"/>
                <w:sz w:val="22"/>
              </w:rPr>
              <w:t>5、刷新率：≥3800Hz，同时支持 0~100%无极调节；</w:t>
            </w:r>
          </w:p>
          <w:p w14:paraId="76C8C7A1">
            <w:pPr>
              <w:pStyle w:val="4"/>
              <w:jc w:val="both"/>
            </w:pPr>
            <w:r>
              <w:rPr>
                <w:rFonts w:ascii="仿宋_GB2312" w:hAnsi="仿宋_GB2312" w:eastAsia="仿宋_GB2312" w:cs="仿宋_GB2312"/>
                <w:sz w:val="21"/>
              </w:rPr>
              <w:t>●</w:t>
            </w:r>
            <w:r>
              <w:rPr>
                <w:rFonts w:ascii="仿宋_GB2312" w:hAnsi="仿宋_GB2312" w:eastAsia="仿宋_GB2312" w:cs="仿宋_GB2312"/>
                <w:sz w:val="22"/>
              </w:rPr>
              <w:t>6、信号传输采用数字化网络传输技术或标准化HDCP传输技术，支持Type-C接口、光纤接口或者HDCP协议的接口实现5G大带载带宽传输；</w:t>
            </w:r>
            <w:r>
              <w:br w:type="textWrapping"/>
            </w:r>
            <w:r>
              <w:rPr>
                <w:rFonts w:ascii="仿宋_GB2312" w:hAnsi="仿宋_GB2312" w:eastAsia="仿宋_GB2312" w:cs="仿宋_GB2312"/>
                <w:sz w:val="21"/>
              </w:rPr>
              <w:t>●</w:t>
            </w:r>
            <w:r>
              <w:rPr>
                <w:rFonts w:ascii="仿宋_GB2312" w:hAnsi="仿宋_GB2312" w:eastAsia="仿宋_GB2312" w:cs="仿宋_GB2312"/>
                <w:sz w:val="22"/>
              </w:rPr>
              <w:t>7、具有隐亮消除、毛毛虫现象消除、具有H2S宽动态处理技术，正常工作时显示画面无重影和拖尾现象，无几何失真和非线性失真；</w:t>
            </w:r>
            <w:r>
              <w:br w:type="textWrapping"/>
            </w:r>
            <w:r>
              <w:rPr>
                <w:rFonts w:ascii="仿宋_GB2312" w:hAnsi="仿宋_GB2312" w:eastAsia="仿宋_GB2312" w:cs="仿宋_GB2312"/>
                <w:sz w:val="21"/>
              </w:rPr>
              <w:t>●</w:t>
            </w:r>
            <w:r>
              <w:rPr>
                <w:rFonts w:ascii="仿宋_GB2312" w:hAnsi="仿宋_GB2312" w:eastAsia="仿宋_GB2312" w:cs="仿宋_GB2312"/>
                <w:sz w:val="22"/>
              </w:rPr>
              <w:t>8、能源效率≥3.2cd/w；产品满足前维护方式；</w:t>
            </w:r>
            <w:r>
              <w:br w:type="textWrapping"/>
            </w:r>
            <w:r>
              <w:rPr>
                <w:rFonts w:ascii="仿宋_GB2312" w:hAnsi="仿宋_GB2312" w:eastAsia="仿宋_GB2312" w:cs="仿宋_GB2312"/>
                <w:sz w:val="21"/>
              </w:rPr>
              <w:t>●</w:t>
            </w:r>
            <w:r>
              <w:rPr>
                <w:rFonts w:ascii="仿宋_GB2312" w:hAnsi="仿宋_GB2312" w:eastAsia="仿宋_GB2312" w:cs="仿宋_GB2312"/>
                <w:sz w:val="22"/>
              </w:rPr>
              <w:t>9、峰值功耗：≤300W/㎡，平均功耗：≤100W/㎡；</w:t>
            </w:r>
            <w:r>
              <w:br w:type="textWrapping"/>
            </w:r>
            <w:r>
              <w:rPr>
                <w:rFonts w:ascii="仿宋_GB2312" w:hAnsi="仿宋_GB2312" w:eastAsia="仿宋_GB2312" w:cs="仿宋_GB2312"/>
                <w:sz w:val="21"/>
              </w:rPr>
              <w:t>●</w:t>
            </w:r>
            <w:r>
              <w:rPr>
                <w:rFonts w:ascii="仿宋_GB2312" w:hAnsi="仿宋_GB2312" w:eastAsia="仿宋_GB2312" w:cs="仿宋_GB2312"/>
                <w:sz w:val="22"/>
              </w:rPr>
              <w:t>10、所投产品可实现实时监控显示屏工作状态，具有故障自动告警功能，发生故障立即发消息到指定邮箱，及时处理；</w:t>
            </w:r>
            <w:r>
              <w:br w:type="textWrapping"/>
            </w:r>
            <w:r>
              <w:rPr>
                <w:rFonts w:ascii="仿宋_GB2312" w:hAnsi="仿宋_GB2312" w:eastAsia="仿宋_GB2312" w:cs="仿宋_GB2312"/>
                <w:sz w:val="21"/>
              </w:rPr>
              <w:t>●</w:t>
            </w:r>
            <w:r>
              <w:rPr>
                <w:rFonts w:ascii="仿宋_GB2312" w:hAnsi="仿宋_GB2312" w:eastAsia="仿宋_GB2312" w:cs="仿宋_GB2312"/>
                <w:sz w:val="22"/>
              </w:rPr>
              <w:t>11、寿命≥120000h，平均失效间隔工作时间（MTBF）≥100000h；</w:t>
            </w:r>
            <w:r>
              <w:br w:type="textWrapping"/>
            </w:r>
            <w:r>
              <w:rPr>
                <w:rFonts w:ascii="仿宋_GB2312" w:hAnsi="仿宋_GB2312" w:eastAsia="仿宋_GB2312" w:cs="仿宋_GB2312"/>
                <w:sz w:val="21"/>
              </w:rPr>
              <w:t>●</w:t>
            </w:r>
            <w:r>
              <w:rPr>
                <w:rFonts w:ascii="仿宋_GB2312" w:hAnsi="仿宋_GB2312" w:eastAsia="仿宋_GB2312" w:cs="仿宋_GB2312"/>
                <w:sz w:val="22"/>
              </w:rPr>
              <w:t>12、色准△E≤0.9；产品具备SELV电路，静电电压衰减率：(±1000V-±100V)≦2s；</w:t>
            </w:r>
            <w:r>
              <w:br w:type="textWrapping"/>
            </w:r>
            <w:r>
              <w:rPr>
                <w:rFonts w:ascii="仿宋_GB2312" w:hAnsi="仿宋_GB2312" w:eastAsia="仿宋_GB2312" w:cs="仿宋_GB2312"/>
                <w:sz w:val="21"/>
              </w:rPr>
              <w:t>●</w:t>
            </w:r>
            <w:r>
              <w:rPr>
                <w:rFonts w:ascii="仿宋_GB2312" w:hAnsi="仿宋_GB2312" w:eastAsia="仿宋_GB2312" w:cs="仿宋_GB2312"/>
                <w:sz w:val="22"/>
              </w:rPr>
              <w:t>13、具有多点测温系统，均衡散热，防止局部温度过高造成色彩漂移，并提高显示屏寿命；</w:t>
            </w:r>
            <w:r>
              <w:br w:type="textWrapping"/>
            </w:r>
            <w:r>
              <w:rPr>
                <w:rFonts w:ascii="仿宋_GB2312" w:hAnsi="仿宋_GB2312" w:eastAsia="仿宋_GB2312" w:cs="仿宋_GB2312"/>
                <w:sz w:val="21"/>
              </w:rPr>
              <w:t>●</w:t>
            </w:r>
            <w:r>
              <w:rPr>
                <w:rFonts w:ascii="仿宋_GB2312" w:hAnsi="仿宋_GB2312" w:eastAsia="仿宋_GB2312" w:cs="仿宋_GB2312"/>
                <w:sz w:val="22"/>
              </w:rPr>
              <w:t>14、支持单点亮度色度校正功能，校正后亮度损失&lt;7%，屏体正面为亚黑处理，反光率≤2%；</w:t>
            </w:r>
            <w:r>
              <w:br w:type="textWrapping"/>
            </w:r>
            <w:r>
              <w:rPr>
                <w:rFonts w:ascii="仿宋_GB2312" w:hAnsi="仿宋_GB2312" w:eastAsia="仿宋_GB2312" w:cs="仿宋_GB2312"/>
                <w:sz w:val="21"/>
              </w:rPr>
              <w:t>●</w:t>
            </w:r>
            <w:r>
              <w:rPr>
                <w:rFonts w:ascii="仿宋_GB2312" w:hAnsi="仿宋_GB2312" w:eastAsia="仿宋_GB2312" w:cs="仿宋_GB2312"/>
                <w:sz w:val="22"/>
              </w:rPr>
              <w:t>15、支持自动检测长时间没有使用屏体，将启动除湿模式30min,使屏体从10%-100%逐步显示，提升产品稳定性；</w:t>
            </w:r>
            <w:r>
              <w:br w:type="textWrapping"/>
            </w:r>
            <w:r>
              <w:rPr>
                <w:rFonts w:ascii="仿宋_GB2312" w:hAnsi="仿宋_GB2312" w:eastAsia="仿宋_GB2312" w:cs="仿宋_GB2312"/>
                <w:sz w:val="21"/>
              </w:rPr>
              <w:t>●</w:t>
            </w:r>
            <w:r>
              <w:rPr>
                <w:rFonts w:ascii="仿宋_GB2312" w:hAnsi="仿宋_GB2312" w:eastAsia="仿宋_GB2312" w:cs="仿宋_GB2312"/>
                <w:sz w:val="22"/>
              </w:rPr>
              <w:t>16、LED显示屏画面延迟≤500ns，画面信噪比≥60dB；亮度衰减率≤8%；</w:t>
            </w:r>
          </w:p>
        </w:tc>
      </w:tr>
    </w:tbl>
    <w:p w14:paraId="38600FEF">
      <w:pPr>
        <w:pStyle w:val="4"/>
        <w:jc w:val="left"/>
      </w:pPr>
      <w:r>
        <w:rPr>
          <w:rFonts w:ascii="仿宋_GB2312" w:hAnsi="仿宋_GB2312" w:eastAsia="仿宋_GB2312" w:cs="仿宋_GB2312"/>
        </w:rPr>
        <w:t>标的名称：接收卡</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40AA8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0A1630CC">
            <w:pPr>
              <w:pStyle w:val="4"/>
              <w:jc w:val="center"/>
            </w:pPr>
            <w:r>
              <w:rPr>
                <w:rFonts w:ascii="仿宋_GB2312" w:hAnsi="仿宋_GB2312" w:eastAsia="仿宋_GB2312" w:cs="仿宋_GB2312"/>
              </w:rPr>
              <w:t>序号</w:t>
            </w:r>
          </w:p>
        </w:tc>
        <w:tc>
          <w:tcPr>
            <w:tcW w:w="581" w:type="dxa"/>
            <w:noWrap w:val="0"/>
            <w:vAlign w:val="top"/>
          </w:tcPr>
          <w:p w14:paraId="1B85F2B4">
            <w:pPr>
              <w:pStyle w:val="4"/>
              <w:jc w:val="center"/>
            </w:pPr>
            <w:r>
              <w:rPr>
                <w:rFonts w:ascii="仿宋_GB2312" w:hAnsi="仿宋_GB2312" w:eastAsia="仿宋_GB2312" w:cs="仿宋_GB2312"/>
              </w:rPr>
              <w:t>符号标识</w:t>
            </w:r>
          </w:p>
        </w:tc>
        <w:tc>
          <w:tcPr>
            <w:tcW w:w="1495" w:type="dxa"/>
            <w:noWrap w:val="0"/>
            <w:vAlign w:val="top"/>
          </w:tcPr>
          <w:p w14:paraId="53827943">
            <w:pPr>
              <w:pStyle w:val="4"/>
              <w:jc w:val="center"/>
            </w:pPr>
            <w:r>
              <w:rPr>
                <w:rFonts w:ascii="仿宋_GB2312" w:hAnsi="仿宋_GB2312" w:eastAsia="仿宋_GB2312" w:cs="仿宋_GB2312"/>
              </w:rPr>
              <w:t>技术要求名称</w:t>
            </w:r>
          </w:p>
        </w:tc>
        <w:tc>
          <w:tcPr>
            <w:tcW w:w="5814" w:type="dxa"/>
            <w:noWrap w:val="0"/>
            <w:vAlign w:val="top"/>
          </w:tcPr>
          <w:p w14:paraId="395AC820">
            <w:pPr>
              <w:pStyle w:val="4"/>
              <w:jc w:val="center"/>
            </w:pPr>
            <w:r>
              <w:rPr>
                <w:rFonts w:ascii="仿宋_GB2312" w:hAnsi="仿宋_GB2312" w:eastAsia="仿宋_GB2312" w:cs="仿宋_GB2312"/>
              </w:rPr>
              <w:t>技术参数与性能指标</w:t>
            </w:r>
          </w:p>
        </w:tc>
      </w:tr>
      <w:tr w14:paraId="3E537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F74FA8C">
            <w:pPr>
              <w:pStyle w:val="4"/>
              <w:jc w:val="center"/>
            </w:pPr>
            <w:r>
              <w:rPr>
                <w:rFonts w:ascii="仿宋_GB2312" w:hAnsi="仿宋_GB2312" w:eastAsia="仿宋_GB2312" w:cs="仿宋_GB2312"/>
              </w:rPr>
              <w:t>1</w:t>
            </w:r>
          </w:p>
        </w:tc>
        <w:tc>
          <w:tcPr>
            <w:tcW w:w="581" w:type="dxa"/>
            <w:noWrap w:val="0"/>
            <w:vAlign w:val="top"/>
          </w:tcPr>
          <w:p w14:paraId="0AB7CCBA"/>
        </w:tc>
        <w:tc>
          <w:tcPr>
            <w:tcW w:w="1495" w:type="dxa"/>
            <w:noWrap w:val="0"/>
            <w:vAlign w:val="top"/>
          </w:tcPr>
          <w:p w14:paraId="4217AFF0">
            <w:pPr>
              <w:pStyle w:val="4"/>
              <w:jc w:val="left"/>
            </w:pPr>
            <w:r>
              <w:rPr>
                <w:rFonts w:ascii="仿宋_GB2312" w:hAnsi="仿宋_GB2312" w:eastAsia="仿宋_GB2312" w:cs="仿宋_GB2312"/>
              </w:rPr>
              <w:t>接收卡</w:t>
            </w:r>
          </w:p>
        </w:tc>
        <w:tc>
          <w:tcPr>
            <w:tcW w:w="5814" w:type="dxa"/>
            <w:noWrap w:val="0"/>
            <w:vAlign w:val="top"/>
          </w:tcPr>
          <w:p w14:paraId="4A6B57DD">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1、带载分辨率≥512×512@60Hz，支持≥24组并行数据；</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2、单卡无需转接板，自带HUB75接口；</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3、支持亮度校正，对每个灯点的亮度进行校正，有效消除亮度差异，使整屏的亮度达到高度一致；</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4、支持快速亮暗线调节在调试软件上进行快速亮暗线调节；</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5、支持3D功能的独立主控，支持软件或独立主控开启3D功能，并设置3D参数，使画面显示3D效果；</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6、每个箱体支持数字显示，支持可查看显示屏连接状况，支持问题箱体定位；</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7、支持监测自身的温度和电压，无需其他外设，在软件上可以查看接收卡的温度和电压；</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8、支持检测发送设备与接收卡间或接收卡与接收卡间的网络通讯质量，记录错误包数，协助排除网络通讯隐患；</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9、支持5pin液晶模块，用于显示接收卡的温度、电压、单次运行时间和总运行时间；</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10、支持回读接收卡的固件程序并保存到本地；</w:t>
            </w:r>
          </w:p>
        </w:tc>
      </w:tr>
    </w:tbl>
    <w:p w14:paraId="5A1601D3">
      <w:pPr>
        <w:pStyle w:val="4"/>
        <w:jc w:val="left"/>
      </w:pPr>
      <w:r>
        <w:rPr>
          <w:rFonts w:ascii="仿宋_GB2312" w:hAnsi="仿宋_GB2312" w:eastAsia="仿宋_GB2312" w:cs="仿宋_GB2312"/>
        </w:rPr>
        <w:t>标的名称：视频处理器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98FB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407C47D1">
            <w:pPr>
              <w:pStyle w:val="4"/>
              <w:jc w:val="center"/>
            </w:pPr>
            <w:r>
              <w:rPr>
                <w:rFonts w:ascii="仿宋_GB2312" w:hAnsi="仿宋_GB2312" w:eastAsia="仿宋_GB2312" w:cs="仿宋_GB2312"/>
              </w:rPr>
              <w:t>序号</w:t>
            </w:r>
          </w:p>
        </w:tc>
        <w:tc>
          <w:tcPr>
            <w:tcW w:w="581" w:type="dxa"/>
            <w:noWrap w:val="0"/>
            <w:vAlign w:val="top"/>
          </w:tcPr>
          <w:p w14:paraId="1254D647">
            <w:pPr>
              <w:pStyle w:val="4"/>
              <w:jc w:val="center"/>
            </w:pPr>
            <w:r>
              <w:rPr>
                <w:rFonts w:ascii="仿宋_GB2312" w:hAnsi="仿宋_GB2312" w:eastAsia="仿宋_GB2312" w:cs="仿宋_GB2312"/>
              </w:rPr>
              <w:t>符号标识</w:t>
            </w:r>
          </w:p>
        </w:tc>
        <w:tc>
          <w:tcPr>
            <w:tcW w:w="1495" w:type="dxa"/>
            <w:noWrap w:val="0"/>
            <w:vAlign w:val="top"/>
          </w:tcPr>
          <w:p w14:paraId="6D17A0E2">
            <w:pPr>
              <w:pStyle w:val="4"/>
              <w:jc w:val="center"/>
            </w:pPr>
            <w:r>
              <w:rPr>
                <w:rFonts w:ascii="仿宋_GB2312" w:hAnsi="仿宋_GB2312" w:eastAsia="仿宋_GB2312" w:cs="仿宋_GB2312"/>
              </w:rPr>
              <w:t>技术要求名称</w:t>
            </w:r>
          </w:p>
        </w:tc>
        <w:tc>
          <w:tcPr>
            <w:tcW w:w="5814" w:type="dxa"/>
            <w:noWrap w:val="0"/>
            <w:vAlign w:val="top"/>
          </w:tcPr>
          <w:p w14:paraId="1DE4F6C7">
            <w:pPr>
              <w:pStyle w:val="4"/>
              <w:jc w:val="center"/>
            </w:pPr>
            <w:r>
              <w:rPr>
                <w:rFonts w:ascii="仿宋_GB2312" w:hAnsi="仿宋_GB2312" w:eastAsia="仿宋_GB2312" w:cs="仿宋_GB2312"/>
              </w:rPr>
              <w:t>技术参数与性能指标</w:t>
            </w:r>
          </w:p>
        </w:tc>
      </w:tr>
      <w:tr w14:paraId="40ACBE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68E32953">
            <w:pPr>
              <w:pStyle w:val="4"/>
              <w:jc w:val="center"/>
            </w:pPr>
            <w:r>
              <w:rPr>
                <w:rFonts w:ascii="仿宋_GB2312" w:hAnsi="仿宋_GB2312" w:eastAsia="仿宋_GB2312" w:cs="仿宋_GB2312"/>
              </w:rPr>
              <w:t>1</w:t>
            </w:r>
          </w:p>
        </w:tc>
        <w:tc>
          <w:tcPr>
            <w:tcW w:w="581" w:type="dxa"/>
            <w:noWrap w:val="0"/>
            <w:vAlign w:val="top"/>
          </w:tcPr>
          <w:p w14:paraId="181C2F04"/>
        </w:tc>
        <w:tc>
          <w:tcPr>
            <w:tcW w:w="1495" w:type="dxa"/>
            <w:noWrap w:val="0"/>
            <w:vAlign w:val="top"/>
          </w:tcPr>
          <w:p w14:paraId="79FB3E5F">
            <w:pPr>
              <w:pStyle w:val="4"/>
              <w:jc w:val="left"/>
            </w:pPr>
            <w:r>
              <w:rPr>
                <w:rFonts w:ascii="仿宋_GB2312" w:hAnsi="仿宋_GB2312" w:eastAsia="仿宋_GB2312" w:cs="仿宋_GB2312"/>
              </w:rPr>
              <w:t>视频处理器</w:t>
            </w:r>
          </w:p>
        </w:tc>
        <w:tc>
          <w:tcPr>
            <w:tcW w:w="5814" w:type="dxa"/>
            <w:noWrap w:val="0"/>
            <w:vAlign w:val="top"/>
          </w:tcPr>
          <w:p w14:paraId="62DBA319">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1、输入接口包括≥2路 HDMI2.0，1路 DP1.2+HDMI 2.0二选一，1路USB3.0，支持选配1路 3G-SDI(IN+LOOP)，最大支持3路4K@60HZ信号同时输入</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2、视频输出支持≥24个千兆网口输出，≥4路10G-OPT光口，最大带载高达1560万像素，最宽支持16384,最高8192。</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3、最大可支持≥12个2K图层或≥6个4K*1K图层或3个4K图层，全部图层大小和位置可单独调节。4K接口输入2K信号，按2K图层计算图层资源；</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4、集成发送卡和视频处理器功能，连线更少，设备集成度更高，稳定性兼容性大大提升。</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5、支持U盘即插即播功能，最大支持4K级（3840*2160@60fps）图片和视频的流畅播放，播放列表及切换效果支持自定义编排，支持20余种图片切换特效；</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6、支持微信小程序快捷控制，平板快捷控制；</w:t>
            </w:r>
          </w:p>
        </w:tc>
      </w:tr>
    </w:tbl>
    <w:p w14:paraId="4DF07A82">
      <w:pPr>
        <w:pStyle w:val="4"/>
        <w:jc w:val="left"/>
      </w:pPr>
      <w:r>
        <w:rPr>
          <w:rFonts w:ascii="仿宋_GB2312" w:hAnsi="仿宋_GB2312" w:eastAsia="仿宋_GB2312" w:cs="仿宋_GB2312"/>
        </w:rPr>
        <w:t>标的名称：配电柜</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BC07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2D1389BC">
            <w:pPr>
              <w:pStyle w:val="4"/>
              <w:jc w:val="center"/>
            </w:pPr>
            <w:r>
              <w:rPr>
                <w:rFonts w:ascii="仿宋_GB2312" w:hAnsi="仿宋_GB2312" w:eastAsia="仿宋_GB2312" w:cs="仿宋_GB2312"/>
              </w:rPr>
              <w:t>序号</w:t>
            </w:r>
          </w:p>
        </w:tc>
        <w:tc>
          <w:tcPr>
            <w:tcW w:w="581" w:type="dxa"/>
            <w:noWrap w:val="0"/>
            <w:vAlign w:val="top"/>
          </w:tcPr>
          <w:p w14:paraId="48CF850C">
            <w:pPr>
              <w:pStyle w:val="4"/>
              <w:jc w:val="center"/>
            </w:pPr>
            <w:r>
              <w:rPr>
                <w:rFonts w:ascii="仿宋_GB2312" w:hAnsi="仿宋_GB2312" w:eastAsia="仿宋_GB2312" w:cs="仿宋_GB2312"/>
              </w:rPr>
              <w:t>符号标识</w:t>
            </w:r>
          </w:p>
        </w:tc>
        <w:tc>
          <w:tcPr>
            <w:tcW w:w="1495" w:type="dxa"/>
            <w:noWrap w:val="0"/>
            <w:vAlign w:val="top"/>
          </w:tcPr>
          <w:p w14:paraId="70D7F796">
            <w:pPr>
              <w:pStyle w:val="4"/>
              <w:jc w:val="center"/>
            </w:pPr>
            <w:r>
              <w:rPr>
                <w:rFonts w:ascii="仿宋_GB2312" w:hAnsi="仿宋_GB2312" w:eastAsia="仿宋_GB2312" w:cs="仿宋_GB2312"/>
              </w:rPr>
              <w:t>技术要求名称</w:t>
            </w:r>
          </w:p>
        </w:tc>
        <w:tc>
          <w:tcPr>
            <w:tcW w:w="5814" w:type="dxa"/>
            <w:noWrap w:val="0"/>
            <w:vAlign w:val="top"/>
          </w:tcPr>
          <w:p w14:paraId="12273095">
            <w:pPr>
              <w:pStyle w:val="4"/>
              <w:jc w:val="center"/>
            </w:pPr>
            <w:r>
              <w:rPr>
                <w:rFonts w:ascii="仿宋_GB2312" w:hAnsi="仿宋_GB2312" w:eastAsia="仿宋_GB2312" w:cs="仿宋_GB2312"/>
              </w:rPr>
              <w:t>技术参数与性能指标</w:t>
            </w:r>
          </w:p>
        </w:tc>
      </w:tr>
      <w:tr w14:paraId="3F98E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0EFBC49F">
            <w:pPr>
              <w:pStyle w:val="4"/>
              <w:jc w:val="center"/>
            </w:pPr>
            <w:r>
              <w:rPr>
                <w:rFonts w:ascii="仿宋_GB2312" w:hAnsi="仿宋_GB2312" w:eastAsia="仿宋_GB2312" w:cs="仿宋_GB2312"/>
              </w:rPr>
              <w:t>1</w:t>
            </w:r>
          </w:p>
        </w:tc>
        <w:tc>
          <w:tcPr>
            <w:tcW w:w="581" w:type="dxa"/>
            <w:noWrap w:val="0"/>
            <w:vAlign w:val="top"/>
          </w:tcPr>
          <w:p w14:paraId="412951DA"/>
        </w:tc>
        <w:tc>
          <w:tcPr>
            <w:tcW w:w="1495" w:type="dxa"/>
            <w:noWrap w:val="0"/>
            <w:vAlign w:val="top"/>
          </w:tcPr>
          <w:p w14:paraId="3F2DD164">
            <w:pPr>
              <w:pStyle w:val="4"/>
              <w:jc w:val="left"/>
            </w:pPr>
            <w:r>
              <w:rPr>
                <w:rFonts w:ascii="仿宋_GB2312" w:hAnsi="仿宋_GB2312" w:eastAsia="仿宋_GB2312" w:cs="仿宋_GB2312"/>
              </w:rPr>
              <w:t>配电柜</w:t>
            </w:r>
          </w:p>
        </w:tc>
        <w:tc>
          <w:tcPr>
            <w:tcW w:w="5814" w:type="dxa"/>
            <w:noWrap w:val="0"/>
            <w:vAlign w:val="top"/>
          </w:tcPr>
          <w:p w14:paraId="25557CA9">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1、箱体尺寸：400*500*170MM</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2、显示屏输出路数：6路</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3、延时启动：2次</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4、检修插座：1组</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5、远程控制端子：1组</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6、远程控制开关：1个</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7、风机线路温度控制：1组</w:t>
            </w:r>
          </w:p>
        </w:tc>
      </w:tr>
    </w:tbl>
    <w:p w14:paraId="586B8BA6">
      <w:pPr>
        <w:pStyle w:val="4"/>
        <w:jc w:val="left"/>
      </w:pPr>
      <w:r>
        <w:rPr>
          <w:rFonts w:ascii="仿宋_GB2312" w:hAnsi="仿宋_GB2312" w:eastAsia="仿宋_GB2312" w:cs="仿宋_GB2312"/>
        </w:rPr>
        <w:t>标的名称：屏体钢结构及边框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4445B7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16C64FC7">
            <w:pPr>
              <w:pStyle w:val="4"/>
              <w:jc w:val="center"/>
            </w:pPr>
            <w:r>
              <w:rPr>
                <w:rFonts w:ascii="仿宋_GB2312" w:hAnsi="仿宋_GB2312" w:eastAsia="仿宋_GB2312" w:cs="仿宋_GB2312"/>
              </w:rPr>
              <w:t>序号</w:t>
            </w:r>
          </w:p>
        </w:tc>
        <w:tc>
          <w:tcPr>
            <w:tcW w:w="581" w:type="dxa"/>
            <w:noWrap w:val="0"/>
            <w:vAlign w:val="top"/>
          </w:tcPr>
          <w:p w14:paraId="3A9513C0">
            <w:pPr>
              <w:pStyle w:val="4"/>
              <w:jc w:val="center"/>
            </w:pPr>
            <w:r>
              <w:rPr>
                <w:rFonts w:ascii="仿宋_GB2312" w:hAnsi="仿宋_GB2312" w:eastAsia="仿宋_GB2312" w:cs="仿宋_GB2312"/>
              </w:rPr>
              <w:t>符号标识</w:t>
            </w:r>
          </w:p>
        </w:tc>
        <w:tc>
          <w:tcPr>
            <w:tcW w:w="1495" w:type="dxa"/>
            <w:noWrap w:val="0"/>
            <w:vAlign w:val="top"/>
          </w:tcPr>
          <w:p w14:paraId="6BA23E09">
            <w:pPr>
              <w:pStyle w:val="4"/>
              <w:jc w:val="center"/>
            </w:pPr>
            <w:r>
              <w:rPr>
                <w:rFonts w:ascii="仿宋_GB2312" w:hAnsi="仿宋_GB2312" w:eastAsia="仿宋_GB2312" w:cs="仿宋_GB2312"/>
              </w:rPr>
              <w:t>技术要求名称</w:t>
            </w:r>
          </w:p>
        </w:tc>
        <w:tc>
          <w:tcPr>
            <w:tcW w:w="5814" w:type="dxa"/>
            <w:noWrap w:val="0"/>
            <w:vAlign w:val="top"/>
          </w:tcPr>
          <w:p w14:paraId="58DFD2F0">
            <w:pPr>
              <w:pStyle w:val="4"/>
              <w:jc w:val="center"/>
            </w:pPr>
            <w:r>
              <w:rPr>
                <w:rFonts w:ascii="仿宋_GB2312" w:hAnsi="仿宋_GB2312" w:eastAsia="仿宋_GB2312" w:cs="仿宋_GB2312"/>
              </w:rPr>
              <w:t>技术参数与性能指标</w:t>
            </w:r>
          </w:p>
        </w:tc>
      </w:tr>
      <w:tr w14:paraId="1C4AA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06ADAAAC">
            <w:pPr>
              <w:pStyle w:val="4"/>
              <w:jc w:val="center"/>
            </w:pPr>
            <w:r>
              <w:rPr>
                <w:rFonts w:ascii="仿宋_GB2312" w:hAnsi="仿宋_GB2312" w:eastAsia="仿宋_GB2312" w:cs="仿宋_GB2312"/>
              </w:rPr>
              <w:t>1</w:t>
            </w:r>
          </w:p>
        </w:tc>
        <w:tc>
          <w:tcPr>
            <w:tcW w:w="581" w:type="dxa"/>
            <w:noWrap w:val="0"/>
            <w:vAlign w:val="top"/>
          </w:tcPr>
          <w:p w14:paraId="52C8EBA3"/>
        </w:tc>
        <w:tc>
          <w:tcPr>
            <w:tcW w:w="1495" w:type="dxa"/>
            <w:noWrap w:val="0"/>
            <w:vAlign w:val="top"/>
          </w:tcPr>
          <w:p w14:paraId="7028B174">
            <w:pPr>
              <w:pStyle w:val="4"/>
              <w:jc w:val="left"/>
            </w:pPr>
            <w:r>
              <w:rPr>
                <w:rFonts w:ascii="仿宋_GB2312" w:hAnsi="仿宋_GB2312" w:eastAsia="仿宋_GB2312" w:cs="仿宋_GB2312"/>
              </w:rPr>
              <w:t>屏体钢结构及边框</w:t>
            </w:r>
          </w:p>
        </w:tc>
        <w:tc>
          <w:tcPr>
            <w:tcW w:w="5814" w:type="dxa"/>
            <w:noWrap w:val="0"/>
            <w:vAlign w:val="top"/>
          </w:tcPr>
          <w:p w14:paraId="4879D206">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屏体钢结构焊接</w:t>
            </w:r>
          </w:p>
        </w:tc>
      </w:tr>
    </w:tbl>
    <w:p w14:paraId="74A1FFB3">
      <w:pPr>
        <w:pStyle w:val="4"/>
        <w:jc w:val="left"/>
      </w:pPr>
      <w:r>
        <w:rPr>
          <w:rFonts w:ascii="仿宋_GB2312" w:hAnsi="仿宋_GB2312" w:eastAsia="仿宋_GB2312" w:cs="仿宋_GB2312"/>
        </w:rPr>
        <w:t>标的名称：控制软件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86EA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495F37E3">
            <w:pPr>
              <w:pStyle w:val="4"/>
              <w:jc w:val="center"/>
            </w:pPr>
            <w:r>
              <w:rPr>
                <w:rFonts w:ascii="仿宋_GB2312" w:hAnsi="仿宋_GB2312" w:eastAsia="仿宋_GB2312" w:cs="仿宋_GB2312"/>
              </w:rPr>
              <w:t>序号</w:t>
            </w:r>
          </w:p>
        </w:tc>
        <w:tc>
          <w:tcPr>
            <w:tcW w:w="581" w:type="dxa"/>
            <w:noWrap w:val="0"/>
            <w:vAlign w:val="top"/>
          </w:tcPr>
          <w:p w14:paraId="2706C30A">
            <w:pPr>
              <w:pStyle w:val="4"/>
              <w:jc w:val="center"/>
            </w:pPr>
            <w:r>
              <w:rPr>
                <w:rFonts w:ascii="仿宋_GB2312" w:hAnsi="仿宋_GB2312" w:eastAsia="仿宋_GB2312" w:cs="仿宋_GB2312"/>
              </w:rPr>
              <w:t>符号标识</w:t>
            </w:r>
          </w:p>
        </w:tc>
        <w:tc>
          <w:tcPr>
            <w:tcW w:w="1495" w:type="dxa"/>
            <w:noWrap w:val="0"/>
            <w:vAlign w:val="top"/>
          </w:tcPr>
          <w:p w14:paraId="082596AD">
            <w:pPr>
              <w:pStyle w:val="4"/>
              <w:jc w:val="center"/>
            </w:pPr>
            <w:r>
              <w:rPr>
                <w:rFonts w:ascii="仿宋_GB2312" w:hAnsi="仿宋_GB2312" w:eastAsia="仿宋_GB2312" w:cs="仿宋_GB2312"/>
              </w:rPr>
              <w:t>技术要求名称</w:t>
            </w:r>
          </w:p>
        </w:tc>
        <w:tc>
          <w:tcPr>
            <w:tcW w:w="5814" w:type="dxa"/>
            <w:noWrap w:val="0"/>
            <w:vAlign w:val="top"/>
          </w:tcPr>
          <w:p w14:paraId="45EAD840">
            <w:pPr>
              <w:pStyle w:val="4"/>
              <w:jc w:val="center"/>
            </w:pPr>
            <w:r>
              <w:rPr>
                <w:rFonts w:ascii="仿宋_GB2312" w:hAnsi="仿宋_GB2312" w:eastAsia="仿宋_GB2312" w:cs="仿宋_GB2312"/>
              </w:rPr>
              <w:t>技术参数与性能指标</w:t>
            </w:r>
          </w:p>
        </w:tc>
      </w:tr>
      <w:tr w14:paraId="533A3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D80D8D2">
            <w:pPr>
              <w:pStyle w:val="4"/>
              <w:jc w:val="center"/>
            </w:pPr>
            <w:r>
              <w:rPr>
                <w:rFonts w:ascii="仿宋_GB2312" w:hAnsi="仿宋_GB2312" w:eastAsia="仿宋_GB2312" w:cs="仿宋_GB2312"/>
              </w:rPr>
              <w:t>1</w:t>
            </w:r>
          </w:p>
        </w:tc>
        <w:tc>
          <w:tcPr>
            <w:tcW w:w="581" w:type="dxa"/>
            <w:noWrap w:val="0"/>
            <w:vAlign w:val="top"/>
          </w:tcPr>
          <w:p w14:paraId="4D64E9FD"/>
        </w:tc>
        <w:tc>
          <w:tcPr>
            <w:tcW w:w="1495" w:type="dxa"/>
            <w:noWrap w:val="0"/>
            <w:vAlign w:val="top"/>
          </w:tcPr>
          <w:p w14:paraId="3B1DD8CF">
            <w:pPr>
              <w:pStyle w:val="4"/>
              <w:jc w:val="left"/>
            </w:pPr>
            <w:r>
              <w:rPr>
                <w:rFonts w:ascii="仿宋_GB2312" w:hAnsi="仿宋_GB2312" w:eastAsia="仿宋_GB2312" w:cs="仿宋_GB2312"/>
              </w:rPr>
              <w:t>控制软件</w:t>
            </w:r>
          </w:p>
        </w:tc>
        <w:tc>
          <w:tcPr>
            <w:tcW w:w="5814" w:type="dxa"/>
            <w:noWrap w:val="0"/>
            <w:vAlign w:val="top"/>
          </w:tcPr>
          <w:p w14:paraId="2908D5DB">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1、支持产品的升级维护，支持在线升级；</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2、支持产品控制，可通过软件下发具体的的参数，支持串口、网口等多种控制方式；</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3、支持监控功能：显示屏包含发送卡，工作状态、DVI状态、网口及硬件连接状态；箱体包含接收卡电压，温度、工作状态；</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4、通过监控卡可以监控以下信息，烟雾报警，箱门报警，湿度检测，风扇转速检查，排线连接检测，工作电压及工作状态；</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5、显示屏亮度监控及亮度日志功能，支持控制屏幕亮度；支持亮度调节日志记录；支持亮度监控及告警；支持光探头状态监控；</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6、显示屏点检功能，可执行显示屏进行坏点检测，检测具体的坏点数量；</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7、通过多功能卡可以实现显示屏的定时断上电、外接音箱设备及光探头亮度调节；</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8、支持联机校正功能，可搭配同步发送系列对屏体进行校正；</w:t>
            </w:r>
          </w:p>
        </w:tc>
      </w:tr>
    </w:tbl>
    <w:p w14:paraId="4D297A55">
      <w:pPr>
        <w:pStyle w:val="4"/>
        <w:jc w:val="left"/>
      </w:pPr>
      <w:r>
        <w:rPr>
          <w:rFonts w:ascii="仿宋_GB2312" w:hAnsi="仿宋_GB2312" w:eastAsia="仿宋_GB2312" w:cs="仿宋_GB2312"/>
        </w:rPr>
        <w:t>标的名称：室内双色条屏</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33C7D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6620CF3">
            <w:pPr>
              <w:pStyle w:val="4"/>
              <w:jc w:val="center"/>
            </w:pPr>
            <w:r>
              <w:rPr>
                <w:rFonts w:ascii="仿宋_GB2312" w:hAnsi="仿宋_GB2312" w:eastAsia="仿宋_GB2312" w:cs="仿宋_GB2312"/>
              </w:rPr>
              <w:t>序号</w:t>
            </w:r>
          </w:p>
        </w:tc>
        <w:tc>
          <w:tcPr>
            <w:tcW w:w="581" w:type="dxa"/>
            <w:noWrap w:val="0"/>
            <w:vAlign w:val="top"/>
          </w:tcPr>
          <w:p w14:paraId="44E0D718">
            <w:pPr>
              <w:pStyle w:val="4"/>
              <w:jc w:val="center"/>
            </w:pPr>
            <w:r>
              <w:rPr>
                <w:rFonts w:ascii="仿宋_GB2312" w:hAnsi="仿宋_GB2312" w:eastAsia="仿宋_GB2312" w:cs="仿宋_GB2312"/>
              </w:rPr>
              <w:t>符号标识</w:t>
            </w:r>
          </w:p>
        </w:tc>
        <w:tc>
          <w:tcPr>
            <w:tcW w:w="1495" w:type="dxa"/>
            <w:noWrap w:val="0"/>
            <w:vAlign w:val="top"/>
          </w:tcPr>
          <w:p w14:paraId="16414259">
            <w:pPr>
              <w:pStyle w:val="4"/>
              <w:jc w:val="center"/>
            </w:pPr>
            <w:r>
              <w:rPr>
                <w:rFonts w:ascii="仿宋_GB2312" w:hAnsi="仿宋_GB2312" w:eastAsia="仿宋_GB2312" w:cs="仿宋_GB2312"/>
              </w:rPr>
              <w:t>技术要求名称</w:t>
            </w:r>
          </w:p>
        </w:tc>
        <w:tc>
          <w:tcPr>
            <w:tcW w:w="5814" w:type="dxa"/>
            <w:noWrap w:val="0"/>
            <w:vAlign w:val="top"/>
          </w:tcPr>
          <w:p w14:paraId="4C57BFD5">
            <w:pPr>
              <w:pStyle w:val="4"/>
              <w:jc w:val="center"/>
            </w:pPr>
            <w:r>
              <w:rPr>
                <w:rFonts w:ascii="仿宋_GB2312" w:hAnsi="仿宋_GB2312" w:eastAsia="仿宋_GB2312" w:cs="仿宋_GB2312"/>
              </w:rPr>
              <w:t>技术参数与性能指标</w:t>
            </w:r>
          </w:p>
        </w:tc>
      </w:tr>
      <w:tr w14:paraId="7406D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180620A">
            <w:pPr>
              <w:pStyle w:val="4"/>
              <w:jc w:val="center"/>
            </w:pPr>
            <w:r>
              <w:rPr>
                <w:rFonts w:ascii="仿宋_GB2312" w:hAnsi="仿宋_GB2312" w:eastAsia="仿宋_GB2312" w:cs="仿宋_GB2312"/>
              </w:rPr>
              <w:t>1</w:t>
            </w:r>
          </w:p>
        </w:tc>
        <w:tc>
          <w:tcPr>
            <w:tcW w:w="581" w:type="dxa"/>
            <w:noWrap w:val="0"/>
            <w:vAlign w:val="top"/>
          </w:tcPr>
          <w:p w14:paraId="38A0C3A7"/>
        </w:tc>
        <w:tc>
          <w:tcPr>
            <w:tcW w:w="1495" w:type="dxa"/>
            <w:noWrap w:val="0"/>
            <w:vAlign w:val="top"/>
          </w:tcPr>
          <w:p w14:paraId="678A8A22">
            <w:pPr>
              <w:pStyle w:val="4"/>
              <w:jc w:val="left"/>
            </w:pPr>
            <w:r>
              <w:rPr>
                <w:rFonts w:ascii="仿宋_GB2312" w:hAnsi="仿宋_GB2312" w:eastAsia="仿宋_GB2312" w:cs="仿宋_GB2312"/>
              </w:rPr>
              <w:t>室内双色条屏</w:t>
            </w:r>
          </w:p>
        </w:tc>
        <w:tc>
          <w:tcPr>
            <w:tcW w:w="5814" w:type="dxa"/>
            <w:noWrap w:val="0"/>
            <w:vAlign w:val="top"/>
          </w:tcPr>
          <w:p w14:paraId="37E1B90B">
            <w:pPr>
              <w:pStyle w:val="4"/>
              <w:jc w:val="both"/>
            </w:pPr>
            <w:r>
              <w:rPr>
                <w:rFonts w:ascii="仿宋_GB2312" w:hAnsi="仿宋_GB2312" w:eastAsia="仿宋_GB2312" w:cs="仿宋_GB2312"/>
                <w:sz w:val="21"/>
              </w:rPr>
              <w:t>●</w:t>
            </w:r>
            <w:r>
              <w:rPr>
                <w:rFonts w:ascii="仿宋_GB2312" w:hAnsi="仿宋_GB2312" w:eastAsia="仿宋_GB2312" w:cs="仿宋_GB2312"/>
                <w:sz w:val="22"/>
              </w:rPr>
              <w:t>1、像素点间距：≤4.75mm；</w:t>
            </w:r>
            <w:r>
              <w:br w:type="textWrapping"/>
            </w:r>
            <w:r>
              <w:rPr>
                <w:rFonts w:ascii="仿宋_GB2312" w:hAnsi="仿宋_GB2312" w:eastAsia="仿宋_GB2312" w:cs="仿宋_GB2312"/>
                <w:sz w:val="21"/>
              </w:rPr>
              <w:t>●</w:t>
            </w:r>
            <w:r>
              <w:rPr>
                <w:rFonts w:ascii="仿宋_GB2312" w:hAnsi="仿宋_GB2312" w:eastAsia="仿宋_GB2312" w:cs="仿宋_GB2312"/>
                <w:sz w:val="22"/>
              </w:rPr>
              <w:t>2、基色：红色；</w:t>
            </w:r>
            <w:r>
              <w:br w:type="textWrapping"/>
            </w:r>
            <w:r>
              <w:rPr>
                <w:rFonts w:ascii="仿宋_GB2312" w:hAnsi="仿宋_GB2312" w:eastAsia="仿宋_GB2312" w:cs="仿宋_GB2312"/>
                <w:sz w:val="21"/>
              </w:rPr>
              <w:t>●</w:t>
            </w:r>
            <w:r>
              <w:rPr>
                <w:rFonts w:ascii="仿宋_GB2312" w:hAnsi="仿宋_GB2312" w:eastAsia="仿宋_GB2312" w:cs="仿宋_GB2312"/>
                <w:sz w:val="22"/>
              </w:rPr>
              <w:t>3、发光点颜色组合：1R；</w:t>
            </w:r>
            <w:r>
              <w:br w:type="textWrapping"/>
            </w:r>
            <w:r>
              <w:rPr>
                <w:rFonts w:ascii="仿宋_GB2312" w:hAnsi="仿宋_GB2312" w:eastAsia="仿宋_GB2312" w:cs="仿宋_GB2312"/>
                <w:sz w:val="21"/>
              </w:rPr>
              <w:t>●</w:t>
            </w:r>
            <w:r>
              <w:rPr>
                <w:rFonts w:ascii="仿宋_GB2312" w:hAnsi="仿宋_GB2312" w:eastAsia="仿宋_GB2312" w:cs="仿宋_GB2312"/>
                <w:sz w:val="22"/>
              </w:rPr>
              <w:t>4、物理密度：44300 点/m2；</w:t>
            </w:r>
            <w:r>
              <w:br w:type="textWrapping"/>
            </w:r>
            <w:r>
              <w:rPr>
                <w:rFonts w:ascii="仿宋_GB2312" w:hAnsi="仿宋_GB2312" w:eastAsia="仿宋_GB2312" w:cs="仿宋_GB2312"/>
                <w:sz w:val="21"/>
              </w:rPr>
              <w:t>●</w:t>
            </w:r>
            <w:r>
              <w:rPr>
                <w:rFonts w:ascii="仿宋_GB2312" w:hAnsi="仿宋_GB2312" w:eastAsia="仿宋_GB2312" w:cs="仿宋_GB2312"/>
                <w:sz w:val="22"/>
              </w:rPr>
              <w:t>5、显示模块分辨率：长64高32点；</w:t>
            </w:r>
            <w:r>
              <w:br w:type="textWrapping"/>
            </w:r>
            <w:r>
              <w:rPr>
                <w:rFonts w:ascii="仿宋_GB2312" w:hAnsi="仿宋_GB2312" w:eastAsia="仿宋_GB2312" w:cs="仿宋_GB2312"/>
                <w:sz w:val="21"/>
              </w:rPr>
              <w:t>●</w:t>
            </w:r>
            <w:r>
              <w:rPr>
                <w:rFonts w:ascii="仿宋_GB2312" w:hAnsi="仿宋_GB2312" w:eastAsia="仿宋_GB2312" w:cs="仿宋_GB2312"/>
                <w:sz w:val="22"/>
              </w:rPr>
              <w:t>6、显示模块尺寸：长304mm×高152mm；</w:t>
            </w:r>
            <w:r>
              <w:br w:type="textWrapping"/>
            </w:r>
            <w:r>
              <w:rPr>
                <w:rFonts w:ascii="仿宋_GB2312" w:hAnsi="仿宋_GB2312" w:eastAsia="仿宋_GB2312" w:cs="仿宋_GB2312"/>
                <w:sz w:val="21"/>
              </w:rPr>
              <w:t>●</w:t>
            </w:r>
            <w:r>
              <w:rPr>
                <w:rFonts w:ascii="仿宋_GB2312" w:hAnsi="仿宋_GB2312" w:eastAsia="仿宋_GB2312" w:cs="仿宋_GB2312"/>
                <w:sz w:val="22"/>
              </w:rPr>
              <w:t>7、扫描方式：1/16扫；</w:t>
            </w:r>
            <w:r>
              <w:br w:type="textWrapping"/>
            </w:r>
            <w:r>
              <w:rPr>
                <w:rFonts w:ascii="仿宋_GB2312" w:hAnsi="仿宋_GB2312" w:eastAsia="仿宋_GB2312" w:cs="仿宋_GB2312"/>
                <w:sz w:val="21"/>
              </w:rPr>
              <w:t>●</w:t>
            </w:r>
            <w:r>
              <w:rPr>
                <w:rFonts w:ascii="仿宋_GB2312" w:hAnsi="仿宋_GB2312" w:eastAsia="仿宋_GB2312" w:cs="仿宋_GB2312"/>
                <w:sz w:val="22"/>
              </w:rPr>
              <w:t>8、刷新频率：240-1000HZ/S；</w:t>
            </w:r>
            <w:r>
              <w:br w:type="textWrapping"/>
            </w:r>
            <w:r>
              <w:rPr>
                <w:rFonts w:ascii="仿宋_GB2312" w:hAnsi="仿宋_GB2312" w:eastAsia="仿宋_GB2312" w:cs="仿宋_GB2312"/>
                <w:sz w:val="21"/>
              </w:rPr>
              <w:t>●</w:t>
            </w:r>
            <w:r>
              <w:rPr>
                <w:rFonts w:ascii="仿宋_GB2312" w:hAnsi="仿宋_GB2312" w:eastAsia="仿宋_GB2312" w:cs="仿宋_GB2312"/>
                <w:sz w:val="22"/>
              </w:rPr>
              <w:t>9、视角：水平160°，垂直160°；</w:t>
            </w:r>
            <w:r>
              <w:br w:type="textWrapping"/>
            </w:r>
            <w:r>
              <w:rPr>
                <w:rFonts w:ascii="仿宋_GB2312" w:hAnsi="仿宋_GB2312" w:eastAsia="仿宋_GB2312" w:cs="仿宋_GB2312"/>
                <w:sz w:val="21"/>
              </w:rPr>
              <w:t>●</w:t>
            </w:r>
            <w:r>
              <w:rPr>
                <w:rFonts w:ascii="仿宋_GB2312" w:hAnsi="仿宋_GB2312" w:eastAsia="仿宋_GB2312" w:cs="仿宋_GB2312"/>
                <w:sz w:val="22"/>
              </w:rPr>
              <w:t>10、最佳视距：5M-50M；</w:t>
            </w:r>
          </w:p>
          <w:p w14:paraId="02FED61E">
            <w:pPr>
              <w:pStyle w:val="4"/>
              <w:jc w:val="both"/>
            </w:pPr>
            <w:r>
              <w:rPr>
                <w:rFonts w:ascii="仿宋_GB2312" w:hAnsi="仿宋_GB2312" w:eastAsia="仿宋_GB2312" w:cs="仿宋_GB2312"/>
                <w:sz w:val="21"/>
              </w:rPr>
              <w:t>●</w:t>
            </w:r>
            <w:r>
              <w:rPr>
                <w:rFonts w:ascii="仿宋_GB2312" w:hAnsi="仿宋_GB2312" w:eastAsia="仿宋_GB2312" w:cs="仿宋_GB2312"/>
                <w:sz w:val="22"/>
              </w:rPr>
              <w:t>11、具有无线蓝牙功能，支持用手机互联操作；</w:t>
            </w:r>
          </w:p>
          <w:p w14:paraId="33243B38">
            <w:pPr>
              <w:pStyle w:val="4"/>
              <w:jc w:val="left"/>
            </w:pPr>
            <w:r>
              <w:rPr>
                <w:rFonts w:ascii="仿宋_GB2312" w:hAnsi="仿宋_GB2312" w:eastAsia="仿宋_GB2312" w:cs="仿宋_GB2312"/>
                <w:sz w:val="22"/>
              </w:rPr>
              <w:t>★12、单模块尺寸≥304mm*152mm。</w:t>
            </w:r>
          </w:p>
        </w:tc>
      </w:tr>
    </w:tbl>
    <w:p w14:paraId="33211085">
      <w:pPr>
        <w:pStyle w:val="4"/>
        <w:jc w:val="left"/>
      </w:pPr>
      <w:r>
        <w:rPr>
          <w:rFonts w:ascii="仿宋_GB2312" w:hAnsi="仿宋_GB2312" w:eastAsia="仿宋_GB2312" w:cs="仿宋_GB2312"/>
        </w:rPr>
        <w:t>标的名称：激光打印机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7893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018F63C5">
            <w:pPr>
              <w:pStyle w:val="4"/>
              <w:jc w:val="center"/>
            </w:pPr>
            <w:r>
              <w:rPr>
                <w:rFonts w:ascii="仿宋_GB2312" w:hAnsi="仿宋_GB2312" w:eastAsia="仿宋_GB2312" w:cs="仿宋_GB2312"/>
              </w:rPr>
              <w:t>序号</w:t>
            </w:r>
          </w:p>
        </w:tc>
        <w:tc>
          <w:tcPr>
            <w:tcW w:w="581" w:type="dxa"/>
            <w:noWrap w:val="0"/>
            <w:vAlign w:val="top"/>
          </w:tcPr>
          <w:p w14:paraId="03B2043F">
            <w:pPr>
              <w:pStyle w:val="4"/>
              <w:jc w:val="center"/>
            </w:pPr>
            <w:r>
              <w:rPr>
                <w:rFonts w:ascii="仿宋_GB2312" w:hAnsi="仿宋_GB2312" w:eastAsia="仿宋_GB2312" w:cs="仿宋_GB2312"/>
              </w:rPr>
              <w:t>符号标识</w:t>
            </w:r>
          </w:p>
        </w:tc>
        <w:tc>
          <w:tcPr>
            <w:tcW w:w="1495" w:type="dxa"/>
            <w:noWrap w:val="0"/>
            <w:vAlign w:val="top"/>
          </w:tcPr>
          <w:p w14:paraId="25669148">
            <w:pPr>
              <w:pStyle w:val="4"/>
              <w:jc w:val="center"/>
            </w:pPr>
            <w:r>
              <w:rPr>
                <w:rFonts w:ascii="仿宋_GB2312" w:hAnsi="仿宋_GB2312" w:eastAsia="仿宋_GB2312" w:cs="仿宋_GB2312"/>
              </w:rPr>
              <w:t>技术要求名称</w:t>
            </w:r>
          </w:p>
        </w:tc>
        <w:tc>
          <w:tcPr>
            <w:tcW w:w="5814" w:type="dxa"/>
            <w:noWrap w:val="0"/>
            <w:vAlign w:val="top"/>
          </w:tcPr>
          <w:p w14:paraId="0C86C420">
            <w:pPr>
              <w:pStyle w:val="4"/>
              <w:jc w:val="center"/>
            </w:pPr>
            <w:r>
              <w:rPr>
                <w:rFonts w:ascii="仿宋_GB2312" w:hAnsi="仿宋_GB2312" w:eastAsia="仿宋_GB2312" w:cs="仿宋_GB2312"/>
              </w:rPr>
              <w:t>技术参数与性能指标</w:t>
            </w:r>
          </w:p>
        </w:tc>
      </w:tr>
      <w:tr w14:paraId="4B7B5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70ED34E5">
            <w:pPr>
              <w:pStyle w:val="4"/>
              <w:jc w:val="center"/>
            </w:pPr>
            <w:r>
              <w:rPr>
                <w:rFonts w:ascii="仿宋_GB2312" w:hAnsi="仿宋_GB2312" w:eastAsia="仿宋_GB2312" w:cs="仿宋_GB2312"/>
              </w:rPr>
              <w:t>1</w:t>
            </w:r>
          </w:p>
        </w:tc>
        <w:tc>
          <w:tcPr>
            <w:tcW w:w="581" w:type="dxa"/>
            <w:noWrap w:val="0"/>
            <w:vAlign w:val="top"/>
          </w:tcPr>
          <w:p w14:paraId="4B7D1BDE"/>
        </w:tc>
        <w:tc>
          <w:tcPr>
            <w:tcW w:w="1495" w:type="dxa"/>
            <w:noWrap w:val="0"/>
            <w:vAlign w:val="top"/>
          </w:tcPr>
          <w:p w14:paraId="3D00F3E0">
            <w:pPr>
              <w:pStyle w:val="4"/>
              <w:jc w:val="left"/>
            </w:pPr>
            <w:r>
              <w:rPr>
                <w:rFonts w:ascii="仿宋_GB2312" w:hAnsi="仿宋_GB2312" w:eastAsia="仿宋_GB2312" w:cs="仿宋_GB2312"/>
              </w:rPr>
              <w:t>激光打印机</w:t>
            </w:r>
          </w:p>
        </w:tc>
        <w:tc>
          <w:tcPr>
            <w:tcW w:w="5814" w:type="dxa"/>
            <w:noWrap w:val="0"/>
            <w:vAlign w:val="top"/>
          </w:tcPr>
          <w:p w14:paraId="36F9F35D">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1、A4黑白激光打印机；</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2、最高分辨率≥1200*1200dpi；</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3、黑白打印速度≥20页/分钟；</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4、处理器主频≥400MHz；</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5、介质类型：支持普通纸、厚纸、薄纸、棉质纸、彩色纸、预打印纸、再生纸、标签纸、卡片纸、证券纸、档案纸、信封；</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6、出纸盒容量：标配≥100页。</w:t>
            </w:r>
          </w:p>
        </w:tc>
      </w:tr>
    </w:tbl>
    <w:p w14:paraId="7657BD0E">
      <w:pPr>
        <w:pStyle w:val="4"/>
        <w:jc w:val="left"/>
      </w:pPr>
      <w:r>
        <w:rPr>
          <w:rFonts w:ascii="仿宋_GB2312" w:hAnsi="仿宋_GB2312" w:eastAsia="仿宋_GB2312" w:cs="仿宋_GB2312"/>
        </w:rPr>
        <w:t>标的名称：多功能一体机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61F8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28DB3198">
            <w:pPr>
              <w:pStyle w:val="4"/>
              <w:jc w:val="center"/>
            </w:pPr>
            <w:r>
              <w:rPr>
                <w:rFonts w:ascii="仿宋_GB2312" w:hAnsi="仿宋_GB2312" w:eastAsia="仿宋_GB2312" w:cs="仿宋_GB2312"/>
              </w:rPr>
              <w:t>序号</w:t>
            </w:r>
          </w:p>
        </w:tc>
        <w:tc>
          <w:tcPr>
            <w:tcW w:w="581" w:type="dxa"/>
            <w:noWrap w:val="0"/>
            <w:vAlign w:val="top"/>
          </w:tcPr>
          <w:p w14:paraId="230D96A2">
            <w:pPr>
              <w:pStyle w:val="4"/>
              <w:jc w:val="center"/>
            </w:pPr>
            <w:r>
              <w:rPr>
                <w:rFonts w:ascii="仿宋_GB2312" w:hAnsi="仿宋_GB2312" w:eastAsia="仿宋_GB2312" w:cs="仿宋_GB2312"/>
              </w:rPr>
              <w:t>符号标识</w:t>
            </w:r>
          </w:p>
        </w:tc>
        <w:tc>
          <w:tcPr>
            <w:tcW w:w="1495" w:type="dxa"/>
            <w:noWrap w:val="0"/>
            <w:vAlign w:val="top"/>
          </w:tcPr>
          <w:p w14:paraId="0962C7E5">
            <w:pPr>
              <w:pStyle w:val="4"/>
              <w:jc w:val="center"/>
            </w:pPr>
            <w:r>
              <w:rPr>
                <w:rFonts w:ascii="仿宋_GB2312" w:hAnsi="仿宋_GB2312" w:eastAsia="仿宋_GB2312" w:cs="仿宋_GB2312"/>
              </w:rPr>
              <w:t>技术要求名称</w:t>
            </w:r>
          </w:p>
        </w:tc>
        <w:tc>
          <w:tcPr>
            <w:tcW w:w="5814" w:type="dxa"/>
            <w:noWrap w:val="0"/>
            <w:vAlign w:val="top"/>
          </w:tcPr>
          <w:p w14:paraId="763A9AF4">
            <w:pPr>
              <w:pStyle w:val="4"/>
              <w:jc w:val="center"/>
            </w:pPr>
            <w:r>
              <w:rPr>
                <w:rFonts w:ascii="仿宋_GB2312" w:hAnsi="仿宋_GB2312" w:eastAsia="仿宋_GB2312" w:cs="仿宋_GB2312"/>
              </w:rPr>
              <w:t>技术参数与性能指标</w:t>
            </w:r>
          </w:p>
        </w:tc>
      </w:tr>
      <w:tr w14:paraId="3E6DC2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5B13E4FB">
            <w:pPr>
              <w:pStyle w:val="4"/>
              <w:jc w:val="center"/>
            </w:pPr>
            <w:r>
              <w:rPr>
                <w:rFonts w:ascii="仿宋_GB2312" w:hAnsi="仿宋_GB2312" w:eastAsia="仿宋_GB2312" w:cs="仿宋_GB2312"/>
              </w:rPr>
              <w:t>1</w:t>
            </w:r>
          </w:p>
        </w:tc>
        <w:tc>
          <w:tcPr>
            <w:tcW w:w="581" w:type="dxa"/>
            <w:noWrap w:val="0"/>
            <w:vAlign w:val="top"/>
          </w:tcPr>
          <w:p w14:paraId="52B4F889"/>
        </w:tc>
        <w:tc>
          <w:tcPr>
            <w:tcW w:w="1495" w:type="dxa"/>
            <w:noWrap w:val="0"/>
            <w:vAlign w:val="top"/>
          </w:tcPr>
          <w:p w14:paraId="01DEC325">
            <w:pPr>
              <w:pStyle w:val="4"/>
              <w:jc w:val="left"/>
            </w:pPr>
            <w:r>
              <w:rPr>
                <w:rFonts w:ascii="仿宋_GB2312" w:hAnsi="仿宋_GB2312" w:eastAsia="仿宋_GB2312" w:cs="仿宋_GB2312"/>
              </w:rPr>
              <w:t>多功能一体机</w:t>
            </w:r>
          </w:p>
        </w:tc>
        <w:tc>
          <w:tcPr>
            <w:tcW w:w="5814" w:type="dxa"/>
            <w:noWrap w:val="0"/>
            <w:vAlign w:val="top"/>
          </w:tcPr>
          <w:p w14:paraId="6DF81505">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1"/>
              </w:rPr>
              <w:t>1、A4彩色激光多功能一体机；</w:t>
            </w:r>
            <w:r>
              <w:br w:type="textWrapping"/>
            </w:r>
            <w:r>
              <w:rPr>
                <w:rFonts w:ascii="仿宋_GB2312" w:hAnsi="仿宋_GB2312" w:eastAsia="仿宋_GB2312" w:cs="仿宋_GB2312"/>
                <w:sz w:val="21"/>
              </w:rPr>
              <w:t>●</w:t>
            </w:r>
            <w:r>
              <w:rPr>
                <w:rFonts w:ascii="仿宋_GB2312" w:hAnsi="仿宋_GB2312" w:eastAsia="仿宋_GB2312" w:cs="仿宋_GB2312"/>
                <w:color w:val="000000"/>
                <w:sz w:val="21"/>
              </w:rPr>
              <w:t>2、涵盖功能：打印/复印/扫描/双面打印；</w:t>
            </w:r>
            <w:r>
              <w:br w:type="textWrapping"/>
            </w:r>
            <w:r>
              <w:rPr>
                <w:rFonts w:ascii="仿宋_GB2312" w:hAnsi="仿宋_GB2312" w:eastAsia="仿宋_GB2312" w:cs="仿宋_GB2312"/>
                <w:sz w:val="21"/>
              </w:rPr>
              <w:t>●</w:t>
            </w:r>
            <w:r>
              <w:rPr>
                <w:rFonts w:ascii="仿宋_GB2312" w:hAnsi="仿宋_GB2312" w:eastAsia="仿宋_GB2312" w:cs="仿宋_GB2312"/>
                <w:color w:val="000000"/>
                <w:sz w:val="21"/>
              </w:rPr>
              <w:t>3、黑白打印速度：≥18页/分钟；</w:t>
            </w:r>
            <w:r>
              <w:br w:type="textWrapping"/>
            </w:r>
            <w:r>
              <w:rPr>
                <w:rFonts w:ascii="仿宋_GB2312" w:hAnsi="仿宋_GB2312" w:eastAsia="仿宋_GB2312" w:cs="仿宋_GB2312"/>
                <w:sz w:val="21"/>
              </w:rPr>
              <w:t>●</w:t>
            </w:r>
            <w:r>
              <w:rPr>
                <w:rFonts w:ascii="仿宋_GB2312" w:hAnsi="仿宋_GB2312" w:eastAsia="仿宋_GB2312" w:cs="仿宋_GB2312"/>
                <w:color w:val="000000"/>
                <w:sz w:val="21"/>
              </w:rPr>
              <w:t>4、彩色打印速度：≥18页/分钟；</w:t>
            </w:r>
            <w:r>
              <w:br w:type="textWrapping"/>
            </w:r>
            <w:r>
              <w:rPr>
                <w:rFonts w:ascii="仿宋_GB2312" w:hAnsi="仿宋_GB2312" w:eastAsia="仿宋_GB2312" w:cs="仿宋_GB2312"/>
                <w:sz w:val="21"/>
              </w:rPr>
              <w:t>●</w:t>
            </w:r>
            <w:r>
              <w:rPr>
                <w:rFonts w:ascii="仿宋_GB2312" w:hAnsi="仿宋_GB2312" w:eastAsia="仿宋_GB2312" w:cs="仿宋_GB2312"/>
                <w:color w:val="000000"/>
                <w:sz w:val="21"/>
              </w:rPr>
              <w:t>5、打印分辨率：≥1200×600dpi；</w:t>
            </w:r>
            <w:r>
              <w:br w:type="textWrapping"/>
            </w:r>
            <w:r>
              <w:rPr>
                <w:rFonts w:ascii="仿宋_GB2312" w:hAnsi="仿宋_GB2312" w:eastAsia="仿宋_GB2312" w:cs="仿宋_GB2312"/>
                <w:sz w:val="21"/>
              </w:rPr>
              <w:t>●</w:t>
            </w:r>
            <w:r>
              <w:rPr>
                <w:rFonts w:ascii="仿宋_GB2312" w:hAnsi="仿宋_GB2312" w:eastAsia="仿宋_GB2312" w:cs="仿宋_GB2312"/>
                <w:color w:val="000000"/>
                <w:sz w:val="21"/>
              </w:rPr>
              <w:t>6、复印速度：≥18页/分钟；</w:t>
            </w:r>
            <w:r>
              <w:br w:type="textWrapping"/>
            </w:r>
            <w:r>
              <w:rPr>
                <w:rFonts w:ascii="仿宋_GB2312" w:hAnsi="仿宋_GB2312" w:eastAsia="仿宋_GB2312" w:cs="仿宋_GB2312"/>
                <w:sz w:val="21"/>
              </w:rPr>
              <w:t>●</w:t>
            </w:r>
            <w:r>
              <w:rPr>
                <w:rFonts w:ascii="仿宋_GB2312" w:hAnsi="仿宋_GB2312" w:eastAsia="仿宋_GB2312" w:cs="仿宋_GB2312"/>
                <w:color w:val="000000"/>
                <w:sz w:val="21"/>
              </w:rPr>
              <w:t>7、复印分辨率：≥600×600dpi；</w:t>
            </w:r>
            <w:r>
              <w:br w:type="textWrapping"/>
            </w:r>
            <w:r>
              <w:rPr>
                <w:rFonts w:ascii="仿宋_GB2312" w:hAnsi="仿宋_GB2312" w:eastAsia="仿宋_GB2312" w:cs="仿宋_GB2312"/>
                <w:sz w:val="21"/>
              </w:rPr>
              <w:t>●</w:t>
            </w:r>
            <w:r>
              <w:rPr>
                <w:rFonts w:ascii="仿宋_GB2312" w:hAnsi="仿宋_GB2312" w:eastAsia="仿宋_GB2312" w:cs="仿宋_GB2312"/>
                <w:color w:val="000000"/>
                <w:sz w:val="21"/>
              </w:rPr>
              <w:t>8、介质类型：支持普通纸，薄纸，厚纸，信封，标签，透明胶片，卡片；</w:t>
            </w:r>
            <w:r>
              <w:br w:type="textWrapping"/>
            </w:r>
            <w:r>
              <w:rPr>
                <w:rFonts w:ascii="仿宋_GB2312" w:hAnsi="仿宋_GB2312" w:eastAsia="仿宋_GB2312" w:cs="仿宋_GB2312"/>
                <w:sz w:val="21"/>
              </w:rPr>
              <w:t>●</w:t>
            </w:r>
            <w:r>
              <w:rPr>
                <w:rFonts w:ascii="仿宋_GB2312" w:hAnsi="仿宋_GB2312" w:eastAsia="仿宋_GB2312" w:cs="仿宋_GB2312"/>
                <w:color w:val="000000"/>
                <w:sz w:val="21"/>
              </w:rPr>
              <w:t>9、供纸盒容量：≥250页。</w:t>
            </w:r>
          </w:p>
        </w:tc>
      </w:tr>
    </w:tbl>
    <w:p w14:paraId="0839B426">
      <w:pPr>
        <w:pStyle w:val="4"/>
        <w:jc w:val="left"/>
      </w:pPr>
      <w:r>
        <w:rPr>
          <w:rFonts w:ascii="仿宋_GB2312" w:hAnsi="仿宋_GB2312" w:eastAsia="仿宋_GB2312" w:cs="仿宋_GB2312"/>
        </w:rPr>
        <w:t>标的名称：速印机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FB9D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6059A25A">
            <w:pPr>
              <w:pStyle w:val="4"/>
              <w:jc w:val="center"/>
            </w:pPr>
            <w:r>
              <w:rPr>
                <w:rFonts w:ascii="仿宋_GB2312" w:hAnsi="仿宋_GB2312" w:eastAsia="仿宋_GB2312" w:cs="仿宋_GB2312"/>
              </w:rPr>
              <w:t>序号</w:t>
            </w:r>
          </w:p>
        </w:tc>
        <w:tc>
          <w:tcPr>
            <w:tcW w:w="581" w:type="dxa"/>
            <w:noWrap w:val="0"/>
            <w:vAlign w:val="top"/>
          </w:tcPr>
          <w:p w14:paraId="1D4AE84A">
            <w:pPr>
              <w:pStyle w:val="4"/>
              <w:jc w:val="center"/>
            </w:pPr>
            <w:r>
              <w:rPr>
                <w:rFonts w:ascii="仿宋_GB2312" w:hAnsi="仿宋_GB2312" w:eastAsia="仿宋_GB2312" w:cs="仿宋_GB2312"/>
              </w:rPr>
              <w:t>符号标识</w:t>
            </w:r>
          </w:p>
        </w:tc>
        <w:tc>
          <w:tcPr>
            <w:tcW w:w="1495" w:type="dxa"/>
            <w:noWrap w:val="0"/>
            <w:vAlign w:val="top"/>
          </w:tcPr>
          <w:p w14:paraId="5C72036B">
            <w:pPr>
              <w:pStyle w:val="4"/>
              <w:jc w:val="center"/>
            </w:pPr>
            <w:r>
              <w:rPr>
                <w:rFonts w:ascii="仿宋_GB2312" w:hAnsi="仿宋_GB2312" w:eastAsia="仿宋_GB2312" w:cs="仿宋_GB2312"/>
              </w:rPr>
              <w:t>技术要求名称</w:t>
            </w:r>
          </w:p>
        </w:tc>
        <w:tc>
          <w:tcPr>
            <w:tcW w:w="5814" w:type="dxa"/>
            <w:noWrap w:val="0"/>
            <w:vAlign w:val="top"/>
          </w:tcPr>
          <w:p w14:paraId="7AE83672">
            <w:pPr>
              <w:pStyle w:val="4"/>
              <w:jc w:val="center"/>
            </w:pPr>
            <w:r>
              <w:rPr>
                <w:rFonts w:ascii="仿宋_GB2312" w:hAnsi="仿宋_GB2312" w:eastAsia="仿宋_GB2312" w:cs="仿宋_GB2312"/>
              </w:rPr>
              <w:t>技术参数与性能指标</w:t>
            </w:r>
          </w:p>
        </w:tc>
      </w:tr>
      <w:tr w14:paraId="5F2FF5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6E463F3B">
            <w:pPr>
              <w:pStyle w:val="4"/>
              <w:jc w:val="center"/>
            </w:pPr>
            <w:r>
              <w:rPr>
                <w:rFonts w:ascii="仿宋_GB2312" w:hAnsi="仿宋_GB2312" w:eastAsia="仿宋_GB2312" w:cs="仿宋_GB2312"/>
              </w:rPr>
              <w:t>1</w:t>
            </w:r>
          </w:p>
        </w:tc>
        <w:tc>
          <w:tcPr>
            <w:tcW w:w="581" w:type="dxa"/>
            <w:noWrap w:val="0"/>
            <w:vAlign w:val="top"/>
          </w:tcPr>
          <w:p w14:paraId="2F8E1D47"/>
        </w:tc>
        <w:tc>
          <w:tcPr>
            <w:tcW w:w="1495" w:type="dxa"/>
            <w:noWrap w:val="0"/>
            <w:vAlign w:val="top"/>
          </w:tcPr>
          <w:p w14:paraId="56E88742">
            <w:pPr>
              <w:pStyle w:val="4"/>
              <w:jc w:val="left"/>
            </w:pPr>
            <w:r>
              <w:rPr>
                <w:rFonts w:ascii="仿宋_GB2312" w:hAnsi="仿宋_GB2312" w:eastAsia="仿宋_GB2312" w:cs="仿宋_GB2312"/>
              </w:rPr>
              <w:t>速印机</w:t>
            </w:r>
          </w:p>
        </w:tc>
        <w:tc>
          <w:tcPr>
            <w:tcW w:w="5814" w:type="dxa"/>
            <w:noWrap w:val="0"/>
            <w:vAlign w:val="top"/>
          </w:tcPr>
          <w:p w14:paraId="115DFFC7">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1、工作方式：支持原稿移动式扫描、热敏制版、记忆印刷、B4扫描、B4打印；</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2、操作界面：配置≥3.6英寸LCD液晶屏</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3、原稿类型：支持单页、二合一</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4、原稿处理模式：支持文字、图像、报刊、图文、铅笔</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5、原稿尺寸：最小：90mm×140mm， 最大：297mm×420mm</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6、印刷面积：≥252mm×360mm</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7、印刷纸张尺寸：最小：90mm×140mm 最大：297mm×420mm</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8、制版时间：≤18秒（A4纵向）</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9、分辨率：≥300dpi×400dpi</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10、常用缩放比例：支持71%、81%、87%、94%、115%、122%、141%；无级缩放：50%-200%(1%精度)</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11、印刷纸张重量：40g/㎡-128g/㎡</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12、进纸容量：≥1000张(60g/㎡)</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13、接纸容量：≥1200张(60g/㎡)</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14、印刷速度：支持5级调整（55、70、85、105、130张/分钟）</w:t>
            </w:r>
          </w:p>
        </w:tc>
      </w:tr>
    </w:tbl>
    <w:p w14:paraId="02E2A287">
      <w:pPr>
        <w:pStyle w:val="4"/>
        <w:jc w:val="left"/>
      </w:pPr>
      <w:r>
        <w:rPr>
          <w:rFonts w:ascii="仿宋_GB2312" w:hAnsi="仿宋_GB2312" w:eastAsia="仿宋_GB2312" w:cs="仿宋_GB2312"/>
        </w:rPr>
        <w:t>标的名称：4K摄录一体机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249F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7D811BFE">
            <w:pPr>
              <w:pStyle w:val="4"/>
              <w:jc w:val="center"/>
            </w:pPr>
            <w:r>
              <w:rPr>
                <w:rFonts w:ascii="仿宋_GB2312" w:hAnsi="仿宋_GB2312" w:eastAsia="仿宋_GB2312" w:cs="仿宋_GB2312"/>
              </w:rPr>
              <w:t>序号</w:t>
            </w:r>
          </w:p>
        </w:tc>
        <w:tc>
          <w:tcPr>
            <w:tcW w:w="581" w:type="dxa"/>
            <w:noWrap w:val="0"/>
            <w:vAlign w:val="top"/>
          </w:tcPr>
          <w:p w14:paraId="33CC5136">
            <w:pPr>
              <w:pStyle w:val="4"/>
              <w:jc w:val="center"/>
            </w:pPr>
            <w:r>
              <w:rPr>
                <w:rFonts w:ascii="仿宋_GB2312" w:hAnsi="仿宋_GB2312" w:eastAsia="仿宋_GB2312" w:cs="仿宋_GB2312"/>
              </w:rPr>
              <w:t>符号标识</w:t>
            </w:r>
          </w:p>
        </w:tc>
        <w:tc>
          <w:tcPr>
            <w:tcW w:w="1495" w:type="dxa"/>
            <w:noWrap w:val="0"/>
            <w:vAlign w:val="top"/>
          </w:tcPr>
          <w:p w14:paraId="06677427">
            <w:pPr>
              <w:pStyle w:val="4"/>
              <w:jc w:val="center"/>
            </w:pPr>
            <w:r>
              <w:rPr>
                <w:rFonts w:ascii="仿宋_GB2312" w:hAnsi="仿宋_GB2312" w:eastAsia="仿宋_GB2312" w:cs="仿宋_GB2312"/>
              </w:rPr>
              <w:t>技术要求名称</w:t>
            </w:r>
          </w:p>
        </w:tc>
        <w:tc>
          <w:tcPr>
            <w:tcW w:w="5814" w:type="dxa"/>
            <w:noWrap w:val="0"/>
            <w:vAlign w:val="top"/>
          </w:tcPr>
          <w:p w14:paraId="002575A6">
            <w:pPr>
              <w:pStyle w:val="4"/>
              <w:jc w:val="center"/>
            </w:pPr>
            <w:r>
              <w:rPr>
                <w:rFonts w:ascii="仿宋_GB2312" w:hAnsi="仿宋_GB2312" w:eastAsia="仿宋_GB2312" w:cs="仿宋_GB2312"/>
              </w:rPr>
              <w:t>技术参数与性能指标</w:t>
            </w:r>
          </w:p>
        </w:tc>
      </w:tr>
      <w:tr w14:paraId="6054DF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5D9DD416">
            <w:pPr>
              <w:pStyle w:val="4"/>
              <w:jc w:val="center"/>
            </w:pPr>
            <w:r>
              <w:rPr>
                <w:rFonts w:ascii="仿宋_GB2312" w:hAnsi="仿宋_GB2312" w:eastAsia="仿宋_GB2312" w:cs="仿宋_GB2312"/>
              </w:rPr>
              <w:t>1</w:t>
            </w:r>
          </w:p>
        </w:tc>
        <w:tc>
          <w:tcPr>
            <w:tcW w:w="581" w:type="dxa"/>
            <w:noWrap w:val="0"/>
            <w:vAlign w:val="top"/>
          </w:tcPr>
          <w:p w14:paraId="4863B8B0"/>
        </w:tc>
        <w:tc>
          <w:tcPr>
            <w:tcW w:w="1495" w:type="dxa"/>
            <w:noWrap w:val="0"/>
            <w:vAlign w:val="top"/>
          </w:tcPr>
          <w:p w14:paraId="024FFD04">
            <w:pPr>
              <w:pStyle w:val="4"/>
              <w:jc w:val="left"/>
            </w:pPr>
            <w:r>
              <w:rPr>
                <w:rFonts w:ascii="仿宋_GB2312" w:hAnsi="仿宋_GB2312" w:eastAsia="仿宋_GB2312" w:cs="仿宋_GB2312"/>
              </w:rPr>
              <w:t>4K摄录一体机</w:t>
            </w:r>
          </w:p>
        </w:tc>
        <w:tc>
          <w:tcPr>
            <w:tcW w:w="5814" w:type="dxa"/>
            <w:noWrap w:val="0"/>
            <w:vAlign w:val="top"/>
          </w:tcPr>
          <w:p w14:paraId="5AACA1C3">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1、数码像素≥800万，采用1/2英寸3CMOS ；</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2、具有4K 50p/60p录制功能；</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3、支持12G-SDI (及双链路移动数据连接)；</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4、配置≥17倍变焦镜头和高级人脸检测AF功能；</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5、包含≥256G高速卡1张，原配电池1支、备用电池1支，专业支架1付。</w:t>
            </w:r>
          </w:p>
        </w:tc>
      </w:tr>
    </w:tbl>
    <w:p w14:paraId="369E36DD">
      <w:pPr>
        <w:pStyle w:val="4"/>
        <w:jc w:val="left"/>
      </w:pPr>
      <w:r>
        <w:rPr>
          <w:rFonts w:ascii="仿宋_GB2312" w:hAnsi="仿宋_GB2312" w:eastAsia="仿宋_GB2312" w:cs="仿宋_GB2312"/>
        </w:rPr>
        <w:t>标的名称：复印机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741C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0EF6A19">
            <w:pPr>
              <w:pStyle w:val="4"/>
              <w:jc w:val="center"/>
            </w:pPr>
            <w:r>
              <w:rPr>
                <w:rFonts w:ascii="仿宋_GB2312" w:hAnsi="仿宋_GB2312" w:eastAsia="仿宋_GB2312" w:cs="仿宋_GB2312"/>
              </w:rPr>
              <w:t>序号</w:t>
            </w:r>
          </w:p>
        </w:tc>
        <w:tc>
          <w:tcPr>
            <w:tcW w:w="581" w:type="dxa"/>
            <w:noWrap w:val="0"/>
            <w:vAlign w:val="top"/>
          </w:tcPr>
          <w:p w14:paraId="363A4CB5">
            <w:pPr>
              <w:pStyle w:val="4"/>
              <w:jc w:val="center"/>
            </w:pPr>
            <w:r>
              <w:rPr>
                <w:rFonts w:ascii="仿宋_GB2312" w:hAnsi="仿宋_GB2312" w:eastAsia="仿宋_GB2312" w:cs="仿宋_GB2312"/>
              </w:rPr>
              <w:t>符号标识</w:t>
            </w:r>
          </w:p>
        </w:tc>
        <w:tc>
          <w:tcPr>
            <w:tcW w:w="1495" w:type="dxa"/>
            <w:noWrap w:val="0"/>
            <w:vAlign w:val="top"/>
          </w:tcPr>
          <w:p w14:paraId="2828A07B">
            <w:pPr>
              <w:pStyle w:val="4"/>
              <w:jc w:val="center"/>
            </w:pPr>
            <w:r>
              <w:rPr>
                <w:rFonts w:ascii="仿宋_GB2312" w:hAnsi="仿宋_GB2312" w:eastAsia="仿宋_GB2312" w:cs="仿宋_GB2312"/>
              </w:rPr>
              <w:t>技术要求名称</w:t>
            </w:r>
          </w:p>
        </w:tc>
        <w:tc>
          <w:tcPr>
            <w:tcW w:w="5814" w:type="dxa"/>
            <w:noWrap w:val="0"/>
            <w:vAlign w:val="top"/>
          </w:tcPr>
          <w:p w14:paraId="3659E159">
            <w:pPr>
              <w:pStyle w:val="4"/>
              <w:jc w:val="center"/>
            </w:pPr>
            <w:r>
              <w:rPr>
                <w:rFonts w:ascii="仿宋_GB2312" w:hAnsi="仿宋_GB2312" w:eastAsia="仿宋_GB2312" w:cs="仿宋_GB2312"/>
              </w:rPr>
              <w:t>技术参数与性能指标</w:t>
            </w:r>
          </w:p>
        </w:tc>
      </w:tr>
      <w:tr w14:paraId="1942F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495F376B">
            <w:pPr>
              <w:pStyle w:val="4"/>
              <w:jc w:val="center"/>
            </w:pPr>
            <w:r>
              <w:rPr>
                <w:rFonts w:ascii="仿宋_GB2312" w:hAnsi="仿宋_GB2312" w:eastAsia="仿宋_GB2312" w:cs="仿宋_GB2312"/>
              </w:rPr>
              <w:t>1</w:t>
            </w:r>
          </w:p>
        </w:tc>
        <w:tc>
          <w:tcPr>
            <w:tcW w:w="581" w:type="dxa"/>
            <w:noWrap w:val="0"/>
            <w:vAlign w:val="top"/>
          </w:tcPr>
          <w:p w14:paraId="7533FA33"/>
        </w:tc>
        <w:tc>
          <w:tcPr>
            <w:tcW w:w="1495" w:type="dxa"/>
            <w:noWrap w:val="0"/>
            <w:vAlign w:val="top"/>
          </w:tcPr>
          <w:p w14:paraId="116B3059">
            <w:pPr>
              <w:pStyle w:val="4"/>
              <w:jc w:val="left"/>
            </w:pPr>
            <w:r>
              <w:rPr>
                <w:rFonts w:ascii="仿宋_GB2312" w:hAnsi="仿宋_GB2312" w:eastAsia="仿宋_GB2312" w:cs="仿宋_GB2312"/>
              </w:rPr>
              <w:t>复印机</w:t>
            </w:r>
          </w:p>
        </w:tc>
        <w:tc>
          <w:tcPr>
            <w:tcW w:w="5814" w:type="dxa"/>
            <w:noWrap w:val="0"/>
            <w:vAlign w:val="top"/>
          </w:tcPr>
          <w:p w14:paraId="784F0A59">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1、黑白激光复印机；</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2、涵盖功能：复印/打印/扫描；</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3、最大原稿尺寸：A3;</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4、供纸容量：1200张:550x2(前置式纸盘)+100张(手送纸盘)；</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5、复印方式：激光静电转印方式；</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6、复印速度：≥25页/分钟;</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7、原稿类型：支持薄纸，棉纸，彩纸，预印纸，再生纸；</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8、含双面输稿器，纸柜。</w:t>
            </w:r>
          </w:p>
        </w:tc>
      </w:tr>
    </w:tbl>
    <w:p w14:paraId="5DE34C79">
      <w:pPr>
        <w:pStyle w:val="4"/>
        <w:jc w:val="left"/>
      </w:pPr>
      <w:r>
        <w:rPr>
          <w:rFonts w:ascii="仿宋_GB2312" w:hAnsi="仿宋_GB2312" w:eastAsia="仿宋_GB2312" w:cs="仿宋_GB2312"/>
        </w:rPr>
        <w:t>标的名称：图形工作站</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C84F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00FE4632">
            <w:pPr>
              <w:pStyle w:val="4"/>
              <w:jc w:val="center"/>
            </w:pPr>
            <w:r>
              <w:rPr>
                <w:rFonts w:ascii="仿宋_GB2312" w:hAnsi="仿宋_GB2312" w:eastAsia="仿宋_GB2312" w:cs="仿宋_GB2312"/>
              </w:rPr>
              <w:t>序号</w:t>
            </w:r>
          </w:p>
        </w:tc>
        <w:tc>
          <w:tcPr>
            <w:tcW w:w="581" w:type="dxa"/>
            <w:noWrap w:val="0"/>
            <w:vAlign w:val="top"/>
          </w:tcPr>
          <w:p w14:paraId="7DBD8689">
            <w:pPr>
              <w:pStyle w:val="4"/>
              <w:jc w:val="center"/>
            </w:pPr>
            <w:r>
              <w:rPr>
                <w:rFonts w:ascii="仿宋_GB2312" w:hAnsi="仿宋_GB2312" w:eastAsia="仿宋_GB2312" w:cs="仿宋_GB2312"/>
              </w:rPr>
              <w:t>符号标识</w:t>
            </w:r>
          </w:p>
        </w:tc>
        <w:tc>
          <w:tcPr>
            <w:tcW w:w="1495" w:type="dxa"/>
            <w:noWrap w:val="0"/>
            <w:vAlign w:val="top"/>
          </w:tcPr>
          <w:p w14:paraId="532FB3CF">
            <w:pPr>
              <w:pStyle w:val="4"/>
              <w:jc w:val="center"/>
            </w:pPr>
            <w:r>
              <w:rPr>
                <w:rFonts w:ascii="仿宋_GB2312" w:hAnsi="仿宋_GB2312" w:eastAsia="仿宋_GB2312" w:cs="仿宋_GB2312"/>
              </w:rPr>
              <w:t>技术要求名称</w:t>
            </w:r>
          </w:p>
        </w:tc>
        <w:tc>
          <w:tcPr>
            <w:tcW w:w="5814" w:type="dxa"/>
            <w:noWrap w:val="0"/>
            <w:vAlign w:val="top"/>
          </w:tcPr>
          <w:p w14:paraId="2C4537FE">
            <w:pPr>
              <w:pStyle w:val="4"/>
              <w:jc w:val="center"/>
            </w:pPr>
            <w:r>
              <w:rPr>
                <w:rFonts w:ascii="仿宋_GB2312" w:hAnsi="仿宋_GB2312" w:eastAsia="仿宋_GB2312" w:cs="仿宋_GB2312"/>
              </w:rPr>
              <w:t>技术参数与性能指标</w:t>
            </w:r>
          </w:p>
        </w:tc>
      </w:tr>
      <w:tr w14:paraId="3F5BDF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6A1A56A6">
            <w:pPr>
              <w:pStyle w:val="4"/>
              <w:jc w:val="center"/>
            </w:pPr>
            <w:r>
              <w:rPr>
                <w:rFonts w:ascii="仿宋_GB2312" w:hAnsi="仿宋_GB2312" w:eastAsia="仿宋_GB2312" w:cs="仿宋_GB2312"/>
              </w:rPr>
              <w:t>1</w:t>
            </w:r>
          </w:p>
        </w:tc>
        <w:tc>
          <w:tcPr>
            <w:tcW w:w="581" w:type="dxa"/>
            <w:noWrap w:val="0"/>
            <w:vAlign w:val="top"/>
          </w:tcPr>
          <w:p w14:paraId="43A1145C"/>
        </w:tc>
        <w:tc>
          <w:tcPr>
            <w:tcW w:w="1495" w:type="dxa"/>
            <w:noWrap w:val="0"/>
            <w:vAlign w:val="top"/>
          </w:tcPr>
          <w:p w14:paraId="439D1435">
            <w:pPr>
              <w:pStyle w:val="4"/>
              <w:jc w:val="left"/>
            </w:pPr>
            <w:r>
              <w:rPr>
                <w:rFonts w:ascii="仿宋_GB2312" w:hAnsi="仿宋_GB2312" w:eastAsia="仿宋_GB2312" w:cs="仿宋_GB2312"/>
              </w:rPr>
              <w:t>图形工作站</w:t>
            </w:r>
          </w:p>
        </w:tc>
        <w:tc>
          <w:tcPr>
            <w:tcW w:w="5814" w:type="dxa"/>
            <w:noWrap w:val="0"/>
            <w:vAlign w:val="top"/>
          </w:tcPr>
          <w:p w14:paraId="14009B31">
            <w:pPr>
              <w:pStyle w:val="4"/>
              <w:jc w:val="left"/>
            </w:pPr>
            <w:r>
              <w:rPr>
                <w:rFonts w:ascii="仿宋_GB2312" w:hAnsi="仿宋_GB2312" w:eastAsia="仿宋_GB2312" w:cs="仿宋_GB2312"/>
                <w:sz w:val="22"/>
              </w:rPr>
              <w:t>★1、CPU：配置≥20核，≥28线程，主频率≥2.0GHz，内存位宽：64位 ；</w:t>
            </w:r>
            <w:r>
              <w:br w:type="textWrapping"/>
            </w:r>
            <w:r>
              <w:rPr>
                <w:rFonts w:ascii="仿宋_GB2312" w:hAnsi="仿宋_GB2312" w:eastAsia="仿宋_GB2312" w:cs="仿宋_GB2312"/>
                <w:sz w:val="22"/>
              </w:rPr>
              <w:t>★2、内存：配置≥64GB DDR4，内存读写速率≥2666MT/s；</w:t>
            </w:r>
            <w:r>
              <w:br w:type="textWrapping"/>
            </w:r>
            <w:r>
              <w:rPr>
                <w:rFonts w:ascii="仿宋_GB2312" w:hAnsi="仿宋_GB2312" w:eastAsia="仿宋_GB2312" w:cs="仿宋_GB2312"/>
                <w:sz w:val="22"/>
              </w:rPr>
              <w:t>★3、硬盘：配置M.2接口≥ 1TB SSD硬盘，配置≥4TB 机械硬盘；</w:t>
            </w:r>
            <w:r>
              <w:br w:type="textWrapping"/>
            </w:r>
            <w:r>
              <w:rPr>
                <w:rFonts w:ascii="仿宋_GB2312" w:hAnsi="仿宋_GB2312" w:eastAsia="仿宋_GB2312" w:cs="仿宋_GB2312"/>
                <w:sz w:val="22"/>
              </w:rPr>
              <w:t>★4、显卡：独立显卡，显存≥ 16G；显存位宽≥64bit；</w:t>
            </w:r>
            <w:r>
              <w:br w:type="textWrapping"/>
            </w:r>
            <w:r>
              <w:rPr>
                <w:rFonts w:ascii="仿宋_GB2312" w:hAnsi="仿宋_GB2312" w:eastAsia="仿宋_GB2312" w:cs="仿宋_GB2312"/>
                <w:sz w:val="22"/>
              </w:rPr>
              <w:t>★5、网卡：集成10/100/1000M自适应网卡；</w:t>
            </w:r>
            <w:r>
              <w:br w:type="textWrapping"/>
            </w:r>
            <w:r>
              <w:rPr>
                <w:rFonts w:ascii="仿宋_GB2312" w:hAnsi="仿宋_GB2312" w:eastAsia="仿宋_GB2312" w:cs="仿宋_GB2312"/>
                <w:sz w:val="22"/>
              </w:rPr>
              <w:t>★6、接口：配置≥10个USB接口，其中前置≥6个USB 3.2， ≥1个麦克风插孔，≥1个耳机/麦克风combo插孔；</w:t>
            </w:r>
            <w:r>
              <w:br w:type="textWrapping"/>
            </w:r>
            <w:r>
              <w:rPr>
                <w:rFonts w:ascii="仿宋_GB2312" w:hAnsi="仿宋_GB2312" w:eastAsia="仿宋_GB2312" w:cs="仿宋_GB2312"/>
                <w:sz w:val="22"/>
              </w:rPr>
              <w:t>★7、声卡：集成声卡芯片，5.1声道；</w:t>
            </w:r>
            <w:r>
              <w:br w:type="textWrapping"/>
            </w:r>
            <w:r>
              <w:rPr>
                <w:rFonts w:ascii="仿宋_GB2312" w:hAnsi="仿宋_GB2312" w:eastAsia="仿宋_GB2312" w:cs="仿宋_GB2312"/>
                <w:sz w:val="22"/>
              </w:rPr>
              <w:t>★8、键盘/鼠标：配置USB抗菌防泼溅键盘；配置USB抗菌光电鼠标；</w:t>
            </w:r>
            <w:r>
              <w:br w:type="textWrapping"/>
            </w:r>
            <w:r>
              <w:rPr>
                <w:rFonts w:ascii="仿宋_GB2312" w:hAnsi="仿宋_GB2312" w:eastAsia="仿宋_GB2312" w:cs="仿宋_GB2312"/>
                <w:sz w:val="22"/>
              </w:rPr>
              <w:t>★9、其他：前置Reset重启键；</w:t>
            </w:r>
            <w:r>
              <w:br w:type="textWrapping"/>
            </w:r>
            <w:r>
              <w:rPr>
                <w:rFonts w:ascii="仿宋_GB2312" w:hAnsi="仿宋_GB2312" w:eastAsia="仿宋_GB2312" w:cs="仿宋_GB2312"/>
                <w:sz w:val="22"/>
              </w:rPr>
              <w:t>★10、主板内置PCIe 插槽数量：配置≥ 1个PCIe x16、≥2个PCIe x1、≥3个M.2；</w:t>
            </w:r>
            <w:r>
              <w:br w:type="textWrapping"/>
            </w:r>
            <w:r>
              <w:rPr>
                <w:rFonts w:ascii="仿宋_GB2312" w:hAnsi="仿宋_GB2312" w:eastAsia="仿宋_GB2312" w:cs="仿宋_GB2312"/>
                <w:sz w:val="22"/>
              </w:rPr>
              <w:t>★11、符合财政部、工业和信息化部的《工作站政府采购需求标准(2023 年版)》要求；</w:t>
            </w:r>
            <w:r>
              <w:br w:type="textWrapping"/>
            </w:r>
            <w:r>
              <w:rPr>
                <w:rFonts w:ascii="仿宋_GB2312" w:hAnsi="仿宋_GB2312" w:eastAsia="仿宋_GB2312" w:cs="仿宋_GB2312"/>
                <w:sz w:val="22"/>
              </w:rPr>
              <w:t>★12、配置正版操作系统，系统符合财政部、工业和信息化部的《操作系统政府采购需求标准(2023年版)》要求。</w:t>
            </w:r>
          </w:p>
        </w:tc>
      </w:tr>
    </w:tbl>
    <w:p w14:paraId="14D5BE80">
      <w:pPr>
        <w:pStyle w:val="4"/>
        <w:jc w:val="left"/>
      </w:pPr>
      <w:r>
        <w:rPr>
          <w:rFonts w:ascii="仿宋_GB2312" w:hAnsi="仿宋_GB2312" w:eastAsia="仿宋_GB2312" w:cs="仿宋_GB2312"/>
        </w:rPr>
        <w:t>标的名称：视频软件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810F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574B4D37">
            <w:pPr>
              <w:pStyle w:val="4"/>
              <w:jc w:val="center"/>
            </w:pPr>
            <w:r>
              <w:rPr>
                <w:rFonts w:ascii="仿宋_GB2312" w:hAnsi="仿宋_GB2312" w:eastAsia="仿宋_GB2312" w:cs="仿宋_GB2312"/>
              </w:rPr>
              <w:t>序号</w:t>
            </w:r>
          </w:p>
        </w:tc>
        <w:tc>
          <w:tcPr>
            <w:tcW w:w="581" w:type="dxa"/>
            <w:noWrap w:val="0"/>
            <w:vAlign w:val="top"/>
          </w:tcPr>
          <w:p w14:paraId="65E83606">
            <w:pPr>
              <w:pStyle w:val="4"/>
              <w:jc w:val="center"/>
            </w:pPr>
            <w:r>
              <w:rPr>
                <w:rFonts w:ascii="仿宋_GB2312" w:hAnsi="仿宋_GB2312" w:eastAsia="仿宋_GB2312" w:cs="仿宋_GB2312"/>
              </w:rPr>
              <w:t>符号标识</w:t>
            </w:r>
          </w:p>
        </w:tc>
        <w:tc>
          <w:tcPr>
            <w:tcW w:w="1495" w:type="dxa"/>
            <w:noWrap w:val="0"/>
            <w:vAlign w:val="top"/>
          </w:tcPr>
          <w:p w14:paraId="5095BBC0">
            <w:pPr>
              <w:pStyle w:val="4"/>
              <w:jc w:val="center"/>
            </w:pPr>
            <w:r>
              <w:rPr>
                <w:rFonts w:ascii="仿宋_GB2312" w:hAnsi="仿宋_GB2312" w:eastAsia="仿宋_GB2312" w:cs="仿宋_GB2312"/>
              </w:rPr>
              <w:t>技术要求名称</w:t>
            </w:r>
          </w:p>
        </w:tc>
        <w:tc>
          <w:tcPr>
            <w:tcW w:w="5814" w:type="dxa"/>
            <w:noWrap w:val="0"/>
            <w:vAlign w:val="top"/>
          </w:tcPr>
          <w:p w14:paraId="748A5DAB">
            <w:pPr>
              <w:pStyle w:val="4"/>
              <w:jc w:val="center"/>
            </w:pPr>
            <w:r>
              <w:rPr>
                <w:rFonts w:ascii="仿宋_GB2312" w:hAnsi="仿宋_GB2312" w:eastAsia="仿宋_GB2312" w:cs="仿宋_GB2312"/>
              </w:rPr>
              <w:t>技术参数与性能指标</w:t>
            </w:r>
          </w:p>
        </w:tc>
      </w:tr>
      <w:tr w14:paraId="72878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22CC7ECC">
            <w:pPr>
              <w:pStyle w:val="4"/>
              <w:jc w:val="center"/>
            </w:pPr>
            <w:r>
              <w:rPr>
                <w:rFonts w:ascii="仿宋_GB2312" w:hAnsi="仿宋_GB2312" w:eastAsia="仿宋_GB2312" w:cs="仿宋_GB2312"/>
              </w:rPr>
              <w:t>1</w:t>
            </w:r>
          </w:p>
        </w:tc>
        <w:tc>
          <w:tcPr>
            <w:tcW w:w="581" w:type="dxa"/>
            <w:noWrap w:val="0"/>
            <w:vAlign w:val="top"/>
          </w:tcPr>
          <w:p w14:paraId="22CED877"/>
        </w:tc>
        <w:tc>
          <w:tcPr>
            <w:tcW w:w="1495" w:type="dxa"/>
            <w:noWrap w:val="0"/>
            <w:vAlign w:val="top"/>
          </w:tcPr>
          <w:p w14:paraId="6B149B1C">
            <w:pPr>
              <w:pStyle w:val="4"/>
              <w:jc w:val="left"/>
            </w:pPr>
            <w:r>
              <w:rPr>
                <w:rFonts w:ascii="仿宋_GB2312" w:hAnsi="仿宋_GB2312" w:eastAsia="仿宋_GB2312" w:cs="仿宋_GB2312"/>
              </w:rPr>
              <w:t>视频软件</w:t>
            </w:r>
          </w:p>
        </w:tc>
        <w:tc>
          <w:tcPr>
            <w:tcW w:w="5814" w:type="dxa"/>
            <w:noWrap w:val="0"/>
            <w:vAlign w:val="top"/>
          </w:tcPr>
          <w:p w14:paraId="68C42806">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1、支持Log和RAW文件的最新色彩空间-HLG / PQ，S-Log，Canon Log，V-Log / V-Log L，J-Log1，F-Log，Log C，D-Log，N -Log，OM-Log400和LUT（.cube）文件导入；</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2、混编各种不同分辨率素材，在同一时间线实时转换从4×24到4Kx2K不同分辨率的媒体文件，为编辑人员提高了工作效率；</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3、采用AVCHD和DSLR视频编辑；</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4、HDR素材原生编辑，可以自动映射HDR和SDR色彩空间，增加或降低基准亮度，自由切换SDR和HDR时间线；</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5、支持无限的视频，音频，文字和图形轨道；</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6、支持≥16机位同时编辑，快速准确的多机位音频同步引擎，支持视频输出；</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7、支持4K H.264实时播放；</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8、源码支持各种视频格式，例如SONY XDCAM、Panasonic P2、RED和EOS视频格式等；</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9、支持快速处理大量静止图像文件（JPG，TGA，DPX，Cinema DNG等）；</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10、支持将当前工程保存为模板，以便重复使用首选的设置、布局等。</w:t>
            </w:r>
          </w:p>
        </w:tc>
      </w:tr>
    </w:tbl>
    <w:p w14:paraId="0703E531">
      <w:pPr>
        <w:pStyle w:val="4"/>
        <w:jc w:val="left"/>
      </w:pPr>
      <w:r>
        <w:rPr>
          <w:rFonts w:ascii="仿宋_GB2312" w:hAnsi="仿宋_GB2312" w:eastAsia="仿宋_GB2312" w:cs="仿宋_GB2312"/>
        </w:rPr>
        <w:t>标的名称：微单数码相机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226E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7BCF62E2">
            <w:pPr>
              <w:pStyle w:val="4"/>
              <w:jc w:val="center"/>
            </w:pPr>
            <w:r>
              <w:rPr>
                <w:rFonts w:ascii="仿宋_GB2312" w:hAnsi="仿宋_GB2312" w:eastAsia="仿宋_GB2312" w:cs="仿宋_GB2312"/>
              </w:rPr>
              <w:t>序号</w:t>
            </w:r>
          </w:p>
        </w:tc>
        <w:tc>
          <w:tcPr>
            <w:tcW w:w="581" w:type="dxa"/>
            <w:noWrap w:val="0"/>
            <w:vAlign w:val="top"/>
          </w:tcPr>
          <w:p w14:paraId="20D78C30">
            <w:pPr>
              <w:pStyle w:val="4"/>
              <w:jc w:val="center"/>
            </w:pPr>
            <w:r>
              <w:rPr>
                <w:rFonts w:ascii="仿宋_GB2312" w:hAnsi="仿宋_GB2312" w:eastAsia="仿宋_GB2312" w:cs="仿宋_GB2312"/>
              </w:rPr>
              <w:t>符号标识</w:t>
            </w:r>
          </w:p>
        </w:tc>
        <w:tc>
          <w:tcPr>
            <w:tcW w:w="1495" w:type="dxa"/>
            <w:noWrap w:val="0"/>
            <w:vAlign w:val="top"/>
          </w:tcPr>
          <w:p w14:paraId="5FAA5A17">
            <w:pPr>
              <w:pStyle w:val="4"/>
              <w:jc w:val="center"/>
            </w:pPr>
            <w:r>
              <w:rPr>
                <w:rFonts w:ascii="仿宋_GB2312" w:hAnsi="仿宋_GB2312" w:eastAsia="仿宋_GB2312" w:cs="仿宋_GB2312"/>
              </w:rPr>
              <w:t>技术要求名称</w:t>
            </w:r>
          </w:p>
        </w:tc>
        <w:tc>
          <w:tcPr>
            <w:tcW w:w="5814" w:type="dxa"/>
            <w:noWrap w:val="0"/>
            <w:vAlign w:val="top"/>
          </w:tcPr>
          <w:p w14:paraId="38BC39E0">
            <w:pPr>
              <w:pStyle w:val="4"/>
              <w:jc w:val="center"/>
            </w:pPr>
            <w:r>
              <w:rPr>
                <w:rFonts w:ascii="仿宋_GB2312" w:hAnsi="仿宋_GB2312" w:eastAsia="仿宋_GB2312" w:cs="仿宋_GB2312"/>
              </w:rPr>
              <w:t>技术参数与性能指标</w:t>
            </w:r>
          </w:p>
        </w:tc>
      </w:tr>
      <w:tr w14:paraId="701E54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F899C9F">
            <w:pPr>
              <w:pStyle w:val="4"/>
              <w:jc w:val="center"/>
            </w:pPr>
            <w:r>
              <w:rPr>
                <w:rFonts w:ascii="仿宋_GB2312" w:hAnsi="仿宋_GB2312" w:eastAsia="仿宋_GB2312" w:cs="仿宋_GB2312"/>
              </w:rPr>
              <w:t>1</w:t>
            </w:r>
          </w:p>
        </w:tc>
        <w:tc>
          <w:tcPr>
            <w:tcW w:w="581" w:type="dxa"/>
            <w:noWrap w:val="0"/>
            <w:vAlign w:val="top"/>
          </w:tcPr>
          <w:p w14:paraId="2B4662FB"/>
        </w:tc>
        <w:tc>
          <w:tcPr>
            <w:tcW w:w="1495" w:type="dxa"/>
            <w:noWrap w:val="0"/>
            <w:vAlign w:val="top"/>
          </w:tcPr>
          <w:p w14:paraId="7F113836">
            <w:pPr>
              <w:pStyle w:val="4"/>
              <w:jc w:val="left"/>
            </w:pPr>
            <w:r>
              <w:rPr>
                <w:rFonts w:ascii="仿宋_GB2312" w:hAnsi="仿宋_GB2312" w:eastAsia="仿宋_GB2312" w:cs="仿宋_GB2312"/>
              </w:rPr>
              <w:t>微单数码相机</w:t>
            </w:r>
          </w:p>
        </w:tc>
        <w:tc>
          <w:tcPr>
            <w:tcW w:w="5814" w:type="dxa"/>
            <w:noWrap w:val="0"/>
            <w:vAlign w:val="top"/>
          </w:tcPr>
          <w:p w14:paraId="19CFDB34">
            <w:pPr>
              <w:pStyle w:val="4"/>
              <w:jc w:val="left"/>
            </w:pPr>
            <w:r>
              <w:rPr>
                <w:rFonts w:ascii="仿宋_GB2312" w:hAnsi="仿宋_GB2312" w:eastAsia="仿宋_GB2312" w:cs="仿宋_GB2312"/>
                <w:sz w:val="21"/>
              </w:rPr>
              <w:t>●</w:t>
            </w:r>
            <w:r>
              <w:rPr>
                <w:rFonts w:ascii="仿宋_GB2312" w:hAnsi="仿宋_GB2312" w:eastAsia="仿宋_GB2312" w:cs="仿宋_GB2312"/>
                <w:color w:val="000000"/>
                <w:sz w:val="22"/>
              </w:rPr>
              <w:t>1、配置≥3300万像素，实现了可扩展至ISO50- 204800的宽广感光范围；</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2、显示屏像素，≥103万像素液晶屏；</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3、显示屏尺寸，≥3英寸；</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4、采用高分辨率设计让相机在减少噪点的同时，更好地表现物体平滑自然的渐变以及精细的纹理细节；</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5、同时支持人像肤色优化功能，有助于在人像拍摄中获得自然健康的肤色表现；</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6、在低感光度下具备约15级动态范围，实现更宽广的光影层次表现力，创意外观功能可轻松在相机中调整照片或视频的色彩效果；</w:t>
            </w:r>
            <w:r>
              <w:br w:type="textWrapping"/>
            </w:r>
            <w:r>
              <w:rPr>
                <w:rFonts w:ascii="仿宋_GB2312" w:hAnsi="仿宋_GB2312" w:eastAsia="仿宋_GB2312" w:cs="仿宋_GB2312"/>
                <w:sz w:val="21"/>
              </w:rPr>
              <w:t>●</w:t>
            </w:r>
            <w:r>
              <w:rPr>
                <w:rFonts w:ascii="仿宋_GB2312" w:hAnsi="仿宋_GB2312" w:eastAsia="仿宋_GB2312" w:cs="仿宋_GB2312"/>
                <w:color w:val="000000"/>
                <w:sz w:val="22"/>
              </w:rPr>
              <w:t>7、包含≥256G高速卡1张、原配电池1支、备用电池1支，专业支架1付，配置24-105变焦镜头及UV镜。</w:t>
            </w:r>
          </w:p>
        </w:tc>
      </w:tr>
    </w:tbl>
    <w:p w14:paraId="438EB869">
      <w:pPr>
        <w:pStyle w:val="4"/>
        <w:jc w:val="left"/>
      </w:pPr>
      <w:r>
        <w:rPr>
          <w:rFonts w:ascii="仿宋_GB2312" w:hAnsi="仿宋_GB2312" w:eastAsia="仿宋_GB2312" w:cs="仿宋_GB2312"/>
        </w:rPr>
        <w:t>标的名称：安装与辅材</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84A2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5F7A0108">
            <w:pPr>
              <w:pStyle w:val="4"/>
              <w:jc w:val="center"/>
            </w:pPr>
            <w:r>
              <w:rPr>
                <w:rFonts w:ascii="仿宋_GB2312" w:hAnsi="仿宋_GB2312" w:eastAsia="仿宋_GB2312" w:cs="仿宋_GB2312"/>
              </w:rPr>
              <w:t>序号</w:t>
            </w:r>
          </w:p>
        </w:tc>
        <w:tc>
          <w:tcPr>
            <w:tcW w:w="581" w:type="dxa"/>
            <w:noWrap w:val="0"/>
            <w:vAlign w:val="top"/>
          </w:tcPr>
          <w:p w14:paraId="40E9FB2C">
            <w:pPr>
              <w:pStyle w:val="4"/>
              <w:jc w:val="center"/>
            </w:pPr>
            <w:r>
              <w:rPr>
                <w:rFonts w:ascii="仿宋_GB2312" w:hAnsi="仿宋_GB2312" w:eastAsia="仿宋_GB2312" w:cs="仿宋_GB2312"/>
              </w:rPr>
              <w:t>符号标识</w:t>
            </w:r>
          </w:p>
        </w:tc>
        <w:tc>
          <w:tcPr>
            <w:tcW w:w="1495" w:type="dxa"/>
            <w:noWrap w:val="0"/>
            <w:vAlign w:val="top"/>
          </w:tcPr>
          <w:p w14:paraId="72195801">
            <w:pPr>
              <w:pStyle w:val="4"/>
              <w:jc w:val="center"/>
            </w:pPr>
            <w:r>
              <w:rPr>
                <w:rFonts w:ascii="仿宋_GB2312" w:hAnsi="仿宋_GB2312" w:eastAsia="仿宋_GB2312" w:cs="仿宋_GB2312"/>
              </w:rPr>
              <w:t>技术要求名称</w:t>
            </w:r>
          </w:p>
        </w:tc>
        <w:tc>
          <w:tcPr>
            <w:tcW w:w="5814" w:type="dxa"/>
            <w:noWrap w:val="0"/>
            <w:vAlign w:val="top"/>
          </w:tcPr>
          <w:p w14:paraId="15039542">
            <w:pPr>
              <w:pStyle w:val="4"/>
              <w:jc w:val="center"/>
            </w:pPr>
            <w:r>
              <w:rPr>
                <w:rFonts w:ascii="仿宋_GB2312" w:hAnsi="仿宋_GB2312" w:eastAsia="仿宋_GB2312" w:cs="仿宋_GB2312"/>
              </w:rPr>
              <w:t>技术参数与性能指标</w:t>
            </w:r>
          </w:p>
        </w:tc>
      </w:tr>
      <w:tr w14:paraId="0CA9AE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4B440865">
            <w:pPr>
              <w:pStyle w:val="4"/>
              <w:jc w:val="center"/>
            </w:pPr>
            <w:r>
              <w:rPr>
                <w:rFonts w:ascii="仿宋_GB2312" w:hAnsi="仿宋_GB2312" w:eastAsia="仿宋_GB2312" w:cs="仿宋_GB2312"/>
              </w:rPr>
              <w:t>1</w:t>
            </w:r>
          </w:p>
        </w:tc>
        <w:tc>
          <w:tcPr>
            <w:tcW w:w="581" w:type="dxa"/>
            <w:noWrap w:val="0"/>
            <w:vAlign w:val="top"/>
          </w:tcPr>
          <w:p w14:paraId="109BA6B8"/>
        </w:tc>
        <w:tc>
          <w:tcPr>
            <w:tcW w:w="1495" w:type="dxa"/>
            <w:noWrap w:val="0"/>
            <w:vAlign w:val="top"/>
          </w:tcPr>
          <w:p w14:paraId="318F71D0">
            <w:pPr>
              <w:pStyle w:val="4"/>
              <w:jc w:val="left"/>
            </w:pPr>
            <w:r>
              <w:rPr>
                <w:rFonts w:ascii="仿宋_GB2312" w:hAnsi="仿宋_GB2312" w:eastAsia="仿宋_GB2312" w:cs="仿宋_GB2312"/>
              </w:rPr>
              <w:t>安装与辅材2</w:t>
            </w:r>
          </w:p>
        </w:tc>
        <w:tc>
          <w:tcPr>
            <w:tcW w:w="5814" w:type="dxa"/>
            <w:noWrap w:val="0"/>
            <w:vAlign w:val="top"/>
          </w:tcPr>
          <w:p w14:paraId="05810D20">
            <w:pPr>
              <w:pStyle w:val="4"/>
              <w:jc w:val="left"/>
            </w:pPr>
            <w:r>
              <w:rPr>
                <w:rFonts w:ascii="仿宋_GB2312" w:hAnsi="仿宋_GB2312" w:eastAsia="仿宋_GB2312" w:cs="仿宋_GB2312"/>
                <w:color w:val="000000"/>
                <w:sz w:val="22"/>
              </w:rPr>
              <w:t>★1、包含办公设备安装需要的网线，电源线，线管，插线板等辅材</w:t>
            </w:r>
          </w:p>
        </w:tc>
      </w:tr>
    </w:tbl>
    <w:p w14:paraId="4BD7FE25">
      <w:pPr>
        <w:pStyle w:val="4"/>
        <w:jc w:val="left"/>
      </w:pPr>
      <w:r>
        <w:rPr>
          <w:rFonts w:ascii="仿宋_GB2312" w:hAnsi="仿宋_GB2312" w:eastAsia="仿宋_GB2312" w:cs="仿宋_GB2312"/>
        </w:rPr>
        <w:t>标的名称：笔记本电脑</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3EEC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32FD6EA4">
            <w:pPr>
              <w:pStyle w:val="4"/>
              <w:jc w:val="center"/>
            </w:pPr>
            <w:r>
              <w:rPr>
                <w:rFonts w:ascii="仿宋_GB2312" w:hAnsi="仿宋_GB2312" w:eastAsia="仿宋_GB2312" w:cs="仿宋_GB2312"/>
              </w:rPr>
              <w:t>序号</w:t>
            </w:r>
          </w:p>
        </w:tc>
        <w:tc>
          <w:tcPr>
            <w:tcW w:w="581" w:type="dxa"/>
            <w:noWrap w:val="0"/>
            <w:vAlign w:val="top"/>
          </w:tcPr>
          <w:p w14:paraId="1FB78070">
            <w:pPr>
              <w:pStyle w:val="4"/>
              <w:jc w:val="center"/>
            </w:pPr>
            <w:r>
              <w:rPr>
                <w:rFonts w:ascii="仿宋_GB2312" w:hAnsi="仿宋_GB2312" w:eastAsia="仿宋_GB2312" w:cs="仿宋_GB2312"/>
              </w:rPr>
              <w:t>符号标识</w:t>
            </w:r>
          </w:p>
        </w:tc>
        <w:tc>
          <w:tcPr>
            <w:tcW w:w="1495" w:type="dxa"/>
            <w:noWrap w:val="0"/>
            <w:vAlign w:val="top"/>
          </w:tcPr>
          <w:p w14:paraId="719C0AEB">
            <w:pPr>
              <w:pStyle w:val="4"/>
              <w:jc w:val="center"/>
            </w:pPr>
            <w:r>
              <w:rPr>
                <w:rFonts w:ascii="仿宋_GB2312" w:hAnsi="仿宋_GB2312" w:eastAsia="仿宋_GB2312" w:cs="仿宋_GB2312"/>
              </w:rPr>
              <w:t>技术要求名称</w:t>
            </w:r>
          </w:p>
        </w:tc>
        <w:tc>
          <w:tcPr>
            <w:tcW w:w="5814" w:type="dxa"/>
            <w:noWrap w:val="0"/>
            <w:vAlign w:val="top"/>
          </w:tcPr>
          <w:p w14:paraId="415158CF">
            <w:pPr>
              <w:pStyle w:val="4"/>
              <w:jc w:val="center"/>
            </w:pPr>
            <w:r>
              <w:rPr>
                <w:rFonts w:ascii="仿宋_GB2312" w:hAnsi="仿宋_GB2312" w:eastAsia="仿宋_GB2312" w:cs="仿宋_GB2312"/>
              </w:rPr>
              <w:t>技术参数与性能指标</w:t>
            </w:r>
          </w:p>
        </w:tc>
      </w:tr>
      <w:tr w14:paraId="07A247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5F06DF9F">
            <w:pPr>
              <w:pStyle w:val="4"/>
              <w:jc w:val="center"/>
            </w:pPr>
            <w:r>
              <w:rPr>
                <w:rFonts w:ascii="仿宋_GB2312" w:hAnsi="仿宋_GB2312" w:eastAsia="仿宋_GB2312" w:cs="仿宋_GB2312"/>
              </w:rPr>
              <w:t>1</w:t>
            </w:r>
          </w:p>
        </w:tc>
        <w:tc>
          <w:tcPr>
            <w:tcW w:w="581" w:type="dxa"/>
            <w:noWrap w:val="0"/>
            <w:vAlign w:val="top"/>
          </w:tcPr>
          <w:p w14:paraId="29B69D04"/>
        </w:tc>
        <w:tc>
          <w:tcPr>
            <w:tcW w:w="1495" w:type="dxa"/>
            <w:noWrap w:val="0"/>
            <w:vAlign w:val="top"/>
          </w:tcPr>
          <w:p w14:paraId="545D1B38">
            <w:pPr>
              <w:pStyle w:val="4"/>
              <w:jc w:val="left"/>
            </w:pPr>
            <w:r>
              <w:rPr>
                <w:rFonts w:ascii="仿宋_GB2312" w:hAnsi="仿宋_GB2312" w:eastAsia="仿宋_GB2312" w:cs="仿宋_GB2312"/>
              </w:rPr>
              <w:t>笔记本电脑</w:t>
            </w:r>
          </w:p>
        </w:tc>
        <w:tc>
          <w:tcPr>
            <w:tcW w:w="5814" w:type="dxa"/>
            <w:noWrap w:val="0"/>
            <w:vAlign w:val="top"/>
          </w:tcPr>
          <w:p w14:paraId="16C8B0B3">
            <w:pPr>
              <w:pStyle w:val="4"/>
              <w:jc w:val="both"/>
            </w:pPr>
            <w:r>
              <w:rPr>
                <w:rFonts w:ascii="仿宋_GB2312" w:hAnsi="仿宋_GB2312" w:eastAsia="仿宋_GB2312" w:cs="仿宋_GB2312"/>
                <w:color w:val="000000"/>
                <w:sz w:val="22"/>
              </w:rPr>
              <w:t>★1、CPU：配置国产</w:t>
            </w:r>
            <w:r>
              <w:rPr>
                <w:rFonts w:ascii="仿宋_GB2312" w:hAnsi="仿宋_GB2312" w:eastAsia="仿宋_GB2312" w:cs="仿宋_GB2312"/>
                <w:sz w:val="22"/>
              </w:rPr>
              <w:t>化处理器，≥8核8线程，主频≥2.7GHz；</w:t>
            </w:r>
          </w:p>
          <w:p w14:paraId="00976874">
            <w:pPr>
              <w:pStyle w:val="4"/>
              <w:jc w:val="both"/>
            </w:pPr>
            <w:r>
              <w:rPr>
                <w:rFonts w:ascii="仿宋_GB2312" w:hAnsi="仿宋_GB2312" w:eastAsia="仿宋_GB2312" w:cs="仿宋_GB2312"/>
                <w:sz w:val="22"/>
              </w:rPr>
              <w:t>★2、内存类型：采用DDR4或以上内存类型，内存读写速率≥2666MT/s；</w:t>
            </w:r>
            <w:r>
              <w:br w:type="textWrapping"/>
            </w:r>
            <w:r>
              <w:rPr>
                <w:rFonts w:ascii="仿宋_GB2312" w:hAnsi="仿宋_GB2312" w:eastAsia="仿宋_GB2312" w:cs="仿宋_GB2312"/>
                <w:sz w:val="21"/>
              </w:rPr>
              <w:t>●</w:t>
            </w:r>
            <w:r>
              <w:rPr>
                <w:rFonts w:ascii="仿宋_GB2312" w:hAnsi="仿宋_GB2312" w:eastAsia="仿宋_GB2312" w:cs="仿宋_GB2312"/>
                <w:sz w:val="22"/>
              </w:rPr>
              <w:t>3、内存容量≥16GB内存；</w:t>
            </w:r>
          </w:p>
          <w:p w14:paraId="6901B3E5">
            <w:pPr>
              <w:pStyle w:val="4"/>
              <w:jc w:val="both"/>
            </w:pPr>
            <w:r>
              <w:rPr>
                <w:rFonts w:ascii="仿宋_GB2312" w:hAnsi="仿宋_GB2312" w:eastAsia="仿宋_GB2312" w:cs="仿宋_GB2312"/>
                <w:sz w:val="22"/>
              </w:rPr>
              <w:t>★4、显卡：集成显卡；</w:t>
            </w:r>
          </w:p>
          <w:p w14:paraId="6EDC2391">
            <w:pPr>
              <w:pStyle w:val="4"/>
              <w:jc w:val="both"/>
            </w:pPr>
            <w:r>
              <w:rPr>
                <w:rFonts w:ascii="仿宋_GB2312" w:hAnsi="仿宋_GB2312" w:eastAsia="仿宋_GB2312" w:cs="仿宋_GB2312"/>
                <w:sz w:val="22"/>
              </w:rPr>
              <w:t>★5、硬盘：m.2固态硬盘，配置≥1TB；</w:t>
            </w:r>
            <w:r>
              <w:br w:type="textWrapping"/>
            </w:r>
            <w:r>
              <w:rPr>
                <w:rFonts w:ascii="仿宋_GB2312" w:hAnsi="仿宋_GB2312" w:eastAsia="仿宋_GB2312" w:cs="仿宋_GB2312"/>
                <w:sz w:val="22"/>
              </w:rPr>
              <w:t>★6、无线网卡：WiFi 6无线网卡，支持蓝牙 5.2；</w:t>
            </w:r>
            <w:r>
              <w:br w:type="textWrapping"/>
            </w:r>
            <w:r>
              <w:rPr>
                <w:rFonts w:ascii="仿宋_GB2312" w:hAnsi="仿宋_GB2312" w:eastAsia="仿宋_GB2312" w:cs="仿宋_GB2312"/>
                <w:sz w:val="22"/>
              </w:rPr>
              <w:t>★7、有线网卡：集成10/100/1000M高速以太网卡；</w:t>
            </w:r>
            <w:r>
              <w:br w:type="textWrapping"/>
            </w:r>
            <w:r>
              <w:rPr>
                <w:rFonts w:ascii="仿宋_GB2312" w:hAnsi="仿宋_GB2312" w:eastAsia="仿宋_GB2312" w:cs="仿宋_GB2312"/>
                <w:sz w:val="22"/>
              </w:rPr>
              <w:t>★8、主板信息：配置≥5个USB 3.2（含2个USB Type-C），≥1个HDMI，≥1个耳机麦克Combo插孔，M.2固态硬盘接口≥1个；</w:t>
            </w:r>
            <w:r>
              <w:br w:type="textWrapping"/>
            </w:r>
            <w:r>
              <w:rPr>
                <w:rFonts w:ascii="仿宋_GB2312" w:hAnsi="仿宋_GB2312" w:eastAsia="仿宋_GB2312" w:cs="仿宋_GB2312"/>
                <w:sz w:val="21"/>
              </w:rPr>
              <w:t>★</w:t>
            </w:r>
            <w:r>
              <w:rPr>
                <w:rFonts w:ascii="仿宋_GB2312" w:hAnsi="仿宋_GB2312" w:eastAsia="仿宋_GB2312" w:cs="仿宋_GB2312"/>
                <w:sz w:val="22"/>
              </w:rPr>
              <w:t>9、其他：大尺寸触摸板</w:t>
            </w:r>
            <w:r>
              <w:rPr>
                <w:rFonts w:ascii="仿宋_GB2312" w:hAnsi="仿宋_GB2312" w:eastAsia="仿宋_GB2312" w:cs="仿宋_GB2312"/>
                <w:color w:val="000000"/>
                <w:sz w:val="22"/>
              </w:rPr>
              <w:t>；</w:t>
            </w:r>
            <w:r>
              <w:br w:type="textWrapping"/>
            </w:r>
            <w:r>
              <w:rPr>
                <w:rFonts w:ascii="仿宋_GB2312" w:hAnsi="仿宋_GB2312" w:eastAsia="仿宋_GB2312" w:cs="仿宋_GB2312"/>
                <w:color w:val="000000"/>
                <w:sz w:val="22"/>
              </w:rPr>
              <w:t>★10、显示器：配置≥14英寸防眩光IPS屏；屏幕比例16:10</w:t>
            </w:r>
          </w:p>
          <w:p w14:paraId="292799E0">
            <w:pPr>
              <w:pStyle w:val="4"/>
              <w:jc w:val="both"/>
            </w:pPr>
            <w:r>
              <w:rPr>
                <w:rFonts w:ascii="仿宋_GB2312" w:hAnsi="仿宋_GB2312" w:eastAsia="仿宋_GB2312" w:cs="仿宋_GB2312"/>
                <w:sz w:val="21"/>
              </w:rPr>
              <w:t>●</w:t>
            </w:r>
            <w:r>
              <w:rPr>
                <w:rFonts w:ascii="仿宋_GB2312" w:hAnsi="仿宋_GB2312" w:eastAsia="仿宋_GB2312" w:cs="仿宋_GB2312"/>
                <w:color w:val="000000"/>
                <w:sz w:val="22"/>
              </w:rPr>
              <w:t>11、分辨率≥1920x1080，亮度≥250尼特，可视角度≥170°</w:t>
            </w:r>
          </w:p>
          <w:p w14:paraId="305A688A">
            <w:pPr>
              <w:pStyle w:val="4"/>
              <w:jc w:val="both"/>
            </w:pPr>
            <w:r>
              <w:rPr>
                <w:rFonts w:ascii="仿宋_GB2312" w:hAnsi="仿宋_GB2312" w:eastAsia="仿宋_GB2312" w:cs="仿宋_GB2312"/>
                <w:color w:val="000000"/>
                <w:sz w:val="21"/>
              </w:rPr>
              <w:t>●</w:t>
            </w:r>
            <w:r>
              <w:rPr>
                <w:rFonts w:ascii="仿宋_GB2312" w:hAnsi="仿宋_GB2312" w:eastAsia="仿宋_GB2312" w:cs="仿宋_GB2312"/>
                <w:color w:val="000000"/>
                <w:sz w:val="22"/>
              </w:rPr>
              <w:t>12、摄像头：内置≥100万像素高清摄像头，带电子开关；屏占比≥87%；</w:t>
            </w:r>
            <w:r>
              <w:br w:type="textWrapping"/>
            </w:r>
            <w:r>
              <w:rPr>
                <w:rFonts w:ascii="仿宋_GB2312" w:hAnsi="仿宋_GB2312" w:eastAsia="仿宋_GB2312" w:cs="仿宋_GB2312"/>
                <w:color w:val="000000"/>
                <w:sz w:val="22"/>
              </w:rPr>
              <w:t>★13、电池：配置≥65Wh锂电池，标配电源适配器；</w:t>
            </w:r>
            <w:r>
              <w:br w:type="textWrapping"/>
            </w:r>
            <w:r>
              <w:rPr>
                <w:rFonts w:ascii="仿宋_GB2312" w:hAnsi="仿宋_GB2312" w:eastAsia="仿宋_GB2312" w:cs="仿宋_GB2312"/>
                <w:color w:val="000000"/>
                <w:sz w:val="22"/>
              </w:rPr>
              <w:t>★14、符合财政部、工业和信息化部的《便携式计算机政府采购需求标准（2023年版）》要求。</w:t>
            </w:r>
          </w:p>
          <w:p w14:paraId="02986DD4">
            <w:pPr>
              <w:pStyle w:val="4"/>
              <w:jc w:val="left"/>
            </w:pPr>
            <w:r>
              <w:rPr>
                <w:rFonts w:ascii="仿宋_GB2312" w:hAnsi="仿宋_GB2312" w:eastAsia="仿宋_GB2312" w:cs="仿宋_GB2312"/>
                <w:color w:val="000000"/>
                <w:sz w:val="22"/>
              </w:rPr>
              <w:t>★15、配置正版国产化操作系统，系统符合财政部、工业和信息化部的《操作系统政府采购需求标准(2023年版)》要求。</w:t>
            </w:r>
          </w:p>
        </w:tc>
      </w:tr>
    </w:tbl>
    <w:p w14:paraId="50CE38A1">
      <w:pPr>
        <w:pStyle w:val="4"/>
        <w:jc w:val="left"/>
      </w:pPr>
      <w:r>
        <w:rPr>
          <w:rFonts w:ascii="仿宋_GB2312" w:hAnsi="仿宋_GB2312" w:eastAsia="仿宋_GB2312" w:cs="仿宋_GB2312"/>
        </w:rPr>
        <w:t>标的名称：显示器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536A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42C8A90C">
            <w:pPr>
              <w:pStyle w:val="4"/>
              <w:jc w:val="center"/>
            </w:pPr>
            <w:r>
              <w:rPr>
                <w:rFonts w:ascii="仿宋_GB2312" w:hAnsi="仿宋_GB2312" w:eastAsia="仿宋_GB2312" w:cs="仿宋_GB2312"/>
              </w:rPr>
              <w:t>序号</w:t>
            </w:r>
          </w:p>
        </w:tc>
        <w:tc>
          <w:tcPr>
            <w:tcW w:w="581" w:type="dxa"/>
            <w:noWrap w:val="0"/>
            <w:vAlign w:val="top"/>
          </w:tcPr>
          <w:p w14:paraId="4E82EA19">
            <w:pPr>
              <w:pStyle w:val="4"/>
              <w:jc w:val="center"/>
            </w:pPr>
            <w:r>
              <w:rPr>
                <w:rFonts w:ascii="仿宋_GB2312" w:hAnsi="仿宋_GB2312" w:eastAsia="仿宋_GB2312" w:cs="仿宋_GB2312"/>
              </w:rPr>
              <w:t>符号标识</w:t>
            </w:r>
          </w:p>
        </w:tc>
        <w:tc>
          <w:tcPr>
            <w:tcW w:w="1495" w:type="dxa"/>
            <w:noWrap w:val="0"/>
            <w:vAlign w:val="top"/>
          </w:tcPr>
          <w:p w14:paraId="7B734772">
            <w:pPr>
              <w:pStyle w:val="4"/>
              <w:jc w:val="center"/>
            </w:pPr>
            <w:r>
              <w:rPr>
                <w:rFonts w:ascii="仿宋_GB2312" w:hAnsi="仿宋_GB2312" w:eastAsia="仿宋_GB2312" w:cs="仿宋_GB2312"/>
              </w:rPr>
              <w:t>技术要求名称</w:t>
            </w:r>
          </w:p>
        </w:tc>
        <w:tc>
          <w:tcPr>
            <w:tcW w:w="5814" w:type="dxa"/>
            <w:noWrap w:val="0"/>
            <w:vAlign w:val="top"/>
          </w:tcPr>
          <w:p w14:paraId="61A88832">
            <w:pPr>
              <w:pStyle w:val="4"/>
              <w:jc w:val="center"/>
            </w:pPr>
            <w:r>
              <w:rPr>
                <w:rFonts w:ascii="仿宋_GB2312" w:hAnsi="仿宋_GB2312" w:eastAsia="仿宋_GB2312" w:cs="仿宋_GB2312"/>
              </w:rPr>
              <w:t>技术参数与性能指标</w:t>
            </w:r>
          </w:p>
        </w:tc>
      </w:tr>
      <w:tr w14:paraId="7696C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7CD3D2CC">
            <w:pPr>
              <w:pStyle w:val="4"/>
              <w:jc w:val="center"/>
            </w:pPr>
            <w:r>
              <w:rPr>
                <w:rFonts w:ascii="仿宋_GB2312" w:hAnsi="仿宋_GB2312" w:eastAsia="仿宋_GB2312" w:cs="仿宋_GB2312"/>
              </w:rPr>
              <w:t>1</w:t>
            </w:r>
          </w:p>
        </w:tc>
        <w:tc>
          <w:tcPr>
            <w:tcW w:w="581" w:type="dxa"/>
            <w:noWrap w:val="0"/>
            <w:vAlign w:val="top"/>
          </w:tcPr>
          <w:p w14:paraId="76FE387A"/>
        </w:tc>
        <w:tc>
          <w:tcPr>
            <w:tcW w:w="1495" w:type="dxa"/>
            <w:noWrap w:val="0"/>
            <w:vAlign w:val="top"/>
          </w:tcPr>
          <w:p w14:paraId="618A3A8F">
            <w:pPr>
              <w:pStyle w:val="4"/>
              <w:jc w:val="left"/>
            </w:pPr>
            <w:r>
              <w:rPr>
                <w:rFonts w:ascii="仿宋_GB2312" w:hAnsi="仿宋_GB2312" w:eastAsia="仿宋_GB2312" w:cs="仿宋_GB2312"/>
              </w:rPr>
              <w:t>显示器</w:t>
            </w:r>
          </w:p>
        </w:tc>
        <w:tc>
          <w:tcPr>
            <w:tcW w:w="5814" w:type="dxa"/>
            <w:noWrap w:val="0"/>
            <w:vAlign w:val="top"/>
          </w:tcPr>
          <w:p w14:paraId="44356961">
            <w:pPr>
              <w:pStyle w:val="4"/>
              <w:jc w:val="left"/>
            </w:pPr>
            <w:r>
              <w:rPr>
                <w:rFonts w:ascii="仿宋_GB2312" w:hAnsi="仿宋_GB2312" w:eastAsia="仿宋_GB2312" w:cs="仿宋_GB2312"/>
                <w:color w:val="000000"/>
                <w:sz w:val="22"/>
              </w:rPr>
              <w:t>★1、配置≥31英寸液晶显示屏；</w:t>
            </w:r>
            <w:r>
              <w:br w:type="textWrapping"/>
            </w:r>
            <w:r>
              <w:rPr>
                <w:rFonts w:ascii="仿宋_GB2312" w:hAnsi="仿宋_GB2312" w:eastAsia="仿宋_GB2312" w:cs="仿宋_GB2312"/>
                <w:color w:val="000000"/>
                <w:sz w:val="22"/>
              </w:rPr>
              <w:t>★2、显示分辨率支持4K，刷新率≥240Hz。</w:t>
            </w:r>
          </w:p>
        </w:tc>
      </w:tr>
    </w:tbl>
    <w:p w14:paraId="27262061">
      <w:pPr>
        <w:pStyle w:val="4"/>
        <w:jc w:val="left"/>
        <w:outlineLvl w:val="2"/>
      </w:pPr>
      <w:r>
        <w:rPr>
          <w:rFonts w:ascii="仿宋_GB2312" w:hAnsi="仿宋_GB2312" w:eastAsia="仿宋_GB2312" w:cs="仿宋_GB2312"/>
          <w:b/>
          <w:sz w:val="28"/>
        </w:rPr>
        <w:t>3.3.服务要求</w:t>
      </w:r>
    </w:p>
    <w:p w14:paraId="32F3A68D">
      <w:pPr>
        <w:pStyle w:val="4"/>
        <w:jc w:val="left"/>
        <w:outlineLvl w:val="3"/>
      </w:pPr>
      <w:r>
        <w:rPr>
          <w:rFonts w:ascii="仿宋_GB2312" w:hAnsi="仿宋_GB2312" w:eastAsia="仿宋_GB2312" w:cs="仿宋_GB2312"/>
          <w:b/>
          <w:sz w:val="24"/>
        </w:rPr>
        <w:t>3.3.1.服务内容要求</w:t>
      </w:r>
    </w:p>
    <w:p w14:paraId="4898E92F">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A7D02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76135163">
            <w:pPr>
              <w:pStyle w:val="4"/>
              <w:jc w:val="center"/>
            </w:pPr>
            <w:r>
              <w:rPr>
                <w:rFonts w:ascii="仿宋_GB2312" w:hAnsi="仿宋_GB2312" w:eastAsia="仿宋_GB2312" w:cs="仿宋_GB2312"/>
              </w:rPr>
              <w:t xml:space="preserve"> 序号</w:t>
            </w:r>
          </w:p>
        </w:tc>
        <w:tc>
          <w:tcPr>
            <w:tcW w:w="581" w:type="dxa"/>
            <w:noWrap w:val="0"/>
            <w:vAlign w:val="top"/>
          </w:tcPr>
          <w:p w14:paraId="25DA93AC">
            <w:pPr>
              <w:pStyle w:val="4"/>
              <w:jc w:val="center"/>
            </w:pPr>
            <w:r>
              <w:rPr>
                <w:rFonts w:ascii="仿宋_GB2312" w:hAnsi="仿宋_GB2312" w:eastAsia="仿宋_GB2312" w:cs="仿宋_GB2312"/>
              </w:rPr>
              <w:t xml:space="preserve"> 符号标识</w:t>
            </w:r>
          </w:p>
        </w:tc>
        <w:tc>
          <w:tcPr>
            <w:tcW w:w="1495" w:type="dxa"/>
            <w:noWrap w:val="0"/>
            <w:vAlign w:val="top"/>
          </w:tcPr>
          <w:p w14:paraId="53B3C13F">
            <w:pPr>
              <w:pStyle w:val="4"/>
              <w:jc w:val="center"/>
            </w:pPr>
            <w:r>
              <w:rPr>
                <w:rFonts w:ascii="仿宋_GB2312" w:hAnsi="仿宋_GB2312" w:eastAsia="仿宋_GB2312" w:cs="仿宋_GB2312"/>
              </w:rPr>
              <w:t xml:space="preserve"> 服务要求名称</w:t>
            </w:r>
          </w:p>
        </w:tc>
        <w:tc>
          <w:tcPr>
            <w:tcW w:w="5814" w:type="dxa"/>
            <w:noWrap w:val="0"/>
            <w:vAlign w:val="top"/>
          </w:tcPr>
          <w:p w14:paraId="0901C1B5">
            <w:pPr>
              <w:pStyle w:val="4"/>
              <w:jc w:val="center"/>
            </w:pPr>
            <w:r>
              <w:rPr>
                <w:rFonts w:ascii="仿宋_GB2312" w:hAnsi="仿宋_GB2312" w:eastAsia="仿宋_GB2312" w:cs="仿宋_GB2312"/>
              </w:rPr>
              <w:t xml:space="preserve"> 服务要求内容</w:t>
            </w:r>
          </w:p>
        </w:tc>
      </w:tr>
      <w:tr w14:paraId="133FF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60BE8DA0">
            <w:pPr>
              <w:pStyle w:val="4"/>
              <w:jc w:val="center"/>
            </w:pPr>
            <w:r>
              <w:rPr>
                <w:rFonts w:ascii="仿宋_GB2312" w:hAnsi="仿宋_GB2312" w:eastAsia="仿宋_GB2312" w:cs="仿宋_GB2312"/>
              </w:rPr>
              <w:t>1</w:t>
            </w:r>
          </w:p>
        </w:tc>
        <w:tc>
          <w:tcPr>
            <w:tcW w:w="581" w:type="dxa"/>
            <w:noWrap w:val="0"/>
            <w:vAlign w:val="top"/>
          </w:tcPr>
          <w:p w14:paraId="3C8CF31A">
            <w:pPr>
              <w:pStyle w:val="4"/>
              <w:jc w:val="center"/>
            </w:pPr>
            <w:r>
              <w:rPr>
                <w:rFonts w:ascii="仿宋_GB2312" w:hAnsi="仿宋_GB2312" w:eastAsia="仿宋_GB2312" w:cs="仿宋_GB2312"/>
              </w:rPr>
              <w:t>★</w:t>
            </w:r>
          </w:p>
        </w:tc>
        <w:tc>
          <w:tcPr>
            <w:tcW w:w="1495" w:type="dxa"/>
            <w:noWrap w:val="0"/>
            <w:vAlign w:val="top"/>
          </w:tcPr>
          <w:p w14:paraId="387C6614">
            <w:pPr>
              <w:pStyle w:val="4"/>
              <w:jc w:val="left"/>
            </w:pPr>
            <w:r>
              <w:rPr>
                <w:rFonts w:ascii="仿宋_GB2312" w:hAnsi="仿宋_GB2312" w:eastAsia="仿宋_GB2312" w:cs="仿宋_GB2312"/>
              </w:rPr>
              <w:t>质量要求</w:t>
            </w:r>
          </w:p>
        </w:tc>
        <w:tc>
          <w:tcPr>
            <w:tcW w:w="5814" w:type="dxa"/>
            <w:noWrap w:val="0"/>
            <w:vAlign w:val="top"/>
          </w:tcPr>
          <w:p w14:paraId="3F72D4E5">
            <w:pPr>
              <w:pStyle w:val="4"/>
              <w:jc w:val="left"/>
            </w:pPr>
            <w:r>
              <w:rPr>
                <w:rFonts w:ascii="仿宋_GB2312" w:hAnsi="仿宋_GB2312" w:eastAsia="仿宋_GB2312" w:cs="仿宋_GB2312"/>
              </w:rPr>
              <w:t>1. 中标供应商须提供全新的、未使用过的货物（含零部件、配件等），表面无划伤、无碰撞痕迹，且权属清楚，不得侵害他人的知识产权。投标产品为原厂标准产品，投标型号铭牌、检测报告、说明书、铭牌、包装、能效贴等均不得出现定制、非标字样，交付产品机身铭牌的“整机型号”参数和投标型号参数完全一致，不得出现数字、字母、文字的差异，否则视为虚假响应；</w:t>
            </w:r>
            <w:r>
              <w:br w:type="textWrapping"/>
            </w:r>
            <w:r>
              <w:rPr>
                <w:rFonts w:ascii="仿宋_GB2312" w:hAnsi="仿宋_GB2312" w:eastAsia="仿宋_GB2312" w:cs="仿宋_GB2312"/>
              </w:rPr>
              <w:t xml:space="preserve"> 2.投标产品满足采购文件所要求的技术、功能、参数、服务等要求。</w:t>
            </w:r>
            <w:r>
              <w:br w:type="textWrapping"/>
            </w:r>
            <w:r>
              <w:rPr>
                <w:rFonts w:ascii="仿宋_GB2312" w:hAnsi="仿宋_GB2312" w:eastAsia="仿宋_GB2312" w:cs="仿宋_GB2312"/>
              </w:rPr>
              <w:t xml:space="preserve"> 3.货物必须符合或优于国家（行业）强制性标准，以及本项目招标文件的质量要求和货物出厂标准。</w:t>
            </w:r>
            <w:r>
              <w:br w:type="textWrapping"/>
            </w:r>
            <w:r>
              <w:rPr>
                <w:rFonts w:ascii="仿宋_GB2312" w:hAnsi="仿宋_GB2312" w:eastAsia="仿宋_GB2312" w:cs="仿宋_GB2312"/>
              </w:rPr>
              <w:t xml:space="preserve"> 4.货物出现质量问题，中标供应商应负责三包（包修、包换、包退），费用由中标供应商负担，采购人有权实地了解和检查中标供应商的货物质量和供货进度。</w:t>
            </w:r>
            <w:r>
              <w:br w:type="textWrapping"/>
            </w:r>
            <w:r>
              <w:rPr>
                <w:rFonts w:ascii="仿宋_GB2312" w:hAnsi="仿宋_GB2312" w:eastAsia="仿宋_GB2312" w:cs="仿宋_GB2312"/>
              </w:rPr>
              <w:t xml:space="preserve"> 5.若本次采购项目涉及商品包装和快递包装的，供应商应当按照（财办库〔2020〕123号）和招标文件规定的具体包装要求执行。采购人按照（财办库〔2020〕123号）和招标文件规定的具体包装要求进行验收，必要时可要求供应商在履约验收环节出具检测报告。</w:t>
            </w:r>
            <w:r>
              <w:br w:type="textWrapping"/>
            </w:r>
            <w:r>
              <w:rPr>
                <w:rFonts w:ascii="仿宋_GB2312" w:hAnsi="仿宋_GB2312" w:eastAsia="仿宋_GB2312" w:cs="仿宋_GB2312"/>
              </w:rPr>
              <w:t xml:space="preserve"> 6.货到现场后交付采购人使用前由于中标供应商运输、装卸、保管不当造成的质量问题，采购人不负责修理，费用由中标供应商负担。</w:t>
            </w:r>
          </w:p>
          <w:p w14:paraId="72C22EFA">
            <w:pPr>
              <w:pStyle w:val="4"/>
              <w:jc w:val="left"/>
            </w:pPr>
            <w:r>
              <w:rPr>
                <w:rFonts w:ascii="仿宋_GB2312" w:hAnsi="仿宋_GB2312" w:eastAsia="仿宋_GB2312" w:cs="仿宋_GB2312"/>
              </w:rPr>
              <w:t xml:space="preserve"> </w:t>
            </w:r>
          </w:p>
        </w:tc>
      </w:tr>
      <w:tr w14:paraId="56EC9E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noWrap w:val="0"/>
            <w:vAlign w:val="top"/>
          </w:tcPr>
          <w:p w14:paraId="2C93785C">
            <w:pPr>
              <w:pStyle w:val="4"/>
              <w:jc w:val="center"/>
            </w:pPr>
            <w:r>
              <w:rPr>
                <w:rFonts w:ascii="仿宋_GB2312" w:hAnsi="仿宋_GB2312" w:eastAsia="仿宋_GB2312" w:cs="仿宋_GB2312"/>
              </w:rPr>
              <w:t>2</w:t>
            </w:r>
          </w:p>
        </w:tc>
        <w:tc>
          <w:tcPr>
            <w:tcW w:w="581" w:type="dxa"/>
            <w:noWrap w:val="0"/>
            <w:vAlign w:val="top"/>
          </w:tcPr>
          <w:p w14:paraId="1855795D">
            <w:pPr>
              <w:pStyle w:val="4"/>
              <w:jc w:val="center"/>
            </w:pPr>
            <w:r>
              <w:rPr>
                <w:rFonts w:ascii="仿宋_GB2312" w:hAnsi="仿宋_GB2312" w:eastAsia="仿宋_GB2312" w:cs="仿宋_GB2312"/>
              </w:rPr>
              <w:t>★</w:t>
            </w:r>
          </w:p>
        </w:tc>
        <w:tc>
          <w:tcPr>
            <w:tcW w:w="1495" w:type="dxa"/>
            <w:noWrap w:val="0"/>
            <w:vAlign w:val="top"/>
          </w:tcPr>
          <w:p w14:paraId="29975F99">
            <w:pPr>
              <w:pStyle w:val="4"/>
              <w:jc w:val="left"/>
            </w:pPr>
            <w:r>
              <w:rPr>
                <w:rFonts w:ascii="仿宋_GB2312" w:hAnsi="仿宋_GB2312" w:eastAsia="仿宋_GB2312" w:cs="仿宋_GB2312"/>
              </w:rPr>
              <w:t>售后服务要求</w:t>
            </w:r>
          </w:p>
        </w:tc>
        <w:tc>
          <w:tcPr>
            <w:tcW w:w="5814" w:type="dxa"/>
            <w:noWrap w:val="0"/>
            <w:vAlign w:val="top"/>
          </w:tcPr>
          <w:p w14:paraId="444D3B4F">
            <w:pPr>
              <w:pStyle w:val="4"/>
              <w:jc w:val="left"/>
            </w:pPr>
            <w:r>
              <w:rPr>
                <w:rFonts w:ascii="仿宋_GB2312" w:hAnsi="仿宋_GB2312" w:eastAsia="仿宋_GB2312" w:cs="仿宋_GB2312"/>
              </w:rPr>
              <w:t>1、故障响应时间：中标供应商接到故障通知后在12小时内到达采购人指定现场，并在24小时内排除故障；使用方有特别要求的，须按使用方要求进行处理。在24小时内不能解决的故障问题，中标供应商须提供与原设备技术参数要求相同或高于原设备技术参数要求的备用产品，以保证采购人的正常工作。</w:t>
            </w:r>
            <w:r>
              <w:br w:type="textWrapping"/>
            </w:r>
            <w:r>
              <w:rPr>
                <w:rFonts w:ascii="仿宋_GB2312" w:hAnsi="仿宋_GB2312" w:eastAsia="仿宋_GB2312" w:cs="仿宋_GB2312"/>
              </w:rPr>
              <w:t xml:space="preserve"> 2、中标供应商提供产品更新、改造服务。</w:t>
            </w:r>
            <w:r>
              <w:br w:type="textWrapping"/>
            </w:r>
            <w:r>
              <w:rPr>
                <w:rFonts w:ascii="仿宋_GB2312" w:hAnsi="仿宋_GB2312" w:eastAsia="仿宋_GB2312" w:cs="仿宋_GB2312"/>
              </w:rPr>
              <w:t xml:space="preserve"> 3、提供货品清单：项目名称、实施年月、所有设备的名称、品牌和型号、各设备厂家售后服务电话、中标供应商售后服务联系方式。</w:t>
            </w:r>
            <w:r>
              <w:br w:type="textWrapping"/>
            </w:r>
            <w:r>
              <w:rPr>
                <w:rFonts w:ascii="仿宋_GB2312" w:hAnsi="仿宋_GB2312" w:eastAsia="仿宋_GB2312" w:cs="仿宋_GB2312"/>
              </w:rPr>
              <w:t xml:space="preserve"> 4、货到现场后由于采购人保管不当造成的问题，中标供应商亦应负责修复，但费用由采购人负担。</w:t>
            </w:r>
            <w:r>
              <w:br w:type="textWrapping"/>
            </w:r>
            <w:r>
              <w:rPr>
                <w:rFonts w:ascii="仿宋_GB2312" w:hAnsi="仿宋_GB2312" w:eastAsia="仿宋_GB2312" w:cs="仿宋_GB2312"/>
              </w:rPr>
              <w:t xml:space="preserve"> 5、软硬件在维保期内，若出现瑕疵均需按照招标文件要求及业主的要求进行整改。</w:t>
            </w:r>
            <w:r>
              <w:br w:type="textWrapping"/>
            </w:r>
            <w:r>
              <w:rPr>
                <w:rFonts w:ascii="仿宋_GB2312" w:hAnsi="仿宋_GB2312" w:eastAsia="仿宋_GB2312" w:cs="仿宋_GB2312"/>
              </w:rPr>
              <w:t xml:space="preserve"> 6.供应商针对本项目提供培训服务，包括日常操作、维护培训，典型故障排除培训，安全培训（包含：安全操作、安全防护）等。</w:t>
            </w:r>
          </w:p>
        </w:tc>
      </w:tr>
      <w:tr w14:paraId="44F72E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noWrap w:val="0"/>
            <w:vAlign w:val="top"/>
          </w:tcPr>
          <w:p w14:paraId="60325018">
            <w:pPr>
              <w:pStyle w:val="4"/>
              <w:jc w:val="center"/>
            </w:pPr>
            <w:r>
              <w:rPr>
                <w:rFonts w:ascii="仿宋_GB2312" w:hAnsi="仿宋_GB2312" w:eastAsia="仿宋_GB2312" w:cs="仿宋_GB2312"/>
              </w:rPr>
              <w:t>3</w:t>
            </w:r>
          </w:p>
        </w:tc>
        <w:tc>
          <w:tcPr>
            <w:tcW w:w="581" w:type="dxa"/>
            <w:noWrap w:val="0"/>
            <w:vAlign w:val="top"/>
          </w:tcPr>
          <w:p w14:paraId="6CADCCDF">
            <w:pPr>
              <w:pStyle w:val="4"/>
              <w:jc w:val="center"/>
            </w:pPr>
            <w:r>
              <w:rPr>
                <w:rFonts w:ascii="仿宋_GB2312" w:hAnsi="仿宋_GB2312" w:eastAsia="仿宋_GB2312" w:cs="仿宋_GB2312"/>
              </w:rPr>
              <w:t>★</w:t>
            </w:r>
          </w:p>
        </w:tc>
        <w:tc>
          <w:tcPr>
            <w:tcW w:w="1495" w:type="dxa"/>
            <w:noWrap w:val="0"/>
            <w:vAlign w:val="top"/>
          </w:tcPr>
          <w:p w14:paraId="06CD3B99">
            <w:pPr>
              <w:pStyle w:val="4"/>
              <w:jc w:val="left"/>
            </w:pPr>
            <w:r>
              <w:rPr>
                <w:rFonts w:ascii="仿宋_GB2312" w:hAnsi="仿宋_GB2312" w:eastAsia="仿宋_GB2312" w:cs="仿宋_GB2312"/>
              </w:rPr>
              <w:t>项目相关要求</w:t>
            </w:r>
          </w:p>
        </w:tc>
        <w:tc>
          <w:tcPr>
            <w:tcW w:w="5814" w:type="dxa"/>
            <w:noWrap w:val="0"/>
            <w:vAlign w:val="top"/>
          </w:tcPr>
          <w:p w14:paraId="5D42036C">
            <w:pPr>
              <w:pStyle w:val="4"/>
              <w:jc w:val="left"/>
            </w:pPr>
            <w:r>
              <w:rPr>
                <w:rFonts w:ascii="仿宋_GB2312" w:hAnsi="仿宋_GB2312" w:eastAsia="仿宋_GB2312" w:cs="仿宋_GB2312"/>
              </w:rPr>
              <w:t>1.如投标产品及所使用的材料涉及国家强制认证（CCC认证），供应商须保证所投产品及所使用的材料均符合国家强制认证的相关规定，在供货时一并提供相关材料复印件。</w:t>
            </w:r>
            <w:r>
              <w:br w:type="textWrapping"/>
            </w:r>
            <w:r>
              <w:rPr>
                <w:rFonts w:ascii="仿宋_GB2312" w:hAnsi="仿宋_GB2312" w:eastAsia="仿宋_GB2312" w:cs="仿宋_GB2312"/>
              </w:rPr>
              <w:t xml:space="preserve"> 2.本项目所涉及产品如国家发布有最新标准，均按最新标准执行。</w:t>
            </w:r>
            <w:r>
              <w:br w:type="textWrapping"/>
            </w:r>
            <w:r>
              <w:rPr>
                <w:rFonts w:ascii="仿宋_GB2312" w:hAnsi="仿宋_GB2312" w:eastAsia="仿宋_GB2312" w:cs="仿宋_GB2312"/>
              </w:rPr>
              <w:t xml:space="preserve"> 3.在本项目实施过程中，所有安全责任均由供应商负责，如发生安全事故由供应商承担赔偿及法律责任，采购人对此概不负责。</w:t>
            </w:r>
          </w:p>
        </w:tc>
      </w:tr>
    </w:tbl>
    <w:p w14:paraId="44F27F49">
      <w:pPr>
        <w:pStyle w:val="4"/>
        <w:jc w:val="left"/>
        <w:outlineLvl w:val="3"/>
      </w:pPr>
      <w:r>
        <w:rPr>
          <w:rFonts w:ascii="仿宋_GB2312" w:hAnsi="仿宋_GB2312" w:eastAsia="仿宋_GB2312" w:cs="仿宋_GB2312"/>
          <w:b/>
          <w:sz w:val="24"/>
        </w:rPr>
        <w:t>3.3.2.商务要求</w:t>
      </w:r>
    </w:p>
    <w:p w14:paraId="71708E63">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1A9B6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noWrap w:val="0"/>
            <w:vAlign w:val="top"/>
          </w:tcPr>
          <w:p w14:paraId="38B5CCD5">
            <w:pPr>
              <w:pStyle w:val="4"/>
              <w:jc w:val="left"/>
            </w:pPr>
            <w:r>
              <w:rPr>
                <w:rFonts w:ascii="仿宋_GB2312" w:hAnsi="仿宋_GB2312" w:eastAsia="仿宋_GB2312" w:cs="仿宋_GB2312"/>
              </w:rPr>
              <w:t>序号</w:t>
            </w:r>
          </w:p>
        </w:tc>
        <w:tc>
          <w:tcPr>
            <w:tcW w:w="2076" w:type="dxa"/>
            <w:noWrap w:val="0"/>
            <w:vAlign w:val="top"/>
          </w:tcPr>
          <w:p w14:paraId="5DC4A4FC">
            <w:pPr>
              <w:pStyle w:val="4"/>
              <w:jc w:val="left"/>
            </w:pPr>
            <w:r>
              <w:rPr>
                <w:rFonts w:ascii="仿宋_GB2312" w:hAnsi="仿宋_GB2312" w:eastAsia="仿宋_GB2312" w:cs="仿宋_GB2312"/>
              </w:rPr>
              <w:t>符号标识</w:t>
            </w:r>
          </w:p>
        </w:tc>
        <w:tc>
          <w:tcPr>
            <w:tcW w:w="2076" w:type="dxa"/>
            <w:noWrap w:val="0"/>
            <w:vAlign w:val="top"/>
          </w:tcPr>
          <w:p w14:paraId="70E9F18A">
            <w:pPr>
              <w:pStyle w:val="4"/>
              <w:jc w:val="left"/>
            </w:pPr>
            <w:r>
              <w:rPr>
                <w:rFonts w:ascii="仿宋_GB2312" w:hAnsi="仿宋_GB2312" w:eastAsia="仿宋_GB2312" w:cs="仿宋_GB2312"/>
              </w:rPr>
              <w:t>商务要求名称</w:t>
            </w:r>
          </w:p>
        </w:tc>
        <w:tc>
          <w:tcPr>
            <w:tcW w:w="2076" w:type="dxa"/>
            <w:noWrap w:val="0"/>
            <w:vAlign w:val="top"/>
          </w:tcPr>
          <w:p w14:paraId="17A127D2">
            <w:pPr>
              <w:pStyle w:val="4"/>
              <w:jc w:val="left"/>
            </w:pPr>
            <w:r>
              <w:rPr>
                <w:rFonts w:ascii="仿宋_GB2312" w:hAnsi="仿宋_GB2312" w:eastAsia="仿宋_GB2312" w:cs="仿宋_GB2312"/>
              </w:rPr>
              <w:t>商务要求内容</w:t>
            </w:r>
          </w:p>
        </w:tc>
      </w:tr>
      <w:tr w14:paraId="600BD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noWrap w:val="0"/>
            <w:vAlign w:val="top"/>
          </w:tcPr>
          <w:p w14:paraId="07D30FFD">
            <w:pPr>
              <w:pStyle w:val="4"/>
              <w:jc w:val="left"/>
            </w:pPr>
            <w:r>
              <w:rPr>
                <w:rFonts w:ascii="仿宋_GB2312" w:hAnsi="仿宋_GB2312" w:eastAsia="仿宋_GB2312" w:cs="仿宋_GB2312"/>
              </w:rPr>
              <w:t>1</w:t>
            </w:r>
          </w:p>
        </w:tc>
        <w:tc>
          <w:tcPr>
            <w:tcW w:w="2076" w:type="dxa"/>
            <w:noWrap w:val="0"/>
            <w:vAlign w:val="top"/>
          </w:tcPr>
          <w:p w14:paraId="11A7FB49">
            <w:pPr>
              <w:pStyle w:val="4"/>
              <w:jc w:val="left"/>
            </w:pPr>
            <w:r>
              <w:rPr>
                <w:rFonts w:ascii="仿宋_GB2312" w:hAnsi="仿宋_GB2312" w:eastAsia="仿宋_GB2312" w:cs="仿宋_GB2312"/>
              </w:rPr>
              <w:t>★</w:t>
            </w:r>
          </w:p>
        </w:tc>
        <w:tc>
          <w:tcPr>
            <w:tcW w:w="2076" w:type="dxa"/>
            <w:noWrap w:val="0"/>
            <w:vAlign w:val="top"/>
          </w:tcPr>
          <w:p w14:paraId="29C58CD6">
            <w:pPr>
              <w:pStyle w:val="4"/>
              <w:jc w:val="left"/>
            </w:pPr>
            <w:r>
              <w:rPr>
                <w:rFonts w:ascii="仿宋_GB2312" w:hAnsi="仿宋_GB2312" w:eastAsia="仿宋_GB2312" w:cs="仿宋_GB2312"/>
              </w:rPr>
              <w:t>交货时间</w:t>
            </w:r>
          </w:p>
        </w:tc>
        <w:tc>
          <w:tcPr>
            <w:tcW w:w="2076" w:type="dxa"/>
            <w:noWrap w:val="0"/>
            <w:vAlign w:val="top"/>
          </w:tcPr>
          <w:p w14:paraId="3315349C">
            <w:pPr>
              <w:pStyle w:val="4"/>
              <w:jc w:val="left"/>
            </w:pPr>
            <w:r>
              <w:rPr>
                <w:rFonts w:ascii="仿宋_GB2312" w:hAnsi="仿宋_GB2312" w:eastAsia="仿宋_GB2312" w:cs="仿宋_GB2312"/>
              </w:rPr>
              <w:t>签订合同之日起30日内。</w:t>
            </w:r>
          </w:p>
        </w:tc>
      </w:tr>
      <w:tr w14:paraId="314AC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noWrap w:val="0"/>
            <w:vAlign w:val="top"/>
          </w:tcPr>
          <w:p w14:paraId="6F8D5173">
            <w:pPr>
              <w:pStyle w:val="4"/>
              <w:jc w:val="left"/>
            </w:pPr>
            <w:r>
              <w:rPr>
                <w:rFonts w:ascii="仿宋_GB2312" w:hAnsi="仿宋_GB2312" w:eastAsia="仿宋_GB2312" w:cs="仿宋_GB2312"/>
              </w:rPr>
              <w:t>2</w:t>
            </w:r>
          </w:p>
        </w:tc>
        <w:tc>
          <w:tcPr>
            <w:tcW w:w="2076" w:type="dxa"/>
            <w:noWrap w:val="0"/>
            <w:vAlign w:val="top"/>
          </w:tcPr>
          <w:p w14:paraId="769C2F0A">
            <w:pPr>
              <w:pStyle w:val="4"/>
              <w:jc w:val="left"/>
            </w:pPr>
            <w:r>
              <w:rPr>
                <w:rFonts w:ascii="仿宋_GB2312" w:hAnsi="仿宋_GB2312" w:eastAsia="仿宋_GB2312" w:cs="仿宋_GB2312"/>
              </w:rPr>
              <w:t>★</w:t>
            </w:r>
          </w:p>
        </w:tc>
        <w:tc>
          <w:tcPr>
            <w:tcW w:w="2076" w:type="dxa"/>
            <w:noWrap w:val="0"/>
            <w:vAlign w:val="top"/>
          </w:tcPr>
          <w:p w14:paraId="0FEF6A0C">
            <w:pPr>
              <w:pStyle w:val="4"/>
              <w:jc w:val="left"/>
            </w:pPr>
            <w:r>
              <w:rPr>
                <w:rFonts w:ascii="仿宋_GB2312" w:hAnsi="仿宋_GB2312" w:eastAsia="仿宋_GB2312" w:cs="仿宋_GB2312"/>
              </w:rPr>
              <w:t>交货地点</w:t>
            </w:r>
          </w:p>
        </w:tc>
        <w:tc>
          <w:tcPr>
            <w:tcW w:w="2076" w:type="dxa"/>
            <w:noWrap w:val="0"/>
            <w:vAlign w:val="top"/>
          </w:tcPr>
          <w:p w14:paraId="3029D44E">
            <w:pPr>
              <w:pStyle w:val="4"/>
              <w:jc w:val="left"/>
            </w:pPr>
            <w:r>
              <w:rPr>
                <w:rFonts w:ascii="仿宋_GB2312" w:hAnsi="仿宋_GB2312" w:eastAsia="仿宋_GB2312" w:cs="仿宋_GB2312"/>
              </w:rPr>
              <w:t>芦山县姜城小学</w:t>
            </w:r>
          </w:p>
        </w:tc>
      </w:tr>
      <w:tr w14:paraId="3E4E8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noWrap w:val="0"/>
            <w:vAlign w:val="top"/>
          </w:tcPr>
          <w:p w14:paraId="221D343A">
            <w:pPr>
              <w:pStyle w:val="4"/>
              <w:jc w:val="left"/>
            </w:pPr>
            <w:r>
              <w:rPr>
                <w:rFonts w:ascii="仿宋_GB2312" w:hAnsi="仿宋_GB2312" w:eastAsia="仿宋_GB2312" w:cs="仿宋_GB2312"/>
              </w:rPr>
              <w:t>3</w:t>
            </w:r>
          </w:p>
        </w:tc>
        <w:tc>
          <w:tcPr>
            <w:tcW w:w="2076" w:type="dxa"/>
            <w:noWrap w:val="0"/>
            <w:vAlign w:val="top"/>
          </w:tcPr>
          <w:p w14:paraId="20EC7765">
            <w:pPr>
              <w:pStyle w:val="4"/>
              <w:jc w:val="left"/>
            </w:pPr>
            <w:r>
              <w:rPr>
                <w:rFonts w:ascii="仿宋_GB2312" w:hAnsi="仿宋_GB2312" w:eastAsia="仿宋_GB2312" w:cs="仿宋_GB2312"/>
              </w:rPr>
              <w:t>★</w:t>
            </w:r>
          </w:p>
        </w:tc>
        <w:tc>
          <w:tcPr>
            <w:tcW w:w="2076" w:type="dxa"/>
            <w:noWrap w:val="0"/>
            <w:vAlign w:val="top"/>
          </w:tcPr>
          <w:p w14:paraId="61994309">
            <w:pPr>
              <w:pStyle w:val="4"/>
              <w:jc w:val="left"/>
            </w:pPr>
            <w:r>
              <w:rPr>
                <w:rFonts w:ascii="仿宋_GB2312" w:hAnsi="仿宋_GB2312" w:eastAsia="仿宋_GB2312" w:cs="仿宋_GB2312"/>
              </w:rPr>
              <w:t>支付方式</w:t>
            </w:r>
          </w:p>
        </w:tc>
        <w:tc>
          <w:tcPr>
            <w:tcW w:w="2076" w:type="dxa"/>
            <w:noWrap w:val="0"/>
            <w:vAlign w:val="top"/>
          </w:tcPr>
          <w:p w14:paraId="65806613">
            <w:pPr>
              <w:pStyle w:val="4"/>
              <w:jc w:val="left"/>
            </w:pPr>
            <w:r>
              <w:rPr>
                <w:rFonts w:ascii="仿宋_GB2312" w:hAnsi="仿宋_GB2312" w:eastAsia="仿宋_GB2312" w:cs="仿宋_GB2312"/>
              </w:rPr>
              <w:t>分期付款</w:t>
            </w:r>
          </w:p>
        </w:tc>
      </w:tr>
      <w:tr w14:paraId="31EA3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noWrap w:val="0"/>
            <w:vAlign w:val="top"/>
          </w:tcPr>
          <w:p w14:paraId="18C52651">
            <w:pPr>
              <w:pStyle w:val="4"/>
              <w:jc w:val="left"/>
            </w:pPr>
            <w:r>
              <w:rPr>
                <w:rFonts w:ascii="仿宋_GB2312" w:hAnsi="仿宋_GB2312" w:eastAsia="仿宋_GB2312" w:cs="仿宋_GB2312"/>
              </w:rPr>
              <w:t>4</w:t>
            </w:r>
          </w:p>
        </w:tc>
        <w:tc>
          <w:tcPr>
            <w:tcW w:w="2076" w:type="dxa"/>
            <w:noWrap w:val="0"/>
            <w:vAlign w:val="top"/>
          </w:tcPr>
          <w:p w14:paraId="6B992DBB">
            <w:pPr>
              <w:pStyle w:val="4"/>
              <w:jc w:val="left"/>
            </w:pPr>
            <w:r>
              <w:rPr>
                <w:rFonts w:ascii="仿宋_GB2312" w:hAnsi="仿宋_GB2312" w:eastAsia="仿宋_GB2312" w:cs="仿宋_GB2312"/>
              </w:rPr>
              <w:t>★</w:t>
            </w:r>
          </w:p>
        </w:tc>
        <w:tc>
          <w:tcPr>
            <w:tcW w:w="2076" w:type="dxa"/>
            <w:noWrap w:val="0"/>
            <w:vAlign w:val="top"/>
          </w:tcPr>
          <w:p w14:paraId="5E9316D5">
            <w:pPr>
              <w:pStyle w:val="4"/>
              <w:jc w:val="left"/>
            </w:pPr>
            <w:r>
              <w:rPr>
                <w:rFonts w:ascii="仿宋_GB2312" w:hAnsi="仿宋_GB2312" w:eastAsia="仿宋_GB2312" w:cs="仿宋_GB2312"/>
              </w:rPr>
              <w:t>付款进度安排</w:t>
            </w:r>
          </w:p>
        </w:tc>
        <w:tc>
          <w:tcPr>
            <w:tcW w:w="2076" w:type="dxa"/>
            <w:noWrap w:val="0"/>
            <w:vAlign w:val="top"/>
          </w:tcPr>
          <w:p w14:paraId="7984C4B6">
            <w:pPr>
              <w:pStyle w:val="4"/>
              <w:jc w:val="left"/>
            </w:pPr>
            <w:r>
              <w:rPr>
                <w:rFonts w:ascii="仿宋_GB2312" w:hAnsi="仿宋_GB2312" w:eastAsia="仿宋_GB2312" w:cs="仿宋_GB2312"/>
              </w:rPr>
              <w:t>1付款条件：合同签订后，达到该付款条件起5个工作日内，据实情况说明为中标供应商须提供合法有效完整的完税发票及相关凭证资料，采购人收到中标供应商正规完整票据凭证资料后，达到付款条件起5工作日内，支付合同总金额的40.00%</w:t>
            </w:r>
          </w:p>
          <w:p w14:paraId="313CB3FE">
            <w:pPr>
              <w:pStyle w:val="4"/>
              <w:jc w:val="left"/>
            </w:pPr>
            <w:r>
              <w:rPr>
                <w:rFonts w:ascii="仿宋_GB2312" w:hAnsi="仿宋_GB2312" w:eastAsia="仿宋_GB2312" w:cs="仿宋_GB2312"/>
              </w:rPr>
              <w:t>2付款条件：货物经最终验收合格后，达到该付款条件起5个工作日内，据实情况说明为中标供应商须提供合法有效完整的完税发票及相关凭证资料，采购人收到中标供应商正规完整票据凭证资料后，达到付款条件起5工作日内，支付合同总金额的60.00%</w:t>
            </w:r>
          </w:p>
        </w:tc>
      </w:tr>
      <w:tr w14:paraId="4FABF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noWrap w:val="0"/>
            <w:vAlign w:val="top"/>
          </w:tcPr>
          <w:p w14:paraId="55758DC9">
            <w:pPr>
              <w:pStyle w:val="4"/>
              <w:jc w:val="left"/>
            </w:pPr>
            <w:r>
              <w:rPr>
                <w:rFonts w:ascii="仿宋_GB2312" w:hAnsi="仿宋_GB2312" w:eastAsia="仿宋_GB2312" w:cs="仿宋_GB2312"/>
              </w:rPr>
              <w:t>5</w:t>
            </w:r>
          </w:p>
        </w:tc>
        <w:tc>
          <w:tcPr>
            <w:tcW w:w="2076" w:type="dxa"/>
            <w:noWrap w:val="0"/>
            <w:vAlign w:val="top"/>
          </w:tcPr>
          <w:p w14:paraId="09EBDE38">
            <w:pPr>
              <w:pStyle w:val="4"/>
              <w:jc w:val="left"/>
            </w:pPr>
            <w:r>
              <w:rPr>
                <w:rFonts w:ascii="仿宋_GB2312" w:hAnsi="仿宋_GB2312" w:eastAsia="仿宋_GB2312" w:cs="仿宋_GB2312"/>
              </w:rPr>
              <w:t>★</w:t>
            </w:r>
          </w:p>
        </w:tc>
        <w:tc>
          <w:tcPr>
            <w:tcW w:w="2076" w:type="dxa"/>
            <w:noWrap w:val="0"/>
            <w:vAlign w:val="top"/>
          </w:tcPr>
          <w:p w14:paraId="11316320">
            <w:pPr>
              <w:pStyle w:val="4"/>
              <w:jc w:val="left"/>
            </w:pPr>
            <w:r>
              <w:rPr>
                <w:rFonts w:ascii="仿宋_GB2312" w:hAnsi="仿宋_GB2312" w:eastAsia="仿宋_GB2312" w:cs="仿宋_GB2312"/>
              </w:rPr>
              <w:t>验收、交付标准和方法</w:t>
            </w:r>
          </w:p>
        </w:tc>
        <w:tc>
          <w:tcPr>
            <w:tcW w:w="2076" w:type="dxa"/>
            <w:noWrap w:val="0"/>
            <w:vAlign w:val="top"/>
          </w:tcPr>
          <w:p w14:paraId="169E934C">
            <w:pPr>
              <w:pStyle w:val="4"/>
              <w:jc w:val="left"/>
            </w:pPr>
            <w:r>
              <w:rPr>
                <w:rFonts w:ascii="仿宋_GB2312" w:hAnsi="仿宋_GB2312" w:eastAsia="仿宋_GB2312" w:cs="仿宋_GB2312"/>
              </w:rPr>
              <w:t>（1）中标供应商应保证货物到达采购人所在地完好无损，如有缺漏、损坏，由中标供应商负责调换、补齐或赔偿。 （2）采购人有权邀请相关行业专家等人员进行验收。 （3）货物交付后30日内，采购人无故不进行验收工作并已使用货物的，视同已交货完成并验收合格。 （4）如质量验收合格，双方签署质量验收报告。 （5）如货物经中标供应商3次调换、补齐仍不能达到合同约定的质量标准，采购人有权退货，并视作中标供应商不能交付货物且须向采购人支付违约赔偿金，采购人可依法追究供应商的违约责任。因中标人原因没有在规定时间30个日历天内完成供货及安装调试等的，供应商须按照每逾期一天按1000元/天的标准向招标人支付违约金。 （6）验收交付方法：采购人与中标供应商应严格按照《财政部关于进一步加强政府采购需求和履约验收管理的指导意见》（财库〔2016〕205号）和雅安市财政局《关于规范政府采购履约验收工作的通知》雅财采〔2021〕50号执行文件等相关规定进行验收（履约完成，在中标供应商发出验收申请后10日内，采购人须组织验收）。</w:t>
            </w:r>
          </w:p>
        </w:tc>
      </w:tr>
      <w:tr w14:paraId="67DD8E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noWrap w:val="0"/>
            <w:vAlign w:val="top"/>
          </w:tcPr>
          <w:p w14:paraId="35CA53D8">
            <w:pPr>
              <w:pStyle w:val="4"/>
              <w:jc w:val="left"/>
            </w:pPr>
            <w:r>
              <w:rPr>
                <w:rFonts w:ascii="仿宋_GB2312" w:hAnsi="仿宋_GB2312" w:eastAsia="仿宋_GB2312" w:cs="仿宋_GB2312"/>
              </w:rPr>
              <w:t>6</w:t>
            </w:r>
          </w:p>
        </w:tc>
        <w:tc>
          <w:tcPr>
            <w:tcW w:w="2076" w:type="dxa"/>
            <w:noWrap w:val="0"/>
            <w:vAlign w:val="top"/>
          </w:tcPr>
          <w:p w14:paraId="23480FF8">
            <w:pPr>
              <w:pStyle w:val="4"/>
              <w:jc w:val="left"/>
            </w:pPr>
            <w:r>
              <w:rPr>
                <w:rFonts w:ascii="仿宋_GB2312" w:hAnsi="仿宋_GB2312" w:eastAsia="仿宋_GB2312" w:cs="仿宋_GB2312"/>
              </w:rPr>
              <w:t>★</w:t>
            </w:r>
          </w:p>
        </w:tc>
        <w:tc>
          <w:tcPr>
            <w:tcW w:w="2076" w:type="dxa"/>
            <w:noWrap w:val="0"/>
            <w:vAlign w:val="top"/>
          </w:tcPr>
          <w:p w14:paraId="15B25ACB">
            <w:pPr>
              <w:pStyle w:val="4"/>
              <w:jc w:val="left"/>
            </w:pPr>
            <w:r>
              <w:rPr>
                <w:rFonts w:ascii="仿宋_GB2312" w:hAnsi="仿宋_GB2312" w:eastAsia="仿宋_GB2312" w:cs="仿宋_GB2312"/>
              </w:rPr>
              <w:t>包装方式及运输</w:t>
            </w:r>
          </w:p>
        </w:tc>
        <w:tc>
          <w:tcPr>
            <w:tcW w:w="2076" w:type="dxa"/>
            <w:noWrap w:val="0"/>
            <w:vAlign w:val="top"/>
          </w:tcPr>
          <w:p w14:paraId="5988E362">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14:paraId="7F647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noWrap w:val="0"/>
            <w:vAlign w:val="top"/>
          </w:tcPr>
          <w:p w14:paraId="4CA7A1BF">
            <w:pPr>
              <w:pStyle w:val="4"/>
              <w:jc w:val="left"/>
            </w:pPr>
            <w:r>
              <w:rPr>
                <w:rFonts w:ascii="仿宋_GB2312" w:hAnsi="仿宋_GB2312" w:eastAsia="仿宋_GB2312" w:cs="仿宋_GB2312"/>
              </w:rPr>
              <w:t>7</w:t>
            </w:r>
          </w:p>
        </w:tc>
        <w:tc>
          <w:tcPr>
            <w:tcW w:w="2076" w:type="dxa"/>
            <w:noWrap w:val="0"/>
            <w:vAlign w:val="top"/>
          </w:tcPr>
          <w:p w14:paraId="4CC86989">
            <w:pPr>
              <w:pStyle w:val="4"/>
              <w:jc w:val="left"/>
            </w:pPr>
            <w:r>
              <w:rPr>
                <w:rFonts w:ascii="仿宋_GB2312" w:hAnsi="仿宋_GB2312" w:eastAsia="仿宋_GB2312" w:cs="仿宋_GB2312"/>
              </w:rPr>
              <w:t>★</w:t>
            </w:r>
          </w:p>
        </w:tc>
        <w:tc>
          <w:tcPr>
            <w:tcW w:w="2076" w:type="dxa"/>
            <w:noWrap w:val="0"/>
            <w:vAlign w:val="top"/>
          </w:tcPr>
          <w:p w14:paraId="2649543B">
            <w:pPr>
              <w:pStyle w:val="4"/>
              <w:jc w:val="left"/>
            </w:pPr>
            <w:r>
              <w:rPr>
                <w:rFonts w:ascii="仿宋_GB2312" w:hAnsi="仿宋_GB2312" w:eastAsia="仿宋_GB2312" w:cs="仿宋_GB2312"/>
              </w:rPr>
              <w:t>质量保修范围和保修期</w:t>
            </w:r>
          </w:p>
        </w:tc>
        <w:tc>
          <w:tcPr>
            <w:tcW w:w="2076" w:type="dxa"/>
            <w:noWrap w:val="0"/>
            <w:vAlign w:val="top"/>
          </w:tcPr>
          <w:p w14:paraId="7A2C8F7E">
            <w:pPr>
              <w:pStyle w:val="4"/>
              <w:jc w:val="left"/>
            </w:pPr>
            <w:r>
              <w:rPr>
                <w:rFonts w:ascii="仿宋_GB2312" w:hAnsi="仿宋_GB2312" w:eastAsia="仿宋_GB2312" w:cs="仿宋_GB2312"/>
              </w:rPr>
              <w:t>不低于1年（若制造商质保期超过1年的，按制造商质保时间计），该期限内售后服务所产生的所有费用均由中标供应商承担。</w:t>
            </w:r>
          </w:p>
        </w:tc>
      </w:tr>
      <w:tr w14:paraId="44356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noWrap w:val="0"/>
            <w:vAlign w:val="top"/>
          </w:tcPr>
          <w:p w14:paraId="1DAF5CC4">
            <w:pPr>
              <w:pStyle w:val="4"/>
              <w:jc w:val="left"/>
            </w:pPr>
            <w:r>
              <w:rPr>
                <w:rFonts w:ascii="仿宋_GB2312" w:hAnsi="仿宋_GB2312" w:eastAsia="仿宋_GB2312" w:cs="仿宋_GB2312"/>
              </w:rPr>
              <w:t>8</w:t>
            </w:r>
          </w:p>
        </w:tc>
        <w:tc>
          <w:tcPr>
            <w:tcW w:w="2076" w:type="dxa"/>
            <w:noWrap w:val="0"/>
            <w:vAlign w:val="top"/>
          </w:tcPr>
          <w:p w14:paraId="6F66F6B5">
            <w:pPr>
              <w:pStyle w:val="4"/>
              <w:jc w:val="left"/>
            </w:pPr>
            <w:r>
              <w:rPr>
                <w:rFonts w:ascii="仿宋_GB2312" w:hAnsi="仿宋_GB2312" w:eastAsia="仿宋_GB2312" w:cs="仿宋_GB2312"/>
              </w:rPr>
              <w:t>★</w:t>
            </w:r>
          </w:p>
        </w:tc>
        <w:tc>
          <w:tcPr>
            <w:tcW w:w="2076" w:type="dxa"/>
            <w:noWrap w:val="0"/>
            <w:vAlign w:val="top"/>
          </w:tcPr>
          <w:p w14:paraId="08D13E57">
            <w:pPr>
              <w:pStyle w:val="4"/>
              <w:jc w:val="left"/>
            </w:pPr>
            <w:r>
              <w:rPr>
                <w:rFonts w:ascii="仿宋_GB2312" w:hAnsi="仿宋_GB2312" w:eastAsia="仿宋_GB2312" w:cs="仿宋_GB2312"/>
              </w:rPr>
              <w:t>违约责任与解决争议的方法</w:t>
            </w:r>
          </w:p>
        </w:tc>
        <w:tc>
          <w:tcPr>
            <w:tcW w:w="2076" w:type="dxa"/>
            <w:noWrap w:val="0"/>
            <w:vAlign w:val="top"/>
          </w:tcPr>
          <w:p w14:paraId="13A18CED">
            <w:pPr>
              <w:pStyle w:val="4"/>
              <w:jc w:val="left"/>
            </w:pPr>
            <w:r>
              <w:rPr>
                <w:rFonts w:ascii="仿宋_GB2312" w:hAnsi="仿宋_GB2312" w:eastAsia="仿宋_GB2312" w:cs="仿宋_GB2312"/>
              </w:rPr>
              <w:t>(1)供应商必须遵守采购合同并执行合同中的各项规定，保证采购合同的正常履行。 (2)如因供应商工作人员在履行职务过程中的疏忽、失职、过错等故意或者过失原因给采购人造成损失或侵害，包括但不限于采购人本身的财产损失、由此而导致的采购对任何第三方的法律责任等，供应商对此均应承担全部的赔偿责任。 (3)供应商必须遵守采购合同按时完成合同相关工作，若由于供应商原因导致合同迟延履行，供应商应承担采购合同中约定的违约金。 (4)供应商应当遵守采购人的相关项目需求及相关技术要求及实质性条款，实施完成采购合同应当完全满足相关项目需求及相关技术要求及实质性条款，若供应商未按要求履行采购合同，采购人有权向供应商要求赔偿合同总价款20%的违约金，若造成相关损失的，采购人有权要求供应商承担所有赔偿责任。 (5)有下列情形之一的，当事人可解除合同：①因不可抗力致使不能实现合同目的（同于非供应商或采购人原因，致使合同实质性条款无法实现的）；②当事人一方迟延履行主要合同，经催告后在合理期限内仍未履行；③当事人一方迟延履行合同或者有其他违约行为致使不能实现合同目的；④法律规定的其他情形。 （6）解决争议的方法：合同履行期间，若双方发生争议，可协商或由有关部门调解解决，协商或调解不成的，向采购人所在地人民法院起诉。</w:t>
            </w:r>
          </w:p>
        </w:tc>
      </w:tr>
    </w:tbl>
    <w:p w14:paraId="17D025EB">
      <w:pPr>
        <w:pStyle w:val="4"/>
        <w:jc w:val="left"/>
        <w:outlineLvl w:val="2"/>
      </w:pPr>
      <w:r>
        <w:rPr>
          <w:rFonts w:ascii="仿宋_GB2312" w:hAnsi="仿宋_GB2312" w:eastAsia="仿宋_GB2312" w:cs="仿宋_GB2312"/>
          <w:b/>
          <w:sz w:val="28"/>
        </w:rPr>
        <w:t>3.4.其他要求</w:t>
      </w:r>
    </w:p>
    <w:p w14:paraId="0C9ED021">
      <w:pPr>
        <w:pStyle w:val="4"/>
        <w:jc w:val="left"/>
      </w:pPr>
      <w:r>
        <w:rPr>
          <w:rFonts w:ascii="仿宋_GB2312" w:hAnsi="仿宋_GB2312" w:eastAsia="仿宋_GB2312" w:cs="仿宋_GB2312"/>
        </w:rPr>
        <w:t>投标人需针对本项目采购需求编制的项目实施方案包括但不限于：①项目实施工作计划安排及人员安排；②设备运输方案；③安装实施方案；④项目质量保障方案；⑤风险管理及应急预案等内容。 售后服务方案包括但不限于：①售后服务人员组织构架及售后服务内容；②运维\维保服务方案；③售后服务管理等内容。</w:t>
      </w:r>
    </w:p>
    <w:p w14:paraId="2C6C2F7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D34301"/>
    <w:rsid w:val="5F9C5C51"/>
    <w:rsid w:val="739FCF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Style w:val="2"/>
      <w:tblCellMar>
        <w:top w:w="0" w:type="dxa"/>
        <w:left w:w="108" w:type="dxa"/>
        <w:bottom w:w="0" w:type="dxa"/>
        <w:right w:w="108" w:type="dxa"/>
      </w:tblCellMar>
    </w:tblPr>
  </w:style>
  <w:style w:type="paragraph" w:customStyle="1" w:styleId="4">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2026-08-19T06:41:25Z</dcterms:created>
  <dc:creator>CNGC207</dc:creator>
  <cp:lastModifiedBy>CNGC207</cp:lastModifiedBy>
  <dcterms:modified xsi:type="dcterms:W3CDTF">2026-08-18T17:04:37Z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EC86D40B7608D56D2520846A9C88CDE2_43</vt:lpwstr>
  </property>
</Properties>
</file>