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AB1AF">
      <w:pPr>
        <w:pStyle w:val="4"/>
        <w:outlineLvl w:val="2"/>
      </w:pPr>
      <w:r>
        <w:rPr>
          <w:rFonts w:ascii="仿宋_GB2312" w:hAnsi="仿宋_GB2312" w:eastAsia="仿宋_GB2312" w:cs="仿宋_GB2312"/>
          <w:b/>
          <w:sz w:val="28"/>
        </w:rPr>
        <w:t>1采购项目概况</w:t>
      </w:r>
    </w:p>
    <w:p w14:paraId="6179029F">
      <w:pPr>
        <w:pStyle w:val="4"/>
        <w:ind w:firstLine="480"/>
      </w:pPr>
      <w:r>
        <w:rPr>
          <w:rFonts w:ascii="仿宋_GB2312" w:hAnsi="仿宋_GB2312" w:eastAsia="仿宋_GB2312" w:cs="仿宋_GB2312"/>
        </w:rPr>
        <w:t>本项目共1个包，用于计算机辅助翻译（AI）设备采购（具体详见招标文件）； 资金性质：财政资金； 项目用途：计算机辅助翻译（AI）设备采购； 采购预算：1050000.00元。</w:t>
      </w:r>
    </w:p>
    <w:p w14:paraId="56D97544">
      <w:pPr>
        <w:pStyle w:val="4"/>
        <w:outlineLvl w:val="2"/>
      </w:pPr>
      <w:bookmarkStart w:id="0" w:name="_GoBack"/>
      <w:bookmarkEnd w:id="0"/>
      <w:r>
        <w:rPr>
          <w:rFonts w:ascii="仿宋_GB2312" w:hAnsi="仿宋_GB2312" w:eastAsia="仿宋_GB2312" w:cs="仿宋_GB2312"/>
          <w:b/>
          <w:sz w:val="28"/>
        </w:rPr>
        <w:t>2采购内容</w:t>
      </w:r>
    </w:p>
    <w:p w14:paraId="0BD0FEB2">
      <w:pPr>
        <w:pStyle w:val="4"/>
      </w:pPr>
      <w:r>
        <w:rPr>
          <w:rFonts w:ascii="仿宋_GB2312" w:hAnsi="仿宋_GB2312" w:eastAsia="仿宋_GB2312" w:cs="仿宋_GB2312"/>
        </w:rPr>
        <w:t>采购包1：</w:t>
      </w:r>
    </w:p>
    <w:p w14:paraId="4332D3D9">
      <w:pPr>
        <w:pStyle w:val="4"/>
      </w:pPr>
      <w:r>
        <w:rPr>
          <w:rFonts w:ascii="仿宋_GB2312" w:hAnsi="仿宋_GB2312" w:eastAsia="仿宋_GB2312" w:cs="仿宋_GB2312"/>
        </w:rPr>
        <w:t>采购包预算金额（元）: 1,050,000.00</w:t>
      </w:r>
    </w:p>
    <w:p w14:paraId="07493E04">
      <w:pPr>
        <w:pStyle w:val="4"/>
      </w:pPr>
      <w:r>
        <w:rPr>
          <w:rFonts w:ascii="仿宋_GB2312" w:hAnsi="仿宋_GB2312" w:eastAsia="仿宋_GB2312" w:cs="仿宋_GB2312"/>
        </w:rPr>
        <w:t>采购包最高限价（元）: 1,050,000.00</w:t>
      </w:r>
    </w:p>
    <w:p w14:paraId="6C52C0DA">
      <w:pPr>
        <w:pStyle w:val="4"/>
      </w:pPr>
      <w:r>
        <w:rPr>
          <w:rFonts w:ascii="仿宋_GB2312" w:hAnsi="仿宋_GB2312" w:eastAsia="仿宋_GB2312" w:cs="仿宋_GB2312"/>
        </w:rPr>
        <w:t>供应商报价不允许超过标的金额</w:t>
      </w:r>
    </w:p>
    <w:p w14:paraId="5C79FC64">
      <w:pPr>
        <w:pStyle w:val="4"/>
      </w:pPr>
      <w:r>
        <w:rPr>
          <w:rFonts w:ascii="仿宋_GB2312" w:hAnsi="仿宋_GB2312" w:eastAsia="仿宋_GB2312" w:cs="仿宋_GB2312"/>
        </w:rPr>
        <w:t>（招单价的）供应商报价不允许超过标的单价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33"/>
        <w:gridCol w:w="734"/>
        <w:gridCol w:w="1416"/>
        <w:gridCol w:w="705"/>
        <w:gridCol w:w="705"/>
        <w:gridCol w:w="705"/>
        <w:gridCol w:w="705"/>
        <w:gridCol w:w="705"/>
        <w:gridCol w:w="705"/>
        <w:gridCol w:w="705"/>
      </w:tblGrid>
      <w:tr w14:paraId="7FA06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 w14:paraId="589A090A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755" w:type="dxa"/>
          </w:tcPr>
          <w:p w14:paraId="20F7F0E5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标的名称</w:t>
            </w:r>
          </w:p>
        </w:tc>
        <w:tc>
          <w:tcPr>
            <w:tcW w:w="755" w:type="dxa"/>
          </w:tcPr>
          <w:p w14:paraId="2F8E1C9E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数量</w:t>
            </w:r>
          </w:p>
        </w:tc>
        <w:tc>
          <w:tcPr>
            <w:tcW w:w="755" w:type="dxa"/>
          </w:tcPr>
          <w:p w14:paraId="6BAB398B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标的金额 （元）</w:t>
            </w:r>
          </w:p>
        </w:tc>
        <w:tc>
          <w:tcPr>
            <w:tcW w:w="755" w:type="dxa"/>
          </w:tcPr>
          <w:p w14:paraId="54A03EA9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计量单位</w:t>
            </w:r>
          </w:p>
        </w:tc>
        <w:tc>
          <w:tcPr>
            <w:tcW w:w="755" w:type="dxa"/>
          </w:tcPr>
          <w:p w14:paraId="6E53D043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所属行业</w:t>
            </w:r>
          </w:p>
        </w:tc>
        <w:tc>
          <w:tcPr>
            <w:tcW w:w="755" w:type="dxa"/>
          </w:tcPr>
          <w:p w14:paraId="2A82FA82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是否核心产品</w:t>
            </w:r>
          </w:p>
        </w:tc>
        <w:tc>
          <w:tcPr>
            <w:tcW w:w="755" w:type="dxa"/>
          </w:tcPr>
          <w:p w14:paraId="235E8A88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是否允许进口产品</w:t>
            </w:r>
          </w:p>
        </w:tc>
        <w:tc>
          <w:tcPr>
            <w:tcW w:w="755" w:type="dxa"/>
          </w:tcPr>
          <w:p w14:paraId="7683453D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是否属于节能产品</w:t>
            </w:r>
          </w:p>
        </w:tc>
        <w:tc>
          <w:tcPr>
            <w:tcW w:w="755" w:type="dxa"/>
          </w:tcPr>
          <w:p w14:paraId="0BF8EBFF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是否属于环境标志产品</w:t>
            </w:r>
          </w:p>
        </w:tc>
        <w:tc>
          <w:tcPr>
            <w:tcW w:w="755" w:type="dxa"/>
          </w:tcPr>
          <w:p w14:paraId="2AF1E540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是否实施本国产品政策</w:t>
            </w:r>
          </w:p>
        </w:tc>
      </w:tr>
      <w:tr w14:paraId="5DD56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</w:tcPr>
          <w:p w14:paraId="7AB51AB1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1</w:t>
            </w:r>
          </w:p>
        </w:tc>
        <w:tc>
          <w:tcPr>
            <w:tcW w:w="755" w:type="dxa"/>
          </w:tcPr>
          <w:p w14:paraId="3E9F3799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计算机辅助翻译(AI)设备</w:t>
            </w:r>
          </w:p>
        </w:tc>
        <w:tc>
          <w:tcPr>
            <w:tcW w:w="755" w:type="dxa"/>
          </w:tcPr>
          <w:p w14:paraId="4F7A88C3">
            <w:pPr>
              <w:pStyle w:val="4"/>
              <w:jc w:val="right"/>
            </w:pPr>
            <w:r>
              <w:rPr>
                <w:rFonts w:ascii="仿宋_GB2312" w:hAnsi="仿宋_GB2312" w:eastAsia="仿宋_GB2312" w:cs="仿宋_GB2312"/>
              </w:rPr>
              <w:t>1.00</w:t>
            </w:r>
          </w:p>
        </w:tc>
        <w:tc>
          <w:tcPr>
            <w:tcW w:w="755" w:type="dxa"/>
          </w:tcPr>
          <w:p w14:paraId="77E05CA1">
            <w:pPr>
              <w:pStyle w:val="4"/>
              <w:jc w:val="right"/>
            </w:pPr>
            <w:r>
              <w:rPr>
                <w:rFonts w:ascii="仿宋_GB2312" w:hAnsi="仿宋_GB2312" w:eastAsia="仿宋_GB2312" w:cs="仿宋_GB2312"/>
              </w:rPr>
              <w:t>1,050,000.00</w:t>
            </w:r>
          </w:p>
        </w:tc>
        <w:tc>
          <w:tcPr>
            <w:tcW w:w="755" w:type="dxa"/>
          </w:tcPr>
          <w:p w14:paraId="184FF528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项</w:t>
            </w:r>
          </w:p>
        </w:tc>
        <w:tc>
          <w:tcPr>
            <w:tcW w:w="755" w:type="dxa"/>
          </w:tcPr>
          <w:p w14:paraId="1480D1B7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工业</w:t>
            </w:r>
          </w:p>
        </w:tc>
        <w:tc>
          <w:tcPr>
            <w:tcW w:w="755" w:type="dxa"/>
          </w:tcPr>
          <w:p w14:paraId="76145C32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</w:t>
            </w:r>
          </w:p>
        </w:tc>
        <w:tc>
          <w:tcPr>
            <w:tcW w:w="755" w:type="dxa"/>
          </w:tcPr>
          <w:p w14:paraId="481B1948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否</w:t>
            </w:r>
          </w:p>
        </w:tc>
        <w:tc>
          <w:tcPr>
            <w:tcW w:w="755" w:type="dxa"/>
          </w:tcPr>
          <w:p w14:paraId="3C9F918E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否</w:t>
            </w:r>
          </w:p>
        </w:tc>
        <w:tc>
          <w:tcPr>
            <w:tcW w:w="755" w:type="dxa"/>
          </w:tcPr>
          <w:p w14:paraId="0978BFE0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否</w:t>
            </w:r>
          </w:p>
        </w:tc>
        <w:tc>
          <w:tcPr>
            <w:tcW w:w="755" w:type="dxa"/>
          </w:tcPr>
          <w:p w14:paraId="718FD69C">
            <w:pPr>
              <w:pStyle w:val="4"/>
            </w:pPr>
            <w:r>
              <w:rPr>
                <w:rFonts w:ascii="仿宋_GB2312" w:hAnsi="仿宋_GB2312" w:eastAsia="仿宋_GB2312" w:cs="仿宋_GB2312"/>
              </w:rPr>
              <w:t>是</w:t>
            </w:r>
          </w:p>
        </w:tc>
      </w:tr>
    </w:tbl>
    <w:p w14:paraId="654222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7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2026-08-17T10:06:35Z</dcterms:created>
  <dc:creator>Administrator</dc:creator>
  <cp:lastModifiedBy>川招</cp:lastModifiedBy>
  <dcterms:modified xsi:type="dcterms:W3CDTF">2026-08-17T10:07:15Z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eyJoZGlkIjoiYTdiMzIzMmViOGZlMGMzMzQ0MjE5MjRmODgzY2JhODkiLCJ1c2VySWQiOiI2MDM4ODc3OTYifQ==</vt:lpwstr>
  </property>
  <property fmtid="{D5CDD505-2E9C-101B-9397-08002B2CF9AE}" pid="4" name="ICV">
    <vt:lpwstr>B8D5AACC932F4C86B7F9414685010B0C_12</vt:lpwstr>
  </property>
</Properties>
</file>