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BE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/>
        </w:rPr>
        <w:t>企业业绩</w:t>
      </w:r>
    </w:p>
    <w:p w14:paraId="70334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highlight w:val="none"/>
          <w:lang w:val="en-US" w:eastAsia="zh-CN"/>
        </w:rPr>
        <w:t>供应商具有2023年06月01日至今（以合同签订日期为准）同类项目（计算机设备类）业绩2个。</w:t>
      </w:r>
    </w:p>
    <w:p w14:paraId="6724B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outlineLvl w:val="2"/>
        <w:rPr>
          <w:rFonts w:hint="default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</w:pPr>
      <w:bookmarkStart w:id="1" w:name="_GoBack"/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highlight w:val="none"/>
          <w:lang w:val="en-US" w:eastAsia="zh-CN"/>
        </w:rPr>
        <w:t>注：需提供以下证明文件：①合同首页、双方签字盖章页以及能够反映合同内容的部分；②合同期内任意阶段发票；缺一项按无效标处理。</w:t>
      </w:r>
    </w:p>
    <w:bookmarkEnd w:id="1"/>
    <w:tbl>
      <w:tblPr>
        <w:tblStyle w:val="3"/>
        <w:tblW w:w="86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537"/>
        <w:gridCol w:w="2548"/>
        <w:gridCol w:w="1819"/>
        <w:gridCol w:w="1740"/>
      </w:tblGrid>
      <w:tr w14:paraId="764F7B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52" w:type="dxa"/>
            <w:noWrap w:val="0"/>
            <w:vAlign w:val="center"/>
          </w:tcPr>
          <w:p w14:paraId="1177D01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37" w:type="dxa"/>
            <w:noWrap w:val="0"/>
            <w:vAlign w:val="center"/>
          </w:tcPr>
          <w:p w14:paraId="19C89AD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用户名称</w:t>
            </w:r>
          </w:p>
        </w:tc>
        <w:tc>
          <w:tcPr>
            <w:tcW w:w="2548" w:type="dxa"/>
            <w:noWrap w:val="0"/>
            <w:vAlign w:val="center"/>
          </w:tcPr>
          <w:p w14:paraId="34B869D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项目名称</w:t>
            </w:r>
          </w:p>
        </w:tc>
        <w:tc>
          <w:tcPr>
            <w:tcW w:w="1819" w:type="dxa"/>
            <w:noWrap w:val="0"/>
            <w:vAlign w:val="center"/>
          </w:tcPr>
          <w:p w14:paraId="2396EFE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合同金额</w:t>
            </w:r>
          </w:p>
        </w:tc>
        <w:tc>
          <w:tcPr>
            <w:tcW w:w="1740" w:type="dxa"/>
            <w:noWrap w:val="0"/>
            <w:vAlign w:val="center"/>
          </w:tcPr>
          <w:p w14:paraId="70CAF36E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合同</w:t>
            </w:r>
          </w:p>
          <w:p w14:paraId="573B7D04">
            <w:pPr>
              <w:widowControl w:val="0"/>
              <w:kinsoku/>
              <w:autoSpaceDE/>
              <w:autoSpaceDN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napToGrid/>
                <w:kern w:val="2"/>
                <w:sz w:val="28"/>
                <w:szCs w:val="28"/>
                <w:lang w:eastAsia="zh-CN"/>
              </w:rPr>
              <w:t>签订时间</w:t>
            </w:r>
          </w:p>
        </w:tc>
      </w:tr>
      <w:tr w14:paraId="49159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1CE8FC0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1B9A193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DB37EF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256BC6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156EF8C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1FA20D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83CA6E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535E7A9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8D294D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F60165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012130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532632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4EE070F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42E0D8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62BA590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34679C8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4F01136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1985C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443612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08A8927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0421B7A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540144A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DA4818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4D233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6853B3D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21EF1F4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828CF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184F092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4818216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2989C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52" w:type="dxa"/>
            <w:noWrap w:val="0"/>
            <w:vAlign w:val="top"/>
          </w:tcPr>
          <w:p w14:paraId="7C02673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2C32E20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26C5601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7C01988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7CFF1B6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  <w:tr w14:paraId="00CEC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52" w:type="dxa"/>
            <w:noWrap w:val="0"/>
            <w:vAlign w:val="top"/>
          </w:tcPr>
          <w:p w14:paraId="252BDD3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537" w:type="dxa"/>
            <w:noWrap w:val="0"/>
            <w:vAlign w:val="top"/>
          </w:tcPr>
          <w:p w14:paraId="666718A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2548" w:type="dxa"/>
            <w:noWrap w:val="0"/>
            <w:vAlign w:val="top"/>
          </w:tcPr>
          <w:p w14:paraId="71C85BD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819" w:type="dxa"/>
            <w:noWrap w:val="0"/>
            <w:vAlign w:val="top"/>
          </w:tcPr>
          <w:p w14:paraId="68DD362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1740" w:type="dxa"/>
            <w:noWrap w:val="0"/>
            <w:vAlign w:val="top"/>
          </w:tcPr>
          <w:p w14:paraId="2848F75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snapToGrid/>
                <w:kern w:val="2"/>
                <w:sz w:val="28"/>
                <w:szCs w:val="28"/>
                <w:lang w:eastAsia="zh-CN"/>
              </w:rPr>
            </w:pPr>
          </w:p>
        </w:tc>
      </w:tr>
    </w:tbl>
    <w:p w14:paraId="17BECF73">
      <w:pPr>
        <w:widowControl w:val="0"/>
        <w:kinsoku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说明：</w:t>
      </w:r>
    </w:p>
    <w:p w14:paraId="7D7D8CDE">
      <w:pPr>
        <w:widowControl w:val="0"/>
        <w:kinsoku/>
        <w:snapToGrid/>
        <w:spacing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应如实列出以上情况，如有隐瞒，一经查实将导致其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eastAsia="zh-CN"/>
        </w:rPr>
        <w:t>响应</w:t>
      </w:r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文件被拒绝</w:t>
      </w:r>
      <w:bookmarkStart w:id="0" w:name="_Toc12472"/>
      <w:r>
        <w:rPr>
          <w:rFonts w:hint="eastAsia" w:ascii="仿宋_GB2312" w:hAnsi="仿宋_GB2312" w:eastAsia="仿宋_GB2312" w:cs="仿宋_GB2312"/>
          <w:snapToGrid/>
          <w:kern w:val="2"/>
          <w:sz w:val="28"/>
          <w:szCs w:val="28"/>
          <w:lang w:val="zh-CN" w:eastAsia="zh-CN"/>
        </w:rPr>
        <w:t>。</w:t>
      </w:r>
      <w:bookmarkEnd w:id="0"/>
    </w:p>
    <w:p w14:paraId="74CAC9B4">
      <w:pPr>
        <w:pStyle w:val="2"/>
        <w:widowControl w:val="0"/>
        <w:kinsoku/>
        <w:autoSpaceDE/>
        <w:autoSpaceDN/>
        <w:spacing w:before="0" w:beforeAutospacing="0" w:after="0" w:afterAutospacing="0" w:line="360" w:lineRule="auto"/>
        <w:ind w:firstLine="280" w:firstLineChars="100"/>
        <w:textAlignment w:val="auto"/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lang w:eastAsia="zh-CN"/>
        </w:rPr>
      </w:pPr>
    </w:p>
    <w:p w14:paraId="122F1CF8">
      <w:pPr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供应商名称（盖章）：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eastAsia="zh-CN"/>
        </w:rPr>
        <w:t xml:space="preserve">                        </w:t>
      </w:r>
    </w:p>
    <w:p w14:paraId="0E96653C">
      <w:pPr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eastAsia="zh-CN"/>
        </w:rPr>
        <w:t xml:space="preserve">        </w:t>
      </w:r>
    </w:p>
    <w:p w14:paraId="21F90B58">
      <w:pPr>
        <w:tabs>
          <w:tab w:val="left" w:pos="1260"/>
        </w:tabs>
        <w:spacing w:line="360" w:lineRule="auto"/>
        <w:ind w:firstLine="2520" w:firstLineChars="900"/>
        <w:rPr>
          <w:rFonts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eastAsia="zh-CN"/>
        </w:rPr>
        <w:t xml:space="preserve">                                  </w:t>
      </w:r>
    </w:p>
    <w:p w14:paraId="36C306EC">
      <w:pPr>
        <w:ind w:firstLine="420" w:firstLineChars="200"/>
        <w:jc w:val="center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2A607039"/>
    <w:rsid w:val="49F72CE2"/>
    <w:rsid w:val="5842572D"/>
    <w:rsid w:val="63021763"/>
    <w:rsid w:val="6F3225A4"/>
    <w:rsid w:val="6FC97003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2026-08-21T09:47:22Z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