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12C6F">
      <w:pPr>
        <w:spacing w:line="360" w:lineRule="auto"/>
        <w:jc w:val="center"/>
        <w:outlineLvl w:val="1"/>
        <w:rPr>
          <w:rFonts w:hint="eastAsia" w:ascii="仿宋_GB2312" w:hAnsi="仿宋_GB2312" w:eastAsia="仿宋_GB2312" w:cs="仿宋_GB2312"/>
          <w:sz w:val="28"/>
          <w:szCs w:val="28"/>
          <w:u w:val="single"/>
          <w:lang w:eastAsia="zh-CN"/>
        </w:rPr>
      </w:pPr>
      <w:r>
        <w:rPr>
          <w:rStyle w:val="11"/>
          <w:rFonts w:hint="eastAsia" w:ascii="仿宋_GB2312" w:hAnsi="仿宋_GB2312" w:eastAsia="仿宋_GB2312" w:cs="仿宋_GB2312"/>
          <w:b/>
          <w:bCs/>
          <w:sz w:val="40"/>
          <w:szCs w:val="40"/>
          <w:lang w:eastAsia="zh-CN"/>
        </w:rPr>
        <w:t>强制、优先采购产品承诺函</w:t>
      </w:r>
      <w:r>
        <w:rPr>
          <w:rStyle w:val="12"/>
          <w:rFonts w:hint="eastAsia" w:ascii="仿宋_GB2312" w:hAnsi="仿宋_GB2312" w:eastAsia="仿宋_GB2312" w:cs="仿宋_GB2312"/>
          <w:b/>
          <w:bCs/>
          <w:sz w:val="40"/>
          <w:szCs w:val="40"/>
          <w:lang w:eastAsia="zh-CN"/>
        </w:rPr>
        <w:t xml:space="preserve"> </w:t>
      </w:r>
    </w:p>
    <w:p w14:paraId="20BA4AE2">
      <w:pPr>
        <w:spacing w:line="360" w:lineRule="auto"/>
        <w:rPr>
          <w:rFonts w:hint="eastAsia" w:ascii="仿宋_GB2312" w:hAnsi="仿宋_GB2312" w:eastAsia="仿宋_GB2312" w:cs="仿宋_GB2312"/>
          <w:color w:val="auto"/>
          <w:spacing w:val="4"/>
          <w:sz w:val="28"/>
          <w:szCs w:val="28"/>
          <w:u w:val="single"/>
          <w:lang w:eastAsia="zh-CN"/>
        </w:rPr>
      </w:pPr>
      <w:r>
        <w:rPr>
          <w:rFonts w:hint="eastAsia" w:ascii="仿宋_GB2312" w:hAnsi="仿宋_GB2312" w:eastAsia="仿宋_GB2312" w:cs="仿宋_GB2312"/>
          <w:color w:val="auto"/>
          <w:spacing w:val="4"/>
          <w:sz w:val="28"/>
          <w:szCs w:val="28"/>
          <w:u w:val="single"/>
          <w:lang w:eastAsia="zh-CN"/>
        </w:rPr>
        <w:t xml:space="preserve">   （采购人名称）    ：</w:t>
      </w:r>
    </w:p>
    <w:p w14:paraId="57F5EEF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我单位作为参与本次政府采购项目的供应商，根据招标文件要求，现郑重承诺如下： </w:t>
      </w:r>
    </w:p>
    <w:p w14:paraId="77160FF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一、我单位提供的</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highlight w:val="none"/>
          <w:u w:val="single"/>
          <w:lang w:eastAsia="zh-CN"/>
        </w:rPr>
        <w:t>台式计算机（教师机）、台式计算机（学生机）</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产品属于强制节能政府采购品目清单范围的产品，供货时提供的前述产品具有强制节能产品认证证书，我单位</w:t>
      </w:r>
      <w:bookmarkStart w:id="0" w:name="_GoBack"/>
      <w:bookmarkEnd w:id="0"/>
      <w:r>
        <w:rPr>
          <w:rFonts w:hint="eastAsia" w:ascii="仿宋_GB2312" w:hAnsi="仿宋_GB2312" w:eastAsia="仿宋_GB2312" w:cs="仿宋_GB2312"/>
          <w:sz w:val="28"/>
          <w:szCs w:val="28"/>
          <w:lang w:eastAsia="zh-CN"/>
        </w:rPr>
        <w:t>在供货时提供认证结果信息发布平台公布的该产品认证信息截图，或者在有效期内的认证证书。</w:t>
      </w:r>
      <w:r>
        <w:rPr>
          <w:rFonts w:hint="eastAsia" w:ascii="仿宋_GB2312" w:hAnsi="仿宋_GB2312" w:eastAsia="仿宋_GB2312" w:cs="仿宋_GB2312"/>
          <w:b/>
          <w:bCs/>
          <w:sz w:val="28"/>
          <w:szCs w:val="28"/>
          <w:lang w:eastAsia="zh-CN"/>
        </w:rPr>
        <w:t xml:space="preserve">（实质性要求） </w:t>
      </w:r>
    </w:p>
    <w:p w14:paraId="325D285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二、我单位提供的</w:t>
      </w:r>
      <w:r>
        <w:rPr>
          <w:rFonts w:hint="eastAsia" w:ascii="仿宋_GB2312" w:hAnsi="仿宋_GB2312" w:eastAsia="仿宋_GB2312" w:cs="仿宋_GB2312"/>
          <w:sz w:val="28"/>
          <w:szCs w:val="28"/>
          <w:u w:val="single"/>
          <w:lang w:eastAsia="zh-CN"/>
        </w:rPr>
        <w:t xml:space="preserve">          （没有填“/</w:t>
      </w:r>
      <w:r>
        <w:rPr>
          <w:rFonts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lang w:eastAsia="zh-CN"/>
        </w:rPr>
        <w:t xml:space="preserve">产品属于优先节能政府采购品目清单范围的产品，供货时提供的前述产品具有节能产品认证证书，我单位在供货时提供认证结果信息发布平台公布的该产品认证信息截图，或者在有效期内的认证证书。 </w:t>
      </w:r>
    </w:p>
    <w:p w14:paraId="31353B9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三、我单位提供的</w:t>
      </w:r>
      <w:r>
        <w:rPr>
          <w:rFonts w:hint="eastAsia" w:ascii="仿宋_GB2312" w:hAnsi="仿宋_GB2312" w:eastAsia="仿宋_GB2312" w:cs="仿宋_GB2312"/>
          <w:sz w:val="28"/>
          <w:szCs w:val="28"/>
          <w:u w:val="single"/>
          <w:lang w:eastAsia="zh-CN"/>
        </w:rPr>
        <w:t xml:space="preserve">          （没有填“/</w:t>
      </w:r>
      <w:r>
        <w:rPr>
          <w:rFonts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lang w:eastAsia="zh-CN"/>
        </w:rPr>
        <w:t xml:space="preserve">产品属于优先环境标志政府采购品目清单范围的产品，供货时提供的前述产品具有环境标志产品认证证书，我单位在供货时提供认证结果信息发布平台公布的该产品认证信息截图，或者在有效期内的认证证书。 </w:t>
      </w:r>
    </w:p>
    <w:p w14:paraId="1D639CF5">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我单位对上述承诺内容的真实性负责，如经查证承诺内容存在虚假，我单位愿意依法承担因提供虚假材料谋取成交的法律责任。</w:t>
      </w:r>
    </w:p>
    <w:p w14:paraId="26B86BCB">
      <w:pPr>
        <w:spacing w:line="360" w:lineRule="auto"/>
        <w:jc w:val="center"/>
        <w:rPr>
          <w:rFonts w:hint="eastAsia" w:ascii="仿宋_GB2312" w:hAnsi="仿宋_GB2312" w:eastAsia="仿宋_GB2312" w:cs="仿宋_GB2312"/>
          <w:sz w:val="28"/>
          <w:szCs w:val="28"/>
          <w:u w:val="single"/>
          <w:lang w:eastAsia="zh-CN"/>
        </w:rPr>
      </w:pPr>
    </w:p>
    <w:p w14:paraId="5403B9BC">
      <w:pPr>
        <w:spacing w:line="360" w:lineRule="auto"/>
        <w:ind w:firstLine="2520" w:firstLineChars="900"/>
        <w:rPr>
          <w:rFonts w:hint="eastAsia" w:ascii="仿宋_GB2312" w:hAnsi="宋体" w:eastAsia="仿宋_GB2312"/>
          <w:sz w:val="28"/>
          <w:szCs w:val="28"/>
          <w:lang w:eastAsia="zh-CN"/>
        </w:rPr>
      </w:pPr>
      <w:r>
        <w:rPr>
          <w:rFonts w:hint="eastAsia" w:ascii="仿宋_GB2312" w:hAnsi="宋体" w:eastAsia="仿宋_GB2312"/>
          <w:sz w:val="28"/>
          <w:szCs w:val="28"/>
          <w:lang w:eastAsia="zh-CN"/>
        </w:rPr>
        <w:t>供应商名称（盖章）：</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lang w:eastAsia="zh-CN"/>
        </w:rPr>
        <w:t xml:space="preserve">                        </w:t>
      </w:r>
    </w:p>
    <w:p w14:paraId="4DD2C229">
      <w:pPr>
        <w:spacing w:line="360" w:lineRule="auto"/>
        <w:ind w:firstLine="2520" w:firstLineChars="900"/>
        <w:rPr>
          <w:rFonts w:hint="eastAsia" w:ascii="仿宋_GB2312" w:hAnsi="宋体" w:eastAsia="仿宋_GB2312"/>
          <w:sz w:val="28"/>
          <w:szCs w:val="28"/>
          <w:lang w:eastAsia="zh-CN"/>
        </w:rPr>
      </w:pPr>
      <w:r>
        <w:rPr>
          <w:rFonts w:hint="eastAsia" w:ascii="仿宋_GB2312" w:hAnsi="宋体" w:eastAsia="仿宋_GB2312"/>
          <w:sz w:val="28"/>
          <w:szCs w:val="28"/>
          <w:lang w:eastAsia="zh-CN"/>
        </w:rPr>
        <w:t>法定代表人或授权代表</w:t>
      </w:r>
      <w:r>
        <w:rPr>
          <w:rFonts w:hint="eastAsia" w:ascii="仿宋_GB2312" w:hAnsi="仿宋_GB2312" w:eastAsia="仿宋_GB2312" w:cs="仿宋_GB2312"/>
          <w:sz w:val="28"/>
          <w:szCs w:val="28"/>
          <w:lang w:eastAsia="zh-CN"/>
        </w:rPr>
        <w:t>（签字或盖章）</w:t>
      </w:r>
      <w:r>
        <w:rPr>
          <w:rFonts w:hint="eastAsia" w:ascii="仿宋_GB2312" w:hAnsi="宋体" w:eastAsia="仿宋_GB2312"/>
          <w:sz w:val="28"/>
          <w:szCs w:val="28"/>
          <w:lang w:eastAsia="zh-CN"/>
        </w:rPr>
        <w:t>：</w:t>
      </w:r>
      <w:r>
        <w:rPr>
          <w:rFonts w:hint="eastAsia" w:ascii="仿宋_GB2312" w:hAnsi="宋体" w:eastAsia="仿宋_GB2312"/>
          <w:sz w:val="28"/>
          <w:szCs w:val="28"/>
          <w:u w:val="single"/>
          <w:lang w:eastAsia="zh-CN"/>
        </w:rPr>
        <w:t xml:space="preserve">             </w:t>
      </w:r>
      <w:r>
        <w:rPr>
          <w:rFonts w:hint="eastAsia" w:ascii="仿宋_GB2312" w:hAnsi="宋体" w:eastAsia="仿宋_GB2312"/>
          <w:sz w:val="28"/>
          <w:szCs w:val="28"/>
          <w:lang w:eastAsia="zh-CN"/>
        </w:rPr>
        <w:t xml:space="preserve">           </w:t>
      </w:r>
    </w:p>
    <w:p w14:paraId="3DD102BB">
      <w:pPr>
        <w:ind w:firstLine="2520" w:firstLineChars="900"/>
        <w:rPr>
          <w:rFonts w:hint="eastAsia"/>
        </w:rPr>
      </w:pPr>
      <w:r>
        <w:rPr>
          <w:rFonts w:hint="eastAsia" w:ascii="仿宋_GB2312" w:hAnsi="宋体" w:eastAsia="仿宋_GB2312"/>
          <w:sz w:val="28"/>
          <w:szCs w:val="28"/>
          <w:lang w:eastAsia="zh-CN"/>
        </w:rPr>
        <w:t>日    期：</w:t>
      </w:r>
      <w:r>
        <w:rPr>
          <w:rFonts w:hint="eastAsia" w:ascii="仿宋_GB2312" w:hAnsi="宋体" w:eastAsia="仿宋_GB2312"/>
          <w:sz w:val="28"/>
          <w:szCs w:val="28"/>
          <w:u w:val="single"/>
          <w:lang w:eastAsia="zh-CN"/>
        </w:rPr>
        <w:t xml:space="preserve">                                    </w:t>
      </w: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634D9C"/>
    <w:rsid w:val="02442E30"/>
    <w:rsid w:val="05EC54E0"/>
    <w:rsid w:val="097021FF"/>
    <w:rsid w:val="0CD86DC1"/>
    <w:rsid w:val="124A206E"/>
    <w:rsid w:val="182C49DE"/>
    <w:rsid w:val="1B4922AE"/>
    <w:rsid w:val="1BB77AC4"/>
    <w:rsid w:val="25511998"/>
    <w:rsid w:val="28CF6498"/>
    <w:rsid w:val="2F2E17B3"/>
    <w:rsid w:val="32C4245D"/>
    <w:rsid w:val="34E83A20"/>
    <w:rsid w:val="37DB3EBE"/>
    <w:rsid w:val="38D12DDD"/>
    <w:rsid w:val="3B7947A4"/>
    <w:rsid w:val="3B9B1422"/>
    <w:rsid w:val="48336FE5"/>
    <w:rsid w:val="4DB76378"/>
    <w:rsid w:val="50A927D8"/>
    <w:rsid w:val="60291AA2"/>
    <w:rsid w:val="63BD7749"/>
    <w:rsid w:val="64B247AE"/>
    <w:rsid w:val="699639C5"/>
    <w:rsid w:val="69B84565"/>
    <w:rsid w:val="7D666407"/>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widowControl w:val="0"/>
      <w:jc w:val="center"/>
      <w:outlineLvl w:val="0"/>
    </w:pPr>
    <w:rPr>
      <w:rFonts w:ascii="黑体" w:eastAsia="黑体"/>
      <w:sz w:val="28"/>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toa heading"/>
    <w:basedOn w:val="1"/>
    <w:next w:val="1"/>
    <w:unhideWhenUsed/>
    <w:qFormat/>
    <w:uiPriority w:val="99"/>
    <w:rPr>
      <w:rFonts w:ascii="Arial" w:hAnsi="Arial"/>
      <w:sz w:val="24"/>
    </w:rPr>
  </w:style>
  <w:style w:type="paragraph" w:styleId="5">
    <w:name w:val="Body Text"/>
    <w:basedOn w:val="1"/>
    <w:next w:val="1"/>
    <w:autoRedefine/>
    <w:qFormat/>
    <w:uiPriority w:val="99"/>
    <w:pPr>
      <w:jc w:val="left"/>
    </w:pPr>
    <w:rPr>
      <w:rFonts w:ascii="Copperplate Gothic Bold" w:hAnsi="Copperplate Gothic Bold"/>
      <w:kern w:val="0"/>
      <w:sz w:val="20"/>
      <w:szCs w:val="20"/>
    </w:rPr>
  </w:style>
  <w:style w:type="paragraph" w:styleId="6">
    <w:name w:val="Plain Text"/>
    <w:basedOn w:val="1"/>
    <w:next w:val="1"/>
    <w:qFormat/>
    <w:uiPriority w:val="0"/>
    <w:rPr>
      <w:rFonts w:ascii="宋体" w:hAnsi="Courier New"/>
    </w:rPr>
  </w:style>
  <w:style w:type="paragraph" w:styleId="7">
    <w:name w:val="footer"/>
    <w:basedOn w:val="1"/>
    <w:next w:val="1"/>
    <w:autoRedefine/>
    <w:qFormat/>
    <w:uiPriority w:val="0"/>
    <w:pPr>
      <w:tabs>
        <w:tab w:val="center" w:pos="4153"/>
        <w:tab w:val="right" w:pos="8306"/>
      </w:tabs>
      <w:snapToGrid w:val="0"/>
      <w:jc w:val="left"/>
    </w:pPr>
    <w:rPr>
      <w:sz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标题 1 Char"/>
    <w:link w:val="2"/>
    <w:qFormat/>
    <w:uiPriority w:val="0"/>
    <w:rPr>
      <w:rFonts w:ascii="黑体" w:eastAsia="黑体"/>
      <w:sz w:val="28"/>
    </w:rPr>
  </w:style>
  <w:style w:type="character" w:customStyle="1" w:styleId="12">
    <w:name w:val="标题 1 字符"/>
    <w:link w:val="2"/>
    <w:qFormat/>
    <w:uiPriority w:val="0"/>
    <w:rPr>
      <w:rFonts w:ascii="黑体" w:eastAsia="黑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464</Words>
  <Characters>464</Characters>
  <Lines>0</Lines>
  <Paragraphs>0</Paragraphs>
  <TotalTime>0</TotalTime>
  <ScaleCrop>false</ScaleCrop>
  <LinksUpToDate>false</LinksUpToDate>
  <CharactersWithSpaces>613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2026-08-21T09:48:36Z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8CCDCD2048DF42419EF9FEE6B7EFEF3F_13</vt:lpwstr>
  </property>
  <property fmtid="{D5CDD505-2E9C-101B-9397-08002B2CF9AE}" pid="4" name="KSOTemplateDocerSaveRecord">
    <vt:lpwstr>eyJoZGlkIjoiYjZjMDgwYWJjZmNiM2YzZmU4MTk1ZjZmYmY1NWU1OTEiLCJ1c2VySWQiOiI5MzY1NjA0ODAifQ==</vt:lpwstr>
  </property>
</Properties>
</file>